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Blood</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1:00:12</w:t>
            </w:r>
          </w:p>
        </w:tc>
      </w:tr>
      <w:tr>
        <w:tc>
          <w:tcPr>
            <w:tcW w:type="dxa" w:w="2016"/>
            <w:vAlign w:val="center"/>
          </w:tcPr>
          <w:p>
            <w:r>
              <w:rPr>
                <w:b/>
              </w:rPr>
              <w:t>Source</w:t>
            </w:r>
          </w:p>
        </w:tc>
        <w:tc>
          <w:tcPr>
            <w:tcW w:type="dxa" w:w="7920"/>
            <w:vAlign w:val="center"/>
          </w:tcPr>
          <w:p>
            <w:r>
              <w:t>https://www.youtube.com/watch?v=Azsw_2Zmxik</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0:00-7:32</w:t>
      </w:r>
    </w:p>
    <w:p>
      <w:pPr>
        <w:keepNext/>
      </w:pPr>
      <w:r>
        <w:rPr>
          <w:b/>
          <w:color w:val="2E74B5"/>
        </w:rPr>
        <w:t>Pastor Dean Odle</w:t>
      </w:r>
    </w:p>
    <w:p>
      <w:pPr>
        <w:keepLines/>
      </w:pPr>
      <w:r>
        <w:t>Odle focuses on prayer while working through Leviticus 17, Genesis 4.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keepNext/>
      </w:pPr>
      <w:r>
        <w:t>2. 7:32-15:03</w:t>
      </w:r>
    </w:p>
    <w:p>
      <w:pPr>
        <w:keepNext/>
      </w:pPr>
      <w:r>
        <w:rPr>
          <w:b/>
          <w:color w:val="2E74B5"/>
        </w:rPr>
        <w:t>Pastor Dean Odle</w:t>
      </w:r>
    </w:p>
    <w:p>
      <w:pPr>
        <w:keepLines/>
      </w:pPr>
      <w:r>
        <w:t>Odle focuses on faith. The message argues that biblical faith trusts God’s character and acts upon His promises. It connects this with the conviction that Christ’s sacrifice and shed blood are presented as the foundation of redemption, forgiveness, and victory over sin. The practical emphasis is to trust God’s promises and refuse decisions governed by fear.</w:t>
      </w:r>
    </w:p>
    <w:p>
      <w:pPr>
        <w:pStyle w:val="Heading2"/>
        <w:keepNext/>
      </w:pPr>
      <w:r>
        <w:t>3. 15:03-22:34</w:t>
      </w:r>
    </w:p>
    <w:p>
      <w:pPr>
        <w:keepNext/>
      </w:pPr>
      <w:r>
        <w:rPr>
          <w:b/>
          <w:color w:val="2E74B5"/>
        </w:rPr>
        <w:t>Pastor Dean Odle</w:t>
      </w:r>
    </w:p>
    <w:p>
      <w:pPr>
        <w:keepLines/>
      </w:pPr>
      <w:r>
        <w:t>Odle focuses on Israel in prophecy while working through Leviticus 17, Romans 8, Acts 15. The message argues that the sermon relates Israel’s place in Scripture to the unfolding prophetic picture. It connects this with the conviction that worship and discipleship require surrendering personal comfort, control, and self-interest to God. The practical emphasis is to trust God’s promises and refuse decisions governed by fear.</w:t>
      </w:r>
    </w:p>
    <w:p>
      <w:pPr>
        <w:pStyle w:val="Heading2"/>
        <w:keepNext/>
      </w:pPr>
      <w:r>
        <w:t>4. 22:34-30:06</w:t>
      </w:r>
    </w:p>
    <w:p>
      <w:pPr>
        <w:keepNext/>
      </w:pPr>
      <w:r>
        <w:rPr>
          <w:b/>
          <w:color w:val="2E74B5"/>
        </w:rPr>
        <w:t>Pastor Dean Odle</w:t>
      </w:r>
    </w:p>
    <w:p>
      <w:pPr>
        <w:keepLines/>
      </w:pPr>
      <w:r>
        <w:t>Odle focuses on Satanic opposition while working through Acts 15, Romans 1.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trust God’s promises and refuse decisions governed by fear.</w:t>
      </w:r>
    </w:p>
    <w:p>
      <w:pPr>
        <w:pStyle w:val="Heading2"/>
        <w:keepNext/>
      </w:pPr>
      <w:r>
        <w:t>5. 30:06-37:38</w:t>
      </w:r>
    </w:p>
    <w:p>
      <w:pPr>
        <w:keepNext/>
      </w:pPr>
      <w:r>
        <w:rPr>
          <w:b/>
          <w:color w:val="2E74B5"/>
        </w:rPr>
        <w:t>Pastor Dean Odle</w:t>
      </w:r>
    </w:p>
    <w:p>
      <w:pPr>
        <w:keepLines/>
      </w:pPr>
      <w:r>
        <w:t>Odle focuses on the cross and Christ’s blood. The message argues that Christ’s sacrifice and shed blood are presented as the foundation of redemption, forgiveness, and victory over sin. It connects this with the conviction that faithfulness in the home requires instruction, loving correction, protection, and a consistent Christian example. The practical emphasis is to test the teaching by Scripture and apply it through faithful obedience.</w:t>
      </w:r>
    </w:p>
    <w:p>
      <w:pPr>
        <w:pStyle w:val="Heading2"/>
        <w:keepNext/>
      </w:pPr>
      <w:r>
        <w:t>6. 37:38-45:09</w:t>
      </w:r>
    </w:p>
    <w:p>
      <w:pPr>
        <w:keepNext/>
      </w:pPr>
      <w:r>
        <w:rPr>
          <w:b/>
          <w:color w:val="2E74B5"/>
        </w:rPr>
        <w:t>Pastor Dean Odle</w:t>
      </w:r>
    </w:p>
    <w:p>
      <w:pPr>
        <w:keepLines/>
      </w:pPr>
      <w:r>
        <w:t>Odle focuses on grace and mercy while working through Amos 3. The message argues that God’s grace forgives and also trains believers to leave sin and live in obedience. It connects this with the conviction that worship and discipleship require surrendering personal comfort, control, and self-interest to God. The practical emphasis is to practice patient, truthful love in relationships and conflict.</w:t>
      </w:r>
    </w:p>
    <w:p>
      <w:pPr>
        <w:pStyle w:val="Heading2"/>
        <w:keepNext/>
      </w:pPr>
      <w:r>
        <w:t>7. 45:09-52:40</w:t>
      </w:r>
    </w:p>
    <w:p>
      <w:pPr>
        <w:keepNext/>
      </w:pPr>
      <w:r>
        <w:rPr>
          <w:b/>
          <w:color w:val="2E74B5"/>
        </w:rPr>
        <w:t>Pastor Dean Odle</w:t>
      </w:r>
    </w:p>
    <w:p>
      <w:pPr>
        <w:keepLines/>
      </w:pPr>
      <w:r>
        <w:t>Odle focuses on the cross and Christ’s blood while working through John 14. The message argues that Christ’s sacrifice and shed blood are presented as the foundation of redemption, forgiveness, and victory over sin. It connects this with the conviction that God’s grace forgives and also trains believers to leave sin and live in obedience. The practical emphasis is to test the teaching by Scripture and apply it through faithful obedience.</w:t>
      </w:r>
    </w:p>
    <w:p>
      <w:pPr>
        <w:pStyle w:val="Heading2"/>
        <w:keepNext/>
      </w:pPr>
      <w:r>
        <w:t>8. 52:40-1:00:12</w:t>
      </w:r>
    </w:p>
    <w:p>
      <w:pPr>
        <w:keepNext/>
      </w:pPr>
      <w:r>
        <w:rPr>
          <w:b/>
          <w:color w:val="2E74B5"/>
        </w:rPr>
        <w:t>Pastor Dean Odle</w:t>
      </w:r>
    </w:p>
    <w:p>
      <w:pPr>
        <w:keepLines/>
      </w:pPr>
      <w:r>
        <w:t>Odle focuses on faith while working through Psalm 119. The message argues that biblical faith trusts God’s character and acts upon His promises. It connects this with the conviction that Christ’s sacrifice and shed blood are presented as the foundation of redemption, forgiveness, and victory over sin. The practical emphasis is to seek God in prayer and act on what Scripture requires.</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