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Sexual Abuse &amp; Deliverance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1:15:50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https://www.youtube.com/watch?v=dvisuhuKiv8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“Sexual Abuse &amp; Deliverance,” Pastor Dean Odle presents a Scripture-centered message about demons and deliverance, Satanic opposition, prayer. Drawing especially from Revelation 12, Luke 18, Luke 4, Matthew 18, the teaching emphasizes that demonic influence must be answered through Christ’s authority and the freedom He provides. Odle connects that foundation with the conviction that Satan’s work is described through deception, accusation, temptation, and opposition to God’s purposes.</w:t>
      </w:r>
    </w:p>
    <w:p>
      <w:r>
        <w:t>As the sermon progresses, it addresses family discipleship, healing and faith,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Revelation 12; Luke 18; Luke 4; Matthew 18; Demons And Deliverance; Satanic Opposition; Prayer; Family Discipleship; Healing And Faith; The Condition Of The Church; Idolatry And Occult Influence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Revelation 12 and Family Discipleship</w:t>
      </w:r>
    </w:p>
    <w:p>
      <w:r>
        <w:rPr>
          <w:b/>
          <w:color w:val="2E74B5"/>
        </w:rPr>
        <w:t>0:00-9:29</w:t>
      </w:r>
    </w:p>
    <w:p>
      <w:r>
        <w:t>Odle focuses on demons and deliverance while working through Revelation 12, Luke 18, Luke 4. The message argues that demonic influence must be answered through Christ’s authority and the freedom He provides.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2. Family Discipleship and Satanic Opposition</w:t>
      </w:r>
    </w:p>
    <w:p>
      <w:r>
        <w:rPr>
          <w:b/>
          <w:color w:val="2E74B5"/>
        </w:rPr>
        <w:t>9:29-18:58</w:t>
      </w:r>
    </w:p>
    <w:p>
      <w:r>
        <w:t>Odle focuses on family discipleship.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seek God in prayer and act on what Scripture requires.</w:t>
      </w:r>
    </w:p>
    <w:p>
      <w:pPr>
        <w:pStyle w:val="Heading2"/>
      </w:pPr>
      <w:r>
        <w:t>3. Demons And Deliverance and Family Discipleship</w:t>
      </w:r>
    </w:p>
    <w:p>
      <w:r>
        <w:rPr>
          <w:b/>
          <w:color w:val="2E74B5"/>
        </w:rPr>
        <w:t>18:58-28:27</w:t>
      </w:r>
    </w:p>
    <w:p>
      <w:r>
        <w:t>Odle focuses on demons and deliverance. The message argues that demonic influence must be answered through Christ’s authority and the freedom He provides.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4. Numbers 13 and Satanic Opposition</w:t>
      </w:r>
    </w:p>
    <w:p>
      <w:r>
        <w:rPr>
          <w:b/>
          <w:color w:val="2E74B5"/>
        </w:rPr>
        <w:t>28:27-37:56</w:t>
      </w:r>
    </w:p>
    <w:p>
      <w:r>
        <w:t>Odle focuses on baptism while working through Numbers 13. The message argues that baptism is examined as an act of obedience and identification with Christ’s death, burial, and resurrection.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5. Prayer and Demons And Deliverance</w:t>
      </w:r>
    </w:p>
    <w:p>
      <w:r>
        <w:rPr>
          <w:b/>
          <w:color w:val="2E74B5"/>
        </w:rPr>
        <w:t>37:56-47:25</w:t>
      </w:r>
    </w:p>
    <w:p>
      <w:r>
        <w:t>Odle focuses on prayer. The message argues that prayer expresses dependence on God and prepares believers to hear and obey Him. It connects this with the conviction that demonic influence must be answered through Christ’s authority and the freedom He provides. The practical emphasis is to seek God in prayer and act on what Scripture requires.</w:t>
      </w:r>
    </w:p>
    <w:p>
      <w:pPr>
        <w:pStyle w:val="Heading2"/>
      </w:pPr>
      <w:r>
        <w:t>6. Satanic Opposition and Prayer</w:t>
      </w:r>
    </w:p>
    <w:p>
      <w:r>
        <w:rPr>
          <w:b/>
          <w:color w:val="2E74B5"/>
        </w:rPr>
        <w:t>47:25-56:54</w:t>
      </w:r>
    </w:p>
    <w:p>
      <w:r>
        <w:t>Odle focuses on Satanic opposition. The message argues that Satan’s work is described through deception, accusation, temptation, and opposition to God’s purposes. It connects this with the conviction that prayer expresses dependence on God and prepares believers to hear and obey Him. The practical emphasis is to seek God in prayer and act on what Scripture requires.</w:t>
      </w:r>
    </w:p>
    <w:p>
      <w:pPr>
        <w:pStyle w:val="Heading2"/>
      </w:pPr>
      <w:r>
        <w:t>7. Satanic Opposition and The Condition Of The Church</w:t>
      </w:r>
    </w:p>
    <w:p>
      <w:r>
        <w:rPr>
          <w:b/>
          <w:color w:val="2E74B5"/>
        </w:rPr>
        <w:t>56:54-1:06:23</w:t>
      </w:r>
    </w:p>
    <w:p>
      <w:r>
        <w:t>Odle focuses on Satanic opposition.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seek God in prayer and act on what Scripture requires.</w:t>
      </w:r>
    </w:p>
    <w:p>
      <w:pPr>
        <w:pStyle w:val="Heading2"/>
      </w:pPr>
      <w:r>
        <w:t>8. Demons And Deliverance and Healing And Faith</w:t>
      </w:r>
    </w:p>
    <w:p>
      <w:r>
        <w:rPr>
          <w:b/>
          <w:color w:val="2E74B5"/>
        </w:rPr>
        <w:t>1:06:23-1:15:50</w:t>
      </w:r>
    </w:p>
    <w:p>
      <w:r>
        <w:t>Odle focuses on demons and deliverance. The message argues that demonic influence must be answered through Christ’s authority and the freedom He provides. It connects this with the conviction that the message connects prayer for healing with faith in Christ, pastoral care, and submission to God.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12</w:t>
            </w:r>
          </w:p>
        </w:tc>
        <w:tc>
          <w:tcPr>
            <w:tcW w:type="dxa" w:w="4896"/>
          </w:tcPr>
          <w:p>
            <w:r>
              <w:t>Used in the sermon’s teaching on demons and deliverance and its practical application.</w:t>
            </w:r>
          </w:p>
        </w:tc>
      </w:tr>
      <w:tr>
        <w:tc>
          <w:tcPr>
            <w:tcW w:type="dxa" w:w="4896"/>
          </w:tcPr>
          <w:p>
            <w:r>
              <w:t>Luke 18</w:t>
            </w:r>
          </w:p>
        </w:tc>
        <w:tc>
          <w:tcPr>
            <w:tcW w:type="dxa" w:w="4896"/>
          </w:tcPr>
          <w:p>
            <w:r>
              <w:t>Used in the sermon’s teaching on demons and deliverance and its practical application.</w:t>
            </w:r>
          </w:p>
        </w:tc>
      </w:tr>
      <w:tr>
        <w:tc>
          <w:tcPr>
            <w:tcW w:type="dxa" w:w="4896"/>
          </w:tcPr>
          <w:p>
            <w:r>
              <w:t>Luke 4</w:t>
            </w:r>
          </w:p>
        </w:tc>
        <w:tc>
          <w:tcPr>
            <w:tcW w:type="dxa" w:w="4896"/>
          </w:tcPr>
          <w:p>
            <w:r>
              <w:t>Used in the sermon’s teaching on demons and deliverance and its practical application.</w:t>
            </w:r>
          </w:p>
        </w:tc>
      </w:tr>
      <w:tr>
        <w:tc>
          <w:tcPr>
            <w:tcW w:type="dxa" w:w="4896"/>
          </w:tcPr>
          <w:p>
            <w:r>
              <w:t>Matthew 18</w:t>
            </w:r>
          </w:p>
        </w:tc>
        <w:tc>
          <w:tcPr>
            <w:tcW w:type="dxa" w:w="4896"/>
          </w:tcPr>
          <w:p>
            <w:r>
              <w:t>Used in the sermon’s teaching on demons and deliverance and its practical application.</w:t>
            </w:r>
          </w:p>
        </w:tc>
      </w:tr>
      <w:tr>
        <w:tc>
          <w:tcPr>
            <w:tcW w:type="dxa" w:w="4896"/>
          </w:tcPr>
          <w:p>
            <w:r>
              <w:t>Numbers 13</w:t>
            </w:r>
          </w:p>
        </w:tc>
        <w:tc>
          <w:tcPr>
            <w:tcW w:type="dxa" w:w="4896"/>
          </w:tcPr>
          <w:p>
            <w:r>
              <w:t>Used in the sermon’s teaching on demons and deliverance and its practical application.</w:t>
            </w:r>
          </w:p>
        </w:tc>
      </w:tr>
      <w:tr>
        <w:tc>
          <w:tcPr>
            <w:tcW w:type="dxa" w:w="4896"/>
          </w:tcPr>
          <w:p>
            <w:r>
              <w:t>1 Corinthians 10</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https://www.youtube.com/watch?v=dvisuhuKiv8</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