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Why Jerusalem</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53:46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https://www.youtube.com/watch?v=p4L6BAQO4Tk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“Why Jerusalem,” Pastor Dean Odle presents a Scripture-centered message about Jerusalem, Israel in prophecy, faith. Drawing especially from Ezekiel 38, Zechariah 14, Zechariah 12, Luke 21, the teaching emphasizes that Jerusalem is presented as a biblical and prophetic focal point in God’s purposes. Odle connects that foundation with the conviction that the sermon relates Israel’s place in Scripture to the unfolding prophetic picture.</w:t>
      </w:r>
    </w:p>
    <w:p>
      <w:r>
        <w:t>As the sermon progresses, it addresses the authority of Scripture, Bible prophecy, David’s example.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Ezekiel 38; Zechariah 14; Zechariah 12; Luke 21; Jerusalem; Israel In Prophecy; Faith; The Authority Of Scripture; Bible Prophecy; David’S Example; Satanic Opposition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Ezekiel 38 and Gratitude</w:t>
      </w:r>
    </w:p>
    <w:p>
      <w:r>
        <w:rPr>
          <w:b/>
          <w:color w:val="2E74B5"/>
        </w:rPr>
        <w:t>0:00-5:23</w:t>
      </w:r>
    </w:p>
    <w:p>
      <w:r>
        <w:t>Odle focuses on Jerusalem while working through Ezekiel 38. The message argues that Jerusalem is presented as a biblical and prophetic focal point in God’s purposes. It connects this with the conviction that thankfulness remembers God’s mercy and guards the heart from entitlement and complaint. The practical emphasis is to remain watchful, grounded in Scripture, and ready to obey Christ.</w:t>
      </w:r>
    </w:p>
    <w:p>
      <w:pPr>
        <w:pStyle w:val="Heading2"/>
      </w:pPr>
      <w:r>
        <w:t>2. Zechariah 14 and Bible Prophecy</w:t>
      </w:r>
    </w:p>
    <w:p>
      <w:r>
        <w:rPr>
          <w:b/>
          <w:color w:val="2E74B5"/>
        </w:rPr>
        <w:t>5:23-10:45</w:t>
      </w:r>
    </w:p>
    <w:p>
      <w:r>
        <w:t>Odle focuses on Jerusalem while working through Zechariah 14. The message argues that Jerusalem is presented as a biblical and prophetic focal point in God’s purposes. It connects this with the conviction that prophecy should produce discernment, readiness, and faithfulness rather than speculation alone. The practical emphasis is to remain watchful, grounded in Scripture, and ready to obey Christ.</w:t>
      </w:r>
    </w:p>
    <w:p>
      <w:pPr>
        <w:pStyle w:val="Heading2"/>
      </w:pPr>
      <w:r>
        <w:t>3. Zechariah 12 and Islamic Origins And Claims</w:t>
      </w:r>
    </w:p>
    <w:p>
      <w:r>
        <w:rPr>
          <w:b/>
          <w:color w:val="2E74B5"/>
        </w:rPr>
        <w:t>10:45-16:08</w:t>
      </w:r>
    </w:p>
    <w:p>
      <w:r>
        <w:t>Odle focuses on Jerusalem while working through Zechariah 12, Luke 21, Matthew 24. The message argues that Jerusalem is presented as a biblical and prophetic focal point in God’s purposes. It connects this with the conviction that Islamic claims and biblical revelation present incompatible accounts of God and salvation. The practical emphasis is to test the teaching by Scripture and apply it through faithful obedience.</w:t>
      </w:r>
    </w:p>
    <w:p>
      <w:pPr>
        <w:pStyle w:val="Heading2"/>
      </w:pPr>
      <w:r>
        <w:t>4. Revelation 11 and Jerusalem</w:t>
      </w:r>
    </w:p>
    <w:p>
      <w:r>
        <w:rPr>
          <w:b/>
          <w:color w:val="2E74B5"/>
        </w:rPr>
        <w:t>16:08-21:30</w:t>
      </w:r>
    </w:p>
    <w:p>
      <w:r>
        <w:t>Odle focuses on Israel in prophecy while working through Revelation 11. The message argues that the sermon relates Israel’s place in Scripture to the unfolding prophetic picture. It connects this with the conviction that Jerusalem is presented as a biblical and prophetic focal point in God’s purposes. The practical emphasis is to remain watchful, grounded in Scripture, and ready to obey Christ.</w:t>
      </w:r>
    </w:p>
    <w:p>
      <w:pPr>
        <w:pStyle w:val="Heading2"/>
      </w:pPr>
      <w:r>
        <w:t>5. Israel In Prophecy and Jerusalem</w:t>
      </w:r>
    </w:p>
    <w:p>
      <w:r>
        <w:rPr>
          <w:b/>
          <w:color w:val="2E74B5"/>
        </w:rPr>
        <w:t>21:30-26:53</w:t>
      </w:r>
    </w:p>
    <w:p>
      <w:r>
        <w:t>Odle focuses on Israel in prophecy. The message argues that the sermon relates Israel’s place in Scripture to the unfolding prophetic picture. It connects this with the conviction that Jerusalem is presented as a biblical and prophetic focal point in God’s purposes. The practical emphasis is to test the teaching by Scripture and apply it through faithful obedience.</w:t>
      </w:r>
    </w:p>
    <w:p>
      <w:pPr>
        <w:pStyle w:val="Heading2"/>
      </w:pPr>
      <w:r>
        <w:t>6. Psalm 125 and Israel In Prophecy</w:t>
      </w:r>
    </w:p>
    <w:p>
      <w:r>
        <w:rPr>
          <w:b/>
          <w:color w:val="2E74B5"/>
        </w:rPr>
        <w:t>26:53-32:16</w:t>
      </w:r>
    </w:p>
    <w:p>
      <w:r>
        <w:t>Odle focuses on Jerusalem while working through Psalm 125. The message argues that Jerusalem is presented as a biblical and prophetic focal point in God’s purposes. It connects this with the conviction that the sermon relates Israel’s place in Scripture to the unfolding prophetic picture. The practical emphasis is to test the teaching by Scripture and apply it through faithful obedience.</w:t>
      </w:r>
    </w:p>
    <w:p>
      <w:pPr>
        <w:pStyle w:val="Heading2"/>
      </w:pPr>
      <w:r>
        <w:t>7. Hebrews 7 and Jerusalem</w:t>
      </w:r>
    </w:p>
    <w:p>
      <w:r>
        <w:rPr>
          <w:b/>
          <w:color w:val="2E74B5"/>
        </w:rPr>
        <w:t>32:16-37:38</w:t>
      </w:r>
    </w:p>
    <w:p>
      <w:r>
        <w:t>Odle focuses on faith while working through Hebrews 7. The message argues that biblical faith trusts God’s character and acts upon His promises. It connects this with the conviction that Jerusalem is presented as a biblical and prophetic focal point in God’s purposes. The practical emphasis is to trust God’s promises and refuse decisions governed by fear.</w:t>
      </w:r>
    </w:p>
    <w:p>
      <w:pPr>
        <w:pStyle w:val="Heading2"/>
      </w:pPr>
      <w:r>
        <w:t>8. Genesis 14 and Jerusalem</w:t>
      </w:r>
    </w:p>
    <w:p>
      <w:r>
        <w:rPr>
          <w:b/>
          <w:color w:val="2E74B5"/>
        </w:rPr>
        <w:t>37:38-43:01</w:t>
      </w:r>
    </w:p>
    <w:p>
      <w:r>
        <w:t>Odle focuses on David’s example while working through Genesis 14, Psalm 110. The message argues that David’s choices are used to examine leadership, testing, repentance, and renewed dependence on God. It connects this with the conviction that Jerusalem is presented as a biblical and prophetic focal point in God’s purposes. The practical emphasis is to test the teaching by Scripture and apply it through faithful obedience.</w:t>
      </w:r>
    </w:p>
    <w:p>
      <w:pPr>
        <w:pStyle w:val="Heading2"/>
      </w:pPr>
      <w:r>
        <w:t>9. John 8 and Jerusalem</w:t>
      </w:r>
    </w:p>
    <w:p>
      <w:r>
        <w:rPr>
          <w:b/>
          <w:color w:val="2E74B5"/>
        </w:rPr>
        <w:t>43:01-48:23</w:t>
      </w:r>
    </w:p>
    <w:p>
      <w:r>
        <w:t>Odle focuses on the gospel while working through John 8. The message argues that the gospel announces Christ’s saving work and calls every hearer to repent, believe, and obey. It connects this with the conviction that Jerusalem is presented as a biblical and prophetic focal point in God’s purposes. The practical emphasis is to trust God’s promises and refuse decisions governed by fear.</w:t>
      </w:r>
    </w:p>
    <w:p>
      <w:pPr>
        <w:pStyle w:val="Heading2"/>
      </w:pPr>
      <w:r>
        <w:t>10. Prayer and Israel In Prophecy</w:t>
      </w:r>
    </w:p>
    <w:p>
      <w:r>
        <w:rPr>
          <w:b/>
          <w:color w:val="2E74B5"/>
        </w:rPr>
        <w:t>48:23-53:46</w:t>
      </w:r>
    </w:p>
    <w:p>
      <w:r>
        <w:t>Odle focuses on prayer. The message argues that prayer expresses dependence on God and prepares believers to hear and obey Him. It connects this with the conviction that the sermon relates Israel’s place in Scripture to the unfolding prophetic picture.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Ezekiel 38</w:t>
            </w:r>
          </w:p>
        </w:tc>
        <w:tc>
          <w:tcPr>
            <w:tcW w:type="dxa" w:w="4896"/>
          </w:tcPr>
          <w:p>
            <w:r>
              <w:t>Used in the sermon’s teaching on Jerusalem and its practical application.</w:t>
            </w:r>
          </w:p>
        </w:tc>
      </w:tr>
      <w:tr>
        <w:tc>
          <w:tcPr>
            <w:tcW w:type="dxa" w:w="4896"/>
          </w:tcPr>
          <w:p>
            <w:r>
              <w:t>Zechariah 14</w:t>
            </w:r>
          </w:p>
        </w:tc>
        <w:tc>
          <w:tcPr>
            <w:tcW w:type="dxa" w:w="4896"/>
          </w:tcPr>
          <w:p>
            <w:r>
              <w:t>Used in the sermon’s teaching on Jerusalem and its practical application.</w:t>
            </w:r>
          </w:p>
        </w:tc>
      </w:tr>
      <w:tr>
        <w:tc>
          <w:tcPr>
            <w:tcW w:type="dxa" w:w="4896"/>
          </w:tcPr>
          <w:p>
            <w:r>
              <w:t>Zechariah 12</w:t>
            </w:r>
          </w:p>
        </w:tc>
        <w:tc>
          <w:tcPr>
            <w:tcW w:type="dxa" w:w="4896"/>
          </w:tcPr>
          <w:p>
            <w:r>
              <w:t>Used in the sermon’s teaching on Jerusalem and its practical application.</w:t>
            </w:r>
          </w:p>
        </w:tc>
      </w:tr>
      <w:tr>
        <w:tc>
          <w:tcPr>
            <w:tcW w:type="dxa" w:w="4896"/>
          </w:tcPr>
          <w:p>
            <w:r>
              <w:t>Luke 21</w:t>
            </w:r>
          </w:p>
        </w:tc>
        <w:tc>
          <w:tcPr>
            <w:tcW w:type="dxa" w:w="4896"/>
          </w:tcPr>
          <w:p>
            <w:r>
              <w:t>Used in the sermon’s teaching on Jerusalem and its practical application.</w:t>
            </w:r>
          </w:p>
        </w:tc>
      </w:tr>
      <w:tr>
        <w:tc>
          <w:tcPr>
            <w:tcW w:type="dxa" w:w="4896"/>
          </w:tcPr>
          <w:p>
            <w:r>
              <w:t>Matthew 24</w:t>
            </w:r>
          </w:p>
        </w:tc>
        <w:tc>
          <w:tcPr>
            <w:tcW w:type="dxa" w:w="4896"/>
          </w:tcPr>
          <w:p>
            <w:r>
              <w:t>Used in the sermon’s teaching on Jerusalem and its practical application.</w:t>
            </w:r>
          </w:p>
        </w:tc>
      </w:tr>
      <w:tr>
        <w:tc>
          <w:tcPr>
            <w:tcW w:type="dxa" w:w="4896"/>
          </w:tcPr>
          <w:p>
            <w:r>
              <w:t>Revelation 11</w:t>
            </w:r>
          </w:p>
        </w:tc>
        <w:tc>
          <w:tcPr>
            <w:tcW w:type="dxa" w:w="4896"/>
          </w:tcPr>
          <w:p>
            <w:r>
              <w:t>Used in the sermon’s teaching on Jerusalem and its practical application.</w:t>
            </w:r>
          </w:p>
        </w:tc>
      </w:tr>
      <w:tr>
        <w:tc>
          <w:tcPr>
            <w:tcW w:type="dxa" w:w="4896"/>
          </w:tcPr>
          <w:p>
            <w:r>
              <w:t>Psalm 125</w:t>
            </w:r>
          </w:p>
        </w:tc>
        <w:tc>
          <w:tcPr>
            <w:tcW w:type="dxa" w:w="4896"/>
          </w:tcPr>
          <w:p>
            <w:r>
              <w:t>Used in the sermon’s teaching on Jerusalem and its practical application.</w:t>
            </w:r>
          </w:p>
        </w:tc>
      </w:tr>
      <w:tr>
        <w:tc>
          <w:tcPr>
            <w:tcW w:type="dxa" w:w="4896"/>
          </w:tcPr>
          <w:p>
            <w:r>
              <w:t>Hebrews 7</w:t>
            </w:r>
          </w:p>
        </w:tc>
        <w:tc>
          <w:tcPr>
            <w:tcW w:type="dxa" w:w="4896"/>
          </w:tcPr>
          <w:p>
            <w:r>
              <w:t>Used in the sermon’s teaching on Jerusalem and its practical application.</w:t>
            </w:r>
          </w:p>
        </w:tc>
      </w:tr>
      <w:tr>
        <w:tc>
          <w:tcPr>
            <w:tcW w:type="dxa" w:w="4896"/>
          </w:tcPr>
          <w:p>
            <w:r>
              <w:t>Genesis 14</w:t>
            </w:r>
          </w:p>
        </w:tc>
        <w:tc>
          <w:tcPr>
            <w:tcW w:type="dxa" w:w="4896"/>
          </w:tcPr>
          <w:p>
            <w:r>
              <w:t>Used in the sermon’s teaching on Jerusalem and its practical application.</w:t>
            </w:r>
          </w:p>
        </w:tc>
      </w:tr>
      <w:tr>
        <w:tc>
          <w:tcPr>
            <w:tcW w:type="dxa" w:w="4896"/>
          </w:tcPr>
          <w:p>
            <w:r>
              <w:t>Psalm 110</w:t>
            </w:r>
          </w:p>
        </w:tc>
        <w:tc>
          <w:tcPr>
            <w:tcW w:type="dxa" w:w="4896"/>
          </w:tcPr>
          <w:p>
            <w:r>
              <w:t>Used in the sermon’s teaching on Jerusalem and its practical application.</w:t>
            </w:r>
          </w:p>
        </w:tc>
      </w:tr>
      <w:tr>
        <w:tc>
          <w:tcPr>
            <w:tcW w:type="dxa" w:w="4896"/>
          </w:tcPr>
          <w:p>
            <w:r>
              <w:t>John 8</w:t>
            </w:r>
          </w:p>
        </w:tc>
        <w:tc>
          <w:tcPr>
            <w:tcW w:type="dxa" w:w="4896"/>
          </w:tcPr>
          <w:p>
            <w:r>
              <w:t>Used in the sermon’s teaching on Jerusalem and its practical application.</w:t>
            </w:r>
          </w:p>
        </w:tc>
      </w:tr>
    </w:tbl>
    <w:p>
      <w:r>
        <w:br w:type="page"/>
      </w:r>
    </w:p>
    <w:p>
      <w:pPr>
        <w:pStyle w:val="Heading1"/>
      </w:pPr>
      <w:r>
        <w:t>Sources and Editorial Notes</w:t>
      </w:r>
    </w:p>
    <w:p>
      <w:r>
        <w:t>Primary video: https://www.youtube.com/watch?v=p4L6BAQO4Tk</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