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The Day of the Lord's Wrath &amp; the Pre-Tribulation Rapture Myth</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2022-08-10 (video upload date)</w:t>
            </w:r>
          </w:p>
        </w:tc>
      </w:tr>
      <w:tr>
        <w:tc>
          <w:tcPr>
            <w:tcW w:type="dxa" w:w="2016"/>
            <w:vAlign w:val="center"/>
          </w:tcPr>
          <w:p>
            <w:r>
              <w:rPr>
                <w:b/>
              </w:rPr>
              <w:t>Duration</w:t>
            </w:r>
          </w:p>
        </w:tc>
        <w:tc>
          <w:tcPr>
            <w:tcW w:type="dxa" w:w="7920"/>
            <w:vAlign w:val="center"/>
          </w:tcPr>
          <w:p>
            <w:r>
              <w:t>1:57:11</w:t>
            </w:r>
          </w:p>
        </w:tc>
      </w:tr>
      <w:tr>
        <w:tc>
          <w:tcPr>
            <w:tcW w:type="dxa" w:w="2016"/>
            <w:vAlign w:val="center"/>
          </w:tcPr>
          <w:p>
            <w:r>
              <w:rPr>
                <w:b/>
              </w:rPr>
              <w:t>Source</w:t>
            </w:r>
          </w:p>
        </w:tc>
        <w:tc>
          <w:tcPr>
            <w:tcW w:type="dxa" w:w="7920"/>
            <w:vAlign w:val="center"/>
          </w:tcPr>
          <w:p>
            <w:r>
              <w:t>https://www.youtube.com/watch?v=GSU1DFd3a4Y</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0:00-9:46</w:t>
      </w:r>
    </w:p>
    <w:p>
      <w:pPr>
        <w:keepNext/>
      </w:pPr>
      <w:r>
        <w:rPr>
          <w:b/>
          <w:color w:val="2E74B5"/>
        </w:rPr>
        <w:t>Pastor Dean Odle</w:t>
      </w:r>
    </w:p>
    <w:p>
      <w:pPr>
        <w:keepLines/>
      </w:pPr>
      <w:r>
        <w:t>Odle focuses on angelic messengers. The message argues that angelic activity is examined within the biblical passage and its prophetic sequence. It connects this with the conviction that God’s grace forgives and also trains believers to leave sin and live in obedience. The practical emphasis is to remain watchful, grounded in Scripture, and ready to obey Christ.</w:t>
      </w:r>
    </w:p>
    <w:p>
      <w:pPr>
        <w:pStyle w:val="Heading2"/>
        <w:keepNext/>
      </w:pPr>
      <w:r>
        <w:t>2. 9:46-19:32</w:t>
      </w:r>
    </w:p>
    <w:p>
      <w:pPr>
        <w:keepNext/>
      </w:pPr>
      <w:r>
        <w:rPr>
          <w:b/>
          <w:color w:val="2E74B5"/>
        </w:rPr>
        <w:t>Pastor Dean Odle</w:t>
      </w:r>
    </w:p>
    <w:p>
      <w:pPr>
        <w:keepLines/>
      </w:pPr>
      <w:r>
        <w:t>Odle focuses on faith while working through John 17, John 8, Matthew 24. The message argues that biblical faith trusts God’s character and acts upon His promises. It connects this with the conviction that Scripture is presented as the standard for doctrine, discernment, and daily obedience. The practical emphasis is to remain watchful, grounded in Scripture, and ready to obey Christ.</w:t>
      </w:r>
    </w:p>
    <w:p>
      <w:pPr>
        <w:pStyle w:val="Heading2"/>
        <w:keepNext/>
      </w:pPr>
      <w:r>
        <w:t>3. 19:32-29:18</w:t>
      </w:r>
    </w:p>
    <w:p>
      <w:pPr>
        <w:keepNext/>
      </w:pPr>
      <w:r>
        <w:rPr>
          <w:b/>
          <w:color w:val="2E74B5"/>
        </w:rPr>
        <w:t>Pastor Dean Odle</w:t>
      </w:r>
    </w:p>
    <w:p>
      <w:pPr>
        <w:keepLines/>
      </w:pPr>
      <w:r>
        <w:t>Odle focuses on Israel in prophecy while working through Ezekiel 38, Ezekiel 38:39. The message argues that the sermon relates Israel’s place in Scripture to the unfolding prophetic picture. It connects this with the conviction that biblical faith trusts God’s character and acts upon His promises. The practical emphasis is to remain watchful, grounded in Scripture, and ready to obey Christ.</w:t>
      </w:r>
    </w:p>
    <w:p>
      <w:pPr>
        <w:pStyle w:val="Heading2"/>
        <w:keepNext/>
      </w:pPr>
      <w:r>
        <w:t>4. 29:18-39:04</w:t>
      </w:r>
    </w:p>
    <w:p>
      <w:pPr>
        <w:keepNext/>
      </w:pPr>
      <w:r>
        <w:rPr>
          <w:b/>
          <w:color w:val="2E74B5"/>
        </w:rPr>
        <w:t>Pastor Dean Odle</w:t>
      </w:r>
    </w:p>
    <w:p>
      <w:pPr>
        <w:keepLines/>
      </w:pPr>
      <w:r>
        <w:t>Odle focuses on the authority of Scripture while working through Romans 15, Revelation 13, Revelation 14. The message argues that Scripture is presented as the standard for doctrine, discernment, and daily obedience. It connects this with the conviction that prophecy should produce discernment, readiness, and faithfulness rather than speculation alone. The practical emphasis is to remain watchful, grounded in Scripture, and ready to obey Christ.</w:t>
      </w:r>
    </w:p>
    <w:p>
      <w:pPr>
        <w:pStyle w:val="Heading2"/>
        <w:keepNext/>
      </w:pPr>
      <w:r>
        <w:t>5. 39:04-48:50</w:t>
      </w:r>
    </w:p>
    <w:p>
      <w:pPr>
        <w:keepNext/>
      </w:pPr>
      <w:r>
        <w:rPr>
          <w:b/>
          <w:color w:val="2E74B5"/>
        </w:rPr>
        <w:t>Pastor Dean Odle</w:t>
      </w:r>
    </w:p>
    <w:p>
      <w:pPr>
        <w:keepLines/>
      </w:pPr>
      <w:r>
        <w:t>Odle focuses on the authority of Scripture while working through Matthew 24. The message argues that Scripture is presented as the standard for doctrine, discernment, and daily obedience. It connects this with the conviction that prophecy should produce discernment, readiness, and faithfulness rather than speculation alone. The practical emphasis is to seek God in prayer and act on what Scripture requires.</w:t>
      </w:r>
    </w:p>
    <w:p>
      <w:pPr>
        <w:pStyle w:val="Heading2"/>
        <w:keepNext/>
      </w:pPr>
      <w:r>
        <w:t>6. 48:50-58:36</w:t>
      </w:r>
    </w:p>
    <w:p>
      <w:pPr>
        <w:keepNext/>
      </w:pPr>
      <w:r>
        <w:rPr>
          <w:b/>
          <w:color w:val="2E74B5"/>
        </w:rPr>
        <w:t>Pastor Dean Odle</w:t>
      </w:r>
    </w:p>
    <w:p>
      <w:pPr>
        <w:keepLines/>
      </w:pPr>
      <w:r>
        <w:t>Odle focuses on divine judgment while working through Matthew 24, Matthew 21. The message argues that God’s judgment is treated as righteous, certain, and a reason to repent while mercy is offered. It connects this with the conviction that Scripture is presented as the standard for doctrine, discernment, and daily obedience. The practical emphasis is to remain watchful, grounded in Scripture, and ready to obey Christ.</w:t>
      </w:r>
    </w:p>
    <w:p>
      <w:pPr>
        <w:pStyle w:val="Heading2"/>
        <w:keepNext/>
      </w:pPr>
      <w:r>
        <w:t>7. 58:36-1:08:21</w:t>
      </w:r>
    </w:p>
    <w:p>
      <w:pPr>
        <w:keepNext/>
      </w:pPr>
      <w:r>
        <w:rPr>
          <w:b/>
          <w:color w:val="2E74B5"/>
        </w:rPr>
        <w:t>Pastor Dean Odle</w:t>
      </w:r>
    </w:p>
    <w:p>
      <w:pPr>
        <w:keepLines/>
      </w:pPr>
      <w:r>
        <w:t>Odle focuses on divine judgment while working through Matthew 24, 2 Thessalonians 1, Luke 17. The message argues that God’s judgment is treated as righteous, certain, and a reason to repent while mercy is offered. It connects this with the conviction that Scripture is presented as the standard for doctrine, discernment, and daily obedience. The practical emphasis is to test the teaching by Scripture and apply it through faithful obedience.</w:t>
      </w:r>
    </w:p>
    <w:p>
      <w:pPr>
        <w:pStyle w:val="Heading2"/>
        <w:keepNext/>
      </w:pPr>
      <w:r>
        <w:t>8. 1:08:21-1:18:07</w:t>
      </w:r>
    </w:p>
    <w:p>
      <w:pPr>
        <w:keepNext/>
      </w:pPr>
      <w:r>
        <w:rPr>
          <w:b/>
          <w:color w:val="2E74B5"/>
        </w:rPr>
        <w:t>Pastor Dean Odle</w:t>
      </w:r>
    </w:p>
    <w:p>
      <w:pPr>
        <w:keepLines/>
      </w:pPr>
      <w:r>
        <w:t>Odle focuses on the resurrection while working through Matthew 24, John 6, John 5:28-29. The message argues that Christ’s resurrection establishes the believer’s hope and the certainty of God’s final victory. It connects this with the conviction that natural emotion and self-directed reasoning must yield to the Holy Spirit and the mind of Christ. The practical emphasis is to trust God’s promises and refuse decisions governed by fear.</w:t>
      </w:r>
    </w:p>
    <w:p>
      <w:pPr>
        <w:pStyle w:val="Heading2"/>
        <w:keepNext/>
      </w:pPr>
      <w:r>
        <w:t>9. 1:18:07-1:27:53</w:t>
      </w:r>
    </w:p>
    <w:p>
      <w:pPr>
        <w:keepNext/>
      </w:pPr>
      <w:r>
        <w:rPr>
          <w:b/>
          <w:color w:val="2E74B5"/>
        </w:rPr>
        <w:t>Pastor Dean Odle</w:t>
      </w:r>
    </w:p>
    <w:p>
      <w:pPr>
        <w:keepLines/>
      </w:pPr>
      <w:r>
        <w:t>Odle focuses on divine judgment while working through Matthew 24, Revelation 6, Matthew 24:29-31. The message argues that God’s judgment is treated as righteous, certain, and a reason to repent while mercy is offered. It connects this with the conviction that the promise of eternal life directs believers toward hope, holiness, and perseverance in Christ. The practical emphasis is to remain watchful, grounded in Scripture, and ready to obey Christ.</w:t>
      </w:r>
    </w:p>
    <w:p>
      <w:pPr>
        <w:pStyle w:val="Heading2"/>
        <w:keepNext/>
      </w:pPr>
      <w:r>
        <w:t>10. 1:27:53-1:37:39</w:t>
      </w:r>
    </w:p>
    <w:p>
      <w:pPr>
        <w:keepNext/>
      </w:pPr>
      <w:r>
        <w:rPr>
          <w:b/>
          <w:color w:val="2E74B5"/>
        </w:rPr>
        <w:t>Pastor Dean Odle</w:t>
      </w:r>
    </w:p>
    <w:p>
      <w:pPr>
        <w:keepLines/>
      </w:pPr>
      <w:r>
        <w:t>Odle focuses on the authority of Scripture while working through Matthew 24, Revelation 11, Revelation 19:1. The message argues that Scripture is presented as the standard for doctrine, discernment, and daily obedience. It connects this with the conviction that God’s judgment is treated as righteous, certain, and a reason to repent while mercy is offered. The practical emphasis is to test the teaching by Scripture and apply it through faithful obedience.</w:t>
      </w:r>
    </w:p>
    <w:p>
      <w:pPr>
        <w:pStyle w:val="Heading2"/>
        <w:keepNext/>
      </w:pPr>
      <w:r>
        <w:t>11. 1:37:39-1:47:25</w:t>
      </w:r>
    </w:p>
    <w:p>
      <w:pPr>
        <w:keepNext/>
      </w:pPr>
      <w:r>
        <w:rPr>
          <w:b/>
          <w:color w:val="2E74B5"/>
        </w:rPr>
        <w:t>Pastor Dean Odle</w:t>
      </w:r>
    </w:p>
    <w:p>
      <w:pPr>
        <w:keepLines/>
      </w:pPr>
      <w:r>
        <w:t>Odle focuses on eternal judgment while working through Revelation 20, John 5, 1 Thessalonians 5. The message argues that the reality of final judgment gives urgency to repentance, salvation, and faithful witness. It connects this with the conviction that Christ’s resurrection establishes the believer’s hope and the certainty of God’s final victory. The practical emphasis is to test the teaching by Scripture and apply it through faithful obedience.</w:t>
      </w:r>
    </w:p>
    <w:p>
      <w:pPr>
        <w:pStyle w:val="Heading2"/>
        <w:keepNext/>
      </w:pPr>
      <w:r>
        <w:t>12. 1:47:25-1:57:11</w:t>
      </w:r>
    </w:p>
    <w:p>
      <w:pPr>
        <w:keepNext/>
      </w:pPr>
      <w:r>
        <w:rPr>
          <w:b/>
          <w:color w:val="2E74B5"/>
        </w:rPr>
        <w:t>Pastor Dean Odle</w:t>
      </w:r>
    </w:p>
    <w:p>
      <w:pPr>
        <w:keepLines/>
      </w:pPr>
      <w:r>
        <w:t>Odle focuses on freedom from fear. The message argues that the believer must answer fear with trust in God, sober judgment, and faithful action. It connects this with the conviction that the gospel announces Christ’s saving work and calls every hearer to repent, believe, and obey. The practical emphasis is to trust God’s promises and refuse decisions governed by fear.</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