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Skyfall 2024 - The History of the Bible (Part 2) with Pastor Dean Odle</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2024-11-12 (video upload date)</w:t>
            </w:r>
          </w:p>
        </w:tc>
      </w:tr>
      <w:tr>
        <w:tc>
          <w:tcPr>
            <w:tcW w:type="dxa" w:w="2016"/>
            <w:vAlign w:val="center"/>
          </w:tcPr>
          <w:p>
            <w:r>
              <w:rPr>
                <w:b/>
              </w:rPr>
              <w:t>Duration</w:t>
            </w:r>
          </w:p>
        </w:tc>
        <w:tc>
          <w:tcPr>
            <w:tcW w:type="dxa" w:w="7920"/>
            <w:vAlign w:val="center"/>
          </w:tcPr>
          <w:p>
            <w:r>
              <w:t>1:19:03</w:t>
            </w:r>
          </w:p>
        </w:tc>
      </w:tr>
      <w:tr>
        <w:tc>
          <w:tcPr>
            <w:tcW w:type="dxa" w:w="2016"/>
            <w:vAlign w:val="center"/>
          </w:tcPr>
          <w:p>
            <w:r>
              <w:rPr>
                <w:b/>
              </w:rPr>
              <w:t>Source</w:t>
            </w:r>
          </w:p>
        </w:tc>
        <w:tc>
          <w:tcPr>
            <w:tcW w:type="dxa" w:w="7920"/>
            <w:vAlign w:val="center"/>
          </w:tcPr>
          <w:p>
            <w:r>
              <w:t>https://www.youtube.com/watch?v=PlVLVTLM524</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0:00-9:53</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the church is called to recover biblical faithfulness instead of accommodating compromise. The practical emphasis is to test the teaching by Scripture and apply it through faithful obedience.</w:t>
      </w:r>
    </w:p>
    <w:p>
      <w:pPr>
        <w:pStyle w:val="Heading2"/>
        <w:keepNext/>
      </w:pPr>
      <w:r>
        <w:t>2. 9:53-19:46</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the church is called to recover biblical faithfulness instead of accommodating compromise. The practical emphasis is to test the teaching by Scripture and apply it through faithful obedience.</w:t>
      </w:r>
    </w:p>
    <w:p>
      <w:pPr>
        <w:pStyle w:val="Heading2"/>
        <w:keepNext/>
      </w:pPr>
      <w:r>
        <w:t>3. 19:46-29:39</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the church is called to recover biblical faithfulness instead of accommodating compromise. The practical emphasis is to trust God’s promises and refuse decisions governed by fear.</w:t>
      </w:r>
    </w:p>
    <w:p>
      <w:pPr>
        <w:pStyle w:val="Heading2"/>
        <w:keepNext/>
      </w:pPr>
      <w:r>
        <w:t>4. 29:39-39:32</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5. 39:32-49:24</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Satan’s work is described through deception, accusation, temptation, and opposition to God’s purposes. The practical emphasis is to test the teaching by Scripture and apply it through faithful obedience.</w:t>
      </w:r>
    </w:p>
    <w:p>
      <w:pPr>
        <w:pStyle w:val="Heading2"/>
        <w:keepNext/>
      </w:pPr>
      <w:r>
        <w:t>6. 49:24-59:17</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7. 59:17-1:09:10</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the church is called to recover biblical faithfulness instead of accommodating compromise. The practical emphasis is to practice patient, truthful love in relationships and conflict.</w:t>
      </w:r>
    </w:p>
    <w:p>
      <w:pPr>
        <w:pStyle w:val="Heading2"/>
        <w:keepNext/>
      </w:pPr>
      <w:r>
        <w:t>8. 1:09:10-1:19:03</w:t>
      </w:r>
    </w:p>
    <w:p>
      <w:pPr>
        <w:keepNext/>
      </w:pPr>
      <w:r>
        <w:rPr>
          <w:b/>
          <w:color w:val="2E74B5"/>
        </w:rPr>
        <w:t>Pastor Dean Odle</w:t>
      </w:r>
    </w:p>
    <w:p>
      <w:pPr>
        <w:keepLines/>
      </w:pPr>
      <w:r>
        <w:t>Odle focuses on prayer while working through Revelation 18. The message argues that prayer expresses dependence on God and prepares believers to hear and obey Him. It connects this with the conviction that biblical faith trusts God’s character and acts upon His promises.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