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Turkey &amp; WW3</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1:03:51</w:t>
            </w:r>
          </w:p>
        </w:tc>
      </w:tr>
      <w:tr>
        <w:tc>
          <w:tcPr>
            <w:tcW w:type="dxa" w:w="2016"/>
            <w:vAlign w:val="center"/>
          </w:tcPr>
          <w:p>
            <w:r>
              <w:rPr>
                <w:b/>
              </w:rPr>
              <w:t>Source</w:t>
            </w:r>
          </w:p>
        </w:tc>
        <w:tc>
          <w:tcPr>
            <w:tcW w:type="dxa" w:w="7920"/>
            <w:vAlign w:val="center"/>
          </w:tcPr>
          <w:p>
            <w:r>
              <w:t>https://www.youtube.com/watch?v=jjuH_m1936o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0:00-7:59</w:t>
      </w:r>
    </w:p>
    <w:p>
      <w:pPr>
        <w:keepNext/>
      </w:pPr>
      <w:r>
        <w:rPr>
          <w:b/>
          <w:color w:val="2E74B5"/>
        </w:rPr>
        <w:t>Pastor Dean Odle</w:t>
      </w:r>
    </w:p>
    <w:p>
      <w:pPr>
        <w:keepLines/>
      </w:pPr>
      <w:r>
        <w:t>Odle focuses on Bible prophecy while working through Revelation 9.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keepNext/>
      </w:pPr>
      <w:r>
        <w:t>2. 7:59-15:58</w:t>
      </w:r>
    </w:p>
    <w:p>
      <w:pPr>
        <w:keepNext/>
      </w:pPr>
      <w:r>
        <w:rPr>
          <w:b/>
          <w:color w:val="2E74B5"/>
        </w:rPr>
        <w:t>Pastor Dean Odle</w:t>
      </w:r>
    </w:p>
    <w:p>
      <w:pPr>
        <w:keepLines/>
      </w:pPr>
      <w:r>
        <w:t>Odle focuses on faith while working through Revelation 9, Revelation 13, Ezekiel 38.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keepNext/>
      </w:pPr>
      <w:r>
        <w:t>3. 15:58-23:57</w:t>
      </w:r>
    </w:p>
    <w:p>
      <w:pPr>
        <w:keepNext/>
      </w:pPr>
      <w:r>
        <w:rPr>
          <w:b/>
          <w:color w:val="2E74B5"/>
        </w:rPr>
        <w:t>Pastor Dean Odle</w:t>
      </w:r>
    </w:p>
    <w:p>
      <w:pPr>
        <w:keepLines/>
      </w:pPr>
      <w:r>
        <w:t>Odle focuses on angelic messengers while working through Revelation 9, Revelation 19. The message argues that angelic activity is examined within the biblical passage and its prophetic sequence. It connects this with the conviction that the sermon relates Israel’s place in Scripture to the unfolding prophetic picture. The practical emphasis is to respond with honest repentance and concrete obedience.</w:t>
      </w:r>
    </w:p>
    <w:p>
      <w:pPr>
        <w:pStyle w:val="Heading2"/>
        <w:keepNext/>
      </w:pPr>
      <w:r>
        <w:t>4. 23:57-31:56</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5. 31:56-39:54</w:t>
      </w:r>
    </w:p>
    <w:p>
      <w:pPr>
        <w:keepNext/>
      </w:pPr>
      <w:r>
        <w:rPr>
          <w:b/>
          <w:color w:val="2E74B5"/>
        </w:rPr>
        <w:t>Pastor Dean Odle</w:t>
      </w:r>
    </w:p>
    <w:p>
      <w:pPr>
        <w:keepLines/>
      </w:pPr>
      <w:r>
        <w:t>Odle focuses on freedom from fear while working through Ezekiel 33, John 17, Revelation 3. The message argues that the believer must answer fear with trust in God, sober judgment, and faithful action. It connects this with the conviction that prayer expresses dependence on God and prepares believers to hear and obey Him. The practical emphasis is to seek God in prayer and act on what Scripture requires.</w:t>
      </w:r>
    </w:p>
    <w:p>
      <w:pPr>
        <w:pStyle w:val="Heading2"/>
        <w:keepNext/>
      </w:pPr>
      <w:r>
        <w:t>6. 39:54-47:53</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the church is called to recover biblical faithfulness instead of accommodating compromise. The practical emphasis is to trust God’s promises and refuse decisions governed by fear.</w:t>
      </w:r>
    </w:p>
    <w:p>
      <w:pPr>
        <w:pStyle w:val="Heading2"/>
        <w:keepNext/>
      </w:pPr>
      <w:r>
        <w:t>7. 47:53-55:52</w:t>
      </w:r>
    </w:p>
    <w:p>
      <w:pPr>
        <w:keepNext/>
      </w:pPr>
      <w:r>
        <w:rPr>
          <w:b/>
          <w:color w:val="2E74B5"/>
        </w:rPr>
        <w:t>Pastor Dean Odle</w:t>
      </w:r>
    </w:p>
    <w:p>
      <w:pPr>
        <w:keepLines/>
      </w:pPr>
      <w:r>
        <w:t>Odle focuses on the authority of Scripture while working through Daniel 11, Isaiah 60, Peter 3.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keepNext/>
      </w:pPr>
      <w:r>
        <w:t>8. 55:52-1:03:51</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prophecy should produce discernment, readiness, and faithfulness rather than speculation alone.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