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Turkey &amp; WW3</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1:03:51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https://www.youtube.com/watch?v=jjuH_m1936o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“Turkey &amp; WW3,” Pastor Dean Odle presents a Scripture-centered message about the authority of Scripture, faith, Bible prophecy. Drawing especially from Revelation 9, Revelation 13, Ezekiel 38, Revelation 19, the teaching emphasizes that Scripture is presented as the standard for doctrine, discernment, and daily obedience. Odle connects that foundation with the conviction that biblical faith trusts God’s character and acts upon His promises.</w:t>
      </w:r>
    </w:p>
    <w:p>
      <w:r>
        <w:t>As the sermon progresses, it addresses family discipleship, Israel in prophecy, spiritual vigilance.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Spiritual Warfare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Revelation 9; Revelation 13; Ezekiel 38; Revelation 19; The Authority Of Scripture; Faith; Bible Prophecy; Family Discipleship; Israel In Prophecy; Spiritual Vigilance; The Beast System</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Revelation 9 and The Authority Of Scripture</w:t>
      </w:r>
    </w:p>
    <w:p>
      <w:r>
        <w:rPr>
          <w:b/>
          <w:color w:val="2E74B5"/>
        </w:rPr>
        <w:t>0:00-7:59</w:t>
      </w:r>
    </w:p>
    <w:p>
      <w:r>
        <w:t>Odle focuses on Bible prophecy while working through Revelation 9.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pPr>
      <w:r>
        <w:t>2. Revelation 9 and The Authority Of Scripture: Biblical Development</w:t>
      </w:r>
    </w:p>
    <w:p>
      <w:r>
        <w:rPr>
          <w:b/>
          <w:color w:val="2E74B5"/>
        </w:rPr>
        <w:t>7:59-15:58</w:t>
      </w:r>
    </w:p>
    <w:p>
      <w:r>
        <w:t>Odle focuses on faith while working through Revelation 9, Revelation 13, Ezekiel 38.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pPr>
      <w:r>
        <w:t>3. Revelation 9 and Israel In Prophecy</w:t>
      </w:r>
    </w:p>
    <w:p>
      <w:r>
        <w:rPr>
          <w:b/>
          <w:color w:val="2E74B5"/>
        </w:rPr>
        <w:t>15:58-23:57</w:t>
      </w:r>
    </w:p>
    <w:p>
      <w:r>
        <w:t>Odle focuses on angelic messengers while working through Revelation 9, Revelation 19. The message argues that angelic activity is examined within the biblical passage and its prophetic sequence. It connects this with the conviction that the sermon relates Israel’s place in Scripture to the unfolding prophetic picture. The practical emphasis is to respond with honest repentance and concrete obedience.</w:t>
      </w:r>
    </w:p>
    <w:p>
      <w:pPr>
        <w:pStyle w:val="Heading2"/>
      </w:pPr>
      <w:r>
        <w:t>4. Israel In Prophecy and Bible Prophecy</w:t>
      </w:r>
    </w:p>
    <w:p>
      <w:r>
        <w:rPr>
          <w:b/>
          <w:color w:val="2E74B5"/>
        </w:rPr>
        <w:t>23:57-31:56</w:t>
      </w:r>
    </w:p>
    <w:p>
      <w:r>
        <w:t>Odle focuses on Israel in prophecy.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5. Ezekiel 33 and Prayer</w:t>
      </w:r>
    </w:p>
    <w:p>
      <w:r>
        <w:rPr>
          <w:b/>
          <w:color w:val="2E74B5"/>
        </w:rPr>
        <w:t>31:56-39:55</w:t>
      </w:r>
    </w:p>
    <w:p>
      <w:r>
        <w:t>Odle focuses on freedom from fear while working through Ezekiel 33, John 17, Revelation 3. The message argues that the believer must answer fear with trust in God, sober judgment, and faithful action. It connects this with the conviction that prayer expresses dependence on God and prepares believers to hear and obey Him. The practical emphasis is to seek God in prayer and act on what Scripture requires.</w:t>
      </w:r>
    </w:p>
    <w:p>
      <w:pPr>
        <w:pStyle w:val="Heading2"/>
      </w:pPr>
      <w:r>
        <w:t>6. Family Discipleship and The Condition Of The Church</w:t>
      </w:r>
    </w:p>
    <w:p>
      <w:r>
        <w:rPr>
          <w:b/>
          <w:color w:val="2E74B5"/>
        </w:rPr>
        <w:t>39:55-47:54</w:t>
      </w:r>
    </w:p>
    <w:p>
      <w:r>
        <w:t>Odle focuses on family discipleship. The message argues that faithfulness in the home requires instruction, loving correction, protection, and a consistent Christian example. It connects this with the conviction that the church is called to recover biblical faithfulness instead of accommodating compromise. The practical emphasis is to trust God’s promises and refuse decisions governed by fear.</w:t>
      </w:r>
    </w:p>
    <w:p>
      <w:pPr>
        <w:pStyle w:val="Heading2"/>
      </w:pPr>
      <w:r>
        <w:t>7. Daniel 11 and Faith</w:t>
      </w:r>
    </w:p>
    <w:p>
      <w:r>
        <w:rPr>
          <w:b/>
          <w:color w:val="2E74B5"/>
        </w:rPr>
        <w:t>47:54-55:53</w:t>
      </w:r>
    </w:p>
    <w:p>
      <w:r>
        <w:t>Odle focuses on the authority of Scripture while working through Daniel 11, Isaiah 60, Peter 3.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pPr>
      <w:r>
        <w:t>8. Gratitude and Bible Prophecy</w:t>
      </w:r>
    </w:p>
    <w:p>
      <w:r>
        <w:rPr>
          <w:b/>
          <w:color w:val="2E74B5"/>
        </w:rPr>
        <w:t>55:53-1:03:51</w:t>
      </w:r>
    </w:p>
    <w:p>
      <w:r>
        <w:t>Odle focuses on gratitude. The message argues that thankfulness remembers God’s mercy and guards the heart from entitlement and complaint. It connects this with the conviction that prophecy should produce discernment, readiness, and faithfulness rather than speculation alone.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Revelation 9</w:t>
            </w:r>
          </w:p>
        </w:tc>
        <w:tc>
          <w:tcPr>
            <w:tcW w:type="dxa" w:w="4896"/>
          </w:tcPr>
          <w:p>
            <w:r>
              <w:t>Used in the sermon’s teaching on the authority of Scripture and its practical application.</w:t>
            </w:r>
          </w:p>
        </w:tc>
      </w:tr>
      <w:tr>
        <w:tc>
          <w:tcPr>
            <w:tcW w:type="dxa" w:w="4896"/>
          </w:tcPr>
          <w:p>
            <w:r>
              <w:t>Revelation 13</w:t>
            </w:r>
          </w:p>
        </w:tc>
        <w:tc>
          <w:tcPr>
            <w:tcW w:type="dxa" w:w="4896"/>
          </w:tcPr>
          <w:p>
            <w:r>
              <w:t>Used in the sermon’s teaching on the authority of Scripture and its practical application.</w:t>
            </w:r>
          </w:p>
        </w:tc>
      </w:tr>
      <w:tr>
        <w:tc>
          <w:tcPr>
            <w:tcW w:type="dxa" w:w="4896"/>
          </w:tcPr>
          <w:p>
            <w:r>
              <w:t>Ezekiel 38</w:t>
            </w:r>
          </w:p>
        </w:tc>
        <w:tc>
          <w:tcPr>
            <w:tcW w:type="dxa" w:w="4896"/>
          </w:tcPr>
          <w:p>
            <w:r>
              <w:t>Used in the sermon’s teaching on the authority of Scripture and its practical application.</w:t>
            </w:r>
          </w:p>
        </w:tc>
      </w:tr>
      <w:tr>
        <w:tc>
          <w:tcPr>
            <w:tcW w:type="dxa" w:w="4896"/>
          </w:tcPr>
          <w:p>
            <w:r>
              <w:t>Revelation 19</w:t>
            </w:r>
          </w:p>
        </w:tc>
        <w:tc>
          <w:tcPr>
            <w:tcW w:type="dxa" w:w="4896"/>
          </w:tcPr>
          <w:p>
            <w:r>
              <w:t>Used in the sermon’s teaching on the authority of Scripture and its practical application.</w:t>
            </w:r>
          </w:p>
        </w:tc>
      </w:tr>
      <w:tr>
        <w:tc>
          <w:tcPr>
            <w:tcW w:type="dxa" w:w="4896"/>
          </w:tcPr>
          <w:p>
            <w:r>
              <w:t>1 Thessalonians 5</w:t>
            </w:r>
          </w:p>
        </w:tc>
        <w:tc>
          <w:tcPr>
            <w:tcW w:type="dxa" w:w="4896"/>
          </w:tcPr>
          <w:p>
            <w:r>
              <w:t>Used in the sermon’s teaching on the authority of Scripture and its practical application.</w:t>
            </w:r>
          </w:p>
        </w:tc>
      </w:tr>
      <w:tr>
        <w:tc>
          <w:tcPr>
            <w:tcW w:type="dxa" w:w="4896"/>
          </w:tcPr>
          <w:p>
            <w:r>
              <w:t>Ezekiel 33</w:t>
            </w:r>
          </w:p>
        </w:tc>
        <w:tc>
          <w:tcPr>
            <w:tcW w:type="dxa" w:w="4896"/>
          </w:tcPr>
          <w:p>
            <w:r>
              <w:t>Used in the sermon’s teaching on the authority of Scripture and its practical application.</w:t>
            </w:r>
          </w:p>
        </w:tc>
      </w:tr>
      <w:tr>
        <w:tc>
          <w:tcPr>
            <w:tcW w:type="dxa" w:w="4896"/>
          </w:tcPr>
          <w:p>
            <w:r>
              <w:t>John 17</w:t>
            </w:r>
          </w:p>
        </w:tc>
        <w:tc>
          <w:tcPr>
            <w:tcW w:type="dxa" w:w="4896"/>
          </w:tcPr>
          <w:p>
            <w:r>
              <w:t>Used in the sermon’s teaching on the authority of Scripture and its practical application.</w:t>
            </w:r>
          </w:p>
        </w:tc>
      </w:tr>
      <w:tr>
        <w:tc>
          <w:tcPr>
            <w:tcW w:type="dxa" w:w="4896"/>
          </w:tcPr>
          <w:p>
            <w:r>
              <w:t>Revelation 3</w:t>
            </w:r>
          </w:p>
        </w:tc>
        <w:tc>
          <w:tcPr>
            <w:tcW w:type="dxa" w:w="4896"/>
          </w:tcPr>
          <w:p>
            <w:r>
              <w:t>Used in the sermon’s teaching on the authority of Scripture and its practical application.</w:t>
            </w:r>
          </w:p>
        </w:tc>
      </w:tr>
      <w:tr>
        <w:tc>
          <w:tcPr>
            <w:tcW w:type="dxa" w:w="4896"/>
          </w:tcPr>
          <w:p>
            <w:r>
              <w:t>Daniel 11</w:t>
            </w:r>
          </w:p>
        </w:tc>
        <w:tc>
          <w:tcPr>
            <w:tcW w:type="dxa" w:w="4896"/>
          </w:tcPr>
          <w:p>
            <w:r>
              <w:t>Used in the sermon’s teaching on the authority of Scripture and its practical application.</w:t>
            </w:r>
          </w:p>
        </w:tc>
      </w:tr>
      <w:tr>
        <w:tc>
          <w:tcPr>
            <w:tcW w:type="dxa" w:w="4896"/>
          </w:tcPr>
          <w:p>
            <w:r>
              <w:t>Isaiah 60</w:t>
            </w:r>
          </w:p>
        </w:tc>
        <w:tc>
          <w:tcPr>
            <w:tcW w:type="dxa" w:w="4896"/>
          </w:tcPr>
          <w:p>
            <w:r>
              <w:t>Used in the sermon’s teaching on the authority of Scripture and its practical application.</w:t>
            </w:r>
          </w:p>
        </w:tc>
      </w:tr>
      <w:tr>
        <w:tc>
          <w:tcPr>
            <w:tcW w:type="dxa" w:w="4896"/>
          </w:tcPr>
          <w:p>
            <w:r>
              <w:t>Peter 3</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https://www.youtube.com/watch?v=jjuH_m1936o</w:t>
      </w:r>
    </w:p>
    <w:p>
      <w:r>
        <w:t>YouTube lists 2022-11-17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