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Fighting Witches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2022-08-15 (video upload date)</w:t>
            </w:r>
          </w:p>
        </w:tc>
      </w:tr>
      <w:tr>
        <w:tc>
          <w:tcPr>
            <w:tcW w:type="dxa" w:w="2016"/>
            <w:vAlign w:val="center"/>
          </w:tcPr>
          <w:p>
            <w:r>
              <w:rPr>
                <w:b/>
              </w:rPr>
              <w:t>Duration</w:t>
            </w:r>
          </w:p>
        </w:tc>
        <w:tc>
          <w:tcPr>
            <w:tcW w:type="dxa" w:w="7920"/>
            <w:vAlign w:val="center"/>
          </w:tcPr>
          <w:p>
            <w:r>
              <w:t>1:26:46</w:t>
            </w:r>
          </w:p>
        </w:tc>
      </w:tr>
      <w:tr>
        <w:tc>
          <w:tcPr>
            <w:tcW w:type="dxa" w:w="2016"/>
            <w:vAlign w:val="center"/>
          </w:tcPr>
          <w:p>
            <w:r>
              <w:rPr>
                <w:b/>
              </w:rPr>
              <w:t>Source</w:t>
            </w:r>
          </w:p>
        </w:tc>
        <w:tc>
          <w:tcPr>
            <w:tcW w:type="dxa" w:w="7920"/>
            <w:vAlign w:val="center"/>
          </w:tcPr>
          <w:p>
            <w:r>
              <w:t>https://www.youtube.com/watch?v=OWkm1i40WT4</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0:00-9:38</w:t>
      </w:r>
    </w:p>
    <w:p>
      <w:pPr>
        <w:keepNext/>
      </w:pPr>
      <w:r>
        <w:rPr>
          <w:b/>
          <w:color w:val="2E74B5"/>
        </w:rPr>
        <w:t>Pastor Dean Odle</w:t>
      </w:r>
    </w:p>
    <w:p>
      <w:pPr>
        <w:keepLines/>
      </w:pPr>
      <w:r>
        <w:t>Odle focuses on idolatry and occult influence. The message argues that objects and practices tied to idolatry are treated as spiritual compromises that should be renounced. It connects this with the conviction that Satan’s work is described through deception, accusation, temptation, and opposition to God’s purposes. The practical emphasis is to trust God’s promises and refuse decisions governed by fear.</w:t>
      </w:r>
    </w:p>
    <w:p>
      <w:pPr>
        <w:pStyle w:val="Heading2"/>
        <w:keepNext/>
      </w:pPr>
      <w:r>
        <w:t>2. 9:38-19:17</w:t>
      </w:r>
    </w:p>
    <w:p>
      <w:pPr>
        <w:keepNext/>
      </w:pPr>
      <w:r>
        <w:rPr>
          <w:b/>
          <w:color w:val="2E74B5"/>
        </w:rPr>
        <w:t>Pastor Dean Odle</w:t>
      </w:r>
    </w:p>
    <w:p>
      <w:pPr>
        <w:keepLines/>
      </w:pPr>
      <w:r>
        <w:t>Odle focuses on faith while working through Romans 10, Proverbs 18. The message argues that biblical faith trusts God’s character and acts upon His promises. It connects this with the conviction that Satan’s work is described through deception, accusation, temptation, and opposition to God’s purposes. The practical emphasis is to trust God’s promises and refuse decisions governed by fear.</w:t>
      </w:r>
    </w:p>
    <w:p>
      <w:pPr>
        <w:pStyle w:val="Heading2"/>
        <w:keepNext/>
      </w:pPr>
      <w:r>
        <w:t>3. 19:17-28:55</w:t>
      </w:r>
    </w:p>
    <w:p>
      <w:pPr>
        <w:keepNext/>
      </w:pPr>
      <w:r>
        <w:rPr>
          <w:b/>
          <w:color w:val="2E74B5"/>
        </w:rPr>
        <w:t>Pastor Dean Odle</w:t>
      </w:r>
    </w:p>
    <w:p>
      <w:pPr>
        <w:keepLines/>
      </w:pPr>
      <w:r>
        <w:t>Odle focuses on idolatry and occult influence while working through Exodus 17, Exodus 7. The message argues that objects and practices tied to idolatry are treated as spiritual compromises that should be renounced. It connects this with the conviction that Satan’s work is described through deception, accusation, temptation, and opposition to God’s purposes. The practical emphasis is to trust God’s promises and refuse decisions governed by fear.</w:t>
      </w:r>
    </w:p>
    <w:p>
      <w:pPr>
        <w:pStyle w:val="Heading2"/>
        <w:keepNext/>
      </w:pPr>
      <w:r>
        <w:t>4. 28:55-38:34</w:t>
      </w:r>
    </w:p>
    <w:p>
      <w:pPr>
        <w:keepNext/>
      </w:pPr>
      <w:r>
        <w:rPr>
          <w:b/>
          <w:color w:val="2E74B5"/>
        </w:rPr>
        <w:t>Pastor Dean Odle</w:t>
      </w:r>
    </w:p>
    <w:p>
      <w:pPr>
        <w:keepLines/>
      </w:pPr>
      <w:r>
        <w:t>Odle focuses on Israel in prophecy while working through Exodus 17, Genesis 6. The message argues that the sermon relates Israel’s place in Scripture to the unfolding prophetic picture. It connects this with the conviction that Satan’s work is described through deception, accusation, temptation, and opposition to God’s purposes. The practical emphasis is to test the teaching by Scripture and apply it through faithful obedience.</w:t>
      </w:r>
    </w:p>
    <w:p>
      <w:pPr>
        <w:pStyle w:val="Heading2"/>
        <w:keepNext/>
      </w:pPr>
      <w:r>
        <w:t>5. 38:34-48:12</w:t>
      </w:r>
    </w:p>
    <w:p>
      <w:pPr>
        <w:keepNext/>
      </w:pPr>
      <w:r>
        <w:rPr>
          <w:b/>
          <w:color w:val="2E74B5"/>
        </w:rPr>
        <w:t>Pastor Dean Odle</w:t>
      </w:r>
    </w:p>
    <w:p>
      <w:pPr>
        <w:keepLines/>
      </w:pPr>
      <w:r>
        <w:t>Odle focuses on Bible prophecy while working through Numbers 24, Genesis 10, Jeremiah 4. The message argues that prophecy should produce discernment, readiness, and faithfulness rather than speculation alone. It connects this with the conviction that the sermon relates Israel’s place in Scripture to the unfolding prophetic picture. The practical emphasis is to remain watchful, grounded in Scripture, and ready to obey Christ.</w:t>
      </w:r>
    </w:p>
    <w:p>
      <w:pPr>
        <w:pStyle w:val="Heading2"/>
        <w:keepNext/>
      </w:pPr>
      <w:r>
        <w:t>6. 48:12-57:51</w:t>
      </w:r>
    </w:p>
    <w:p>
      <w:pPr>
        <w:keepNext/>
      </w:pPr>
      <w:r>
        <w:rPr>
          <w:b/>
          <w:color w:val="2E74B5"/>
        </w:rPr>
        <w:t>Pastor Dean Odle</w:t>
      </w:r>
    </w:p>
    <w:p>
      <w:pPr>
        <w:keepLines/>
      </w:pPr>
      <w:r>
        <w:t>Odle focuses on idolatry and occult influence while working through Exodus 17, Acts 8. The message argues that objects and practices tied to idolatry are treated as spiritual compromises that should be renounced. It connects this with the conviction that biblical faith trusts God’s character and acts upon His promises. The practical emphasis is to trust God’s promises and refuse decisions governed by fear.</w:t>
      </w:r>
    </w:p>
    <w:p>
      <w:pPr>
        <w:pStyle w:val="Heading2"/>
        <w:keepNext/>
      </w:pPr>
      <w:r>
        <w:t>7. 57:51-1:07:29</w:t>
      </w:r>
    </w:p>
    <w:p>
      <w:pPr>
        <w:keepNext/>
      </w:pPr>
      <w:r>
        <w:rPr>
          <w:b/>
          <w:color w:val="2E74B5"/>
        </w:rPr>
        <w:t>Pastor Dean Odle</w:t>
      </w:r>
    </w:p>
    <w:p>
      <w:pPr>
        <w:keepLines/>
      </w:pPr>
      <w:r>
        <w:t>Odle focuses on idolatry and occult influence while working through Psalm 55. The message argues that objects and practices tied to idolatry are treated as spiritual compromises that should be renounced. It connects this with the conviction that demonic influence must be answered through Christ’s authority and the freedom He provides. The practical emphasis is to remain watchful, grounded in Scripture, and ready to obey Christ.</w:t>
      </w:r>
    </w:p>
    <w:p>
      <w:pPr>
        <w:pStyle w:val="Heading2"/>
        <w:keepNext/>
      </w:pPr>
      <w:r>
        <w:t>8. 1:07:29-1:17:08</w:t>
      </w:r>
    </w:p>
    <w:p>
      <w:pPr>
        <w:keepNext/>
      </w:pPr>
      <w:r>
        <w:rPr>
          <w:b/>
          <w:color w:val="2E74B5"/>
        </w:rPr>
        <w:t>Pastor Dean Odle</w:t>
      </w:r>
    </w:p>
    <w:p>
      <w:pPr>
        <w:keepLines/>
      </w:pPr>
      <w:r>
        <w:t>Odle focuses on Satanic opposition while working through Psalm 55, James 4. The message argues that Satan’s work is described through deception, accusation, temptation, and opposition to God’s purposes. It connects this with the conviction that David’s choices are used to examine leadership, testing, repentance, and renewed dependence on God. The practical emphasis is to trust God’s promises and refuse decisions governed by fear.</w:t>
      </w:r>
    </w:p>
    <w:p>
      <w:pPr>
        <w:pStyle w:val="Heading2"/>
        <w:keepNext/>
      </w:pPr>
      <w:r>
        <w:t>9. 1:17:08-1:26:46</w:t>
      </w:r>
    </w:p>
    <w:p>
      <w:pPr>
        <w:keepNext/>
      </w:pPr>
      <w:r>
        <w:rPr>
          <w:b/>
          <w:color w:val="2E74B5"/>
        </w:rPr>
        <w:t>Pastor Dean Odle</w:t>
      </w:r>
    </w:p>
    <w:p>
      <w:pPr>
        <w:keepLines/>
      </w:pPr>
      <w:r>
        <w:t>Odle focuses on Satanic opposition while working through Luke 10. The message argues that Satan’s work is described through deception, accusation, temptation, and opposition to God’s purposes. It connects this with the conviction that demonic influence must be answered through Christ’s authority and the freedom He provides.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