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No Longer Children</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2022-11-16 (video upload date)</w:t>
            </w:r>
          </w:p>
        </w:tc>
      </w:tr>
      <w:tr>
        <w:tc>
          <w:tcPr>
            <w:tcW w:type="dxa" w:w="2016"/>
            <w:vAlign w:val="center"/>
          </w:tcPr>
          <w:p>
            <w:r>
              <w:rPr>
                <w:b/>
              </w:rPr>
              <w:t>Duration</w:t>
            </w:r>
          </w:p>
        </w:tc>
        <w:tc>
          <w:tcPr>
            <w:tcW w:type="dxa" w:w="7920"/>
            <w:vAlign w:val="center"/>
          </w:tcPr>
          <w:p>
            <w:r>
              <w:t>1:29:51</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https://www.youtube.com/watch?v=TSbU0I6xCLw</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“No Longer Children,” Pastor Dean Odle presents a Scripture-centered message about family discipleship, faith, the condition of the church. Drawing especially from Mark 16, Hebrews 5, Peter 2, Luke 10, the teaching emphasizes that faithfulness in the home requires instruction, loving correction, protection, and a consistent Christian example. Odle connects that foundation with the conviction that biblical faith trusts God’s character and acts upon His promises.</w:t>
      </w:r>
    </w:p>
    <w:p>
      <w:r>
        <w:t>As the sermon progresses, it addresses demons and deliverance, the authority of Scripture, healing and faith.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2022-11-16;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Mark 16; Hebrews 5; Peter 2; Luke 10; Family Discipleship; Faith; The Condition Of The Church; Demons And Deliverance; The Authority Of Scripture; Healing And Faith; Salvation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Faith and Salvation</w:t>
      </w:r>
    </w:p>
    <w:p>
      <w:r>
        <w:rPr>
          <w:b/>
          <w:color w:val="2E74B5"/>
        </w:rPr>
        <w:t>0:00-9:59</w:t>
      </w:r>
    </w:p>
    <w:p>
      <w:r>
        <w:t>Odle focuses on faith. The message argues that biblical faith trusts God’s character and acts upon His promises. It connects this with the conviction that salvation is presented as God’s work in Christ that produces a changed life and continuing faith. The practical emphasis is to trust God’s promises and refuse decisions governed by fear.</w:t>
      </w:r>
    </w:p>
    <w:p>
      <w:pPr>
        <w:pStyle w:val="Heading2"/>
      </w:pPr>
      <w:r>
        <w:t>2. Mark 16 and Costly Discipleship</w:t>
      </w:r>
    </w:p>
    <w:p>
      <w:r>
        <w:rPr>
          <w:b/>
          <w:color w:val="2E74B5"/>
        </w:rPr>
        <w:t>9:59-19:58</w:t>
      </w:r>
    </w:p>
    <w:p>
      <w:r>
        <w:t>Odle focuses on demons and deliverance while working through Mark 16. The message argues that demonic influence must be answered through Christ’s authority and the freedom He provides. It connects this with the conviction that following Christ requires self-denial, obedience, and perseverance rather than passive association with religion. The practical emphasis is to trust God’s promises and refuse decisions governed by fear.</w:t>
      </w:r>
    </w:p>
    <w:p>
      <w:pPr>
        <w:pStyle w:val="Heading2"/>
      </w:pPr>
      <w:r>
        <w:t>3. Hebrews 5 and Salvation</w:t>
      </w:r>
    </w:p>
    <w:p>
      <w:r>
        <w:rPr>
          <w:b/>
          <w:color w:val="2E74B5"/>
        </w:rPr>
        <w:t>19:58-29:57</w:t>
      </w:r>
    </w:p>
    <w:p>
      <w:r>
        <w:t>Odle focuses on family discipleship while working through Hebrews 5, Peter 2. The message argues that faithfulness in the home requires instruction, loving correction, protection, and a consistent Christian example. It connects this with the conviction that salvation is presented as God’s work in Christ that produces a changed life and continuing faith. The practical emphasis is to trust God’s promises and refuse decisions governed by fear.</w:t>
      </w:r>
    </w:p>
    <w:p>
      <w:pPr>
        <w:pStyle w:val="Heading2"/>
      </w:pPr>
      <w:r>
        <w:t>4. Luke 10 and Endurance</w:t>
      </w:r>
    </w:p>
    <w:p>
      <w:r>
        <w:rPr>
          <w:b/>
          <w:color w:val="2E74B5"/>
        </w:rPr>
        <w:t>29:57-39:56</w:t>
      </w:r>
    </w:p>
    <w:p>
      <w:r>
        <w:t>Odle focuses on Satanic opposition while working through Luke 10. The message argues that Satan’s work is described through deception, accusation, temptation, and opposition to God’s purposes. It connects this with the conviction that faithful endurance is necessary when obedience brings testing, opposition, or suffering. The practical emphasis is to test the teaching by Scripture and apply it through faithful obedience.</w:t>
      </w:r>
    </w:p>
    <w:p>
      <w:pPr>
        <w:pStyle w:val="Heading2"/>
      </w:pPr>
      <w:r>
        <w:t>5. Colossians 3 and Family Discipleship</w:t>
      </w:r>
    </w:p>
    <w:p>
      <w:r>
        <w:rPr>
          <w:b/>
          <w:color w:val="2E74B5"/>
        </w:rPr>
        <w:t>39:56-49:55</w:t>
      </w:r>
    </w:p>
    <w:p>
      <w:r>
        <w:t>Odle focuses on the authority of Scripture while working through Colossians 3, James 1. The message argues that Scripture is presented as the standard for doctrine, discernment, and daily obedience.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pPr>
      <w:r>
        <w:t>6. Healing And Faith and Family Discipleship</w:t>
      </w:r>
    </w:p>
    <w:p>
      <w:r>
        <w:rPr>
          <w:b/>
          <w:color w:val="2E74B5"/>
        </w:rPr>
        <w:t>49:55-59:54</w:t>
      </w:r>
    </w:p>
    <w:p>
      <w:r>
        <w:t>Odle focuses on healing and faith. The message argues that the message connects prayer for healing with faith in Christ, pastoral care, and submission to God. It connects this with the conviction that faithfulness in the home requires instruction, loving correction, protection, and a consistent Christian example. The practical emphasis is to seek God in prayer and act on what Scripture requires.</w:t>
      </w:r>
    </w:p>
    <w:p>
      <w:pPr>
        <w:pStyle w:val="Heading2"/>
      </w:pPr>
      <w:r>
        <w:t>7. The Condition Of The Church and Family Discipleship</w:t>
      </w:r>
    </w:p>
    <w:p>
      <w:r>
        <w:rPr>
          <w:b/>
          <w:color w:val="2E74B5"/>
        </w:rPr>
        <w:t>59:54-1:09:53</w:t>
      </w:r>
    </w:p>
    <w:p>
      <w:r>
        <w:t>Odle focuses on the condition of the church. The message argues that the church is called to recover biblical faithfulness instead of accommodating compromise. It connects this with the conviction that faithfulness in the home requires instruction, loving correction, protection, and a consistent Christian example. The practical emphasis is to trust God’s promises and refuse decisions governed by fear.</w:t>
      </w:r>
    </w:p>
    <w:p>
      <w:pPr>
        <w:pStyle w:val="Heading2"/>
      </w:pPr>
      <w:r>
        <w:t>8. The Condition Of The Church and Faith</w:t>
      </w:r>
    </w:p>
    <w:p>
      <w:r>
        <w:rPr>
          <w:b/>
          <w:color w:val="2E74B5"/>
        </w:rPr>
        <w:t>1:09:53-1:19:52</w:t>
      </w:r>
    </w:p>
    <w:p>
      <w:r>
        <w:t>Odle focuses on the condition of the church. The message argues that the church is called to recover biblical faithfulness instead of accommodating compromise. It connects this with the conviction that biblical faith trusts God’s character and acts upon His promises. The practical emphasis is to trust God’s promises and refuse decisions governed by fear.</w:t>
      </w:r>
    </w:p>
    <w:p>
      <w:pPr>
        <w:pStyle w:val="Heading2"/>
      </w:pPr>
      <w:r>
        <w:t>9. Family Discipleship and Gratitude</w:t>
      </w:r>
    </w:p>
    <w:p>
      <w:r>
        <w:rPr>
          <w:b/>
          <w:color w:val="2E74B5"/>
        </w:rPr>
        <w:t>1:19:52-1:29:51</w:t>
      </w:r>
    </w:p>
    <w:p>
      <w:r>
        <w:t>Odle focuses on family discipleship. The message argues that faithfulness in the home requires instruction, loving correction, protection, and a consistent Christian example. It connects this with the conviction that thankfulness remembers God’s mercy and guards the heart from entitlement and complaint.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Mark 16</w:t>
            </w:r>
          </w:p>
        </w:tc>
        <w:tc>
          <w:tcPr>
            <w:tcW w:type="dxa" w:w="4896"/>
          </w:tcPr>
          <w:p>
            <w:r>
              <w:t>Used in the sermon’s teaching on family discipleship and its practical application.</w:t>
            </w:r>
          </w:p>
        </w:tc>
      </w:tr>
      <w:tr>
        <w:tc>
          <w:tcPr>
            <w:tcW w:type="dxa" w:w="4896"/>
          </w:tcPr>
          <w:p>
            <w:r>
              <w:t>Hebrews 5</w:t>
            </w:r>
          </w:p>
        </w:tc>
        <w:tc>
          <w:tcPr>
            <w:tcW w:type="dxa" w:w="4896"/>
          </w:tcPr>
          <w:p>
            <w:r>
              <w:t>Used in the sermon’s teaching on family discipleship and its practical application.</w:t>
            </w:r>
          </w:p>
        </w:tc>
      </w:tr>
      <w:tr>
        <w:tc>
          <w:tcPr>
            <w:tcW w:type="dxa" w:w="4896"/>
          </w:tcPr>
          <w:p>
            <w:r>
              <w:t>Peter 2</w:t>
            </w:r>
          </w:p>
        </w:tc>
        <w:tc>
          <w:tcPr>
            <w:tcW w:type="dxa" w:w="4896"/>
          </w:tcPr>
          <w:p>
            <w:r>
              <w:t>Used in the sermon’s teaching on family discipleship and its practical application.</w:t>
            </w:r>
          </w:p>
        </w:tc>
      </w:tr>
      <w:tr>
        <w:tc>
          <w:tcPr>
            <w:tcW w:type="dxa" w:w="4896"/>
          </w:tcPr>
          <w:p>
            <w:r>
              <w:t>Luke 10</w:t>
            </w:r>
          </w:p>
        </w:tc>
        <w:tc>
          <w:tcPr>
            <w:tcW w:type="dxa" w:w="4896"/>
          </w:tcPr>
          <w:p>
            <w:r>
              <w:t>Used in the sermon’s teaching on family discipleship and its practical application.</w:t>
            </w:r>
          </w:p>
        </w:tc>
      </w:tr>
      <w:tr>
        <w:tc>
          <w:tcPr>
            <w:tcW w:type="dxa" w:w="4896"/>
          </w:tcPr>
          <w:p>
            <w:r>
              <w:t>Colossians 3</w:t>
            </w:r>
          </w:p>
        </w:tc>
        <w:tc>
          <w:tcPr>
            <w:tcW w:type="dxa" w:w="4896"/>
          </w:tcPr>
          <w:p>
            <w:r>
              <w:t>Used in the sermon’s teaching on family discipleship and its practical application.</w:t>
            </w:r>
          </w:p>
        </w:tc>
      </w:tr>
      <w:tr>
        <w:tc>
          <w:tcPr>
            <w:tcW w:type="dxa" w:w="4896"/>
          </w:tcPr>
          <w:p>
            <w:r>
              <w:t>James 1</w:t>
            </w:r>
          </w:p>
        </w:tc>
        <w:tc>
          <w:tcPr>
            <w:tcW w:type="dxa" w:w="4896"/>
          </w:tcPr>
          <w:p>
            <w:r>
              <w:t>Used in the sermon’s teaching on family discipleship and its practical application.</w:t>
            </w:r>
          </w:p>
        </w:tc>
      </w:tr>
      <w:tr>
        <w:tc>
          <w:tcPr>
            <w:tcW w:type="dxa" w:w="4896"/>
          </w:tcPr>
          <w:p>
            <w:r>
              <w:t>1 Corinthians 13</w:t>
            </w:r>
          </w:p>
        </w:tc>
        <w:tc>
          <w:tcPr>
            <w:tcW w:type="dxa" w:w="4896"/>
          </w:tcPr>
          <w:p>
            <w:r>
              <w:t>Used in the sermon’s teaching on family discipleship and its practical application.</w:t>
            </w:r>
          </w:p>
        </w:tc>
      </w:tr>
    </w:tbl>
    <w:p>
      <w:r>
        <w:br w:type="page"/>
      </w:r>
    </w:p>
    <w:p>
      <w:pPr>
        <w:pStyle w:val="Heading1"/>
      </w:pPr>
      <w:r>
        <w:t>Sources and Editorial Notes</w:t>
      </w:r>
    </w:p>
    <w:p>
      <w:r>
        <w:t>Primary video: https://www.youtube.com/watch?v=TSbU0I6xCLw</w:t>
      </w:r>
    </w:p>
    <w:p>
      <w:r>
        <w:t>YouTube lists 2022-11-16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