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rPr/>
      </w:pPr>
      <w:bookmarkStart w:colFirst="0" w:colLast="0" w:name="_n7op0x2v0msi" w:id="0"/>
      <w:bookmarkEnd w:id="0"/>
      <w:r w:rsidDel="00000000" w:rsidR="00000000" w:rsidRPr="00000000">
        <w:rPr>
          <w:rtl w:val="0"/>
        </w:rPr>
        <w:t xml:space="preserve">Baseline Professional Learning Handout</w:t>
      </w:r>
    </w:p>
    <w:p w:rsidR="00000000" w:rsidDel="00000000" w:rsidP="00000000" w:rsidRDefault="00000000" w:rsidRPr="00000000" w14:paraId="00000002">
      <w:pPr>
        <w:spacing w:before="0" w:lineRule="auto"/>
        <w:rPr>
          <w:sz w:val="32"/>
          <w:szCs w:val="32"/>
        </w:rPr>
      </w:pPr>
      <w:r w:rsidDel="00000000" w:rsidR="00000000" w:rsidRPr="00000000">
        <w:rPr>
          <w:sz w:val="32"/>
          <w:szCs w:val="32"/>
          <w:rtl w:val="0"/>
        </w:rPr>
        <w:t xml:space="preserve">M204 Exponential and Logarithmic Functions and Equations</w:t>
      </w:r>
    </w:p>
    <w:p w:rsidR="00000000" w:rsidDel="00000000" w:rsidP="00000000" w:rsidRDefault="00000000" w:rsidRPr="00000000" w14:paraId="00000003">
      <w:pPr>
        <w:spacing w:before="0"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none" w:pos="10800"/>
            </w:tabs>
            <w:spacing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n7op0x2v0msi">
            <w:r w:rsidDel="00000000" w:rsidR="00000000" w:rsidRPr="00000000">
              <w:rPr>
                <w:b w:val="1"/>
                <w:color w:val="000000"/>
                <w:u w:val="none"/>
                <w:rtl w:val="0"/>
              </w:rPr>
              <w:t xml:space="preserve">Baseline Professional Learning Handout</w:t>
              <w:tab/>
            </w:r>
          </w:hyperlink>
          <w:r w:rsidDel="00000000" w:rsidR="00000000" w:rsidRPr="00000000">
            <w:fldChar w:fldCharType="begin"/>
            <w:instrText xml:space="preserve"> PAGEREF _n7op0x2v0msi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6">
          <w:pPr>
            <w:widowControl w:val="0"/>
            <w:tabs>
              <w:tab w:val="right" w:leader="none" w:pos="10800"/>
            </w:tabs>
            <w:spacing w:before="60" w:line="240" w:lineRule="auto"/>
            <w:ind w:left="360" w:firstLine="0"/>
            <w:rPr>
              <w:color w:val="000000"/>
              <w:u w:val="none"/>
            </w:rPr>
          </w:pPr>
          <w:r w:rsidDel="00000000" w:rsidR="00000000" w:rsidRPr="00000000">
            <w:rPr>
              <w:color w:val="000000"/>
              <w:u w:val="none"/>
              <w:rtl w:val="0"/>
            </w:rPr>
            <w:t xml:space="preserve">Selected Common Core High School Standards for Mathematics</w:t>
          </w:r>
          <w:hyperlink w:anchor="_wqgr2nrw9bp3">
            <w:r w:rsidDel="00000000" w:rsidR="00000000" w:rsidRPr="00000000">
              <w:rPr>
                <w:rtl w:val="0"/>
              </w:rPr>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0800"/>
            </w:tabs>
            <w:spacing w:before="60" w:line="240" w:lineRule="auto"/>
            <w:ind w:left="360" w:firstLine="0"/>
            <w:rPr>
              <w:color w:val="000000"/>
              <w:u w:val="none"/>
            </w:rPr>
          </w:pPr>
          <w:hyperlink w:anchor="_d56t3hhu1kvx">
            <w:r w:rsidDel="00000000" w:rsidR="00000000" w:rsidRPr="00000000">
              <w:rPr>
                <w:color w:val="000000"/>
                <w:u w:val="none"/>
                <w:rtl w:val="0"/>
              </w:rPr>
              <w:t xml:space="preserve">M</w:t>
            </w:r>
          </w:hyperlink>
          <w:hyperlink w:anchor="_d56t3hhu1kvx">
            <w:r w:rsidDel="00000000" w:rsidR="00000000" w:rsidRPr="00000000">
              <w:rPr>
                <w:rtl w:val="0"/>
              </w:rPr>
              <w:t xml:space="preserve">204</w:t>
            </w:r>
          </w:hyperlink>
          <w:hyperlink w:anchor="_d56t3hhu1kvx">
            <w:r w:rsidDel="00000000" w:rsidR="00000000" w:rsidRPr="00000000">
              <w:rPr>
                <w:color w:val="000000"/>
                <w:u w:val="none"/>
                <w:rtl w:val="0"/>
              </w:rPr>
              <w:t xml:space="preserve"> Content and Practice Expectations</w:t>
              <w:tab/>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08">
          <w:pPr>
            <w:widowControl w:val="0"/>
            <w:tabs>
              <w:tab w:val="right" w:leader="none" w:pos="10800"/>
            </w:tabs>
            <w:spacing w:before="60" w:line="240" w:lineRule="auto"/>
            <w:ind w:left="360" w:firstLine="0"/>
            <w:rPr>
              <w:color w:val="000000"/>
              <w:u w:val="none"/>
            </w:rPr>
          </w:pPr>
          <w:hyperlink w:anchor="_ggq3g2kcerrk">
            <w:r w:rsidDel="00000000" w:rsidR="00000000" w:rsidRPr="00000000">
              <w:rPr>
                <w:color w:val="000000"/>
                <w:u w:val="none"/>
                <w:rtl w:val="0"/>
              </w:rPr>
              <w:t xml:space="preserve">M</w:t>
            </w:r>
          </w:hyperlink>
          <w:hyperlink w:anchor="_ggq3g2kcerrk">
            <w:r w:rsidDel="00000000" w:rsidR="00000000" w:rsidRPr="00000000">
              <w:rPr>
                <w:rtl w:val="0"/>
              </w:rPr>
              <w:t xml:space="preserve">204</w:t>
            </w:r>
          </w:hyperlink>
          <w:hyperlink w:anchor="_ggq3g2kcerrk">
            <w:r w:rsidDel="00000000" w:rsidR="00000000" w:rsidRPr="00000000">
              <w:rPr>
                <w:color w:val="000000"/>
                <w:u w:val="none"/>
                <w:rtl w:val="0"/>
              </w:rPr>
              <w:t xml:space="preserve"> Content and Practice Expectations and Indicators</w:t>
              <w:tab/>
            </w:r>
          </w:hyperlink>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09">
          <w:pPr>
            <w:widowControl w:val="0"/>
            <w:tabs>
              <w:tab w:val="right" w:leader="none" w:pos="10800"/>
            </w:tabs>
            <w:spacing w:before="60" w:line="240" w:lineRule="auto"/>
            <w:ind w:left="360" w:firstLine="0"/>
            <w:rPr>
              <w:color w:val="000000"/>
              <w:u w:val="none"/>
            </w:rPr>
          </w:pPr>
          <w:hyperlink w:anchor="_ty995uce4ntk">
            <w:r w:rsidDel="00000000" w:rsidR="00000000" w:rsidRPr="00000000">
              <w:rPr>
                <w:color w:val="000000"/>
                <w:u w:val="none"/>
                <w:rtl w:val="0"/>
              </w:rPr>
              <w:t xml:space="preserve">Let’s Investigate</w:t>
              <w:tab/>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0A">
          <w:pPr>
            <w:widowControl w:val="0"/>
            <w:tabs>
              <w:tab w:val="right" w:leader="none" w:pos="10800"/>
            </w:tabs>
            <w:spacing w:before="60" w:line="240" w:lineRule="auto"/>
            <w:ind w:left="720" w:firstLine="0"/>
            <w:rPr>
              <w:color w:val="000000"/>
              <w:u w:val="none"/>
            </w:rPr>
          </w:pPr>
          <w:r w:rsidDel="00000000" w:rsidR="00000000" w:rsidRPr="00000000">
            <w:rPr>
              <w:rtl w:val="0"/>
            </w:rPr>
            <w:t xml:space="preserve">Exponentials and Logarithms I </w:t>
          </w:r>
          <w:hyperlink w:anchor="_sca0mwijcw58">
            <w:r w:rsidDel="00000000" w:rsidR="00000000" w:rsidRPr="00000000">
              <w:rPr>
                <w:color w:val="000000"/>
                <w:u w:val="none"/>
                <w:rtl w:val="0"/>
              </w:rPr>
              <w:t xml:space="preserve">Task</w:t>
              <w:tab/>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0B">
          <w:pPr>
            <w:widowControl w:val="0"/>
            <w:tabs>
              <w:tab w:val="right" w:leader="none" w:pos="10800"/>
            </w:tabs>
            <w:spacing w:before="60" w:line="240" w:lineRule="auto"/>
            <w:ind w:left="720" w:firstLine="0"/>
            <w:rPr>
              <w:color w:val="000000"/>
              <w:u w:val="none"/>
            </w:rPr>
          </w:pPr>
          <w:r w:rsidDel="00000000" w:rsidR="00000000" w:rsidRPr="00000000">
            <w:rPr>
              <w:rtl w:val="0"/>
            </w:rPr>
            <w:t xml:space="preserve">Newton’s Law of Cooling </w:t>
          </w:r>
          <w:hyperlink w:anchor="_2rpd1gauixhy">
            <w:r w:rsidDel="00000000" w:rsidR="00000000" w:rsidRPr="00000000">
              <w:rPr>
                <w:color w:val="000000"/>
                <w:u w:val="none"/>
                <w:rtl w:val="0"/>
              </w:rPr>
              <w:t xml:space="preserve">Task</w:t>
              <w:tab/>
            </w:r>
          </w:hyperlink>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0C">
          <w:pPr>
            <w:widowControl w:val="0"/>
            <w:tabs>
              <w:tab w:val="right" w:leader="none" w:pos="10800"/>
            </w:tabs>
            <w:spacing w:before="60" w:line="240" w:lineRule="auto"/>
            <w:ind w:left="360" w:firstLine="0"/>
            <w:rPr>
              <w:color w:val="000000"/>
              <w:u w:val="none"/>
            </w:rPr>
          </w:pPr>
          <w:hyperlink w:anchor="_z1zu51ul51d7">
            <w:r w:rsidDel="00000000" w:rsidR="00000000" w:rsidRPr="00000000">
              <w:rPr>
                <w:color w:val="000000"/>
                <w:u w:val="none"/>
                <w:rtl w:val="0"/>
              </w:rPr>
              <w:t xml:space="preserve">Let’s do some math! Round 1</w:t>
              <w:tab/>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0D">
          <w:pPr>
            <w:widowControl w:val="0"/>
            <w:tabs>
              <w:tab w:val="right" w:leader="none" w:pos="10800"/>
            </w:tabs>
            <w:spacing w:before="60" w:line="240" w:lineRule="auto"/>
            <w:ind w:left="720" w:firstLine="0"/>
            <w:rPr>
              <w:color w:val="000000"/>
              <w:u w:val="none"/>
            </w:rPr>
          </w:pPr>
          <w:hyperlink w:anchor="_kcecoala5kpa">
            <w:r w:rsidDel="00000000" w:rsidR="00000000" w:rsidRPr="00000000">
              <w:rPr>
                <w:color w:val="000000"/>
                <w:u w:val="none"/>
                <w:rtl w:val="0"/>
              </w:rPr>
              <w:t xml:space="preserve">Task 1: </w:t>
            </w:r>
          </w:hyperlink>
          <w:hyperlink w:anchor="_kcecoala5kpa">
            <w:r w:rsidDel="00000000" w:rsidR="00000000" w:rsidRPr="00000000">
              <w:rPr>
                <w:rtl w:val="0"/>
              </w:rPr>
              <w:t xml:space="preserve">Investigating Exponentials </w:t>
            </w:r>
          </w:hyperlink>
          <w:hyperlink w:anchor="_kcecoala5kpa">
            <w:r w:rsidDel="00000000" w:rsidR="00000000" w:rsidRPr="00000000">
              <w:rPr>
                <w:color w:val="000000"/>
                <w:u w:val="none"/>
                <w:rtl w:val="0"/>
              </w:rPr>
              <w:t xml:space="preserve">Prompt</w:t>
              <w:tab/>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0E">
          <w:pPr>
            <w:widowControl w:val="0"/>
            <w:tabs>
              <w:tab w:val="right" w:leader="none" w:pos="10800"/>
            </w:tabs>
            <w:spacing w:before="60" w:line="240" w:lineRule="auto"/>
            <w:ind w:left="360" w:firstLine="0"/>
            <w:rPr/>
          </w:pPr>
          <w:r w:rsidDel="00000000" w:rsidR="00000000" w:rsidRPr="00000000">
            <w:rPr>
              <w:color w:val="000000"/>
              <w:u w:val="none"/>
              <w:rtl w:val="0"/>
            </w:rPr>
            <w:t xml:space="preserve">Learnin</w:t>
          </w:r>
          <w:r w:rsidDel="00000000" w:rsidR="00000000" w:rsidRPr="00000000">
            <w:rPr>
              <w:rtl w:val="0"/>
            </w:rPr>
            <w:t xml:space="preserve">g Principles</w:t>
          </w:r>
          <w:hyperlink w:anchor="_z1zu51ul51d7">
            <w:r w:rsidDel="00000000" w:rsidR="00000000" w:rsidRPr="00000000">
              <w:rPr>
                <w:rtl w:val="0"/>
              </w:rPr>
              <w:tab/>
            </w:r>
          </w:hyperlink>
          <w:r w:rsidDel="00000000" w:rsidR="00000000" w:rsidRPr="00000000">
            <w:rPr>
              <w:rtl w:val="0"/>
            </w:rPr>
            <w:t xml:space="preserve">9</w:t>
          </w:r>
        </w:p>
        <w:p w:rsidR="00000000" w:rsidDel="00000000" w:rsidP="00000000" w:rsidRDefault="00000000" w:rsidRPr="00000000" w14:paraId="0000000F">
          <w:pPr>
            <w:widowControl w:val="0"/>
            <w:tabs>
              <w:tab w:val="right" w:leader="none" w:pos="10800"/>
            </w:tabs>
            <w:spacing w:before="60" w:line="240" w:lineRule="auto"/>
            <w:ind w:left="360" w:firstLine="0"/>
            <w:rPr>
              <w:color w:val="000000"/>
              <w:u w:val="none"/>
            </w:rPr>
          </w:pPr>
          <w:r w:rsidDel="00000000" w:rsidR="00000000" w:rsidRPr="00000000">
            <w:rPr>
              <w:rtl w:val="0"/>
            </w:rPr>
            <w:t xml:space="preserve">Task 1: Investigating Exponentials Student Work</w:t>
          </w:r>
          <w:hyperlink w:anchor="_dh5d1c1gjzua">
            <w:r w:rsidDel="00000000" w:rsidR="00000000" w:rsidRPr="00000000">
              <w:rPr>
                <w:color w:val="000000"/>
                <w:u w:val="none"/>
                <w:rtl w:val="0"/>
              </w:rPr>
              <w:tab/>
            </w:r>
          </w:hyperlink>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10">
          <w:pPr>
            <w:widowControl w:val="0"/>
            <w:tabs>
              <w:tab w:val="right" w:leader="none" w:pos="10800"/>
            </w:tabs>
            <w:spacing w:before="60" w:line="240" w:lineRule="auto"/>
            <w:ind w:left="360" w:firstLine="0"/>
            <w:rPr>
              <w:color w:val="000000"/>
              <w:u w:val="none"/>
            </w:rPr>
          </w:pPr>
          <w:hyperlink w:anchor="_kfeavblpabzu">
            <w:r w:rsidDel="00000000" w:rsidR="00000000" w:rsidRPr="00000000">
              <w:rPr>
                <w:color w:val="000000"/>
                <w:u w:val="none"/>
                <w:rtl w:val="0"/>
              </w:rPr>
              <w:t xml:space="preserve">Let’s do some math! Round 2</w:t>
              <w:tab/>
            </w:r>
          </w:hyperlink>
          <w:r w:rsidDel="00000000" w:rsidR="00000000" w:rsidRPr="00000000">
            <w:rPr>
              <w:rtl w:val="0"/>
            </w:rPr>
            <w:t xml:space="preserve">11</w:t>
          </w:r>
          <w:r w:rsidDel="00000000" w:rsidR="00000000" w:rsidRPr="00000000">
            <w:rPr>
              <w:rtl w:val="0"/>
            </w:rPr>
          </w:r>
        </w:p>
        <w:p w:rsidR="00000000" w:rsidDel="00000000" w:rsidP="00000000" w:rsidRDefault="00000000" w:rsidRPr="00000000" w14:paraId="00000011">
          <w:pPr>
            <w:widowControl w:val="0"/>
            <w:tabs>
              <w:tab w:val="right" w:leader="none" w:pos="10800"/>
            </w:tabs>
            <w:spacing w:before="60" w:line="240" w:lineRule="auto"/>
            <w:ind w:left="720" w:firstLine="0"/>
            <w:rPr/>
          </w:pPr>
          <w:hyperlink w:anchor="_29cltp84b476">
            <w:r w:rsidDel="00000000" w:rsidR="00000000" w:rsidRPr="00000000">
              <w:rPr>
                <w:color w:val="000000"/>
                <w:u w:val="none"/>
                <w:rtl w:val="0"/>
              </w:rPr>
              <w:t xml:space="preserve">Task 2: </w:t>
            </w:r>
          </w:hyperlink>
          <w:hyperlink w:anchor="_29cltp84b476">
            <w:r w:rsidDel="00000000" w:rsidR="00000000" w:rsidRPr="00000000">
              <w:rPr>
                <w:rtl w:val="0"/>
              </w:rPr>
              <w:t xml:space="preserve">Viral Load </w:t>
            </w:r>
          </w:hyperlink>
          <w:hyperlink w:anchor="_29cltp84b476">
            <w:r w:rsidDel="00000000" w:rsidR="00000000" w:rsidRPr="00000000">
              <w:rPr>
                <w:color w:val="000000"/>
                <w:u w:val="none"/>
                <w:rtl w:val="0"/>
              </w:rPr>
              <w:t xml:space="preserve">Prompt</w:t>
              <w:tab/>
            </w:r>
          </w:hyperlink>
          <w:r w:rsidDel="00000000" w:rsidR="00000000" w:rsidRPr="00000000">
            <w:rPr>
              <w:rtl w:val="0"/>
            </w:rPr>
            <w:t xml:space="preserve">11</w:t>
          </w:r>
        </w:p>
        <w:p w:rsidR="00000000" w:rsidDel="00000000" w:rsidP="00000000" w:rsidRDefault="00000000" w:rsidRPr="00000000" w14:paraId="00000012">
          <w:pPr>
            <w:widowControl w:val="0"/>
            <w:tabs>
              <w:tab w:val="right" w:leader="none" w:pos="10800"/>
            </w:tabs>
            <w:spacing w:before="60" w:line="240" w:lineRule="auto"/>
            <w:ind w:left="360" w:firstLine="0"/>
            <w:rPr/>
          </w:pPr>
          <w:r w:rsidDel="00000000" w:rsidR="00000000" w:rsidRPr="00000000">
            <w:rPr>
              <w:rtl w:val="0"/>
            </w:rPr>
            <w:t xml:space="preserve">Task 2: Viral Load Student Work</w:t>
          </w:r>
          <w:hyperlink w:anchor="_dh5d1c1gjzua">
            <w:r w:rsidDel="00000000" w:rsidR="00000000" w:rsidRPr="00000000">
              <w:rPr>
                <w:rtl w:val="0"/>
              </w:rPr>
              <w:tab/>
              <w:t xml:space="preserve">1</w:t>
            </w:r>
          </w:hyperlink>
          <w:r w:rsidDel="00000000" w:rsidR="00000000" w:rsidRPr="00000000">
            <w:rPr>
              <w:rtl w:val="0"/>
            </w:rPr>
            <w:t xml:space="preserve">4</w:t>
          </w:r>
        </w:p>
        <w:p w:rsidR="00000000" w:rsidDel="00000000" w:rsidP="00000000" w:rsidRDefault="00000000" w:rsidRPr="00000000" w14:paraId="00000013">
          <w:pPr>
            <w:widowControl w:val="0"/>
            <w:tabs>
              <w:tab w:val="right" w:leader="none" w:pos="10800"/>
            </w:tabs>
            <w:spacing w:before="60" w:line="240" w:lineRule="auto"/>
            <w:ind w:left="360" w:firstLine="0"/>
            <w:rPr>
              <w:color w:val="000000"/>
              <w:u w:val="none"/>
            </w:rPr>
          </w:pPr>
          <w:hyperlink w:anchor="_vgu8ex73io4e">
            <w:r w:rsidDel="00000000" w:rsidR="00000000" w:rsidRPr="00000000">
              <w:rPr>
                <w:color w:val="000000"/>
                <w:u w:val="none"/>
                <w:rtl w:val="0"/>
              </w:rPr>
              <w:t xml:space="preserve">Criteria for Success</w:t>
              <w:tab/>
            </w:r>
          </w:hyperlink>
          <w:r w:rsidDel="00000000" w:rsidR="00000000" w:rsidRPr="00000000">
            <w:fldChar w:fldCharType="begin"/>
            <w:instrText xml:space="preserve"> PAGEREF _vgu8ex73io4e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t xml:space="preserve">5</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rPr/>
      </w:pPr>
      <w:r w:rsidDel="00000000" w:rsidR="00000000" w:rsidRPr="00000000">
        <w:br w:type="page"/>
      </w:r>
      <w:r w:rsidDel="00000000" w:rsidR="00000000" w:rsidRPr="00000000">
        <w:rPr>
          <w:rtl w:val="0"/>
        </w:rPr>
        <w:t xml:space="preserve">Selected Common Core High School Standards for Mathematics</w:t>
      </w:r>
    </w:p>
    <w:p w:rsidR="00000000" w:rsidDel="00000000" w:rsidP="00000000" w:rsidRDefault="00000000" w:rsidRPr="00000000" w14:paraId="00000015">
      <w:pPr>
        <w:spacing w:before="0" w:lineRule="auto"/>
        <w:rPr/>
      </w:pPr>
      <w:r w:rsidDel="00000000" w:rsidR="00000000" w:rsidRPr="00000000">
        <w:rPr>
          <w:rtl w:val="0"/>
        </w:rPr>
      </w:r>
    </w:p>
    <w:p w:rsidR="00000000" w:rsidDel="00000000" w:rsidP="00000000" w:rsidRDefault="00000000" w:rsidRPr="00000000" w14:paraId="00000016">
      <w:pPr>
        <w:rPr>
          <w:b w:val="1"/>
          <w:sz w:val="32"/>
          <w:szCs w:val="32"/>
        </w:rPr>
      </w:pPr>
      <w:r w:rsidDel="00000000" w:rsidR="00000000" w:rsidRPr="00000000">
        <w:rPr>
          <w:b w:val="1"/>
          <w:sz w:val="32"/>
          <w:szCs w:val="32"/>
          <w:rtl w:val="0"/>
        </w:rPr>
        <w:t xml:space="preserve">High School - Algebra</w:t>
      </w:r>
    </w:p>
    <w:p w:rsidR="00000000" w:rsidDel="00000000" w:rsidP="00000000" w:rsidRDefault="00000000" w:rsidRPr="00000000" w14:paraId="00000017">
      <w:pPr>
        <w:rPr/>
      </w:pPr>
      <w:r w:rsidDel="00000000" w:rsidR="00000000" w:rsidRPr="00000000">
        <w:rPr>
          <w:b w:val="1"/>
          <w:rtl w:val="0"/>
        </w:rPr>
        <w:t xml:space="preserve">Write expressions in equivalent forms to solve problems.</w:t>
      </w:r>
      <w:r w:rsidDel="00000000" w:rsidR="00000000" w:rsidRPr="00000000">
        <w:rPr>
          <w:rtl w:val="0"/>
        </w:rPr>
      </w:r>
    </w:p>
    <w:p w:rsidR="00000000" w:rsidDel="00000000" w:rsidP="00000000" w:rsidRDefault="00000000" w:rsidRPr="00000000" w14:paraId="00000018">
      <w:pPr>
        <w:spacing w:line="276" w:lineRule="auto"/>
        <w:ind w:left="720" w:firstLine="0"/>
        <w:rPr/>
      </w:pPr>
      <w:r w:rsidDel="00000000" w:rsidR="00000000" w:rsidRPr="00000000">
        <w:rPr>
          <w:rtl w:val="0"/>
        </w:rPr>
        <w:t xml:space="preserve">3.  Choose and produce an equivalent form of an expression to reveal and explain properties of the quantity represented by the expression.★ </w:t>
      </w:r>
    </w:p>
    <w:p w:rsidR="00000000" w:rsidDel="00000000" w:rsidP="00000000" w:rsidRDefault="00000000" w:rsidRPr="00000000" w14:paraId="00000019">
      <w:pPr>
        <w:numPr>
          <w:ilvl w:val="0"/>
          <w:numId w:val="4"/>
        </w:numPr>
        <w:spacing w:line="276" w:lineRule="auto"/>
        <w:ind w:left="1440" w:hanging="360"/>
        <w:rPr/>
      </w:pPr>
      <w:r w:rsidDel="00000000" w:rsidR="00000000" w:rsidRPr="00000000">
        <w:rPr>
          <w:rtl w:val="0"/>
        </w:rPr>
        <w:t xml:space="preserve">Factor a quadratic expression to reveal the zeros of the function it defines.</w:t>
        <w:tab/>
        <w:t xml:space="preserve"> </w:t>
      </w:r>
    </w:p>
    <w:p w:rsidR="00000000" w:rsidDel="00000000" w:rsidP="00000000" w:rsidRDefault="00000000" w:rsidRPr="00000000" w14:paraId="0000001A">
      <w:pPr>
        <w:numPr>
          <w:ilvl w:val="0"/>
          <w:numId w:val="4"/>
        </w:numPr>
        <w:spacing w:line="276" w:lineRule="auto"/>
        <w:ind w:left="1440" w:hanging="360"/>
        <w:rPr/>
      </w:pPr>
      <w:r w:rsidDel="00000000" w:rsidR="00000000" w:rsidRPr="00000000">
        <w:rPr>
          <w:rtl w:val="0"/>
        </w:rPr>
        <w:t xml:space="preserve">Complete the square in a quadratic expression to reveal the maximum or minimum value of the function it defines.</w:t>
        <w:tab/>
        <w:t xml:space="preserve"> </w:t>
      </w:r>
    </w:p>
    <w:p w:rsidR="00000000" w:rsidDel="00000000" w:rsidP="00000000" w:rsidRDefault="00000000" w:rsidRPr="00000000" w14:paraId="0000001B">
      <w:pPr>
        <w:numPr>
          <w:ilvl w:val="0"/>
          <w:numId w:val="4"/>
        </w:numPr>
        <w:spacing w:line="276" w:lineRule="auto"/>
        <w:ind w:left="1440" w:hanging="360"/>
        <w:rPr/>
      </w:pPr>
      <w:r w:rsidDel="00000000" w:rsidR="00000000" w:rsidRPr="00000000">
        <w:rPr>
          <w:rtl w:val="0"/>
        </w:rPr>
        <w:t xml:space="preserve">Use the properties of exponents to transform expressions for exponential functions. For example the expression 1.15</w:t>
      </w:r>
      <w:r w:rsidDel="00000000" w:rsidR="00000000" w:rsidRPr="00000000">
        <w:rPr>
          <w:i w:val="1"/>
          <w:vertAlign w:val="superscript"/>
          <w:rtl w:val="0"/>
        </w:rPr>
        <w:t xml:space="preserve">t</w:t>
      </w:r>
      <w:r w:rsidDel="00000000" w:rsidR="00000000" w:rsidRPr="00000000">
        <w:rPr>
          <w:rtl w:val="0"/>
        </w:rPr>
        <w:t xml:space="preserve"> can be rewritten as (1.151/12)</w:t>
      </w:r>
      <w:r w:rsidDel="00000000" w:rsidR="00000000" w:rsidRPr="00000000">
        <w:rPr>
          <w:vertAlign w:val="superscript"/>
          <w:rtl w:val="0"/>
        </w:rPr>
        <w:t xml:space="preserve">12</w:t>
      </w:r>
      <w:r w:rsidDel="00000000" w:rsidR="00000000" w:rsidRPr="00000000">
        <w:rPr>
          <w:i w:val="1"/>
          <w:vertAlign w:val="superscript"/>
          <w:rtl w:val="0"/>
        </w:rPr>
        <w:t xml:space="preserve">t</w:t>
      </w:r>
      <w:r w:rsidDel="00000000" w:rsidR="00000000" w:rsidRPr="00000000">
        <w:rPr>
          <w:rFonts w:ascii="Arial Unicode MS" w:cs="Arial Unicode MS" w:eastAsia="Arial Unicode MS" w:hAnsi="Arial Unicode MS"/>
          <w:rtl w:val="0"/>
        </w:rPr>
        <w:t xml:space="preserve"> ≈ 1.012</w:t>
      </w:r>
      <w:r w:rsidDel="00000000" w:rsidR="00000000" w:rsidRPr="00000000">
        <w:rPr>
          <w:vertAlign w:val="superscript"/>
          <w:rtl w:val="0"/>
        </w:rPr>
        <w:t xml:space="preserve">12</w:t>
      </w:r>
      <w:r w:rsidDel="00000000" w:rsidR="00000000" w:rsidRPr="00000000">
        <w:rPr>
          <w:i w:val="1"/>
          <w:vertAlign w:val="superscript"/>
          <w:rtl w:val="0"/>
        </w:rPr>
        <w:t xml:space="preserve">t</w:t>
      </w:r>
      <w:r w:rsidDel="00000000" w:rsidR="00000000" w:rsidRPr="00000000">
        <w:rPr>
          <w:rtl w:val="0"/>
        </w:rPr>
        <w:t xml:space="preserve"> to reveal the approximate equivalent monthly interest rate if the annual rate is 15%. </w:t>
      </w:r>
    </w:p>
    <w:p w:rsidR="00000000" w:rsidDel="00000000" w:rsidP="00000000" w:rsidRDefault="00000000" w:rsidRPr="00000000" w14:paraId="0000001C">
      <w:pPr>
        <w:spacing w:line="276" w:lineRule="auto"/>
        <w:ind w:left="720" w:firstLine="0"/>
        <w:rPr/>
      </w:pPr>
      <w:r w:rsidDel="00000000" w:rsidR="00000000" w:rsidRPr="00000000">
        <w:rPr>
          <w:rtl w:val="0"/>
        </w:rPr>
        <w:t xml:space="preserve">4.   Derive the formula for the sum of a finite geometric series (when the common ratio is not 1), and use the formula to solve problems. For example, calculate mortgage payments.★</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rPr>
          <w:b w:val="1"/>
          <w:sz w:val="32"/>
          <w:szCs w:val="32"/>
        </w:rPr>
      </w:pPr>
      <w:r w:rsidDel="00000000" w:rsidR="00000000" w:rsidRPr="00000000">
        <w:rPr>
          <w:b w:val="1"/>
          <w:sz w:val="32"/>
          <w:szCs w:val="32"/>
          <w:rtl w:val="0"/>
        </w:rPr>
        <w:t xml:space="preserve">High School - Functions</w:t>
      </w:r>
    </w:p>
    <w:p w:rsidR="00000000" w:rsidDel="00000000" w:rsidP="00000000" w:rsidRDefault="00000000" w:rsidRPr="00000000" w14:paraId="0000001F">
      <w:pPr>
        <w:spacing w:line="276" w:lineRule="auto"/>
        <w:rPr>
          <w:b w:val="1"/>
        </w:rPr>
      </w:pPr>
      <w:r w:rsidDel="00000000" w:rsidR="00000000" w:rsidRPr="00000000">
        <w:rPr>
          <w:b w:val="1"/>
          <w:rtl w:val="0"/>
        </w:rPr>
        <w:t xml:space="preserve">Interpret functions that arise in applications in terms of the context.</w:t>
      </w:r>
    </w:p>
    <w:p w:rsidR="00000000" w:rsidDel="00000000" w:rsidP="00000000" w:rsidRDefault="00000000" w:rsidRPr="00000000" w14:paraId="00000020">
      <w:pPr>
        <w:spacing w:line="276" w:lineRule="auto"/>
        <w:ind w:left="720" w:firstLine="0"/>
        <w:rPr>
          <w:color w:val="434343"/>
        </w:rPr>
      </w:pPr>
      <w:r w:rsidDel="00000000" w:rsidR="00000000" w:rsidRPr="00000000">
        <w:rPr>
          <w:color w:val="434343"/>
          <w:rtl w:val="0"/>
        </w:rPr>
        <w:t xml:space="preserve"> 4.  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 </w:t>
      </w:r>
    </w:p>
    <w:p w:rsidR="00000000" w:rsidDel="00000000" w:rsidP="00000000" w:rsidRDefault="00000000" w:rsidRPr="00000000" w14:paraId="00000021">
      <w:pPr>
        <w:spacing w:line="276" w:lineRule="auto"/>
        <w:ind w:left="720" w:firstLine="0"/>
        <w:rPr>
          <w:color w:val="434343"/>
        </w:rPr>
      </w:pPr>
      <w:r w:rsidDel="00000000" w:rsidR="00000000" w:rsidRPr="00000000">
        <w:rPr>
          <w:color w:val="434343"/>
          <w:rtl w:val="0"/>
        </w:rPr>
        <w:t xml:space="preserve">5.  Relate the domain of a function to its graph and, where applicable, to the quantitative relationship it describes. For example, if the function h(n) gives the number of person-hours it takes to assemble n engines in a factory, then the positive integers would be an appropriate domain for the function.★</w:t>
      </w:r>
    </w:p>
    <w:p w:rsidR="00000000" w:rsidDel="00000000" w:rsidP="00000000" w:rsidRDefault="00000000" w:rsidRPr="00000000" w14:paraId="00000022">
      <w:pPr>
        <w:spacing w:line="276" w:lineRule="auto"/>
        <w:ind w:left="720" w:firstLine="0"/>
        <w:rPr>
          <w:color w:val="434343"/>
        </w:rPr>
      </w:pPr>
      <w:r w:rsidDel="00000000" w:rsidR="00000000" w:rsidRPr="00000000">
        <w:rPr>
          <w:color w:val="434343"/>
          <w:rtl w:val="0"/>
        </w:rPr>
        <w:t xml:space="preserve"> 6. Calculate and interpret the average rate of change of a function (presented symbolically or as a table) over a specified interval. Estimate the rate of change from a graph.★</w:t>
      </w:r>
    </w:p>
    <w:p w:rsidR="00000000" w:rsidDel="00000000" w:rsidP="00000000" w:rsidRDefault="00000000" w:rsidRPr="00000000" w14:paraId="00000023">
      <w:pPr>
        <w:spacing w:line="276" w:lineRule="auto"/>
        <w:ind w:left="720" w:firstLine="0"/>
        <w:rPr>
          <w:color w:val="434343"/>
        </w:rPr>
      </w:pPr>
      <w:r w:rsidDel="00000000" w:rsidR="00000000" w:rsidRPr="00000000">
        <w:rPr>
          <w:rtl w:val="0"/>
        </w:rPr>
      </w:r>
    </w:p>
    <w:p w:rsidR="00000000" w:rsidDel="00000000" w:rsidP="00000000" w:rsidRDefault="00000000" w:rsidRPr="00000000" w14:paraId="00000024">
      <w:pPr>
        <w:spacing w:line="276" w:lineRule="auto"/>
        <w:rPr>
          <w:rFonts w:ascii="IBM Plex Sans" w:cs="IBM Plex Sans" w:eastAsia="IBM Plex Sans" w:hAnsi="IBM Plex Sans"/>
          <w:b w:val="1"/>
          <w:color w:val="434343"/>
        </w:rPr>
      </w:pPr>
      <w:r w:rsidDel="00000000" w:rsidR="00000000" w:rsidRPr="00000000">
        <w:rPr>
          <w:rFonts w:ascii="IBM Plex Sans" w:cs="IBM Plex Sans" w:eastAsia="IBM Plex Sans" w:hAnsi="IBM Plex Sans"/>
          <w:b w:val="1"/>
          <w:color w:val="434343"/>
          <w:rtl w:val="0"/>
        </w:rPr>
        <w:t xml:space="preserve">Build a function that models a relationship between two quantities.</w:t>
      </w:r>
    </w:p>
    <w:p w:rsidR="00000000" w:rsidDel="00000000" w:rsidP="00000000" w:rsidRDefault="00000000" w:rsidRPr="00000000" w14:paraId="00000025">
      <w:pPr>
        <w:spacing w:line="276" w:lineRule="auto"/>
        <w:ind w:left="720" w:firstLine="0"/>
        <w:rPr>
          <w:color w:val="434343"/>
        </w:rPr>
      </w:pPr>
      <w:r w:rsidDel="00000000" w:rsidR="00000000" w:rsidRPr="00000000">
        <w:rPr>
          <w:color w:val="434343"/>
          <w:rtl w:val="0"/>
        </w:rPr>
        <w:t xml:space="preserve">1. Write a function that describes a relationship between two quantities.★ </w:t>
      </w:r>
    </w:p>
    <w:p w:rsidR="00000000" w:rsidDel="00000000" w:rsidP="00000000" w:rsidRDefault="00000000" w:rsidRPr="00000000" w14:paraId="00000026">
      <w:pPr>
        <w:numPr>
          <w:ilvl w:val="0"/>
          <w:numId w:val="2"/>
        </w:numPr>
        <w:spacing w:line="276" w:lineRule="auto"/>
        <w:ind w:left="1440" w:hanging="360"/>
        <w:rPr>
          <w:color w:val="434343"/>
        </w:rPr>
      </w:pPr>
      <w:r w:rsidDel="00000000" w:rsidR="00000000" w:rsidRPr="00000000">
        <w:rPr>
          <w:color w:val="434343"/>
          <w:rtl w:val="0"/>
        </w:rPr>
        <w:t xml:space="preserve">Determine an explicit expression, a recursive process, or steps for calculation from a context. </w:t>
        <w:tab/>
      </w:r>
    </w:p>
    <w:p w:rsidR="00000000" w:rsidDel="00000000" w:rsidP="00000000" w:rsidRDefault="00000000" w:rsidRPr="00000000" w14:paraId="00000027">
      <w:pPr>
        <w:numPr>
          <w:ilvl w:val="0"/>
          <w:numId w:val="2"/>
        </w:numPr>
        <w:spacing w:line="276" w:lineRule="auto"/>
        <w:ind w:left="1440" w:hanging="360"/>
        <w:rPr>
          <w:color w:val="434343"/>
        </w:rPr>
      </w:pPr>
      <w:r w:rsidDel="00000000" w:rsidR="00000000" w:rsidRPr="00000000">
        <w:rPr>
          <w:color w:val="434343"/>
          <w:rtl w:val="0"/>
        </w:rPr>
        <w:t xml:space="preserve">Combine standard function types using arithmetic operations. For example, build a function that models the temperature of a cooling body by adding a constant function to a decaying exponential, and relate these functions to the model. </w:t>
        <w:tab/>
        <w:t xml:space="preserve"> </w:t>
      </w:r>
    </w:p>
    <w:p w:rsidR="00000000" w:rsidDel="00000000" w:rsidP="00000000" w:rsidRDefault="00000000" w:rsidRPr="00000000" w14:paraId="00000028">
      <w:pPr>
        <w:numPr>
          <w:ilvl w:val="0"/>
          <w:numId w:val="2"/>
        </w:numPr>
        <w:spacing w:line="276" w:lineRule="auto"/>
        <w:ind w:left="1440" w:hanging="360"/>
        <w:rPr>
          <w:color w:val="434343"/>
        </w:rPr>
      </w:pPr>
      <w:r w:rsidDel="00000000" w:rsidR="00000000" w:rsidRPr="00000000">
        <w:rPr>
          <w:color w:val="434343"/>
          <w:rtl w:val="0"/>
        </w:rPr>
        <w:t xml:space="preserve">(+) Compose functions. For example, if T(</w:t>
      </w:r>
      <w:r w:rsidDel="00000000" w:rsidR="00000000" w:rsidRPr="00000000">
        <w:rPr>
          <w:i w:val="1"/>
          <w:color w:val="434343"/>
          <w:rtl w:val="0"/>
        </w:rPr>
        <w:t xml:space="preserve">y</w:t>
      </w:r>
      <w:r w:rsidDel="00000000" w:rsidR="00000000" w:rsidRPr="00000000">
        <w:rPr>
          <w:color w:val="434343"/>
          <w:rtl w:val="0"/>
        </w:rPr>
        <w:t xml:space="preserve">) is the temperature in the atmosphere as a function of height, and h(t) is the height of a weather balloon as a function of time, then </w:t>
      </w:r>
      <w:r w:rsidDel="00000000" w:rsidR="00000000" w:rsidRPr="00000000">
        <w:rPr>
          <w:i w:val="1"/>
          <w:color w:val="434343"/>
          <w:rtl w:val="0"/>
        </w:rPr>
        <w:t xml:space="preserve">T</w:t>
      </w:r>
      <w:r w:rsidDel="00000000" w:rsidR="00000000" w:rsidRPr="00000000">
        <w:rPr>
          <w:color w:val="434343"/>
          <w:rtl w:val="0"/>
        </w:rPr>
        <w:t xml:space="preserve">(</w:t>
      </w:r>
      <w:r w:rsidDel="00000000" w:rsidR="00000000" w:rsidRPr="00000000">
        <w:rPr>
          <w:i w:val="1"/>
          <w:color w:val="434343"/>
          <w:rtl w:val="0"/>
        </w:rPr>
        <w:t xml:space="preserve">h</w:t>
      </w:r>
      <w:r w:rsidDel="00000000" w:rsidR="00000000" w:rsidRPr="00000000">
        <w:rPr>
          <w:color w:val="434343"/>
          <w:rtl w:val="0"/>
        </w:rPr>
        <w:t xml:space="preserve">(</w:t>
      </w:r>
      <w:r w:rsidDel="00000000" w:rsidR="00000000" w:rsidRPr="00000000">
        <w:rPr>
          <w:i w:val="1"/>
          <w:color w:val="434343"/>
          <w:rtl w:val="0"/>
        </w:rPr>
        <w:t xml:space="preserve">t</w:t>
      </w:r>
      <w:r w:rsidDel="00000000" w:rsidR="00000000" w:rsidRPr="00000000">
        <w:rPr>
          <w:color w:val="434343"/>
          <w:rtl w:val="0"/>
        </w:rPr>
        <w:t xml:space="preserve">)) is the temperature at the location of the weather balloon as a function of time.  </w:t>
      </w:r>
    </w:p>
    <w:p w:rsidR="00000000" w:rsidDel="00000000" w:rsidP="00000000" w:rsidRDefault="00000000" w:rsidRPr="00000000" w14:paraId="00000029">
      <w:pPr>
        <w:spacing w:line="276" w:lineRule="auto"/>
        <w:ind w:left="720" w:firstLine="0"/>
        <w:rPr>
          <w:color w:val="434343"/>
        </w:rPr>
      </w:pPr>
      <w:r w:rsidDel="00000000" w:rsidR="00000000" w:rsidRPr="00000000">
        <w:rPr>
          <w:color w:val="434343"/>
          <w:rtl w:val="0"/>
        </w:rPr>
        <w:t xml:space="preserve">2.  Write arithmetic and geometric sequences both recursively and with an explicit formula, use them to model situations, and translate between the two forms.★</w:t>
      </w:r>
    </w:p>
    <w:p w:rsidR="00000000" w:rsidDel="00000000" w:rsidP="00000000" w:rsidRDefault="00000000" w:rsidRPr="00000000" w14:paraId="0000002A">
      <w:pPr>
        <w:spacing w:line="276" w:lineRule="auto"/>
        <w:rPr>
          <w:color w:val="434343"/>
        </w:rPr>
      </w:pPr>
      <w:r w:rsidDel="00000000" w:rsidR="00000000" w:rsidRPr="00000000">
        <w:rPr>
          <w:rtl w:val="0"/>
        </w:rPr>
      </w:r>
    </w:p>
    <w:p w:rsidR="00000000" w:rsidDel="00000000" w:rsidP="00000000" w:rsidRDefault="00000000" w:rsidRPr="00000000" w14:paraId="0000002B">
      <w:pPr>
        <w:spacing w:line="276" w:lineRule="auto"/>
        <w:rPr>
          <w:b w:val="1"/>
          <w:color w:val="434343"/>
        </w:rPr>
      </w:pPr>
      <w:r w:rsidDel="00000000" w:rsidR="00000000" w:rsidRPr="00000000">
        <w:rPr>
          <w:b w:val="1"/>
          <w:color w:val="434343"/>
          <w:rtl w:val="0"/>
        </w:rPr>
        <w:t xml:space="preserve">Build new functions from existing functions.</w:t>
      </w:r>
    </w:p>
    <w:p w:rsidR="00000000" w:rsidDel="00000000" w:rsidP="00000000" w:rsidRDefault="00000000" w:rsidRPr="00000000" w14:paraId="0000002C">
      <w:pPr>
        <w:spacing w:line="276" w:lineRule="auto"/>
        <w:ind w:left="720" w:firstLine="0"/>
        <w:rPr>
          <w:color w:val="434343"/>
        </w:rPr>
      </w:pPr>
      <w:r w:rsidDel="00000000" w:rsidR="00000000" w:rsidRPr="00000000">
        <w:rPr>
          <w:color w:val="434343"/>
          <w:rtl w:val="0"/>
        </w:rPr>
        <w:t xml:space="preserve">3. Identify the effect on the graph of replacing </w:t>
      </w:r>
      <w:r w:rsidDel="00000000" w:rsidR="00000000" w:rsidRPr="00000000">
        <w:rPr>
          <w:i w:val="1"/>
          <w:color w:val="434343"/>
          <w:rtl w:val="0"/>
        </w:rPr>
        <w:t xml:space="preserve">f</w:t>
      </w:r>
      <w:r w:rsidDel="00000000" w:rsidR="00000000" w:rsidRPr="00000000">
        <w:rPr>
          <w:color w:val="434343"/>
          <w:rtl w:val="0"/>
        </w:rPr>
        <w:t xml:space="preserve">(</w:t>
      </w:r>
      <w:r w:rsidDel="00000000" w:rsidR="00000000" w:rsidRPr="00000000">
        <w:rPr>
          <w:i w:val="1"/>
          <w:color w:val="434343"/>
          <w:rtl w:val="0"/>
        </w:rPr>
        <w:t xml:space="preserve">x</w:t>
      </w:r>
      <w:r w:rsidDel="00000000" w:rsidR="00000000" w:rsidRPr="00000000">
        <w:rPr>
          <w:color w:val="434343"/>
          <w:rtl w:val="0"/>
        </w:rPr>
        <w:t xml:space="preserve">) by </w:t>
      </w:r>
      <w:r w:rsidDel="00000000" w:rsidR="00000000" w:rsidRPr="00000000">
        <w:rPr>
          <w:i w:val="1"/>
          <w:color w:val="434343"/>
          <w:rtl w:val="0"/>
        </w:rPr>
        <w:t xml:space="preserve">f</w:t>
      </w:r>
      <w:r w:rsidDel="00000000" w:rsidR="00000000" w:rsidRPr="00000000">
        <w:rPr>
          <w:color w:val="434343"/>
          <w:rtl w:val="0"/>
        </w:rPr>
        <w:t xml:space="preserve">(</w:t>
      </w:r>
      <w:r w:rsidDel="00000000" w:rsidR="00000000" w:rsidRPr="00000000">
        <w:rPr>
          <w:i w:val="1"/>
          <w:color w:val="434343"/>
          <w:rtl w:val="0"/>
        </w:rPr>
        <w:t xml:space="preserve">x</w:t>
      </w:r>
      <w:r w:rsidDel="00000000" w:rsidR="00000000" w:rsidRPr="00000000">
        <w:rPr>
          <w:color w:val="434343"/>
          <w:rtl w:val="0"/>
        </w:rPr>
        <w:t xml:space="preserve">) + </w:t>
      </w:r>
      <w:r w:rsidDel="00000000" w:rsidR="00000000" w:rsidRPr="00000000">
        <w:rPr>
          <w:i w:val="1"/>
          <w:color w:val="434343"/>
          <w:rtl w:val="0"/>
        </w:rPr>
        <w:t xml:space="preserve">k</w:t>
      </w:r>
      <w:r w:rsidDel="00000000" w:rsidR="00000000" w:rsidRPr="00000000">
        <w:rPr>
          <w:color w:val="434343"/>
          <w:rtl w:val="0"/>
        </w:rPr>
        <w:t xml:space="preserve">, </w:t>
      </w:r>
      <w:r w:rsidDel="00000000" w:rsidR="00000000" w:rsidRPr="00000000">
        <w:rPr>
          <w:i w:val="1"/>
          <w:color w:val="434343"/>
          <w:rtl w:val="0"/>
        </w:rPr>
        <w:t xml:space="preserve">k</w:t>
      </w:r>
      <w:r w:rsidDel="00000000" w:rsidR="00000000" w:rsidRPr="00000000">
        <w:rPr>
          <w:color w:val="434343"/>
          <w:rtl w:val="0"/>
        </w:rPr>
        <w:t xml:space="preserve"> </w:t>
      </w:r>
      <w:r w:rsidDel="00000000" w:rsidR="00000000" w:rsidRPr="00000000">
        <w:rPr>
          <w:i w:val="1"/>
          <w:color w:val="434343"/>
          <w:rtl w:val="0"/>
        </w:rPr>
        <w:t xml:space="preserve">f</w:t>
      </w:r>
      <w:r w:rsidDel="00000000" w:rsidR="00000000" w:rsidRPr="00000000">
        <w:rPr>
          <w:color w:val="434343"/>
          <w:rtl w:val="0"/>
        </w:rPr>
        <w:t xml:space="preserve">(</w:t>
      </w:r>
      <w:r w:rsidDel="00000000" w:rsidR="00000000" w:rsidRPr="00000000">
        <w:rPr>
          <w:i w:val="1"/>
          <w:color w:val="434343"/>
          <w:rtl w:val="0"/>
        </w:rPr>
        <w:t xml:space="preserve">x</w:t>
      </w:r>
      <w:r w:rsidDel="00000000" w:rsidR="00000000" w:rsidRPr="00000000">
        <w:rPr>
          <w:color w:val="434343"/>
          <w:rtl w:val="0"/>
        </w:rPr>
        <w:t xml:space="preserve">), </w:t>
      </w:r>
      <w:r w:rsidDel="00000000" w:rsidR="00000000" w:rsidRPr="00000000">
        <w:rPr>
          <w:i w:val="1"/>
          <w:color w:val="434343"/>
          <w:rtl w:val="0"/>
        </w:rPr>
        <w:t xml:space="preserve">f</w:t>
      </w:r>
      <w:r w:rsidDel="00000000" w:rsidR="00000000" w:rsidRPr="00000000">
        <w:rPr>
          <w:color w:val="434343"/>
          <w:rtl w:val="0"/>
        </w:rPr>
        <w:t xml:space="preserve">(</w:t>
      </w:r>
      <w:r w:rsidDel="00000000" w:rsidR="00000000" w:rsidRPr="00000000">
        <w:rPr>
          <w:i w:val="1"/>
          <w:color w:val="434343"/>
          <w:rtl w:val="0"/>
        </w:rPr>
        <w:t xml:space="preserve">kx</w:t>
      </w:r>
      <w:r w:rsidDel="00000000" w:rsidR="00000000" w:rsidRPr="00000000">
        <w:rPr>
          <w:color w:val="434343"/>
          <w:rtl w:val="0"/>
        </w:rPr>
        <w:t xml:space="preserve">), and</w:t>
      </w:r>
      <w:r w:rsidDel="00000000" w:rsidR="00000000" w:rsidRPr="00000000">
        <w:rPr>
          <w:i w:val="1"/>
          <w:color w:val="434343"/>
          <w:rtl w:val="0"/>
        </w:rPr>
        <w:t xml:space="preserve"> f</w:t>
      </w:r>
      <w:r w:rsidDel="00000000" w:rsidR="00000000" w:rsidRPr="00000000">
        <w:rPr>
          <w:color w:val="434343"/>
          <w:rtl w:val="0"/>
        </w:rPr>
        <w:t xml:space="preserve">(</w:t>
      </w:r>
      <w:r w:rsidDel="00000000" w:rsidR="00000000" w:rsidRPr="00000000">
        <w:rPr>
          <w:i w:val="1"/>
          <w:color w:val="434343"/>
          <w:rtl w:val="0"/>
        </w:rPr>
        <w:t xml:space="preserve">x + k</w:t>
      </w:r>
      <w:r w:rsidDel="00000000" w:rsidR="00000000" w:rsidRPr="00000000">
        <w:rPr>
          <w:color w:val="434343"/>
          <w:rtl w:val="0"/>
        </w:rPr>
        <w:t xml:space="preserve">) for specific values of k (both positive and negative); find the value of </w:t>
      </w:r>
      <w:r w:rsidDel="00000000" w:rsidR="00000000" w:rsidRPr="00000000">
        <w:rPr>
          <w:i w:val="1"/>
          <w:color w:val="434343"/>
          <w:rtl w:val="0"/>
        </w:rPr>
        <w:t xml:space="preserve">k</w:t>
      </w:r>
      <w:r w:rsidDel="00000000" w:rsidR="00000000" w:rsidRPr="00000000">
        <w:rPr>
          <w:color w:val="434343"/>
          <w:rtl w:val="0"/>
        </w:rPr>
        <w:t xml:space="preserve"> given the graphs. Experiment with cases and illustrate an explanation of the effects on the graph using technology. Include recognizing even and odd functions from their graphs and algebraic expressions for them. </w:t>
      </w:r>
    </w:p>
    <w:p w:rsidR="00000000" w:rsidDel="00000000" w:rsidP="00000000" w:rsidRDefault="00000000" w:rsidRPr="00000000" w14:paraId="0000002D">
      <w:pPr>
        <w:spacing w:line="276" w:lineRule="auto"/>
        <w:ind w:left="720" w:firstLine="0"/>
        <w:rPr>
          <w:color w:val="434343"/>
        </w:rPr>
      </w:pPr>
      <w:r w:rsidDel="00000000" w:rsidR="00000000" w:rsidRPr="00000000">
        <w:rPr>
          <w:rtl w:val="0"/>
        </w:rPr>
      </w:r>
    </w:p>
    <w:p w:rsidR="00000000" w:rsidDel="00000000" w:rsidP="00000000" w:rsidRDefault="00000000" w:rsidRPr="00000000" w14:paraId="0000002E">
      <w:pPr>
        <w:spacing w:line="276" w:lineRule="auto"/>
        <w:ind w:left="720" w:firstLine="0"/>
        <w:rPr>
          <w:color w:val="434343"/>
        </w:rPr>
      </w:pPr>
      <w:r w:rsidDel="00000000" w:rsidR="00000000" w:rsidRPr="00000000">
        <w:rPr>
          <w:color w:val="434343"/>
          <w:rtl w:val="0"/>
        </w:rPr>
        <w:t xml:space="preserve">4.  Find inverse functions. </w:t>
      </w:r>
    </w:p>
    <w:p w:rsidR="00000000" w:rsidDel="00000000" w:rsidP="00000000" w:rsidRDefault="00000000" w:rsidRPr="00000000" w14:paraId="0000002F">
      <w:pPr>
        <w:numPr>
          <w:ilvl w:val="0"/>
          <w:numId w:val="3"/>
        </w:numPr>
        <w:spacing w:line="276" w:lineRule="auto"/>
        <w:ind w:left="1440" w:hanging="360"/>
        <w:rPr>
          <w:color w:val="434343"/>
        </w:rPr>
      </w:pPr>
      <w:r w:rsidDel="00000000" w:rsidR="00000000" w:rsidRPr="00000000">
        <w:rPr>
          <w:color w:val="434343"/>
          <w:rtl w:val="0"/>
        </w:rPr>
        <w:t xml:space="preserve">Solve an equation of the form </w:t>
      </w:r>
      <w:r w:rsidDel="00000000" w:rsidR="00000000" w:rsidRPr="00000000">
        <w:rPr>
          <w:i w:val="1"/>
          <w:color w:val="434343"/>
          <w:rtl w:val="0"/>
        </w:rPr>
        <w:t xml:space="preserve">f</w:t>
      </w:r>
      <w:r w:rsidDel="00000000" w:rsidR="00000000" w:rsidRPr="00000000">
        <w:rPr>
          <w:color w:val="434343"/>
          <w:rtl w:val="0"/>
        </w:rPr>
        <w:t xml:space="preserve">(</w:t>
      </w:r>
      <w:r w:rsidDel="00000000" w:rsidR="00000000" w:rsidRPr="00000000">
        <w:rPr>
          <w:i w:val="1"/>
          <w:color w:val="434343"/>
          <w:rtl w:val="0"/>
        </w:rPr>
        <w:t xml:space="preserve">x</w:t>
      </w:r>
      <w:r w:rsidDel="00000000" w:rsidR="00000000" w:rsidRPr="00000000">
        <w:rPr>
          <w:color w:val="434343"/>
          <w:rtl w:val="0"/>
        </w:rPr>
        <w:t xml:space="preserve">) = </w:t>
      </w:r>
      <w:r w:rsidDel="00000000" w:rsidR="00000000" w:rsidRPr="00000000">
        <w:rPr>
          <w:i w:val="1"/>
          <w:color w:val="434343"/>
          <w:rtl w:val="0"/>
        </w:rPr>
        <w:t xml:space="preserve">c</w:t>
      </w:r>
      <w:r w:rsidDel="00000000" w:rsidR="00000000" w:rsidRPr="00000000">
        <w:rPr>
          <w:color w:val="434343"/>
          <w:rtl w:val="0"/>
        </w:rPr>
        <w:t xml:space="preserve"> for a simple function f that has an inverse and write an expression for the inverse. For example, </w:t>
      </w:r>
      <w:r w:rsidDel="00000000" w:rsidR="00000000" w:rsidRPr="00000000">
        <w:rPr>
          <w:i w:val="1"/>
          <w:color w:val="434343"/>
          <w:rtl w:val="0"/>
        </w:rPr>
        <w:t xml:space="preserve">f</w:t>
      </w:r>
      <w:r w:rsidDel="00000000" w:rsidR="00000000" w:rsidRPr="00000000">
        <w:rPr>
          <w:color w:val="434343"/>
          <w:rtl w:val="0"/>
        </w:rPr>
        <w:t xml:space="preserve">(</w:t>
      </w:r>
      <w:r w:rsidDel="00000000" w:rsidR="00000000" w:rsidRPr="00000000">
        <w:rPr>
          <w:i w:val="1"/>
          <w:color w:val="434343"/>
          <w:rtl w:val="0"/>
        </w:rPr>
        <w:t xml:space="preserve">x</w:t>
      </w:r>
      <w:r w:rsidDel="00000000" w:rsidR="00000000" w:rsidRPr="00000000">
        <w:rPr>
          <w:color w:val="434343"/>
          <w:rtl w:val="0"/>
        </w:rPr>
        <w:t xml:space="preserve">) =2</w:t>
      </w:r>
      <w:r w:rsidDel="00000000" w:rsidR="00000000" w:rsidRPr="00000000">
        <w:rPr>
          <w:i w:val="1"/>
          <w:color w:val="434343"/>
          <w:rtl w:val="0"/>
        </w:rPr>
        <w:t xml:space="preserve">x</w:t>
      </w:r>
      <w:r w:rsidDel="00000000" w:rsidR="00000000" w:rsidRPr="00000000">
        <w:rPr>
          <w:color w:val="434343"/>
          <w:vertAlign w:val="superscript"/>
          <w:rtl w:val="0"/>
        </w:rPr>
        <w:t xml:space="preserve">3</w:t>
      </w:r>
      <w:r w:rsidDel="00000000" w:rsidR="00000000" w:rsidRPr="00000000">
        <w:rPr>
          <w:color w:val="434343"/>
          <w:rtl w:val="0"/>
        </w:rPr>
        <w:t xml:space="preserve"> or </w:t>
      </w:r>
      <w:r w:rsidDel="00000000" w:rsidR="00000000" w:rsidRPr="00000000">
        <w:rPr>
          <w:i w:val="1"/>
          <w:color w:val="434343"/>
          <w:rtl w:val="0"/>
        </w:rPr>
        <w:t xml:space="preserve">f</w:t>
      </w:r>
      <w:r w:rsidDel="00000000" w:rsidR="00000000" w:rsidRPr="00000000">
        <w:rPr>
          <w:color w:val="434343"/>
          <w:rtl w:val="0"/>
        </w:rPr>
        <w:t xml:space="preserve">(</w:t>
      </w:r>
      <w:r w:rsidDel="00000000" w:rsidR="00000000" w:rsidRPr="00000000">
        <w:rPr>
          <w:i w:val="1"/>
          <w:color w:val="434343"/>
          <w:rtl w:val="0"/>
        </w:rPr>
        <w:t xml:space="preserve">x</w:t>
      </w:r>
      <w:r w:rsidDel="00000000" w:rsidR="00000000" w:rsidRPr="00000000">
        <w:rPr>
          <w:color w:val="434343"/>
          <w:rtl w:val="0"/>
        </w:rPr>
        <w:t xml:space="preserve">) = (</w:t>
      </w:r>
      <w:r w:rsidDel="00000000" w:rsidR="00000000" w:rsidRPr="00000000">
        <w:rPr>
          <w:i w:val="1"/>
          <w:color w:val="434343"/>
          <w:rtl w:val="0"/>
        </w:rPr>
        <w:t xml:space="preserve">x </w:t>
      </w:r>
      <w:r w:rsidDel="00000000" w:rsidR="00000000" w:rsidRPr="00000000">
        <w:rPr>
          <w:color w:val="434343"/>
          <w:rtl w:val="0"/>
        </w:rPr>
        <w:t xml:space="preserve">+ 1)/(</w:t>
      </w:r>
      <w:r w:rsidDel="00000000" w:rsidR="00000000" w:rsidRPr="00000000">
        <w:rPr>
          <w:i w:val="1"/>
          <w:color w:val="434343"/>
          <w:rtl w:val="0"/>
        </w:rPr>
        <w:t xml:space="preserve">x </w:t>
      </w:r>
      <w:r w:rsidDel="00000000" w:rsidR="00000000" w:rsidRPr="00000000">
        <w:rPr>
          <w:color w:val="434343"/>
          <w:rtl w:val="0"/>
        </w:rPr>
        <w:t xml:space="preserve">– 1) for </w:t>
      </w:r>
      <w:r w:rsidDel="00000000" w:rsidR="00000000" w:rsidRPr="00000000">
        <w:rPr>
          <w:i w:val="1"/>
          <w:color w:val="434343"/>
          <w:rtl w:val="0"/>
        </w:rPr>
        <w:t xml:space="preserve">x</w:t>
      </w:r>
      <w:r w:rsidDel="00000000" w:rsidR="00000000" w:rsidRPr="00000000">
        <w:rPr>
          <w:rFonts w:ascii="Arial Unicode MS" w:cs="Arial Unicode MS" w:eastAsia="Arial Unicode MS" w:hAnsi="Arial Unicode MS"/>
          <w:color w:val="434343"/>
          <w:rtl w:val="0"/>
        </w:rPr>
        <w:t xml:space="preserve"> ≠ 1.</w:t>
        <w:tab/>
        <w:t xml:space="preserve"> </w:t>
      </w:r>
    </w:p>
    <w:p w:rsidR="00000000" w:rsidDel="00000000" w:rsidP="00000000" w:rsidRDefault="00000000" w:rsidRPr="00000000" w14:paraId="00000030">
      <w:pPr>
        <w:numPr>
          <w:ilvl w:val="0"/>
          <w:numId w:val="3"/>
        </w:numPr>
        <w:spacing w:line="276" w:lineRule="auto"/>
        <w:ind w:left="1440" w:hanging="360"/>
        <w:rPr>
          <w:color w:val="434343"/>
        </w:rPr>
      </w:pPr>
      <w:r w:rsidDel="00000000" w:rsidR="00000000" w:rsidRPr="00000000">
        <w:rPr>
          <w:color w:val="434343"/>
          <w:rtl w:val="0"/>
        </w:rPr>
        <w:t xml:space="preserve">(+) Verify by composition that one function is the inverse of another. </w:t>
        <w:tab/>
        <w:t xml:space="preserve"> </w:t>
      </w:r>
    </w:p>
    <w:p w:rsidR="00000000" w:rsidDel="00000000" w:rsidP="00000000" w:rsidRDefault="00000000" w:rsidRPr="00000000" w14:paraId="00000031">
      <w:pPr>
        <w:numPr>
          <w:ilvl w:val="0"/>
          <w:numId w:val="3"/>
        </w:numPr>
        <w:spacing w:line="276" w:lineRule="auto"/>
        <w:ind w:left="1440" w:hanging="360"/>
        <w:rPr>
          <w:color w:val="434343"/>
        </w:rPr>
      </w:pPr>
      <w:r w:rsidDel="00000000" w:rsidR="00000000" w:rsidRPr="00000000">
        <w:rPr>
          <w:color w:val="434343"/>
          <w:rtl w:val="0"/>
        </w:rPr>
        <w:t xml:space="preserve">(+) Read values of an inverse function from a graph or a table, given that the function has an inverse. </w:t>
        <w:tab/>
        <w:t xml:space="preserve"> </w:t>
      </w:r>
    </w:p>
    <w:p w:rsidR="00000000" w:rsidDel="00000000" w:rsidP="00000000" w:rsidRDefault="00000000" w:rsidRPr="00000000" w14:paraId="00000032">
      <w:pPr>
        <w:numPr>
          <w:ilvl w:val="0"/>
          <w:numId w:val="3"/>
        </w:numPr>
        <w:spacing w:line="276" w:lineRule="auto"/>
        <w:ind w:left="1440" w:hanging="360"/>
        <w:rPr>
          <w:color w:val="434343"/>
        </w:rPr>
      </w:pPr>
      <w:r w:rsidDel="00000000" w:rsidR="00000000" w:rsidRPr="00000000">
        <w:rPr>
          <w:color w:val="434343"/>
          <w:rtl w:val="0"/>
        </w:rPr>
        <w:t xml:space="preserve">(+) Produce an invertible function from a non-invertible function by restricting the domain. </w:t>
      </w:r>
    </w:p>
    <w:p w:rsidR="00000000" w:rsidDel="00000000" w:rsidP="00000000" w:rsidRDefault="00000000" w:rsidRPr="00000000" w14:paraId="00000033">
      <w:pPr>
        <w:spacing w:line="276" w:lineRule="auto"/>
        <w:ind w:firstLine="720"/>
        <w:rPr>
          <w:color w:val="434343"/>
        </w:rPr>
      </w:pPr>
      <w:r w:rsidDel="00000000" w:rsidR="00000000" w:rsidRPr="00000000">
        <w:rPr>
          <w:color w:val="434343"/>
          <w:rtl w:val="0"/>
        </w:rPr>
        <w:t xml:space="preserve">5.  (+) Understand the inverse relationship between exponents and logarithms and use this    </w:t>
      </w:r>
    </w:p>
    <w:p w:rsidR="00000000" w:rsidDel="00000000" w:rsidP="00000000" w:rsidRDefault="00000000" w:rsidRPr="00000000" w14:paraId="00000034">
      <w:pPr>
        <w:spacing w:line="276" w:lineRule="auto"/>
        <w:ind w:firstLine="720"/>
        <w:rPr>
          <w:color w:val="434343"/>
        </w:rPr>
      </w:pPr>
      <w:r w:rsidDel="00000000" w:rsidR="00000000" w:rsidRPr="00000000">
        <w:rPr>
          <w:color w:val="434343"/>
          <w:rtl w:val="0"/>
        </w:rPr>
        <w:t xml:space="preserve">relationship to solve problems involving logarithms and exponents.</w:t>
      </w:r>
      <w:r w:rsidDel="00000000" w:rsidR="00000000" w:rsidRPr="00000000">
        <w:rPr>
          <w:b w:val="1"/>
          <w:color w:val="434343"/>
          <w:rtl w:val="0"/>
        </w:rPr>
        <w:t xml:space="preserve"> </w:t>
      </w:r>
      <w:r w:rsidDel="00000000" w:rsidR="00000000" w:rsidRPr="00000000">
        <w:rPr>
          <w:rtl w:val="0"/>
        </w:rPr>
      </w:r>
    </w:p>
    <w:p w:rsidR="00000000" w:rsidDel="00000000" w:rsidP="00000000" w:rsidRDefault="00000000" w:rsidRPr="00000000" w14:paraId="00000035">
      <w:pPr>
        <w:spacing w:line="276" w:lineRule="auto"/>
        <w:rPr>
          <w:b w:val="1"/>
          <w:color w:val="434343"/>
        </w:rPr>
      </w:pPr>
      <w:r w:rsidDel="00000000" w:rsidR="00000000" w:rsidRPr="00000000">
        <w:rPr>
          <w:rtl w:val="0"/>
        </w:rPr>
      </w:r>
    </w:p>
    <w:p w:rsidR="00000000" w:rsidDel="00000000" w:rsidP="00000000" w:rsidRDefault="00000000" w:rsidRPr="00000000" w14:paraId="00000036">
      <w:pPr>
        <w:spacing w:line="276" w:lineRule="auto"/>
        <w:rPr>
          <w:b w:val="1"/>
          <w:color w:val="434343"/>
        </w:rPr>
      </w:pPr>
      <w:r w:rsidDel="00000000" w:rsidR="00000000" w:rsidRPr="00000000">
        <w:rPr>
          <w:b w:val="1"/>
          <w:color w:val="434343"/>
          <w:rtl w:val="0"/>
        </w:rPr>
        <w:t xml:space="preserve">Construct and compare linear, quadratic, and exponential models and solve problems.</w:t>
      </w:r>
    </w:p>
    <w:p w:rsidR="00000000" w:rsidDel="00000000" w:rsidP="00000000" w:rsidRDefault="00000000" w:rsidRPr="00000000" w14:paraId="00000037">
      <w:pPr>
        <w:spacing w:line="276" w:lineRule="auto"/>
        <w:ind w:left="720" w:firstLine="0"/>
        <w:rPr>
          <w:color w:val="434343"/>
        </w:rPr>
      </w:pPr>
      <w:r w:rsidDel="00000000" w:rsidR="00000000" w:rsidRPr="00000000">
        <w:rPr>
          <w:color w:val="434343"/>
          <w:rtl w:val="0"/>
        </w:rPr>
        <w:t xml:space="preserve">1. Distinguish between situations that can be modeled with linear functions and with exponential functions. </w:t>
      </w:r>
    </w:p>
    <w:p w:rsidR="00000000" w:rsidDel="00000000" w:rsidP="00000000" w:rsidRDefault="00000000" w:rsidRPr="00000000" w14:paraId="00000038">
      <w:pPr>
        <w:numPr>
          <w:ilvl w:val="0"/>
          <w:numId w:val="5"/>
        </w:numPr>
        <w:spacing w:line="276" w:lineRule="auto"/>
        <w:ind w:left="1440" w:hanging="360"/>
        <w:rPr>
          <w:color w:val="434343"/>
        </w:rPr>
      </w:pPr>
      <w:r w:rsidDel="00000000" w:rsidR="00000000" w:rsidRPr="00000000">
        <w:rPr>
          <w:color w:val="434343"/>
          <w:rtl w:val="0"/>
        </w:rPr>
        <w:t xml:space="preserve">Prove that linear functions grow by equal differences over equal intervals, and that exponential functions grow by equal factors over equal intervals.</w:t>
        <w:tab/>
        <w:t xml:space="preserve"> </w:t>
      </w:r>
    </w:p>
    <w:p w:rsidR="00000000" w:rsidDel="00000000" w:rsidP="00000000" w:rsidRDefault="00000000" w:rsidRPr="00000000" w14:paraId="00000039">
      <w:pPr>
        <w:numPr>
          <w:ilvl w:val="0"/>
          <w:numId w:val="5"/>
        </w:numPr>
        <w:spacing w:line="276" w:lineRule="auto"/>
        <w:ind w:left="1440" w:hanging="360"/>
        <w:rPr>
          <w:color w:val="434343"/>
        </w:rPr>
      </w:pPr>
      <w:r w:rsidDel="00000000" w:rsidR="00000000" w:rsidRPr="00000000">
        <w:rPr>
          <w:color w:val="434343"/>
          <w:rtl w:val="0"/>
        </w:rPr>
        <w:t xml:space="preserve">Recognize situations in which one quantity changes at a constant rate per unit interval relative to another.  </w:t>
      </w:r>
    </w:p>
    <w:p w:rsidR="00000000" w:rsidDel="00000000" w:rsidP="00000000" w:rsidRDefault="00000000" w:rsidRPr="00000000" w14:paraId="0000003A">
      <w:pPr>
        <w:numPr>
          <w:ilvl w:val="0"/>
          <w:numId w:val="5"/>
        </w:numPr>
        <w:spacing w:line="276" w:lineRule="auto"/>
        <w:ind w:left="1440" w:hanging="360"/>
        <w:rPr>
          <w:color w:val="434343"/>
        </w:rPr>
      </w:pPr>
      <w:r w:rsidDel="00000000" w:rsidR="00000000" w:rsidRPr="00000000">
        <w:rPr>
          <w:color w:val="434343"/>
          <w:rtl w:val="0"/>
        </w:rPr>
        <w:t xml:space="preserve">Recognize situations in which a quantity grows or decays by a constant percent rate per unit interval relative to another.</w:t>
      </w:r>
    </w:p>
    <w:p w:rsidR="00000000" w:rsidDel="00000000" w:rsidP="00000000" w:rsidRDefault="00000000" w:rsidRPr="00000000" w14:paraId="0000003B">
      <w:pPr>
        <w:spacing w:line="276" w:lineRule="auto"/>
        <w:ind w:left="720" w:firstLine="0"/>
        <w:rPr>
          <w:color w:val="434343"/>
        </w:rPr>
      </w:pPr>
      <w:r w:rsidDel="00000000" w:rsidR="00000000" w:rsidRPr="00000000">
        <w:rPr>
          <w:color w:val="434343"/>
          <w:rtl w:val="0"/>
        </w:rPr>
        <w:t xml:space="preserve">2. Construct linear and exponential functions, including arithmetic and geometric sequences, given a graph, a description of a relationship, or two input-output pairs (include reading these from a table). </w:t>
      </w:r>
    </w:p>
    <w:p w:rsidR="00000000" w:rsidDel="00000000" w:rsidP="00000000" w:rsidRDefault="00000000" w:rsidRPr="00000000" w14:paraId="0000003C">
      <w:pPr>
        <w:spacing w:line="276" w:lineRule="auto"/>
        <w:ind w:left="720" w:firstLine="0"/>
        <w:rPr>
          <w:color w:val="434343"/>
        </w:rPr>
      </w:pPr>
      <w:r w:rsidDel="00000000" w:rsidR="00000000" w:rsidRPr="00000000">
        <w:rPr>
          <w:color w:val="434343"/>
          <w:rtl w:val="0"/>
        </w:rPr>
        <w:t xml:space="preserve">3.  Observe using graphs and tables that a quantity increasing exponentially eventually exceeds a quantity increasing linearly, quadratically, or (more generally) as a polynomial function. </w:t>
      </w:r>
    </w:p>
    <w:p w:rsidR="00000000" w:rsidDel="00000000" w:rsidP="00000000" w:rsidRDefault="00000000" w:rsidRPr="00000000" w14:paraId="0000003D">
      <w:pPr>
        <w:spacing w:line="276" w:lineRule="auto"/>
        <w:ind w:left="720" w:firstLine="0"/>
        <w:rPr>
          <w:color w:val="434343"/>
        </w:rPr>
      </w:pPr>
      <w:r w:rsidDel="00000000" w:rsidR="00000000" w:rsidRPr="00000000">
        <w:rPr>
          <w:color w:val="434343"/>
          <w:rtl w:val="0"/>
        </w:rPr>
        <w:t xml:space="preserve">4.  For exponential models, express as a logarithm the solution to </w:t>
      </w:r>
      <w:r w:rsidDel="00000000" w:rsidR="00000000" w:rsidRPr="00000000">
        <w:rPr>
          <w:i w:val="1"/>
          <w:color w:val="434343"/>
          <w:rtl w:val="0"/>
        </w:rPr>
        <w:t xml:space="preserve">ab</w:t>
      </w:r>
      <w:r w:rsidDel="00000000" w:rsidR="00000000" w:rsidRPr="00000000">
        <w:rPr>
          <w:i w:val="1"/>
          <w:color w:val="434343"/>
          <w:vertAlign w:val="superscript"/>
          <w:rtl w:val="0"/>
        </w:rPr>
        <w:t xml:space="preserve">ct</w:t>
      </w:r>
      <w:r w:rsidDel="00000000" w:rsidR="00000000" w:rsidRPr="00000000">
        <w:rPr>
          <w:i w:val="1"/>
          <w:color w:val="434343"/>
          <w:rtl w:val="0"/>
        </w:rPr>
        <w:t xml:space="preserve"> </w:t>
      </w:r>
      <w:r w:rsidDel="00000000" w:rsidR="00000000" w:rsidRPr="00000000">
        <w:rPr>
          <w:color w:val="434343"/>
          <w:rtl w:val="0"/>
        </w:rPr>
        <w:t xml:space="preserve">= </w:t>
      </w:r>
      <w:r w:rsidDel="00000000" w:rsidR="00000000" w:rsidRPr="00000000">
        <w:rPr>
          <w:i w:val="1"/>
          <w:color w:val="434343"/>
          <w:rtl w:val="0"/>
        </w:rPr>
        <w:t xml:space="preserve">d</w:t>
      </w:r>
      <w:r w:rsidDel="00000000" w:rsidR="00000000" w:rsidRPr="00000000">
        <w:rPr>
          <w:color w:val="434343"/>
          <w:rtl w:val="0"/>
        </w:rPr>
        <w:t xml:space="preserve"> where </w:t>
      </w:r>
      <w:r w:rsidDel="00000000" w:rsidR="00000000" w:rsidRPr="00000000">
        <w:rPr>
          <w:i w:val="1"/>
          <w:color w:val="434343"/>
          <w:rtl w:val="0"/>
        </w:rPr>
        <w:t xml:space="preserve">a</w:t>
      </w:r>
      <w:r w:rsidDel="00000000" w:rsidR="00000000" w:rsidRPr="00000000">
        <w:rPr>
          <w:color w:val="434343"/>
          <w:rtl w:val="0"/>
        </w:rPr>
        <w:t xml:space="preserve">, </w:t>
      </w:r>
      <w:r w:rsidDel="00000000" w:rsidR="00000000" w:rsidRPr="00000000">
        <w:rPr>
          <w:i w:val="1"/>
          <w:color w:val="434343"/>
          <w:rtl w:val="0"/>
        </w:rPr>
        <w:t xml:space="preserve">c</w:t>
      </w:r>
      <w:r w:rsidDel="00000000" w:rsidR="00000000" w:rsidRPr="00000000">
        <w:rPr>
          <w:color w:val="434343"/>
          <w:rtl w:val="0"/>
        </w:rPr>
        <w:t xml:space="preserve">, and </w:t>
      </w:r>
      <w:r w:rsidDel="00000000" w:rsidR="00000000" w:rsidRPr="00000000">
        <w:rPr>
          <w:i w:val="1"/>
          <w:color w:val="434343"/>
          <w:rtl w:val="0"/>
        </w:rPr>
        <w:t xml:space="preserve">d</w:t>
      </w:r>
      <w:r w:rsidDel="00000000" w:rsidR="00000000" w:rsidRPr="00000000">
        <w:rPr>
          <w:color w:val="434343"/>
          <w:rtl w:val="0"/>
        </w:rPr>
        <w:t xml:space="preserve"> are numbers and the base </w:t>
      </w:r>
      <w:r w:rsidDel="00000000" w:rsidR="00000000" w:rsidRPr="00000000">
        <w:rPr>
          <w:i w:val="1"/>
          <w:color w:val="434343"/>
          <w:rtl w:val="0"/>
        </w:rPr>
        <w:t xml:space="preserve">b</w:t>
      </w:r>
      <w:r w:rsidDel="00000000" w:rsidR="00000000" w:rsidRPr="00000000">
        <w:rPr>
          <w:color w:val="434343"/>
          <w:rtl w:val="0"/>
        </w:rPr>
        <w:t xml:space="preserve"> is 2, 10, or </w:t>
      </w:r>
      <w:r w:rsidDel="00000000" w:rsidR="00000000" w:rsidRPr="00000000">
        <w:rPr>
          <w:i w:val="1"/>
          <w:color w:val="434343"/>
          <w:rtl w:val="0"/>
        </w:rPr>
        <w:t xml:space="preserve">e</w:t>
      </w:r>
      <w:r w:rsidDel="00000000" w:rsidR="00000000" w:rsidRPr="00000000">
        <w:rPr>
          <w:color w:val="434343"/>
          <w:rtl w:val="0"/>
        </w:rPr>
        <w:t xml:space="preserve">; evaluate the logarithm using technology. </w:t>
      </w:r>
    </w:p>
    <w:p w:rsidR="00000000" w:rsidDel="00000000" w:rsidP="00000000" w:rsidRDefault="00000000" w:rsidRPr="00000000" w14:paraId="0000003E">
      <w:pPr>
        <w:spacing w:line="276" w:lineRule="auto"/>
        <w:rPr>
          <w:b w:val="1"/>
          <w:color w:val="434343"/>
        </w:rPr>
      </w:pPr>
      <w:r w:rsidDel="00000000" w:rsidR="00000000" w:rsidRPr="00000000">
        <w:rPr>
          <w:b w:val="1"/>
          <w:color w:val="434343"/>
          <w:rtl w:val="0"/>
        </w:rPr>
        <w:t xml:space="preserve"> </w:t>
      </w:r>
    </w:p>
    <w:p w:rsidR="00000000" w:rsidDel="00000000" w:rsidP="00000000" w:rsidRDefault="00000000" w:rsidRPr="00000000" w14:paraId="0000003F">
      <w:pPr>
        <w:spacing w:line="276" w:lineRule="auto"/>
        <w:rPr>
          <w:color w:val="434343"/>
        </w:rPr>
      </w:pPr>
      <w:r w:rsidDel="00000000" w:rsidR="00000000" w:rsidRPr="00000000">
        <w:rPr>
          <w:b w:val="1"/>
          <w:color w:val="434343"/>
          <w:rtl w:val="0"/>
        </w:rPr>
        <w:t xml:space="preserve">Interpret expressions for functions in terms of the situation they model</w:t>
      </w:r>
      <w:r w:rsidDel="00000000" w:rsidR="00000000" w:rsidRPr="00000000">
        <w:rPr>
          <w:color w:val="434343"/>
          <w:rtl w:val="0"/>
        </w:rPr>
        <w:t xml:space="preserve">.</w:t>
      </w:r>
    </w:p>
    <w:p w:rsidR="00000000" w:rsidDel="00000000" w:rsidP="00000000" w:rsidRDefault="00000000" w:rsidRPr="00000000" w14:paraId="00000040">
      <w:pPr>
        <w:spacing w:line="276" w:lineRule="auto"/>
        <w:ind w:left="720" w:firstLine="0"/>
        <w:rPr>
          <w:color w:val="434343"/>
        </w:rPr>
      </w:pPr>
      <w:r w:rsidDel="00000000" w:rsidR="00000000" w:rsidRPr="00000000">
        <w:rPr>
          <w:color w:val="434343"/>
          <w:rtl w:val="0"/>
        </w:rPr>
        <w:t xml:space="preserve">5.  Interpret the parameters in a linear or exponential function in terms of a context.</w:t>
      </w:r>
    </w:p>
    <w:p w:rsidR="00000000" w:rsidDel="00000000" w:rsidP="00000000" w:rsidRDefault="00000000" w:rsidRPr="00000000" w14:paraId="00000041">
      <w:pPr>
        <w:spacing w:line="276" w:lineRule="auto"/>
        <w:rPr>
          <w:b w:val="1"/>
          <w:color w:val="434343"/>
        </w:rPr>
      </w:pPr>
      <w:r w:rsidDel="00000000" w:rsidR="00000000" w:rsidRPr="00000000">
        <w:rPr>
          <w:rtl w:val="0"/>
        </w:rPr>
      </w:r>
    </w:p>
    <w:p w:rsidR="00000000" w:rsidDel="00000000" w:rsidP="00000000" w:rsidRDefault="00000000" w:rsidRPr="00000000" w14:paraId="00000042">
      <w:pPr>
        <w:spacing w:line="276" w:lineRule="auto"/>
        <w:rPr>
          <w:b w:val="1"/>
          <w:color w:val="434343"/>
        </w:rPr>
      </w:pPr>
      <w:r w:rsidDel="00000000" w:rsidR="00000000" w:rsidRPr="00000000">
        <w:rPr>
          <w:rtl w:val="0"/>
        </w:rPr>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left"/>
        <w:rPr/>
      </w:pPr>
      <w:r w:rsidDel="00000000" w:rsidR="00000000" w:rsidRPr="00000000">
        <w:rPr>
          <w:rtl w:val="0"/>
        </w:rPr>
      </w:r>
    </w:p>
    <w:p w:rsidR="00000000" w:rsidDel="00000000" w:rsidP="00000000" w:rsidRDefault="00000000" w:rsidRPr="00000000" w14:paraId="00000047">
      <w:pPr>
        <w:jc w:val="left"/>
        <w:rPr/>
      </w:pPr>
      <w:r w:rsidDel="00000000" w:rsidR="00000000" w:rsidRPr="00000000">
        <w:rPr>
          <w:rtl w:val="0"/>
        </w:rPr>
      </w:r>
    </w:p>
    <w:p w:rsidR="00000000" w:rsidDel="00000000" w:rsidP="00000000" w:rsidRDefault="00000000" w:rsidRPr="00000000" w14:paraId="00000048">
      <w:pPr>
        <w:jc w:val="left"/>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2"/>
        <w:spacing w:after="200" w:before="0" w:lineRule="auto"/>
        <w:rPr>
          <w:rFonts w:ascii="IBM Plex Sans" w:cs="IBM Plex Sans" w:eastAsia="IBM Plex Sans" w:hAnsi="IBM Plex Sans"/>
          <w:b w:val="1"/>
          <w:color w:val="434343"/>
        </w:rPr>
      </w:pPr>
      <w:bookmarkStart w:colFirst="0" w:colLast="0" w:name="_d56t3hhu1kvx" w:id="1"/>
      <w:bookmarkEnd w:id="1"/>
      <w:r w:rsidDel="00000000" w:rsidR="00000000" w:rsidRPr="00000000">
        <w:rPr>
          <w:rtl w:val="0"/>
        </w:rPr>
        <w:t xml:space="preserve">M204 Content and Practice Expectations</w:t>
      </w:r>
      <w:r w:rsidDel="00000000" w:rsidR="00000000" w:rsidRPr="00000000">
        <w:rPr>
          <w:rtl w:val="0"/>
        </w:rPr>
      </w:r>
    </w:p>
    <w:tbl>
      <w:tblPr>
        <w:tblStyle w:val="Table1"/>
        <w:tblW w:w="9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7340"/>
        <w:tblGridChange w:id="0">
          <w:tblGrid>
            <w:gridCol w:w="1920"/>
            <w:gridCol w:w="7340"/>
          </w:tblGrid>
        </w:tblGridChange>
      </w:tblGrid>
      <w:tr>
        <w:trPr>
          <w:cantSplit w:val="0"/>
          <w:trHeight w:val="669.9609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Arial" w:cs="Arial" w:eastAsia="Arial" w:hAnsi="Arial"/>
                <w:color w:val="434343"/>
                <w:sz w:val="20"/>
                <w:szCs w:val="20"/>
              </w:rPr>
            </w:pPr>
            <w:r w:rsidDel="00000000" w:rsidR="00000000" w:rsidRPr="00000000">
              <w:rPr>
                <w:rFonts w:ascii="Arial" w:cs="Arial" w:eastAsia="Arial" w:hAnsi="Arial"/>
                <w:color w:val="434343"/>
                <w:sz w:val="20"/>
                <w:szCs w:val="20"/>
                <w:rtl w:val="0"/>
              </w:rPr>
              <w:t xml:space="preserve">204.a</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Arial" w:cs="Arial" w:eastAsia="Arial" w:hAnsi="Arial"/>
                <w:color w:val="434343"/>
                <w:sz w:val="20"/>
                <w:szCs w:val="20"/>
              </w:rPr>
            </w:pPr>
            <w:r w:rsidDel="00000000" w:rsidR="00000000" w:rsidRPr="00000000">
              <w:rPr>
                <w:rFonts w:ascii="Arial" w:cs="Arial" w:eastAsia="Arial" w:hAnsi="Arial"/>
                <w:color w:val="434343"/>
                <w:sz w:val="20"/>
                <w:szCs w:val="20"/>
                <w:rtl w:val="0"/>
              </w:rPr>
              <w:t xml:space="preserve">Understand the relationship between exponential and logarithmic functions. </w:t>
            </w:r>
          </w:p>
        </w:tc>
      </w:tr>
      <w:tr>
        <w:trPr>
          <w:cantSplit w:val="0"/>
          <w:trHeight w:val="669.9609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Arial" w:cs="Arial" w:eastAsia="Arial" w:hAnsi="Arial"/>
                <w:color w:val="434343"/>
                <w:sz w:val="20"/>
                <w:szCs w:val="20"/>
              </w:rPr>
            </w:pPr>
            <w:r w:rsidDel="00000000" w:rsidR="00000000" w:rsidRPr="00000000">
              <w:rPr>
                <w:rFonts w:ascii="Arial" w:cs="Arial" w:eastAsia="Arial" w:hAnsi="Arial"/>
                <w:color w:val="434343"/>
                <w:sz w:val="20"/>
                <w:szCs w:val="20"/>
                <w:rtl w:val="0"/>
              </w:rPr>
              <w:t xml:space="preserve">204.b</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Arial" w:cs="Arial" w:eastAsia="Arial" w:hAnsi="Arial"/>
                <w:color w:val="434343"/>
                <w:sz w:val="20"/>
                <w:szCs w:val="20"/>
              </w:rPr>
            </w:pPr>
            <w:r w:rsidDel="00000000" w:rsidR="00000000" w:rsidRPr="00000000">
              <w:rPr>
                <w:rFonts w:ascii="Arial" w:cs="Arial" w:eastAsia="Arial" w:hAnsi="Arial"/>
                <w:color w:val="434343"/>
                <w:sz w:val="20"/>
                <w:szCs w:val="20"/>
                <w:rtl w:val="0"/>
              </w:rPr>
              <w:t xml:space="preserve">Graph exponential and logarithmic functions. </w:t>
            </w:r>
          </w:p>
        </w:tc>
      </w:tr>
      <w:tr>
        <w:trPr>
          <w:cantSplit w:val="0"/>
          <w:trHeight w:val="669.9609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Arial" w:cs="Arial" w:eastAsia="Arial" w:hAnsi="Arial"/>
                <w:color w:val="434343"/>
                <w:sz w:val="20"/>
                <w:szCs w:val="20"/>
              </w:rPr>
            </w:pPr>
            <w:r w:rsidDel="00000000" w:rsidR="00000000" w:rsidRPr="00000000">
              <w:rPr>
                <w:rFonts w:ascii="Arial" w:cs="Arial" w:eastAsia="Arial" w:hAnsi="Arial"/>
                <w:color w:val="434343"/>
                <w:sz w:val="20"/>
                <w:szCs w:val="20"/>
                <w:rtl w:val="0"/>
              </w:rPr>
              <w:t xml:space="preserve">204.c</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Arial" w:cs="Arial" w:eastAsia="Arial" w:hAnsi="Arial"/>
                <w:color w:val="434343"/>
                <w:sz w:val="20"/>
                <w:szCs w:val="20"/>
              </w:rPr>
            </w:pPr>
            <w:r w:rsidDel="00000000" w:rsidR="00000000" w:rsidRPr="00000000">
              <w:rPr>
                <w:rFonts w:ascii="Arial" w:cs="Arial" w:eastAsia="Arial" w:hAnsi="Arial"/>
                <w:color w:val="434343"/>
                <w:sz w:val="20"/>
                <w:szCs w:val="20"/>
                <w:rtl w:val="0"/>
              </w:rPr>
              <w:t xml:space="preserve">Interpret logarithmic and exponential functions that arise in applications in terms of the context.</w:t>
            </w:r>
          </w:p>
        </w:tc>
      </w:tr>
      <w:tr>
        <w:trPr>
          <w:cantSplit w:val="0"/>
          <w:trHeight w:val="669.9609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Arial" w:cs="Arial" w:eastAsia="Arial" w:hAnsi="Arial"/>
                <w:color w:val="434343"/>
                <w:sz w:val="20"/>
                <w:szCs w:val="20"/>
              </w:rPr>
            </w:pPr>
            <w:r w:rsidDel="00000000" w:rsidR="00000000" w:rsidRPr="00000000">
              <w:rPr>
                <w:rFonts w:ascii="Arial" w:cs="Arial" w:eastAsia="Arial" w:hAnsi="Arial"/>
                <w:color w:val="434343"/>
                <w:sz w:val="20"/>
                <w:szCs w:val="20"/>
                <w:rtl w:val="0"/>
              </w:rPr>
              <w:t xml:space="preserve">204.d</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Arial" w:cs="Arial" w:eastAsia="Arial" w:hAnsi="Arial"/>
                <w:color w:val="434343"/>
                <w:sz w:val="20"/>
                <w:szCs w:val="20"/>
              </w:rPr>
            </w:pPr>
            <w:r w:rsidDel="00000000" w:rsidR="00000000" w:rsidRPr="00000000">
              <w:rPr>
                <w:rFonts w:ascii="Arial" w:cs="Arial" w:eastAsia="Arial" w:hAnsi="Arial"/>
                <w:color w:val="434343"/>
                <w:sz w:val="20"/>
                <w:szCs w:val="20"/>
                <w:rtl w:val="0"/>
              </w:rPr>
              <w:t xml:space="preserve">Use logarithms to analyze exponential models.</w:t>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spacing w:after="200" w:before="0" w:lineRule="auto"/>
        <w:rPr>
          <w:rFonts w:ascii="IBM Plex Sans" w:cs="IBM Plex Sans" w:eastAsia="IBM Plex Sans" w:hAnsi="IBM Plex Sans"/>
          <w:color w:val="434343"/>
          <w:sz w:val="20"/>
          <w:szCs w:val="20"/>
        </w:rPr>
      </w:pPr>
      <w:bookmarkStart w:colFirst="0" w:colLast="0" w:name="_ggq3g2kcerrk" w:id="2"/>
      <w:bookmarkEnd w:id="2"/>
      <w:r w:rsidDel="00000000" w:rsidR="00000000" w:rsidRPr="00000000">
        <w:rPr>
          <w:rtl w:val="0"/>
        </w:rPr>
        <w:t xml:space="preserve">M204 Content and Practice Expectations and Indicators</w:t>
      </w:r>
      <w:r w:rsidDel="00000000" w:rsidR="00000000" w:rsidRPr="00000000">
        <w:rPr>
          <w:rtl w:val="0"/>
        </w:rPr>
      </w:r>
    </w:p>
    <w:tbl>
      <w:tblPr>
        <w:tblStyle w:val="Table2"/>
        <w:tblW w:w="102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45"/>
        <w:gridCol w:w="6315"/>
        <w:tblGridChange w:id="0">
          <w:tblGrid>
            <w:gridCol w:w="3945"/>
            <w:gridCol w:w="6315"/>
          </w:tblGrid>
        </w:tblGridChange>
      </w:tblGrid>
      <w:tr>
        <w:trPr>
          <w:cantSplit w:val="0"/>
          <w:trHeight w:val="696" w:hRule="atLeast"/>
          <w:tblHeader w:val="1"/>
        </w:trPr>
        <w:tc>
          <w:tcPr>
            <w:shd w:fill="666666"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IBM Plex Sans" w:cs="IBM Plex Sans" w:eastAsia="IBM Plex Sans" w:hAnsi="IBM Plex Sans"/>
                <w:b w:val="1"/>
                <w:color w:val="f2f2f2"/>
                <w:sz w:val="20"/>
                <w:szCs w:val="20"/>
              </w:rPr>
            </w:pPr>
            <w:r w:rsidDel="00000000" w:rsidR="00000000" w:rsidRPr="00000000">
              <w:rPr>
                <w:rFonts w:ascii="IBM Plex Sans" w:cs="IBM Plex Sans" w:eastAsia="IBM Plex Sans" w:hAnsi="IBM Plex Sans"/>
                <w:b w:val="1"/>
                <w:color w:val="f2f2f2"/>
                <w:sz w:val="20"/>
                <w:szCs w:val="20"/>
                <w:rtl w:val="0"/>
              </w:rPr>
              <w:t xml:space="preserve">Content and Practice Expectations</w:t>
            </w:r>
          </w:p>
        </w:tc>
        <w:tc>
          <w:tcPr>
            <w:shd w:fill="666666"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IBM Plex Sans" w:cs="IBM Plex Sans" w:eastAsia="IBM Plex Sans" w:hAnsi="IBM Plex Sans"/>
                <w:b w:val="1"/>
                <w:color w:val="f2f2f2"/>
                <w:sz w:val="20"/>
                <w:szCs w:val="20"/>
              </w:rPr>
            </w:pPr>
            <w:r w:rsidDel="00000000" w:rsidR="00000000" w:rsidRPr="00000000">
              <w:rPr>
                <w:rFonts w:ascii="IBM Plex Sans" w:cs="IBM Plex Sans" w:eastAsia="IBM Plex Sans" w:hAnsi="IBM Plex Sans"/>
                <w:b w:val="1"/>
                <w:color w:val="f2f2f2"/>
                <w:sz w:val="20"/>
                <w:szCs w:val="20"/>
                <w:rtl w:val="0"/>
              </w:rPr>
              <w:t xml:space="preserve">Indicators  </w:t>
            </w:r>
          </w:p>
          <w:p w:rsidR="00000000" w:rsidDel="00000000" w:rsidP="00000000" w:rsidRDefault="00000000" w:rsidRPr="00000000" w14:paraId="0000005D">
            <w:pPr>
              <w:widowControl w:val="0"/>
              <w:spacing w:line="240" w:lineRule="auto"/>
              <w:rPr>
                <w:rFonts w:ascii="IBM Plex Sans" w:cs="IBM Plex Sans" w:eastAsia="IBM Plex Sans" w:hAnsi="IBM Plex Sans"/>
                <w:b w:val="1"/>
                <w:color w:val="f2f2f2"/>
                <w:sz w:val="20"/>
                <w:szCs w:val="20"/>
              </w:rPr>
            </w:pPr>
            <w:r w:rsidDel="00000000" w:rsidR="00000000" w:rsidRPr="00000000">
              <w:rPr>
                <w:rFonts w:ascii="IBM Plex Sans" w:cs="IBM Plex Sans" w:eastAsia="IBM Plex Sans" w:hAnsi="IBM Plex Sans"/>
                <w:b w:val="1"/>
                <w:color w:val="f2f2f2"/>
                <w:sz w:val="20"/>
                <w:szCs w:val="20"/>
                <w:rtl w:val="0"/>
              </w:rPr>
              <w:t xml:space="preserve">Choose an artifact where you…</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204.a: Understand the relationship between exponential and logarithmic functions.</w:t>
            </w:r>
          </w:p>
          <w:p w:rsidR="00000000" w:rsidDel="00000000" w:rsidP="00000000" w:rsidRDefault="00000000" w:rsidRPr="00000000" w14:paraId="0000005F">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60">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use reasoning about exponents to explain the value of a logarithmic expression.</w:t>
            </w:r>
          </w:p>
        </w:tc>
      </w:tr>
      <w:tr>
        <w:trPr>
          <w:cantSplit w:val="0"/>
          <w:trHeight w:val="769.999999999999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2">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 write an exponential expression to verify the value of a logarithmic expression.</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204.b: Graph exponential and logarithmic functions.</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graph an exponential function over a domain that includes non-integers.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 graph a logarithmic function.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iii. explain the effect of changing the parameters in an exponential or logarithmic function on its graph.</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204.c: Interpret logarithmic and exponential functions that arise in applications in terms of the context.</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interpret key features of the graph of an exponential function in terms of the context being modeled.</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 interpret key features of the graph of a logarithmic function in terms of the context being modeled.</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iii. explain the choice of domain for a logarithmic or exponential function in terms of the context being modeled.</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iv. calculate and explain the meaning of the average rate of change for an exponential or logarithmic function in terms of the context being modeled.</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204.d: Use logarithms to analyze exponential models.</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create an exponential model for a context.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4">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 use a logarithm to solve for an unknown value of an exponential model.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6">
            <w:pPr>
              <w:widowControl w:val="0"/>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iii. interpret values for exponential models in context.</w:t>
            </w:r>
          </w:p>
        </w:tc>
      </w:tr>
    </w:tbl>
    <w:p w:rsidR="00000000" w:rsidDel="00000000" w:rsidP="00000000" w:rsidRDefault="00000000" w:rsidRPr="00000000" w14:paraId="00000078">
      <w:pPr>
        <w:pStyle w:val="Heading2"/>
        <w:rPr/>
      </w:pPr>
      <w:bookmarkStart w:colFirst="0" w:colLast="0" w:name="_ty995uce4ntk" w:id="3"/>
      <w:bookmarkEnd w:id="3"/>
      <w:r w:rsidDel="00000000" w:rsidR="00000000" w:rsidRPr="00000000">
        <w:rPr>
          <w:rtl w:val="0"/>
        </w:rPr>
        <w:t xml:space="preserve">Let’s Investigate</w:t>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Style w:val="Heading3"/>
              <w:widowControl w:val="0"/>
              <w:spacing w:after="200" w:before="0" w:line="240" w:lineRule="auto"/>
              <w:rPr/>
            </w:pPr>
            <w:bookmarkStart w:colFirst="0" w:colLast="0" w:name="_8sl0a6229kkb" w:id="4"/>
            <w:bookmarkEnd w:id="4"/>
            <w:r w:rsidDel="00000000" w:rsidR="00000000" w:rsidRPr="00000000">
              <w:rPr>
                <w:rtl w:val="0"/>
              </w:rPr>
              <w:t xml:space="preserve">Exponentials and Logarithms I Task</w:t>
            </w:r>
            <w:r w:rsidDel="00000000" w:rsidR="00000000" w:rsidRPr="00000000">
              <w:rPr>
                <w:rtl w:val="0"/>
              </w:rPr>
            </w:r>
          </w:p>
          <w:p w:rsidR="00000000" w:rsidDel="00000000" w:rsidP="00000000" w:rsidRDefault="00000000" w:rsidRPr="00000000" w14:paraId="0000007A">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t xml:space="preserve">Recall that </w:t>
            </w:r>
            <m:oMath>
              <m:sSub>
                <m:sSubPr>
                  <m:ctrlPr>
                    <w:rPr/>
                  </m:ctrlPr>
                </m:sSubPr>
                <m:e>
                  <m:r>
                    <w:rPr/>
                    <m:t xml:space="preserve">log</m:t>
                  </m:r>
                </m:e>
                <m:sub>
                  <m:r>
                    <w:rPr/>
                    <m:t xml:space="preserve">b</m:t>
                  </m:r>
                </m:sub>
              </m:sSub>
              <m:r>
                <w:rPr/>
                <m:t xml:space="preserve">(x)</m:t>
              </m:r>
            </m:oMath>
            <w:r w:rsidDel="00000000" w:rsidR="00000000" w:rsidRPr="00000000">
              <w:rPr>
                <w:rtl w:val="0"/>
              </w:rPr>
              <w:t xml:space="preserve"> is by definition the exponent which </w:t>
            </w:r>
            <w:r w:rsidDel="00000000" w:rsidR="00000000" w:rsidRPr="00000000">
              <w:rPr>
                <w:i w:val="1"/>
                <w:rtl w:val="0"/>
              </w:rPr>
              <w:t xml:space="preserve">b</w:t>
            </w:r>
            <w:r w:rsidDel="00000000" w:rsidR="00000000" w:rsidRPr="00000000">
              <w:rPr>
                <w:rtl w:val="0"/>
              </w:rPr>
              <w:t xml:space="preserve"> must be raised to in order to yield </w:t>
            </w:r>
            <w:r w:rsidDel="00000000" w:rsidR="00000000" w:rsidRPr="00000000">
              <w:rPr>
                <w:i w:val="1"/>
                <w:rtl w:val="0"/>
              </w:rPr>
              <w:t xml:space="preserve">x</w:t>
            </w:r>
            <w:r w:rsidDel="00000000" w:rsidR="00000000" w:rsidRPr="00000000">
              <w:rPr>
                <w:rtl w:val="0"/>
              </w:rPr>
              <w:t xml:space="preserve"> (</w:t>
            </w:r>
            <w:r w:rsidDel="00000000" w:rsidR="00000000" w:rsidRPr="00000000">
              <w:rPr>
                <w:i w:val="1"/>
                <w:rtl w:val="0"/>
              </w:rPr>
              <w:t xml:space="preserve">b</w:t>
            </w:r>
            <w:r w:rsidDel="00000000" w:rsidR="00000000" w:rsidRPr="00000000">
              <w:rPr>
                <w:rtl w:val="0"/>
              </w:rPr>
              <w:t xml:space="preserve"> </w:t>
            </w:r>
            <w:r w:rsidDel="00000000" w:rsidR="00000000" w:rsidRPr="00000000">
              <w:rPr>
                <w:rtl w:val="0"/>
              </w:rPr>
              <w:t xml:space="preserve">&gt; 0).</w:t>
            </w:r>
          </w:p>
          <w:p w:rsidR="00000000" w:rsidDel="00000000" w:rsidP="00000000" w:rsidRDefault="00000000" w:rsidRPr="00000000" w14:paraId="0000007B">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7C">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t xml:space="preserve">Part I</w:t>
            </w:r>
          </w:p>
          <w:p w:rsidR="00000000" w:rsidDel="00000000" w:rsidP="00000000" w:rsidRDefault="00000000" w:rsidRPr="00000000" w14:paraId="0000007D">
            <w:pPr>
              <w:numPr>
                <w:ilvl w:val="0"/>
                <w:numId w:val="6"/>
              </w:numPr>
              <w:pBdr>
                <w:top w:color="auto" w:space="0" w:sz="0" w:val="none"/>
                <w:bottom w:color="auto" w:space="0" w:sz="0" w:val="none"/>
                <w:right w:color="auto" w:space="0" w:sz="0" w:val="none"/>
                <w:between w:color="auto" w:space="0" w:sz="0" w:val="none"/>
              </w:pBdr>
              <w:shd w:fill="ffffff" w:val="clear"/>
              <w:spacing w:after="0" w:line="240" w:lineRule="auto"/>
              <w:ind w:left="720" w:hanging="360"/>
              <w:rPr>
                <w:u w:val="none"/>
              </w:rPr>
            </w:pPr>
            <w:r w:rsidDel="00000000" w:rsidR="00000000" w:rsidRPr="00000000">
              <w:rPr>
                <w:rtl w:val="0"/>
              </w:rPr>
              <w:t xml:space="preserve">Use this definition to compute </w:t>
            </w:r>
            <m:oMath>
              <m:sSub>
                <m:sSubPr>
                  <m:ctrlPr>
                    <w:rPr/>
                  </m:ctrlPr>
                </m:sSubPr>
                <m:e>
                  <m:r>
                    <w:rPr/>
                    <m:t xml:space="preserve">log</m:t>
                  </m:r>
                </m:e>
                <m:sub>
                  <m:r>
                    <w:rPr/>
                    <m:t xml:space="preserve">2</m:t>
                  </m:r>
                </m:sub>
              </m:sSub>
              <m:r>
                <w:rPr/>
                <m:t xml:space="preserve">(</m:t>
              </m:r>
              <m:sSup>
                <m:sSupPr>
                  <m:ctrlPr>
                    <w:rPr/>
                  </m:ctrlPr>
                </m:sSupPr>
                <m:e>
                  <m:r>
                    <w:rPr/>
                    <m:t xml:space="preserve">2</m:t>
                  </m:r>
                </m:e>
                <m:sup>
                  <m:r>
                    <w:rPr/>
                    <m:t xml:space="preserve">5</m:t>
                  </m:r>
                </m:sup>
              </m:sSup>
              <m:r>
                <w:rPr/>
                <m:t xml:space="preserve">)</m:t>
              </m:r>
            </m:oMath>
            <w:r w:rsidDel="00000000" w:rsidR="00000000" w:rsidRPr="00000000">
              <w:rPr>
                <w:rtl w:val="0"/>
              </w:rPr>
              <w:t xml:space="preserve">.</w:t>
            </w:r>
          </w:p>
          <w:p w:rsidR="00000000" w:rsidDel="00000000" w:rsidP="00000000" w:rsidRDefault="00000000" w:rsidRPr="00000000" w14:paraId="0000007E">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7F">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80">
            <w:pPr>
              <w:numPr>
                <w:ilvl w:val="0"/>
                <w:numId w:val="6"/>
              </w:numPr>
              <w:pBdr>
                <w:top w:color="auto" w:space="0" w:sz="0" w:val="none"/>
                <w:bottom w:color="auto" w:space="0" w:sz="0" w:val="none"/>
                <w:right w:color="auto" w:space="0" w:sz="0" w:val="none"/>
                <w:between w:color="auto" w:space="0" w:sz="0" w:val="none"/>
              </w:pBdr>
              <w:shd w:fill="ffffff" w:val="clear"/>
              <w:spacing w:after="0" w:line="240" w:lineRule="auto"/>
              <w:ind w:left="720" w:hanging="360"/>
              <w:rPr>
                <w:u w:val="none"/>
              </w:rPr>
            </w:pPr>
            <w:r w:rsidDel="00000000" w:rsidR="00000000" w:rsidRPr="00000000">
              <w:rPr>
                <w:rtl w:val="0"/>
              </w:rPr>
              <w:t xml:space="preserve">Use this definition to compute </w:t>
            </w:r>
            <m:oMath>
              <m:sSub>
                <m:sSubPr>
                  <m:ctrlPr>
                    <w:rPr/>
                  </m:ctrlPr>
                </m:sSubPr>
                <m:e>
                  <m:r>
                    <w:rPr/>
                    <m:t xml:space="preserve">log</m:t>
                  </m:r>
                </m:e>
                <m:sub>
                  <m:r>
                    <w:rPr/>
                    <m:t xml:space="preserve">10</m:t>
                  </m:r>
                </m:sub>
              </m:sSub>
              <m:r>
                <w:rPr/>
                <m:t xml:space="preserve">(0.001)</m:t>
              </m:r>
            </m:oMath>
            <w:r w:rsidDel="00000000" w:rsidR="00000000" w:rsidRPr="00000000">
              <w:rPr>
                <w:rtl w:val="0"/>
              </w:rPr>
              <w:t xml:space="preserve">.</w:t>
            </w:r>
          </w:p>
          <w:p w:rsidR="00000000" w:rsidDel="00000000" w:rsidP="00000000" w:rsidRDefault="00000000" w:rsidRPr="00000000" w14:paraId="00000081">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82">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83">
            <w:pPr>
              <w:numPr>
                <w:ilvl w:val="0"/>
                <w:numId w:val="6"/>
              </w:numPr>
              <w:pBdr>
                <w:top w:color="auto" w:space="0" w:sz="0" w:val="none"/>
                <w:bottom w:color="auto" w:space="0" w:sz="0" w:val="none"/>
                <w:right w:color="auto" w:space="0" w:sz="0" w:val="none"/>
                <w:between w:color="auto" w:space="0" w:sz="0" w:val="none"/>
              </w:pBdr>
              <w:shd w:fill="ffffff" w:val="clear"/>
              <w:spacing w:after="0" w:line="240" w:lineRule="auto"/>
              <w:ind w:left="720" w:hanging="360"/>
              <w:rPr>
                <w:u w:val="none"/>
              </w:rPr>
            </w:pPr>
            <w:r w:rsidDel="00000000" w:rsidR="00000000" w:rsidRPr="00000000">
              <w:rPr>
                <w:rtl w:val="0"/>
              </w:rPr>
              <w:t xml:space="preserve">Use this definition to compute </w:t>
            </w:r>
            <m:oMath>
              <m:r>
                <w:rPr/>
                <m:t xml:space="preserve">ln(</m:t>
              </m:r>
              <m:sSup>
                <m:sSupPr>
                  <m:ctrlPr>
                    <w:rPr/>
                  </m:ctrlPr>
                </m:sSupPr>
                <m:e>
                  <m:r>
                    <w:rPr/>
                    <m:t xml:space="preserve">e</m:t>
                  </m:r>
                </m:e>
                <m:sup>
                  <m:r>
                    <w:rPr/>
                    <m:t xml:space="preserve">3</m:t>
                  </m:r>
                </m:sup>
              </m:sSup>
              <m:r>
                <w:rPr/>
                <m:t xml:space="preserve">)</m:t>
              </m:r>
            </m:oMath>
            <w:r w:rsidDel="00000000" w:rsidR="00000000" w:rsidRPr="00000000">
              <w:rPr>
                <w:rtl w:val="0"/>
              </w:rPr>
              <w:t xml:space="preserve">.</w:t>
            </w:r>
          </w:p>
          <w:p w:rsidR="00000000" w:rsidDel="00000000" w:rsidP="00000000" w:rsidRDefault="00000000" w:rsidRPr="00000000" w14:paraId="00000084">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85">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86">
            <w:pPr>
              <w:numPr>
                <w:ilvl w:val="0"/>
                <w:numId w:val="6"/>
              </w:numPr>
              <w:pBdr>
                <w:top w:color="auto" w:space="0" w:sz="0" w:val="none"/>
                <w:bottom w:color="auto" w:space="0" w:sz="0" w:val="none"/>
                <w:right w:color="auto" w:space="0" w:sz="0" w:val="none"/>
                <w:between w:color="auto" w:space="0" w:sz="0" w:val="none"/>
              </w:pBdr>
              <w:shd w:fill="ffffff" w:val="clear"/>
              <w:spacing w:after="0" w:line="240" w:lineRule="auto"/>
              <w:ind w:left="720" w:hanging="360"/>
              <w:rPr>
                <w:u w:val="none"/>
              </w:rPr>
            </w:pPr>
            <w:r w:rsidDel="00000000" w:rsidR="00000000" w:rsidRPr="00000000">
              <w:rPr>
                <w:rtl w:val="0"/>
              </w:rPr>
              <w:t xml:space="preserve">Explain why </w:t>
            </w:r>
            <m:oMath>
              <m:sSub>
                <m:sSubPr>
                  <m:ctrlPr>
                    <w:rPr/>
                  </m:ctrlPr>
                </m:sSubPr>
                <m:e>
                  <m:r>
                    <w:rPr/>
                    <m:t xml:space="preserve">log</m:t>
                  </m:r>
                </m:e>
                <m:sub>
                  <m:r>
                    <w:rPr/>
                    <m:t xml:space="preserve">b</m:t>
                  </m:r>
                </m:sub>
              </m:sSub>
              <m:r>
                <w:rPr/>
                <m:t xml:space="preserve">(</m:t>
              </m:r>
              <m:sSup>
                <m:sSupPr>
                  <m:ctrlPr>
                    <w:rPr/>
                  </m:ctrlPr>
                </m:sSupPr>
                <m:e>
                  <m:r>
                    <w:rPr/>
                    <m:t xml:space="preserve">b</m:t>
                  </m:r>
                </m:e>
                <m:sup>
                  <m:r>
                    <w:rPr/>
                    <m:t xml:space="preserve">y</m:t>
                  </m:r>
                </m:sup>
              </m:sSup>
              <m:r>
                <w:rPr/>
                <m:t xml:space="preserve">)=y</m:t>
              </m:r>
            </m:oMath>
            <w:r w:rsidDel="00000000" w:rsidR="00000000" w:rsidRPr="00000000">
              <w:rPr>
                <w:rtl w:val="0"/>
              </w:rPr>
              <w:t xml:space="preserve"> where </w:t>
            </w:r>
            <w:r w:rsidDel="00000000" w:rsidR="00000000" w:rsidRPr="00000000">
              <w:rPr>
                <w:i w:val="1"/>
                <w:rtl w:val="0"/>
              </w:rPr>
              <w:t xml:space="preserve">b</w:t>
            </w:r>
            <w:r w:rsidDel="00000000" w:rsidR="00000000" w:rsidRPr="00000000">
              <w:rPr>
                <w:rtl w:val="0"/>
              </w:rPr>
              <w:t xml:space="preserve"> </w:t>
            </w:r>
            <w:r w:rsidDel="00000000" w:rsidR="00000000" w:rsidRPr="00000000">
              <w:rPr>
                <w:rtl w:val="0"/>
              </w:rPr>
              <w:t xml:space="preserve">&gt; 0.</w:t>
            </w:r>
          </w:p>
          <w:p w:rsidR="00000000" w:rsidDel="00000000" w:rsidP="00000000" w:rsidRDefault="00000000" w:rsidRPr="00000000" w14:paraId="00000087">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88">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89">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8A">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8B">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8C">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8D">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t xml:space="preserve">The above technique can be used to raise numbers to logarithmic powers by first simplifying the exponent.</w:t>
            </w:r>
          </w:p>
          <w:p w:rsidR="00000000" w:rsidDel="00000000" w:rsidP="00000000" w:rsidRDefault="00000000" w:rsidRPr="00000000" w14:paraId="0000008E">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8F">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t xml:space="preserve">Part II</w:t>
            </w:r>
          </w:p>
          <w:p w:rsidR="00000000" w:rsidDel="00000000" w:rsidP="00000000" w:rsidRDefault="00000000" w:rsidRPr="00000000" w14:paraId="00000090">
            <w:pPr>
              <w:pBdr>
                <w:top w:color="auto" w:space="0" w:sz="0" w:val="none"/>
                <w:bottom w:color="auto" w:space="0" w:sz="0" w:val="none"/>
                <w:right w:color="auto" w:space="0" w:sz="0" w:val="none"/>
                <w:between w:color="auto" w:space="0" w:sz="0" w:val="none"/>
              </w:pBdr>
              <w:shd w:fill="ffffff" w:val="clear"/>
              <w:spacing w:after="0" w:line="240" w:lineRule="auto"/>
              <w:rPr/>
            </w:pPr>
            <w:r w:rsidDel="00000000" w:rsidR="00000000" w:rsidRPr="00000000">
              <w:rPr>
                <w:rtl w:val="0"/>
              </w:rPr>
            </w:r>
          </w:p>
          <w:p w:rsidR="00000000" w:rsidDel="00000000" w:rsidP="00000000" w:rsidRDefault="00000000" w:rsidRPr="00000000" w14:paraId="00000091">
            <w:pPr>
              <w:numPr>
                <w:ilvl w:val="0"/>
                <w:numId w:val="1"/>
              </w:numPr>
              <w:pBdr>
                <w:top w:color="auto" w:space="0" w:sz="0" w:val="none"/>
                <w:bottom w:color="auto" w:space="0" w:sz="0" w:val="none"/>
                <w:right w:color="auto" w:space="0" w:sz="0" w:val="none"/>
                <w:between w:color="auto" w:space="0" w:sz="0" w:val="none"/>
              </w:pBdr>
              <w:shd w:fill="ffffff" w:val="clear"/>
              <w:spacing w:after="0" w:line="240" w:lineRule="auto"/>
              <w:ind w:left="720" w:hanging="360"/>
              <w:rPr>
                <w:u w:val="none"/>
              </w:rPr>
            </w:pPr>
            <w:r w:rsidDel="00000000" w:rsidR="00000000" w:rsidRPr="00000000">
              <w:rPr>
                <w:rtl w:val="0"/>
              </w:rPr>
              <w:t xml:space="preserve">Evaluate </w:t>
            </w:r>
            <m:oMath>
              <m:sSup>
                <m:sSupPr>
                  <m:ctrlPr>
                    <w:rPr/>
                  </m:ctrlPr>
                </m:sSupPr>
                <m:e>
                  <m:r>
                    <w:rPr/>
                    <m:t xml:space="preserve">10</m:t>
                  </m:r>
                </m:e>
                <m:sup>
                  <m:sSub>
                    <m:sSubPr>
                      <m:ctrlPr>
                        <w:rPr/>
                      </m:ctrlPr>
                    </m:sSubPr>
                    <m:e>
                      <m:r>
                        <w:rPr/>
                        <m:t xml:space="preserve">log</m:t>
                      </m:r>
                    </m:e>
                    <m:sub>
                      <m:r>
                        <w:rPr/>
                        <m:t xml:space="preserve">10</m:t>
                      </m:r>
                    </m:sub>
                  </m:sSub>
                  <m:r>
                    <w:rPr/>
                    <m:t xml:space="preserve">(100)</m:t>
                  </m:r>
                </m:sup>
              </m:sSup>
            </m:oMath>
            <w:r w:rsidDel="00000000" w:rsidR="00000000" w:rsidRPr="00000000">
              <w:rPr>
                <w:rtl w:val="0"/>
              </w:rPr>
              <w:t xml:space="preserve">.</w:t>
            </w:r>
          </w:p>
          <w:p w:rsidR="00000000" w:rsidDel="00000000" w:rsidP="00000000" w:rsidRDefault="00000000" w:rsidRPr="00000000" w14:paraId="00000092">
            <w:pPr>
              <w:pBdr>
                <w:top w:color="auto" w:space="0" w:sz="0" w:val="none"/>
                <w:bottom w:color="auto" w:space="0" w:sz="0" w:val="none"/>
                <w:right w:color="auto" w:space="0" w:sz="0" w:val="none"/>
                <w:between w:color="auto" w:space="0" w:sz="0" w:val="none"/>
              </w:pBdr>
              <w:shd w:fill="ffffff" w:val="clear"/>
              <w:spacing w:after="0" w:line="240" w:lineRule="auto"/>
              <w:ind w:left="720" w:firstLine="0"/>
              <w:rPr/>
            </w:pPr>
            <w:r w:rsidDel="00000000" w:rsidR="00000000" w:rsidRPr="00000000">
              <w:rPr>
                <w:rtl w:val="0"/>
              </w:rPr>
            </w:r>
          </w:p>
          <w:p w:rsidR="00000000" w:rsidDel="00000000" w:rsidP="00000000" w:rsidRDefault="00000000" w:rsidRPr="00000000" w14:paraId="00000093">
            <w:pPr>
              <w:pBdr>
                <w:top w:color="auto" w:space="0" w:sz="0" w:val="none"/>
                <w:bottom w:color="auto" w:space="0" w:sz="0" w:val="none"/>
                <w:right w:color="auto" w:space="0" w:sz="0" w:val="none"/>
                <w:between w:color="auto" w:space="0" w:sz="0" w:val="none"/>
              </w:pBdr>
              <w:shd w:fill="ffffff" w:val="clear"/>
              <w:spacing w:after="0" w:line="240" w:lineRule="auto"/>
              <w:ind w:left="720" w:firstLine="0"/>
              <w:rPr/>
            </w:pPr>
            <w:r w:rsidDel="00000000" w:rsidR="00000000" w:rsidRPr="00000000">
              <w:rPr>
                <w:rtl w:val="0"/>
              </w:rPr>
            </w:r>
          </w:p>
          <w:p w:rsidR="00000000" w:rsidDel="00000000" w:rsidP="00000000" w:rsidRDefault="00000000" w:rsidRPr="00000000" w14:paraId="00000094">
            <w:pPr>
              <w:numPr>
                <w:ilvl w:val="0"/>
                <w:numId w:val="1"/>
              </w:numPr>
              <w:pBdr>
                <w:top w:color="auto" w:space="0" w:sz="0" w:val="none"/>
                <w:bottom w:color="auto" w:space="0" w:sz="0" w:val="none"/>
                <w:right w:color="auto" w:space="0" w:sz="0" w:val="none"/>
                <w:between w:color="auto" w:space="0" w:sz="0" w:val="none"/>
              </w:pBdr>
              <w:shd w:fill="ffffff" w:val="clear"/>
              <w:spacing w:after="0" w:line="240" w:lineRule="auto"/>
              <w:ind w:left="720" w:hanging="360"/>
              <w:rPr>
                <w:u w:val="none"/>
              </w:rPr>
            </w:pPr>
            <w:r w:rsidDel="00000000" w:rsidR="00000000" w:rsidRPr="00000000">
              <w:rPr>
                <w:rtl w:val="0"/>
              </w:rPr>
              <w:t xml:space="preserve">Evaluate </w:t>
            </w:r>
            <m:oMath>
              <m:sSup>
                <m:sSupPr>
                  <m:ctrlPr>
                    <w:rPr/>
                  </m:ctrlPr>
                </m:sSupPr>
                <m:e>
                  <m:r>
                    <w:rPr/>
                    <m:t xml:space="preserve">2</m:t>
                  </m:r>
                </m:e>
                <m:sup>
                  <m:sSub>
                    <m:sSubPr>
                      <m:ctrlPr>
                        <w:rPr/>
                      </m:ctrlPr>
                    </m:sSubPr>
                    <m:e>
                      <m:r>
                        <w:rPr/>
                        <m:t xml:space="preserve">log</m:t>
                      </m:r>
                    </m:e>
                    <m:sub>
                      <m:r>
                        <w:rPr/>
                        <m:t xml:space="preserve">2</m:t>
                      </m:r>
                    </m:sub>
                  </m:sSub>
                  <m:r>
                    <w:rPr/>
                    <m:t xml:space="preserve">(</m:t>
                  </m:r>
                  <m:rad>
                    <m:radPr>
                      <m:degHide m:val="1"/>
                      <m:ctrlPr>
                        <w:rPr/>
                      </m:ctrlPr>
                    </m:radPr>
                    <m:e>
                      <m:r>
                        <w:rPr/>
                        <m:t xml:space="preserve">2</m:t>
                      </m:r>
                    </m:e>
                  </m:rad>
                  <m:r>
                    <w:rPr/>
                    <m:t xml:space="preserve">)</m:t>
                  </m:r>
                </m:sup>
              </m:sSup>
            </m:oMath>
            <w:r w:rsidDel="00000000" w:rsidR="00000000" w:rsidRPr="00000000">
              <w:rPr>
                <w:rtl w:val="0"/>
              </w:rPr>
              <w:t xml:space="preserve">.</w:t>
            </w:r>
          </w:p>
          <w:p w:rsidR="00000000" w:rsidDel="00000000" w:rsidP="00000000" w:rsidRDefault="00000000" w:rsidRPr="00000000" w14:paraId="00000095">
            <w:pPr>
              <w:pBdr>
                <w:top w:color="auto" w:space="0" w:sz="0" w:val="none"/>
                <w:bottom w:color="auto" w:space="0" w:sz="0" w:val="none"/>
                <w:right w:color="auto" w:space="0" w:sz="0" w:val="none"/>
                <w:between w:color="auto" w:space="0" w:sz="0" w:val="none"/>
              </w:pBdr>
              <w:shd w:fill="ffffff" w:val="clear"/>
              <w:spacing w:after="0" w:line="240" w:lineRule="auto"/>
              <w:ind w:left="720" w:firstLine="0"/>
              <w:rPr/>
            </w:pPr>
            <w:r w:rsidDel="00000000" w:rsidR="00000000" w:rsidRPr="00000000">
              <w:rPr>
                <w:rtl w:val="0"/>
              </w:rPr>
            </w:r>
          </w:p>
          <w:p w:rsidR="00000000" w:rsidDel="00000000" w:rsidP="00000000" w:rsidRDefault="00000000" w:rsidRPr="00000000" w14:paraId="00000096">
            <w:pPr>
              <w:pBdr>
                <w:top w:color="auto" w:space="0" w:sz="0" w:val="none"/>
                <w:bottom w:color="auto" w:space="0" w:sz="0" w:val="none"/>
                <w:right w:color="auto" w:space="0" w:sz="0" w:val="none"/>
                <w:between w:color="auto" w:space="0" w:sz="0" w:val="none"/>
              </w:pBdr>
              <w:shd w:fill="ffffff" w:val="clear"/>
              <w:spacing w:after="0" w:line="240" w:lineRule="auto"/>
              <w:ind w:left="720" w:firstLine="0"/>
              <w:rPr/>
            </w:pPr>
            <w:r w:rsidDel="00000000" w:rsidR="00000000" w:rsidRPr="00000000">
              <w:rPr>
                <w:rtl w:val="0"/>
              </w:rPr>
            </w:r>
          </w:p>
          <w:p w:rsidR="00000000" w:rsidDel="00000000" w:rsidP="00000000" w:rsidRDefault="00000000" w:rsidRPr="00000000" w14:paraId="00000097">
            <w:pPr>
              <w:numPr>
                <w:ilvl w:val="0"/>
                <w:numId w:val="1"/>
              </w:numPr>
              <w:pBdr>
                <w:top w:color="auto" w:space="0" w:sz="0" w:val="none"/>
                <w:bottom w:color="auto" w:space="0" w:sz="0" w:val="none"/>
                <w:right w:color="auto" w:space="0" w:sz="0" w:val="none"/>
                <w:between w:color="auto" w:space="0" w:sz="0" w:val="none"/>
              </w:pBdr>
              <w:shd w:fill="ffffff" w:val="clear"/>
              <w:spacing w:after="0" w:line="240" w:lineRule="auto"/>
              <w:ind w:left="720" w:hanging="360"/>
              <w:rPr>
                <w:u w:val="none"/>
              </w:rPr>
            </w:pPr>
            <w:r w:rsidDel="00000000" w:rsidR="00000000" w:rsidRPr="00000000">
              <w:rPr>
                <w:rtl w:val="0"/>
              </w:rPr>
              <w:t xml:space="preserve">Evaluate </w:t>
            </w:r>
            <m:oMath>
              <m:sSup>
                <m:sSupPr>
                  <m:ctrlPr>
                    <w:rPr/>
                  </m:ctrlPr>
                </m:sSupPr>
                <m:e>
                  <m:r>
                    <w:rPr/>
                    <m:t xml:space="preserve">e</m:t>
                  </m:r>
                </m:e>
                <m:sup>
                  <m:r>
                    <w:rPr/>
                    <m:t xml:space="preserve">ln(89)</m:t>
                  </m:r>
                </m:sup>
              </m:sSup>
            </m:oMath>
            <w:r w:rsidDel="00000000" w:rsidR="00000000" w:rsidRPr="00000000">
              <w:rPr>
                <w:rtl w:val="0"/>
              </w:rPr>
              <w:t xml:space="preserve">.</w:t>
            </w:r>
          </w:p>
          <w:p w:rsidR="00000000" w:rsidDel="00000000" w:rsidP="00000000" w:rsidRDefault="00000000" w:rsidRPr="00000000" w14:paraId="00000098">
            <w:pPr>
              <w:pBdr>
                <w:top w:color="auto" w:space="0" w:sz="0" w:val="none"/>
                <w:bottom w:color="auto" w:space="0" w:sz="0" w:val="none"/>
                <w:right w:color="auto" w:space="0" w:sz="0" w:val="none"/>
                <w:between w:color="auto" w:space="0" w:sz="0" w:val="none"/>
              </w:pBdr>
              <w:shd w:fill="ffffff" w:val="clear"/>
              <w:spacing w:after="0" w:line="240" w:lineRule="auto"/>
              <w:ind w:left="0" w:firstLine="0"/>
              <w:rPr/>
            </w:pPr>
            <w:r w:rsidDel="00000000" w:rsidR="00000000" w:rsidRPr="00000000">
              <w:rPr>
                <w:rtl w:val="0"/>
              </w:rPr>
            </w:r>
          </w:p>
          <w:p w:rsidR="00000000" w:rsidDel="00000000" w:rsidP="00000000" w:rsidRDefault="00000000" w:rsidRPr="00000000" w14:paraId="00000099">
            <w:pPr>
              <w:pBdr>
                <w:top w:color="auto" w:space="0" w:sz="0" w:val="none"/>
                <w:bottom w:color="auto" w:space="0" w:sz="0" w:val="none"/>
                <w:right w:color="auto" w:space="0" w:sz="0" w:val="none"/>
                <w:between w:color="auto" w:space="0" w:sz="0" w:val="none"/>
              </w:pBdr>
              <w:shd w:fill="ffffff" w:val="clear"/>
              <w:spacing w:after="0" w:line="240" w:lineRule="auto"/>
              <w:ind w:left="0" w:firstLine="0"/>
              <w:rPr/>
            </w:pPr>
            <w:r w:rsidDel="00000000" w:rsidR="00000000" w:rsidRPr="00000000">
              <w:rPr>
                <w:rtl w:val="0"/>
              </w:rPr>
            </w:r>
          </w:p>
          <w:p w:rsidR="00000000" w:rsidDel="00000000" w:rsidP="00000000" w:rsidRDefault="00000000" w:rsidRPr="00000000" w14:paraId="0000009A">
            <w:pPr>
              <w:numPr>
                <w:ilvl w:val="0"/>
                <w:numId w:val="1"/>
              </w:numPr>
              <w:pBdr>
                <w:top w:color="auto" w:space="0" w:sz="0" w:val="none"/>
                <w:bottom w:color="auto" w:space="0" w:sz="0" w:val="none"/>
                <w:right w:color="auto" w:space="0" w:sz="0" w:val="none"/>
                <w:between w:color="auto" w:space="0" w:sz="0" w:val="none"/>
              </w:pBdr>
              <w:shd w:fill="ffffff" w:val="clear"/>
              <w:spacing w:after="0" w:line="240" w:lineRule="auto"/>
              <w:ind w:left="720" w:hanging="360"/>
              <w:rPr>
                <w:u w:val="none"/>
              </w:rPr>
            </w:pPr>
            <w:r w:rsidDel="00000000" w:rsidR="00000000" w:rsidRPr="00000000">
              <w:rPr>
                <w:rtl w:val="0"/>
              </w:rPr>
              <w:t xml:space="preserve">Explain why </w:t>
            </w:r>
            <m:oMath>
              <m:sSup>
                <m:sSupPr>
                  <m:ctrlPr>
                    <w:rPr/>
                  </m:ctrlPr>
                </m:sSupPr>
                <m:e>
                  <m:r>
                    <w:rPr/>
                    <m:t xml:space="preserve">b</m:t>
                  </m:r>
                </m:e>
                <m:sup>
                  <m:sSub>
                    <m:sSubPr>
                      <m:ctrlPr>
                        <w:rPr/>
                      </m:ctrlPr>
                    </m:sSubPr>
                    <m:e>
                      <m:r>
                        <w:rPr/>
                        <m:t xml:space="preserve">log</m:t>
                      </m:r>
                    </m:e>
                    <m:sub>
                      <m:r>
                        <w:rPr/>
                        <m:t xml:space="preserve">b</m:t>
                      </m:r>
                    </m:sub>
                  </m:sSub>
                  <m:r>
                    <w:rPr/>
                    <m:t xml:space="preserve">(x)</m:t>
                  </m:r>
                </m:sup>
              </m:sSup>
              <m:r>
                <w:rPr/>
                <m:t xml:space="preserve">=x</m:t>
              </m:r>
            </m:oMath>
            <w:r w:rsidDel="00000000" w:rsidR="00000000" w:rsidRPr="00000000">
              <w:rPr>
                <w:rtl w:val="0"/>
              </w:rPr>
              <w:t xml:space="preserve"> where </w:t>
            </w:r>
            <w:r w:rsidDel="00000000" w:rsidR="00000000" w:rsidRPr="00000000">
              <w:rPr>
                <w:i w:val="1"/>
                <w:rtl w:val="0"/>
              </w:rPr>
              <w:t xml:space="preserve">b </w:t>
            </w:r>
            <w:r w:rsidDel="00000000" w:rsidR="00000000" w:rsidRPr="00000000">
              <w:rPr>
                <w:rtl w:val="0"/>
              </w:rPr>
              <w:t xml:space="preserve">&gt; 0.</w:t>
            </w:r>
          </w:p>
          <w:p w:rsidR="00000000" w:rsidDel="00000000" w:rsidP="00000000" w:rsidRDefault="00000000" w:rsidRPr="00000000" w14:paraId="0000009B">
            <w:pPr>
              <w:spacing w:line="240" w:lineRule="auto"/>
              <w:ind w:left="0" w:firstLine="0"/>
              <w:jc w:val="left"/>
              <w:rPr/>
            </w:pPr>
            <w:r w:rsidDel="00000000" w:rsidR="00000000" w:rsidRPr="00000000">
              <w:rPr>
                <w:rtl w:val="0"/>
              </w:rPr>
            </w:r>
          </w:p>
          <w:p w:rsidR="00000000" w:rsidDel="00000000" w:rsidP="00000000" w:rsidRDefault="00000000" w:rsidRPr="00000000" w14:paraId="0000009C">
            <w:pPr>
              <w:spacing w:line="240" w:lineRule="auto"/>
              <w:ind w:left="720" w:firstLine="0"/>
              <w:jc w:val="left"/>
              <w:rPr/>
            </w:pPr>
            <w:r w:rsidDel="00000000" w:rsidR="00000000" w:rsidRPr="00000000">
              <w:rPr>
                <w:rtl w:val="0"/>
              </w:rPr>
            </w:r>
          </w:p>
          <w:p w:rsidR="00000000" w:rsidDel="00000000" w:rsidP="00000000" w:rsidRDefault="00000000" w:rsidRPr="00000000" w14:paraId="0000009D">
            <w:pPr>
              <w:spacing w:line="240" w:lineRule="auto"/>
              <w:ind w:left="720" w:firstLine="0"/>
              <w:jc w:val="left"/>
              <w:rPr/>
            </w:pPr>
            <w:r w:rsidDel="00000000" w:rsidR="00000000" w:rsidRPr="00000000">
              <w:rPr>
                <w:rtl w:val="0"/>
              </w:rPr>
            </w:r>
          </w:p>
          <w:p w:rsidR="00000000" w:rsidDel="00000000" w:rsidP="00000000" w:rsidRDefault="00000000" w:rsidRPr="00000000" w14:paraId="0000009E">
            <w:pPr>
              <w:spacing w:line="240" w:lineRule="auto"/>
              <w:ind w:left="720" w:firstLine="0"/>
              <w:jc w:val="left"/>
              <w:rPr/>
            </w:pPr>
            <w:r w:rsidDel="00000000" w:rsidR="00000000" w:rsidRPr="00000000">
              <w:rPr>
                <w:rtl w:val="0"/>
              </w:rPr>
            </w:r>
          </w:p>
          <w:p w:rsidR="00000000" w:rsidDel="00000000" w:rsidP="00000000" w:rsidRDefault="00000000" w:rsidRPr="00000000" w14:paraId="0000009F">
            <w:pPr>
              <w:spacing w:line="240" w:lineRule="auto"/>
              <w:ind w:left="720" w:firstLine="0"/>
              <w:jc w:val="left"/>
              <w:rPr/>
            </w:pPr>
            <w:r w:rsidDel="00000000" w:rsidR="00000000" w:rsidRPr="00000000">
              <w:rPr>
                <w:rtl w:val="0"/>
              </w:rPr>
            </w:r>
          </w:p>
          <w:p w:rsidR="00000000" w:rsidDel="00000000" w:rsidP="00000000" w:rsidRDefault="00000000" w:rsidRPr="00000000" w14:paraId="000000A0">
            <w:pPr>
              <w:spacing w:line="240" w:lineRule="auto"/>
              <w:ind w:left="720" w:firstLine="0"/>
              <w:jc w:val="left"/>
              <w:rPr/>
            </w:pPr>
            <w:r w:rsidDel="00000000" w:rsidR="00000000" w:rsidRPr="00000000">
              <w:rPr>
                <w:rtl w:val="0"/>
              </w:rPr>
            </w:r>
          </w:p>
          <w:p w:rsidR="00000000" w:rsidDel="00000000" w:rsidP="00000000" w:rsidRDefault="00000000" w:rsidRPr="00000000" w14:paraId="000000A1">
            <w:pPr>
              <w:spacing w:line="240" w:lineRule="auto"/>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sz w:val="18"/>
                <w:szCs w:val="18"/>
              </w:rPr>
            </w:pPr>
            <w:r w:rsidDel="00000000" w:rsidR="00000000" w:rsidRPr="00000000">
              <w:rPr>
                <w:sz w:val="18"/>
                <w:szCs w:val="18"/>
                <w:rtl w:val="0"/>
              </w:rPr>
              <w:t xml:space="preserve">Source: </w:t>
            </w:r>
            <w:hyperlink r:id="rId6">
              <w:r w:rsidDel="00000000" w:rsidR="00000000" w:rsidRPr="00000000">
                <w:rPr>
                  <w:color w:val="1155cc"/>
                  <w:sz w:val="18"/>
                  <w:szCs w:val="18"/>
                  <w:u w:val="single"/>
                  <w:rtl w:val="0"/>
                </w:rPr>
                <w:t xml:space="preserve">Illustrative Mathematics</w:t>
              </w:r>
            </w:hyperlink>
            <w:r w:rsidDel="00000000" w:rsidR="00000000" w:rsidRPr="00000000">
              <w:rPr>
                <w:rtl w:val="0"/>
              </w:rPr>
            </w:r>
          </w:p>
        </w:tc>
      </w:tr>
    </w:tbl>
    <w:p w:rsidR="00000000" w:rsidDel="00000000" w:rsidP="00000000" w:rsidRDefault="00000000" w:rsidRPr="00000000" w14:paraId="000000A3">
      <w:pPr>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pStyle w:val="Heading3"/>
              <w:widowControl w:val="0"/>
              <w:spacing w:before="0" w:line="240" w:lineRule="auto"/>
              <w:rPr/>
            </w:pPr>
            <w:bookmarkStart w:colFirst="0" w:colLast="0" w:name="_2rpd1gauixhy" w:id="5"/>
            <w:bookmarkEnd w:id="5"/>
            <w:r w:rsidDel="00000000" w:rsidR="00000000" w:rsidRPr="00000000">
              <w:rPr>
                <w:rtl w:val="0"/>
              </w:rPr>
              <w:t xml:space="preserve">Newton’s Law of Cooling </w:t>
            </w:r>
            <w:r w:rsidDel="00000000" w:rsidR="00000000" w:rsidRPr="00000000">
              <w:rPr>
                <w:rtl w:val="0"/>
              </w:rPr>
              <w:t xml:space="preserve">Task</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6">
            <w:pPr>
              <w:widowControl w:val="0"/>
              <w:spacing w:line="240" w:lineRule="auto"/>
              <w:rPr/>
            </w:pPr>
            <w:r w:rsidDel="00000000" w:rsidR="00000000" w:rsidRPr="00000000">
              <w:rPr>
                <w:rtl w:val="0"/>
              </w:rPr>
              <w:t xml:space="preserve">A cup of hot coffee will, over time, cool down to room temperature. The principle of physics governing the process is Newton's Law of Cooling. Experiments with a covered cup of coffee show that the temperature (in degrees Fahrenheit) of the coffee can be modeled by the following equation</w:t>
            </w:r>
          </w:p>
          <w:p w:rsidR="00000000" w:rsidDel="00000000" w:rsidP="00000000" w:rsidRDefault="00000000" w:rsidRPr="00000000" w14:paraId="000000A7">
            <w:pPr>
              <w:widowControl w:val="0"/>
              <w:spacing w:line="240" w:lineRule="auto"/>
              <w:rPr/>
            </w:pPr>
            <w:r w:rsidDel="00000000" w:rsidR="00000000" w:rsidRPr="00000000">
              <w:rPr>
                <w:rtl w:val="0"/>
              </w:rPr>
            </w:r>
          </w:p>
          <w:p w:rsidR="00000000" w:rsidDel="00000000" w:rsidP="00000000" w:rsidRDefault="00000000" w:rsidRPr="00000000" w14:paraId="000000A8">
            <w:pPr>
              <w:widowControl w:val="0"/>
              <w:spacing w:line="240" w:lineRule="auto"/>
              <w:jc w:val="center"/>
              <w:rPr/>
            </w:pPr>
            <m:oMath>
              <m:r>
                <w:rPr/>
                <m:t xml:space="preserve">f(t)=110</m:t>
              </m:r>
              <m:sSup>
                <m:sSupPr>
                  <m:ctrlPr>
                    <w:rPr/>
                  </m:ctrlPr>
                </m:sSupPr>
                <m:e>
                  <m:r>
                    <w:rPr/>
                    <m:t xml:space="preserve">e</m:t>
                  </m:r>
                </m:e>
                <m:sup>
                  <m:r>
                    <w:rPr/>
                    <m:t xml:space="preserve">-0.08t</m:t>
                  </m:r>
                </m:sup>
              </m:sSup>
              <m:r>
                <w:rPr/>
                <m:t xml:space="preserve">+75</m:t>
              </m:r>
            </m:oMath>
            <w:r w:rsidDel="00000000" w:rsidR="00000000" w:rsidRPr="00000000">
              <w:rPr>
                <w:rtl w:val="0"/>
              </w:rPr>
            </w:r>
          </w:p>
          <w:p w:rsidR="00000000" w:rsidDel="00000000" w:rsidP="00000000" w:rsidRDefault="00000000" w:rsidRPr="00000000" w14:paraId="000000A9">
            <w:pPr>
              <w:widowControl w:val="0"/>
              <w:spacing w:line="240" w:lineRule="auto"/>
              <w:rPr/>
            </w:pPr>
            <w:r w:rsidDel="00000000" w:rsidR="00000000" w:rsidRPr="00000000">
              <w:rPr>
                <w:rtl w:val="0"/>
              </w:rPr>
            </w:r>
          </w:p>
          <w:p w:rsidR="00000000" w:rsidDel="00000000" w:rsidP="00000000" w:rsidRDefault="00000000" w:rsidRPr="00000000" w14:paraId="000000AA">
            <w:pPr>
              <w:widowControl w:val="0"/>
              <w:spacing w:line="240" w:lineRule="auto"/>
              <w:rPr/>
            </w:pPr>
            <w:r w:rsidDel="00000000" w:rsidR="00000000" w:rsidRPr="00000000">
              <w:rPr>
                <w:rtl w:val="0"/>
              </w:rPr>
              <w:t xml:space="preserve">Here the time</w:t>
            </w:r>
            <w:r w:rsidDel="00000000" w:rsidR="00000000" w:rsidRPr="00000000">
              <w:rPr>
                <w:i w:val="1"/>
                <w:rtl w:val="0"/>
              </w:rPr>
              <w:t xml:space="preserve"> t</w:t>
            </w:r>
            <w:r w:rsidDel="00000000" w:rsidR="00000000" w:rsidRPr="00000000">
              <w:rPr>
                <w:rtl w:val="0"/>
              </w:rPr>
              <w:t xml:space="preserve"> is measured in minutes after the coffee was poured into the cup.</w:t>
            </w:r>
          </w:p>
          <w:p w:rsidR="00000000" w:rsidDel="00000000" w:rsidP="00000000" w:rsidRDefault="00000000" w:rsidRPr="00000000" w14:paraId="000000AB">
            <w:pPr>
              <w:widowControl w:val="0"/>
              <w:spacing w:line="240" w:lineRule="auto"/>
              <w:rPr/>
            </w:pPr>
            <w:r w:rsidDel="00000000" w:rsidR="00000000" w:rsidRPr="00000000">
              <w:rPr>
                <w:rtl w:val="0"/>
              </w:rPr>
            </w:r>
          </w:p>
          <w:p w:rsidR="00000000" w:rsidDel="00000000" w:rsidP="00000000" w:rsidRDefault="00000000" w:rsidRPr="00000000" w14:paraId="000000AC">
            <w:pPr>
              <w:widowControl w:val="0"/>
              <w:numPr>
                <w:ilvl w:val="0"/>
                <w:numId w:val="9"/>
              </w:numPr>
              <w:spacing w:line="240" w:lineRule="auto"/>
              <w:ind w:left="720" w:hanging="360"/>
              <w:rPr>
                <w:u w:val="none"/>
              </w:rPr>
            </w:pPr>
            <w:r w:rsidDel="00000000" w:rsidR="00000000" w:rsidRPr="00000000">
              <w:rPr>
                <w:rtl w:val="0"/>
              </w:rPr>
              <w:t xml:space="preserve">Explain, using the structure of the expression </w:t>
            </w:r>
            <m:oMath>
              <m:r>
                <w:rPr/>
                <m:t xml:space="preserve">110</m:t>
              </m:r>
              <m:sSup>
                <m:sSupPr>
                  <m:ctrlPr>
                    <w:rPr/>
                  </m:ctrlPr>
                </m:sSupPr>
                <m:e>
                  <m:r>
                    <w:rPr/>
                    <m:t xml:space="preserve">e</m:t>
                  </m:r>
                </m:e>
                <m:sup>
                  <m:r>
                    <w:rPr/>
                    <m:t xml:space="preserve">-0.08t</m:t>
                  </m:r>
                </m:sup>
              </m:sSup>
              <m:r>
                <w:rPr/>
                <m:t xml:space="preserve">+75</m:t>
              </m:r>
            </m:oMath>
            <w:r w:rsidDel="00000000" w:rsidR="00000000" w:rsidRPr="00000000">
              <w:rPr>
                <w:rtl w:val="0"/>
              </w:rPr>
              <w:t xml:space="preserve">, why the coffee temperature decreases as time elapses.</w:t>
            </w:r>
          </w:p>
          <w:p w:rsidR="00000000" w:rsidDel="00000000" w:rsidP="00000000" w:rsidRDefault="00000000" w:rsidRPr="00000000" w14:paraId="000000AD">
            <w:pPr>
              <w:widowControl w:val="0"/>
              <w:spacing w:line="240" w:lineRule="auto"/>
              <w:rPr/>
            </w:pPr>
            <w:r w:rsidDel="00000000" w:rsidR="00000000" w:rsidRPr="00000000">
              <w:rPr>
                <w:rtl w:val="0"/>
              </w:rPr>
            </w:r>
          </w:p>
          <w:p w:rsidR="00000000" w:rsidDel="00000000" w:rsidP="00000000" w:rsidRDefault="00000000" w:rsidRPr="00000000" w14:paraId="000000AE">
            <w:pPr>
              <w:widowControl w:val="0"/>
              <w:spacing w:line="240" w:lineRule="auto"/>
              <w:rPr/>
            </w:pPr>
            <w:r w:rsidDel="00000000" w:rsidR="00000000" w:rsidRPr="00000000">
              <w:rPr>
                <w:rtl w:val="0"/>
              </w:rPr>
            </w:r>
          </w:p>
          <w:p w:rsidR="00000000" w:rsidDel="00000000" w:rsidP="00000000" w:rsidRDefault="00000000" w:rsidRPr="00000000" w14:paraId="000000AF">
            <w:pPr>
              <w:widowControl w:val="0"/>
              <w:spacing w:line="240" w:lineRule="auto"/>
              <w:rPr/>
            </w:pPr>
            <w:r w:rsidDel="00000000" w:rsidR="00000000" w:rsidRPr="00000000">
              <w:rPr>
                <w:rtl w:val="0"/>
              </w:rPr>
            </w:r>
          </w:p>
          <w:p w:rsidR="00000000" w:rsidDel="00000000" w:rsidP="00000000" w:rsidRDefault="00000000" w:rsidRPr="00000000" w14:paraId="000000B0">
            <w:pPr>
              <w:widowControl w:val="0"/>
              <w:spacing w:line="240" w:lineRule="auto"/>
              <w:rPr/>
            </w:pPr>
            <w:r w:rsidDel="00000000" w:rsidR="00000000" w:rsidRPr="00000000">
              <w:rPr>
                <w:rtl w:val="0"/>
              </w:rPr>
            </w:r>
          </w:p>
          <w:p w:rsidR="00000000" w:rsidDel="00000000" w:rsidP="00000000" w:rsidRDefault="00000000" w:rsidRPr="00000000" w14:paraId="000000B1">
            <w:pPr>
              <w:widowControl w:val="0"/>
              <w:spacing w:line="240" w:lineRule="auto"/>
              <w:rPr/>
            </w:pPr>
            <w:r w:rsidDel="00000000" w:rsidR="00000000" w:rsidRPr="00000000">
              <w:rPr>
                <w:rtl w:val="0"/>
              </w:rPr>
            </w:r>
          </w:p>
          <w:p w:rsidR="00000000" w:rsidDel="00000000" w:rsidP="00000000" w:rsidRDefault="00000000" w:rsidRPr="00000000" w14:paraId="000000B2">
            <w:pPr>
              <w:widowControl w:val="0"/>
              <w:spacing w:line="240" w:lineRule="auto"/>
              <w:rPr/>
            </w:pPr>
            <w:r w:rsidDel="00000000" w:rsidR="00000000" w:rsidRPr="00000000">
              <w:rPr>
                <w:rtl w:val="0"/>
              </w:rPr>
            </w:r>
          </w:p>
          <w:p w:rsidR="00000000" w:rsidDel="00000000" w:rsidP="00000000" w:rsidRDefault="00000000" w:rsidRPr="00000000" w14:paraId="000000B3">
            <w:pPr>
              <w:widowControl w:val="0"/>
              <w:spacing w:line="240" w:lineRule="auto"/>
              <w:rPr/>
            </w:pPr>
            <w:r w:rsidDel="00000000" w:rsidR="00000000" w:rsidRPr="00000000">
              <w:rPr>
                <w:rtl w:val="0"/>
              </w:rPr>
            </w:r>
          </w:p>
          <w:p w:rsidR="00000000" w:rsidDel="00000000" w:rsidP="00000000" w:rsidRDefault="00000000" w:rsidRPr="00000000" w14:paraId="000000B4">
            <w:pPr>
              <w:widowControl w:val="0"/>
              <w:spacing w:line="240" w:lineRule="auto"/>
              <w:rPr/>
            </w:pPr>
            <w:r w:rsidDel="00000000" w:rsidR="00000000" w:rsidRPr="00000000">
              <w:rPr>
                <w:rtl w:val="0"/>
              </w:rPr>
            </w:r>
          </w:p>
          <w:p w:rsidR="00000000" w:rsidDel="00000000" w:rsidP="00000000" w:rsidRDefault="00000000" w:rsidRPr="00000000" w14:paraId="000000B5">
            <w:pPr>
              <w:widowControl w:val="0"/>
              <w:numPr>
                <w:ilvl w:val="0"/>
                <w:numId w:val="9"/>
              </w:numPr>
              <w:spacing w:line="240" w:lineRule="auto"/>
              <w:ind w:left="720" w:hanging="360"/>
              <w:rPr>
                <w:u w:val="none"/>
              </w:rPr>
            </w:pPr>
            <w:r w:rsidDel="00000000" w:rsidR="00000000" w:rsidRPr="00000000">
              <w:rPr>
                <w:rtl w:val="0"/>
              </w:rPr>
              <w:t xml:space="preserve">What is the temperature of the coffee at the beginning of the experiment?</w:t>
            </w:r>
          </w:p>
          <w:p w:rsidR="00000000" w:rsidDel="00000000" w:rsidP="00000000" w:rsidRDefault="00000000" w:rsidRPr="00000000" w14:paraId="000000B6">
            <w:pPr>
              <w:widowControl w:val="0"/>
              <w:spacing w:line="240" w:lineRule="auto"/>
              <w:rPr/>
            </w:pPr>
            <w:r w:rsidDel="00000000" w:rsidR="00000000" w:rsidRPr="00000000">
              <w:rPr>
                <w:rtl w:val="0"/>
              </w:rPr>
            </w:r>
          </w:p>
          <w:p w:rsidR="00000000" w:rsidDel="00000000" w:rsidP="00000000" w:rsidRDefault="00000000" w:rsidRPr="00000000" w14:paraId="000000B7">
            <w:pPr>
              <w:widowControl w:val="0"/>
              <w:spacing w:line="240" w:lineRule="auto"/>
              <w:rPr/>
            </w:pPr>
            <w:r w:rsidDel="00000000" w:rsidR="00000000" w:rsidRPr="00000000">
              <w:rPr>
                <w:rtl w:val="0"/>
              </w:rPr>
            </w:r>
          </w:p>
          <w:p w:rsidR="00000000" w:rsidDel="00000000" w:rsidP="00000000" w:rsidRDefault="00000000" w:rsidRPr="00000000" w14:paraId="000000B8">
            <w:pPr>
              <w:widowControl w:val="0"/>
              <w:spacing w:line="240" w:lineRule="auto"/>
              <w:rPr/>
            </w:pPr>
            <w:r w:rsidDel="00000000" w:rsidR="00000000" w:rsidRPr="00000000">
              <w:rPr>
                <w:rtl w:val="0"/>
              </w:rPr>
            </w:r>
          </w:p>
          <w:p w:rsidR="00000000" w:rsidDel="00000000" w:rsidP="00000000" w:rsidRDefault="00000000" w:rsidRPr="00000000" w14:paraId="000000B9">
            <w:pPr>
              <w:widowControl w:val="0"/>
              <w:spacing w:line="240" w:lineRule="auto"/>
              <w:rPr/>
            </w:pPr>
            <w:r w:rsidDel="00000000" w:rsidR="00000000" w:rsidRPr="00000000">
              <w:rPr>
                <w:rtl w:val="0"/>
              </w:rPr>
            </w:r>
          </w:p>
          <w:p w:rsidR="00000000" w:rsidDel="00000000" w:rsidP="00000000" w:rsidRDefault="00000000" w:rsidRPr="00000000" w14:paraId="000000BA">
            <w:pPr>
              <w:widowControl w:val="0"/>
              <w:spacing w:line="240" w:lineRule="auto"/>
              <w:rPr/>
            </w:pPr>
            <w:r w:rsidDel="00000000" w:rsidR="00000000" w:rsidRPr="00000000">
              <w:rPr>
                <w:rtl w:val="0"/>
              </w:rPr>
            </w:r>
          </w:p>
          <w:p w:rsidR="00000000" w:rsidDel="00000000" w:rsidP="00000000" w:rsidRDefault="00000000" w:rsidRPr="00000000" w14:paraId="000000BB">
            <w:pPr>
              <w:widowControl w:val="0"/>
              <w:spacing w:line="240" w:lineRule="auto"/>
              <w:rPr/>
            </w:pPr>
            <w:r w:rsidDel="00000000" w:rsidR="00000000" w:rsidRPr="00000000">
              <w:rPr>
                <w:rtl w:val="0"/>
              </w:rPr>
            </w:r>
          </w:p>
          <w:p w:rsidR="00000000" w:rsidDel="00000000" w:rsidP="00000000" w:rsidRDefault="00000000" w:rsidRPr="00000000" w14:paraId="000000BC">
            <w:pPr>
              <w:widowControl w:val="0"/>
              <w:spacing w:line="240" w:lineRule="auto"/>
              <w:rPr/>
            </w:pPr>
            <w:r w:rsidDel="00000000" w:rsidR="00000000" w:rsidRPr="00000000">
              <w:rPr>
                <w:rtl w:val="0"/>
              </w:rPr>
            </w:r>
          </w:p>
          <w:p w:rsidR="00000000" w:rsidDel="00000000" w:rsidP="00000000" w:rsidRDefault="00000000" w:rsidRPr="00000000" w14:paraId="000000BD">
            <w:pPr>
              <w:widowControl w:val="0"/>
              <w:spacing w:line="240" w:lineRule="auto"/>
              <w:rPr/>
            </w:pPr>
            <w:r w:rsidDel="00000000" w:rsidR="00000000" w:rsidRPr="00000000">
              <w:rPr>
                <w:rtl w:val="0"/>
              </w:rPr>
            </w:r>
          </w:p>
          <w:p w:rsidR="00000000" w:rsidDel="00000000" w:rsidP="00000000" w:rsidRDefault="00000000" w:rsidRPr="00000000" w14:paraId="000000BE">
            <w:pPr>
              <w:widowControl w:val="0"/>
              <w:spacing w:line="240" w:lineRule="auto"/>
              <w:rPr/>
            </w:pPr>
            <w:r w:rsidDel="00000000" w:rsidR="00000000" w:rsidRPr="00000000">
              <w:rPr>
                <w:rtl w:val="0"/>
              </w:rPr>
            </w:r>
          </w:p>
          <w:p w:rsidR="00000000" w:rsidDel="00000000" w:rsidP="00000000" w:rsidRDefault="00000000" w:rsidRPr="00000000" w14:paraId="000000BF">
            <w:pPr>
              <w:widowControl w:val="0"/>
              <w:numPr>
                <w:ilvl w:val="0"/>
                <w:numId w:val="9"/>
              </w:numPr>
              <w:spacing w:line="240" w:lineRule="auto"/>
              <w:ind w:left="720" w:hanging="360"/>
              <w:rPr>
                <w:u w:val="none"/>
              </w:rPr>
            </w:pPr>
            <w:r w:rsidDel="00000000" w:rsidR="00000000" w:rsidRPr="00000000">
              <w:rPr>
                <w:rtl w:val="0"/>
              </w:rPr>
              <w:t xml:space="preserve">After how many minutes is the coffee 140 degrees? After how many minutes is the coffee 100 degrees?</w:t>
            </w:r>
          </w:p>
          <w:p w:rsidR="00000000" w:rsidDel="00000000" w:rsidP="00000000" w:rsidRDefault="00000000" w:rsidRPr="00000000" w14:paraId="000000C0">
            <w:pPr>
              <w:widowControl w:val="0"/>
              <w:spacing w:line="240" w:lineRule="auto"/>
              <w:ind w:left="0" w:firstLine="0"/>
              <w:rPr/>
            </w:pPr>
            <w:r w:rsidDel="00000000" w:rsidR="00000000" w:rsidRPr="00000000">
              <w:rPr>
                <w:rtl w:val="0"/>
              </w:rPr>
            </w:r>
          </w:p>
          <w:p w:rsidR="00000000" w:rsidDel="00000000" w:rsidP="00000000" w:rsidRDefault="00000000" w:rsidRPr="00000000" w14:paraId="000000C1">
            <w:pPr>
              <w:widowControl w:val="0"/>
              <w:spacing w:line="240" w:lineRule="auto"/>
              <w:ind w:left="0" w:firstLine="0"/>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sz w:val="18"/>
                <w:szCs w:val="18"/>
                <w:rtl w:val="0"/>
              </w:rPr>
              <w:t xml:space="preserve">Source: </w:t>
            </w:r>
            <w:hyperlink r:id="rId7">
              <w:r w:rsidDel="00000000" w:rsidR="00000000" w:rsidRPr="00000000">
                <w:rPr>
                  <w:color w:val="1155cc"/>
                  <w:sz w:val="18"/>
                  <w:szCs w:val="18"/>
                  <w:u w:val="single"/>
                  <w:rtl w:val="0"/>
                </w:rPr>
                <w:t xml:space="preserve">Illustrative Mathematics</w:t>
              </w:r>
            </w:hyperlink>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pStyle w:val="Heading2"/>
        <w:spacing w:after="240" w:before="0" w:line="240" w:lineRule="auto"/>
        <w:rPr>
          <w:rFonts w:ascii="Lucida Sans" w:cs="Lucida Sans" w:eastAsia="Lucida Sans" w:hAnsi="Lucida Sans"/>
          <w:i w:val="1"/>
          <w:color w:val="1f1f1f"/>
          <w:sz w:val="20"/>
          <w:szCs w:val="20"/>
        </w:rPr>
      </w:pPr>
      <w:bookmarkStart w:colFirst="0" w:colLast="0" w:name="_z1zu51ul51d7" w:id="6"/>
      <w:bookmarkEnd w:id="6"/>
      <w:r w:rsidDel="00000000" w:rsidR="00000000" w:rsidRPr="00000000">
        <w:rPr>
          <w:rtl w:val="0"/>
        </w:rPr>
        <w:t xml:space="preserve">Let’s do some math! Round 1</w:t>
      </w:r>
      <w:r w:rsidDel="00000000" w:rsidR="00000000" w:rsidRPr="00000000">
        <w:rPr>
          <w:rtl w:val="0"/>
        </w:rPr>
      </w:r>
    </w:p>
    <w:p w:rsidR="00000000" w:rsidDel="00000000" w:rsidP="00000000" w:rsidRDefault="00000000" w:rsidRPr="00000000" w14:paraId="000000D2">
      <w:pPr>
        <w:spacing w:line="240" w:lineRule="auto"/>
        <w:rPr>
          <w:rFonts w:ascii="Lucida Sans" w:cs="Lucida Sans" w:eastAsia="Lucida Sans" w:hAnsi="Lucida Sans"/>
          <w:color w:val="1f1f1f"/>
          <w:sz w:val="2"/>
          <w:szCs w:val="2"/>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pStyle w:val="Heading3"/>
              <w:widowControl w:val="0"/>
              <w:spacing w:before="0" w:line="240" w:lineRule="auto"/>
              <w:rPr/>
            </w:pPr>
            <w:bookmarkStart w:colFirst="0" w:colLast="0" w:name="_kcecoala5kpa" w:id="7"/>
            <w:bookmarkEnd w:id="7"/>
            <w:r w:rsidDel="00000000" w:rsidR="00000000" w:rsidRPr="00000000">
              <w:rPr>
                <w:rtl w:val="0"/>
              </w:rPr>
              <w:t xml:space="preserve">Task 1: Investigating Exponentials</w:t>
            </w:r>
          </w:p>
          <w:p w:rsidR="00000000" w:rsidDel="00000000" w:rsidP="00000000" w:rsidRDefault="00000000" w:rsidRPr="00000000" w14:paraId="000000D4">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D5">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Students are given a prompt like this: </w:t>
            </w:r>
          </w:p>
          <w:p w:rsidR="00000000" w:rsidDel="00000000" w:rsidP="00000000" w:rsidRDefault="00000000" w:rsidRPr="00000000" w14:paraId="000000D6">
            <w:pPr>
              <w:widowControl w:val="0"/>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D7">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Consider the following scenarios.</w:t>
            </w:r>
          </w:p>
          <w:p w:rsidR="00000000" w:rsidDel="00000000" w:rsidP="00000000" w:rsidRDefault="00000000" w:rsidRPr="00000000" w14:paraId="000000D8">
            <w:pPr>
              <w:widowControl w:val="0"/>
              <w:numPr>
                <w:ilvl w:val="0"/>
                <w:numId w:val="14"/>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There are currently 289 million registered cars in the United States, increasing by about 1.5% annually.</w:t>
            </w:r>
          </w:p>
          <w:p w:rsidR="00000000" w:rsidDel="00000000" w:rsidP="00000000" w:rsidRDefault="00000000" w:rsidRPr="00000000" w14:paraId="000000D9">
            <w:pPr>
              <w:widowControl w:val="0"/>
              <w:numPr>
                <w:ilvl w:val="0"/>
                <w:numId w:val="14"/>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For the original strand of COVID-19, one infected person was responsible for further infecting about two people during their infectious period. The spread of the virus continued in that pattern. The current US population is about 330 million people. </w:t>
            </w:r>
          </w:p>
          <w:p w:rsidR="00000000" w:rsidDel="00000000" w:rsidP="00000000" w:rsidRDefault="00000000" w:rsidRPr="00000000" w14:paraId="000000DA">
            <w:pPr>
              <w:widowControl w:val="0"/>
              <w:numPr>
                <w:ilvl w:val="0"/>
                <w:numId w:val="14"/>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There are 20,000 fish in an infected pond. The population of fish declines to 8,000 in four hours.</w:t>
            </w:r>
          </w:p>
          <w:p w:rsidR="00000000" w:rsidDel="00000000" w:rsidP="00000000" w:rsidRDefault="00000000" w:rsidRPr="00000000" w14:paraId="000000DB">
            <w:pPr>
              <w:widowControl w:val="0"/>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DC">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For each of the scenarios above, write down questions you could ask about the situation. Write as many questions as you can think of. </w:t>
            </w:r>
          </w:p>
          <w:p w:rsidR="00000000" w:rsidDel="00000000" w:rsidP="00000000" w:rsidRDefault="00000000" w:rsidRPr="00000000" w14:paraId="000000DD">
            <w:pPr>
              <w:widowControl w:val="0"/>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DE">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As a group, you will choose some interesting questions to answer. If you would need to do calculations, make a sketch, or draw a graph in order to answer a question, then it’s probably an interesting question.</w:t>
            </w:r>
          </w:p>
          <w:p w:rsidR="00000000" w:rsidDel="00000000" w:rsidP="00000000" w:rsidRDefault="00000000" w:rsidRPr="00000000" w14:paraId="000000DF">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E0">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Write a report to explain your questions and answers. The report should include: </w:t>
            </w:r>
          </w:p>
          <w:p w:rsidR="00000000" w:rsidDel="00000000" w:rsidP="00000000" w:rsidRDefault="00000000" w:rsidRPr="00000000" w14:paraId="000000E1">
            <w:pPr>
              <w:widowControl w:val="0"/>
              <w:numPr>
                <w:ilvl w:val="0"/>
                <w:numId w:val="11"/>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a context for your situation. Write a story that includes all the relevant information. If the description of the situation is missing some details, fill them in however you want. </w:t>
            </w:r>
          </w:p>
          <w:p w:rsidR="00000000" w:rsidDel="00000000" w:rsidP="00000000" w:rsidRDefault="00000000" w:rsidRPr="00000000" w14:paraId="000000E2">
            <w:pPr>
              <w:widowControl w:val="0"/>
              <w:numPr>
                <w:ilvl w:val="0"/>
                <w:numId w:val="11"/>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an equation to describe the situation, with an explanation of what each part of the equation represents. </w:t>
            </w:r>
          </w:p>
          <w:p w:rsidR="00000000" w:rsidDel="00000000" w:rsidP="00000000" w:rsidRDefault="00000000" w:rsidRPr="00000000" w14:paraId="000000E3">
            <w:pPr>
              <w:widowControl w:val="0"/>
              <w:numPr>
                <w:ilvl w:val="0"/>
                <w:numId w:val="11"/>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a labeled graph of the situation, including the questions you chose and your answers. Include your process for finding the answers. Say what the answers mean in the context of this situation.</w:t>
            </w:r>
          </w:p>
          <w:p w:rsidR="00000000" w:rsidDel="00000000" w:rsidP="00000000" w:rsidRDefault="00000000" w:rsidRPr="00000000" w14:paraId="000000E4">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E5">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Adapted from </w:t>
            </w:r>
            <w:hyperlink r:id="rId8">
              <w:r w:rsidDel="00000000" w:rsidR="00000000" w:rsidRPr="00000000">
                <w:rPr>
                  <w:rFonts w:ascii="IBM Plex Sans" w:cs="IBM Plex Sans" w:eastAsia="IBM Plex Sans" w:hAnsi="IBM Plex Sans"/>
                  <w:color w:val="434343"/>
                  <w:sz w:val="20"/>
                  <w:szCs w:val="20"/>
                  <w:u w:val="single"/>
                  <w:rtl w:val="0"/>
                </w:rPr>
                <w:t xml:space="preserve">Illustrative Mathematics Modeling Prompt </w:t>
              </w:r>
            </w:hyperlink>
            <w:r w:rsidDel="00000000" w:rsidR="00000000" w:rsidRPr="00000000">
              <w:rPr>
                <w:rFonts w:ascii="IBM Plex Sans" w:cs="IBM Plex Sans" w:eastAsia="IBM Plex Sans" w:hAnsi="IBM Plex Sans"/>
                <w:color w:val="434343"/>
                <w:sz w:val="20"/>
                <w:szCs w:val="20"/>
                <w:rtl w:val="0"/>
              </w:rPr>
              <w:t xml:space="preserve"> (Illustrative Mathematics, 2019)</w:t>
            </w:r>
            <w:r w:rsidDel="00000000" w:rsidR="00000000" w:rsidRPr="00000000">
              <w:rPr>
                <w:rtl w:val="0"/>
              </w:rPr>
            </w:r>
          </w:p>
          <w:p w:rsidR="00000000" w:rsidDel="00000000" w:rsidP="00000000" w:rsidRDefault="00000000" w:rsidRPr="00000000" w14:paraId="000000E6">
            <w:pPr>
              <w:widowControl w:val="0"/>
              <w:spacing w:line="240" w:lineRule="auto"/>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0E7">
            <w:pPr>
              <w:widowControl w:val="0"/>
              <w:spacing w:line="240"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Sample Learning Experience</w:t>
            </w:r>
          </w:p>
          <w:p w:rsidR="00000000" w:rsidDel="00000000" w:rsidP="00000000" w:rsidRDefault="00000000" w:rsidRPr="00000000" w14:paraId="000000E8">
            <w:pPr>
              <w:widowControl w:val="0"/>
              <w:spacing w:line="240" w:lineRule="auto"/>
              <w:rPr>
                <w:rFonts w:ascii="IBM Plex Sans" w:cs="IBM Plex Sans" w:eastAsia="IBM Plex Sans" w:hAnsi="IBM Plex Sans"/>
                <w:b w:val="1"/>
                <w:color w:val="434343"/>
                <w:sz w:val="20"/>
                <w:szCs w:val="20"/>
                <w:highlight w:val="yellow"/>
              </w:rPr>
            </w:pPr>
            <w:r w:rsidDel="00000000" w:rsidR="00000000" w:rsidRPr="00000000">
              <w:rPr>
                <w:rtl w:val="0"/>
              </w:rPr>
            </w:r>
          </w:p>
          <w:p w:rsidR="00000000" w:rsidDel="00000000" w:rsidP="00000000" w:rsidRDefault="00000000" w:rsidRPr="00000000" w14:paraId="000000E9">
            <w:pPr>
              <w:spacing w:line="240" w:lineRule="auto"/>
              <w:ind w:right="168"/>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Provide time for students to consider the question posed and independently develop a response before they are encouraged to work with a partner or small group. </w:t>
            </w:r>
          </w:p>
          <w:p w:rsidR="00000000" w:rsidDel="00000000" w:rsidP="00000000" w:rsidRDefault="00000000" w:rsidRPr="00000000" w14:paraId="000000EA">
            <w:pPr>
              <w:spacing w:line="240" w:lineRule="auto"/>
              <w:ind w:right="168"/>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EB">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Monitor and select students to share their approach as they work on these prompts. Consider using the following questions to facilitate the discussion:</w:t>
            </w:r>
          </w:p>
          <w:p w:rsidR="00000000" w:rsidDel="00000000" w:rsidP="00000000" w:rsidRDefault="00000000" w:rsidRPr="00000000" w14:paraId="000000EC">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ED">
            <w:pPr>
              <w:numPr>
                <w:ilvl w:val="0"/>
                <w:numId w:val="8"/>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How would you describe the relationships captured in your preliminary work: linear, exponential, or something else? How can you tell?</w:t>
            </w:r>
          </w:p>
          <w:p w:rsidR="00000000" w:rsidDel="00000000" w:rsidP="00000000" w:rsidRDefault="00000000" w:rsidRPr="00000000" w14:paraId="000000EE">
            <w:pPr>
              <w:numPr>
                <w:ilvl w:val="0"/>
                <w:numId w:val="8"/>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What’s promising about this approach? </w:t>
            </w:r>
          </w:p>
          <w:p w:rsidR="00000000" w:rsidDel="00000000" w:rsidP="00000000" w:rsidRDefault="00000000" w:rsidRPr="00000000" w14:paraId="000000EF">
            <w:pPr>
              <w:numPr>
                <w:ilvl w:val="0"/>
                <w:numId w:val="8"/>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questions does this approach surface for you?</w:t>
            </w:r>
          </w:p>
          <w:p w:rsidR="00000000" w:rsidDel="00000000" w:rsidP="00000000" w:rsidRDefault="00000000" w:rsidRPr="00000000" w14:paraId="000000F0">
            <w:pPr>
              <w:numPr>
                <w:ilvl w:val="0"/>
                <w:numId w:val="8"/>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can you take from this approach to apply to your own work?</w:t>
            </w:r>
            <w:r w:rsidDel="00000000" w:rsidR="00000000" w:rsidRPr="00000000">
              <w:rPr>
                <w:rtl w:val="0"/>
              </w:rPr>
            </w:r>
          </w:p>
          <w:p w:rsidR="00000000" w:rsidDel="00000000" w:rsidP="00000000" w:rsidRDefault="00000000" w:rsidRPr="00000000" w14:paraId="000000F1">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F2">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Provide time for students to revise and refine their approach. Give students additional time to explore their ideas and conduct additional research, as well as to prepare their report. Reports can take any form that students feel is appropriate: traditional presentation, TED Talk style, a video, an animation, or any other form that makes sense to them. </w:t>
            </w:r>
          </w:p>
          <w:p w:rsidR="00000000" w:rsidDel="00000000" w:rsidP="00000000" w:rsidRDefault="00000000" w:rsidRPr="00000000" w14:paraId="000000F3">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F4">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As students showcase their work, invite classmates to engage with the presentation. Consider asking the following questions:</w:t>
            </w:r>
          </w:p>
          <w:p w:rsidR="00000000" w:rsidDel="00000000" w:rsidP="00000000" w:rsidRDefault="00000000" w:rsidRPr="00000000" w14:paraId="000000F5">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F6">
            <w:pPr>
              <w:numPr>
                <w:ilvl w:val="0"/>
                <w:numId w:val="10"/>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is something you appreciate about the presentation?</w:t>
            </w:r>
          </w:p>
          <w:p w:rsidR="00000000" w:rsidDel="00000000" w:rsidP="00000000" w:rsidRDefault="00000000" w:rsidRPr="00000000" w14:paraId="000000F7">
            <w:pPr>
              <w:numPr>
                <w:ilvl w:val="0"/>
                <w:numId w:val="10"/>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about</w:t>
            </w:r>
            <w:r w:rsidDel="00000000" w:rsidR="00000000" w:rsidRPr="00000000">
              <w:rPr>
                <w:rFonts w:ascii="IBM Plex Sans" w:cs="IBM Plex Sans" w:eastAsia="IBM Plex Sans" w:hAnsi="IBM Plex Sans"/>
                <w:i w:val="1"/>
                <w:color w:val="434343"/>
                <w:sz w:val="20"/>
                <w:szCs w:val="20"/>
                <w:rtl w:val="0"/>
              </w:rPr>
              <w:t xml:space="preserve"> this reasoning </w:t>
            </w:r>
            <w:r w:rsidDel="00000000" w:rsidR="00000000" w:rsidRPr="00000000">
              <w:rPr>
                <w:rFonts w:ascii="IBM Plex Sans" w:cs="IBM Plex Sans" w:eastAsia="IBM Plex Sans" w:hAnsi="IBM Plex Sans"/>
                <w:i w:val="1"/>
                <w:color w:val="434343"/>
                <w:sz w:val="20"/>
                <w:szCs w:val="20"/>
                <w:rtl w:val="0"/>
              </w:rPr>
              <w:t xml:space="preserve">makes</w:t>
            </w:r>
            <w:r w:rsidDel="00000000" w:rsidR="00000000" w:rsidRPr="00000000">
              <w:rPr>
                <w:rFonts w:ascii="IBM Plex Sans" w:cs="IBM Plex Sans" w:eastAsia="IBM Plex Sans" w:hAnsi="IBM Plex Sans"/>
                <w:i w:val="1"/>
                <w:color w:val="434343"/>
                <w:sz w:val="20"/>
                <w:szCs w:val="20"/>
                <w:rtl w:val="0"/>
              </w:rPr>
              <w:t xml:space="preserve"> sense?</w:t>
            </w:r>
          </w:p>
          <w:p w:rsidR="00000000" w:rsidDel="00000000" w:rsidP="00000000" w:rsidRDefault="00000000" w:rsidRPr="00000000" w14:paraId="000000F8">
            <w:pPr>
              <w:numPr>
                <w:ilvl w:val="0"/>
                <w:numId w:val="10"/>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Is there anything you disagree with?</w:t>
            </w:r>
          </w:p>
          <w:p w:rsidR="00000000" w:rsidDel="00000000" w:rsidP="00000000" w:rsidRDefault="00000000" w:rsidRPr="00000000" w14:paraId="000000F9">
            <w:pPr>
              <w:numPr>
                <w:ilvl w:val="0"/>
                <w:numId w:val="10"/>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questions surface for you?</w:t>
            </w:r>
          </w:p>
          <w:p w:rsidR="00000000" w:rsidDel="00000000" w:rsidP="00000000" w:rsidRDefault="00000000" w:rsidRPr="00000000" w14:paraId="000000FA">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FB">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Provide time for students to revise their work.</w:t>
            </w:r>
          </w:p>
          <w:p w:rsidR="00000000" w:rsidDel="00000000" w:rsidP="00000000" w:rsidRDefault="00000000" w:rsidRPr="00000000" w14:paraId="000000FC">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FD">
            <w:pPr>
              <w:spacing w:line="240" w:lineRule="auto"/>
              <w:rPr>
                <w:rFonts w:ascii="IBM Plex Sans" w:cs="IBM Plex Sans" w:eastAsia="IBM Plex Sans" w:hAnsi="IBM Plex Sans"/>
                <w:color w:val="434343"/>
                <w:sz w:val="20"/>
                <w:szCs w:val="20"/>
              </w:rPr>
            </w:pPr>
            <w:r w:rsidDel="00000000" w:rsidR="00000000" w:rsidRPr="00000000">
              <w:rPr>
                <w:rtl w:val="0"/>
              </w:rPr>
            </w:r>
          </w:p>
        </w:tc>
      </w:tr>
    </w:tbl>
    <w:p w:rsidR="00000000" w:rsidDel="00000000" w:rsidP="00000000" w:rsidRDefault="00000000" w:rsidRPr="00000000" w14:paraId="000000FE">
      <w:pPr>
        <w:spacing w:line="240" w:lineRule="auto"/>
        <w:rPr/>
      </w:pPr>
      <w:r w:rsidDel="00000000" w:rsidR="00000000" w:rsidRPr="00000000">
        <w:rPr>
          <w:rtl w:val="0"/>
        </w:rPr>
      </w:r>
    </w:p>
    <w:p w:rsidR="00000000" w:rsidDel="00000000" w:rsidP="00000000" w:rsidRDefault="00000000" w:rsidRPr="00000000" w14:paraId="000000FF">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00">
      <w:pPr>
        <w:spacing w:line="240" w:lineRule="auto"/>
        <w:rPr/>
      </w:pPr>
      <w:r w:rsidDel="00000000" w:rsidR="00000000" w:rsidRPr="00000000">
        <w:rPr>
          <w:rtl w:val="0"/>
        </w:rPr>
      </w:r>
    </w:p>
    <w:p w:rsidR="00000000" w:rsidDel="00000000" w:rsidP="00000000" w:rsidRDefault="00000000" w:rsidRPr="00000000" w14:paraId="00000101">
      <w:pPr>
        <w:pStyle w:val="Heading2"/>
        <w:spacing w:line="240" w:lineRule="auto"/>
        <w:rPr/>
      </w:pPr>
      <w:bookmarkStart w:colFirst="0" w:colLast="0" w:name="_dh5d1c1gjzua" w:id="8"/>
      <w:bookmarkEnd w:id="8"/>
      <w:r w:rsidDel="00000000" w:rsidR="00000000" w:rsidRPr="00000000">
        <w:rPr>
          <w:rtl w:val="0"/>
        </w:rPr>
        <w:t xml:space="preserve">Learning Principles</w:t>
      </w:r>
    </w:p>
    <w:p w:rsidR="00000000" w:rsidDel="00000000" w:rsidP="00000000" w:rsidRDefault="00000000" w:rsidRPr="00000000" w14:paraId="00000102">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Engage with cognitively demanding tasks in heterogeneous settings</w:t>
      </w:r>
      <w:r w:rsidDel="00000000" w:rsidR="00000000" w:rsidRPr="00000000">
        <w:rPr>
          <w:rFonts w:ascii="IBM Plex Sans" w:cs="IBM Plex Sans" w:eastAsia="IBM Plex Sans" w:hAnsi="IBM Plex Sans"/>
          <w:color w:val="434343"/>
          <w:sz w:val="20"/>
          <w:szCs w:val="20"/>
          <w:rtl w:val="0"/>
        </w:rPr>
        <w:t xml:space="preserve"> </w:t>
      </w:r>
      <w:r w:rsidDel="00000000" w:rsidR="00000000" w:rsidRPr="00000000">
        <w:rPr>
          <w:rFonts w:ascii="IBM Plex Sans" w:cs="IBM Plex Sans" w:eastAsia="IBM Plex Sans" w:hAnsi="IBM Plex Sans"/>
          <w:b w:val="1"/>
          <w:color w:val="434343"/>
          <w:sz w:val="20"/>
          <w:szCs w:val="20"/>
          <w:rtl w:val="0"/>
        </w:rPr>
        <w:t xml:space="preserve">(LP 1). </w:t>
      </w:r>
      <w:r w:rsidDel="00000000" w:rsidR="00000000" w:rsidRPr="00000000">
        <w:rPr>
          <w:rFonts w:ascii="IBM Plex Sans" w:cs="IBM Plex Sans" w:eastAsia="IBM Plex Sans" w:hAnsi="IBM Plex Sans"/>
          <w:color w:val="434343"/>
          <w:sz w:val="20"/>
          <w:szCs w:val="20"/>
          <w:rtl w:val="0"/>
        </w:rPr>
        <w:t xml:space="preserve">Students should be given opportunities to grapple with multistep, non-routine tasks that promote mathematical rigor. These experiences should be differentiated so that all students engage in appropriate challenges—for example, through tasks with multiple entry points and solution pathways. These experiences should continue to integrate knowledge and skills developed in grades 6-8 at the level of sophistication of high school mathematics. </w:t>
      </w:r>
    </w:p>
    <w:p w:rsidR="00000000" w:rsidDel="00000000" w:rsidP="00000000" w:rsidRDefault="00000000" w:rsidRPr="00000000" w14:paraId="00000103">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04">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Engage in social activities (LP 2). </w:t>
      </w:r>
      <w:r w:rsidDel="00000000" w:rsidR="00000000" w:rsidRPr="00000000">
        <w:rPr>
          <w:rFonts w:ascii="IBM Plex Sans" w:cs="IBM Plex Sans" w:eastAsia="IBM Plex Sans" w:hAnsi="IBM Plex Sans"/>
          <w:color w:val="434343"/>
          <w:sz w:val="20"/>
          <w:szCs w:val="20"/>
          <w:rtl w:val="0"/>
        </w:rPr>
        <w:t xml:space="preserve">Students should have opportunities to work independently and to communicate with one another about mathematics by engaging in collective and collaborative learning activities. Explaining and having opportunities to revise one’s thinking has excellent value in solidifying one’s knowledge.</w:t>
      </w:r>
    </w:p>
    <w:p w:rsidR="00000000" w:rsidDel="00000000" w:rsidP="00000000" w:rsidRDefault="00000000" w:rsidRPr="00000000" w14:paraId="00000105">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106">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Build conceptual understanding through reasoning (LP 3). </w:t>
      </w:r>
      <w:r w:rsidDel="00000000" w:rsidR="00000000" w:rsidRPr="00000000">
        <w:rPr>
          <w:rFonts w:ascii="IBM Plex Sans" w:cs="IBM Plex Sans" w:eastAsia="IBM Plex Sans" w:hAnsi="IBM Plex Sans"/>
          <w:color w:val="434343"/>
          <w:sz w:val="20"/>
          <w:szCs w:val="20"/>
          <w:rtl w:val="0"/>
        </w:rPr>
        <w:t xml:space="preserve">Students should be given the opportunity to reason, justify, and problem solve with critical thinking, reading, writing, speaking, and listening. Through reasoning and work with multiple representations, students learn why procedures work and build a conceptual understanding of key mathematical ideas.</w:t>
      </w:r>
    </w:p>
    <w:p w:rsidR="00000000" w:rsidDel="00000000" w:rsidP="00000000" w:rsidRDefault="00000000" w:rsidRPr="00000000" w14:paraId="00000107">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108">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Have agency in their learning (LP 4). </w:t>
      </w:r>
      <w:r w:rsidDel="00000000" w:rsidR="00000000" w:rsidRPr="00000000">
        <w:rPr>
          <w:rFonts w:ascii="IBM Plex Sans" w:cs="IBM Plex Sans" w:eastAsia="IBM Plex Sans" w:hAnsi="IBM Plex Sans"/>
          <w:color w:val="434343"/>
          <w:sz w:val="20"/>
          <w:szCs w:val="20"/>
          <w:rtl w:val="0"/>
        </w:rPr>
        <w:t xml:space="preserve">Students should be able to choose tasks and learning experiences that align with their interests and aspirations. All students have rich and varied experiences and home lives. Learning mathematics should bring students’ identities and interests to the fore and build on the strengths that they bring to the learning space.</w:t>
      </w:r>
      <w:r w:rsidDel="00000000" w:rsidR="00000000" w:rsidRPr="00000000">
        <w:rPr>
          <w:rtl w:val="0"/>
        </w:rPr>
      </w:r>
    </w:p>
    <w:p w:rsidR="00000000" w:rsidDel="00000000" w:rsidP="00000000" w:rsidRDefault="00000000" w:rsidRPr="00000000" w14:paraId="00000109">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10A">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View mathematics as a human endeavor across centuries</w:t>
      </w:r>
      <w:r w:rsidDel="00000000" w:rsidR="00000000" w:rsidRPr="00000000">
        <w:rPr>
          <w:rFonts w:ascii="IBM Plex Sans" w:cs="IBM Plex Sans" w:eastAsia="IBM Plex Sans" w:hAnsi="IBM Plex Sans"/>
          <w:color w:val="434343"/>
          <w:sz w:val="20"/>
          <w:szCs w:val="20"/>
          <w:rtl w:val="0"/>
        </w:rPr>
        <w:t xml:space="preserve"> </w:t>
      </w:r>
      <w:r w:rsidDel="00000000" w:rsidR="00000000" w:rsidRPr="00000000">
        <w:rPr>
          <w:rFonts w:ascii="IBM Plex Sans" w:cs="IBM Plex Sans" w:eastAsia="IBM Plex Sans" w:hAnsi="IBM Plex Sans"/>
          <w:b w:val="1"/>
          <w:color w:val="434343"/>
          <w:sz w:val="20"/>
          <w:szCs w:val="20"/>
          <w:rtl w:val="0"/>
        </w:rPr>
        <w:t xml:space="preserve">(LP 5). </w:t>
      </w:r>
      <w:r w:rsidDel="00000000" w:rsidR="00000000" w:rsidRPr="00000000">
        <w:rPr>
          <w:rFonts w:ascii="IBM Plex Sans" w:cs="IBM Plex Sans" w:eastAsia="IBM Plex Sans" w:hAnsi="IBM Plex Sans"/>
          <w:color w:val="434343"/>
          <w:sz w:val="20"/>
          <w:szCs w:val="20"/>
          <w:rtl w:val="0"/>
        </w:rPr>
        <w:t xml:space="preserve">Students should understand that mathematical ideas emanated over time from civilizations around the world and have opportunities to explore these contributions to mathematics. Students should develop an appreciation of mathematics as a human endeavor: one in which they feel a sense of belonging, where they see themselves as mathematicians, and one that offers opportunities to broaden their ideas about what mathematics is, how it is used, and who it is for. </w:t>
      </w:r>
    </w:p>
    <w:p w:rsidR="00000000" w:rsidDel="00000000" w:rsidP="00000000" w:rsidRDefault="00000000" w:rsidRPr="00000000" w14:paraId="0000010B">
      <w:pPr>
        <w:spacing w:line="276" w:lineRule="auto"/>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10C">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See mathematics as relevant (LP 6). </w:t>
      </w:r>
      <w:r w:rsidDel="00000000" w:rsidR="00000000" w:rsidRPr="00000000">
        <w:rPr>
          <w:rFonts w:ascii="IBM Plex Sans" w:cs="IBM Plex Sans" w:eastAsia="IBM Plex Sans" w:hAnsi="IBM Plex Sans"/>
          <w:color w:val="434343"/>
          <w:sz w:val="20"/>
          <w:szCs w:val="20"/>
          <w:rtl w:val="0"/>
        </w:rPr>
        <w:t xml:space="preserve">Students should engage with mathematics in ways that authentically involve real-world situations. Problem-solving contexts should allow students to perceive mathematics as a tool for addressing the questions that arise in everyday life, as well as the ways it can model our world and address global economic, social, and environmental challenges. Students should also engage with mathematics in ways that connect to academic disciplines and future careers by doing the mathematics used by artists, designers, engineers, and other professionals. </w:t>
      </w:r>
    </w:p>
    <w:p w:rsidR="00000000" w:rsidDel="00000000" w:rsidP="00000000" w:rsidRDefault="00000000" w:rsidRPr="00000000" w14:paraId="0000010D">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0E">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Employ technology as a tool for problem-solving and understanding (LP 7). </w:t>
      </w:r>
      <w:r w:rsidDel="00000000" w:rsidR="00000000" w:rsidRPr="00000000">
        <w:rPr>
          <w:rFonts w:ascii="IBM Plex Sans" w:cs="IBM Plex Sans" w:eastAsia="IBM Plex Sans" w:hAnsi="IBM Plex Sans"/>
          <w:color w:val="434343"/>
          <w:sz w:val="20"/>
          <w:szCs w:val="20"/>
          <w:rtl w:val="0"/>
        </w:rPr>
        <w:t xml:space="preserve">Research indicates that technology is a powerful tool for learning deeper mathematics by improving calculation efficiency and enabling more sophisticated analysis. Students should learn to use technology, with emphasis put on widely used tools and software, such as calculators and spreadsheets, to make sense of models. Technology use should not be limited to supporting “doing mathematics,” but should also be used as a tool for displaying and communicating results to appropriate audiences.</w:t>
      </w: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br w:type="page"/>
      </w: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pStyle w:val="Heading3"/>
        <w:widowControl w:val="0"/>
        <w:spacing w:before="0" w:line="240" w:lineRule="auto"/>
        <w:rPr/>
      </w:pPr>
      <w:bookmarkStart w:colFirst="0" w:colLast="0" w:name="_2yd6idkedlun" w:id="9"/>
      <w:bookmarkEnd w:id="9"/>
      <w:r w:rsidDel="00000000" w:rsidR="00000000" w:rsidRPr="00000000">
        <w:rPr>
          <w:rtl w:val="0"/>
        </w:rPr>
        <w:t xml:space="preserve">Task 1: Investigating Exponentials Student Work</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Example 1: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Example 2: </w:t>
      </w:r>
    </w:p>
    <w:p w:rsidR="00000000" w:rsidDel="00000000" w:rsidP="00000000" w:rsidRDefault="00000000" w:rsidRPr="00000000" w14:paraId="00000121">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22">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23">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24">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25">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Example 3:</w:t>
      </w:r>
    </w:p>
    <w:p w:rsidR="00000000" w:rsidDel="00000000" w:rsidP="00000000" w:rsidRDefault="00000000" w:rsidRPr="00000000" w14:paraId="0000012D">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2E">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2F">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30">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31">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32">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33">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34">
      <w:pPr>
        <w:jc w:val="center"/>
        <w:rPr/>
      </w:pPr>
      <w:r w:rsidDel="00000000" w:rsidR="00000000" w:rsidRPr="00000000">
        <w:rPr>
          <w:rtl w:val="0"/>
        </w:rPr>
      </w:r>
    </w:p>
    <w:p w:rsidR="00000000" w:rsidDel="00000000" w:rsidP="00000000" w:rsidRDefault="00000000" w:rsidRPr="00000000" w14:paraId="00000135">
      <w:pPr>
        <w:jc w:val="center"/>
        <w:rPr/>
      </w:pPr>
      <w:r w:rsidDel="00000000" w:rsidR="00000000" w:rsidRPr="00000000">
        <w:rPr>
          <w:rtl w:val="0"/>
        </w:rPr>
      </w:r>
    </w:p>
    <w:p w:rsidR="00000000" w:rsidDel="00000000" w:rsidP="00000000" w:rsidRDefault="00000000" w:rsidRPr="00000000" w14:paraId="00000136">
      <w:pPr>
        <w:jc w:val="center"/>
        <w:rPr/>
      </w:pPr>
      <w:r w:rsidDel="00000000" w:rsidR="00000000" w:rsidRPr="00000000">
        <w:rPr>
          <w:rtl w:val="0"/>
        </w:rPr>
      </w:r>
    </w:p>
    <w:p w:rsidR="00000000" w:rsidDel="00000000" w:rsidP="00000000" w:rsidRDefault="00000000" w:rsidRPr="00000000" w14:paraId="00000137">
      <w:pPr>
        <w:jc w:val="center"/>
        <w:rPr/>
      </w:pPr>
      <w:r w:rsidDel="00000000" w:rsidR="00000000" w:rsidRPr="00000000">
        <w:rPr>
          <w:rtl w:val="0"/>
        </w:rPr>
      </w:r>
    </w:p>
    <w:p w:rsidR="00000000" w:rsidDel="00000000" w:rsidP="00000000" w:rsidRDefault="00000000" w:rsidRPr="00000000" w14:paraId="00000138">
      <w:pPr>
        <w:jc w:val="center"/>
        <w:rPr/>
      </w:pPr>
      <w:r w:rsidDel="00000000" w:rsidR="00000000" w:rsidRPr="00000000">
        <w:rPr>
          <w:rtl w:val="0"/>
        </w:rPr>
      </w:r>
    </w:p>
    <w:p w:rsidR="00000000" w:rsidDel="00000000" w:rsidP="00000000" w:rsidRDefault="00000000" w:rsidRPr="00000000" w14:paraId="00000139">
      <w:pPr>
        <w:jc w:val="center"/>
        <w:rPr/>
      </w:pPr>
      <w:r w:rsidDel="00000000" w:rsidR="00000000" w:rsidRPr="00000000">
        <w:rPr>
          <w:rtl w:val="0"/>
        </w:rPr>
      </w:r>
    </w:p>
    <w:p w:rsidR="00000000" w:rsidDel="00000000" w:rsidP="00000000" w:rsidRDefault="00000000" w:rsidRPr="00000000" w14:paraId="0000013A">
      <w:pPr>
        <w:jc w:val="center"/>
        <w:rPr/>
      </w:pPr>
      <w:r w:rsidDel="00000000" w:rsidR="00000000" w:rsidRPr="00000000">
        <w:rPr>
          <w:rtl w:val="0"/>
        </w:rPr>
      </w:r>
    </w:p>
    <w:p w:rsidR="00000000" w:rsidDel="00000000" w:rsidP="00000000" w:rsidRDefault="00000000" w:rsidRPr="00000000" w14:paraId="0000013B">
      <w:pPr>
        <w:jc w:val="center"/>
        <w:rPr/>
      </w:pPr>
      <w:r w:rsidDel="00000000" w:rsidR="00000000" w:rsidRPr="00000000">
        <w:rPr>
          <w:rtl w:val="0"/>
        </w:rPr>
      </w:r>
    </w:p>
    <w:p w:rsidR="00000000" w:rsidDel="00000000" w:rsidP="00000000" w:rsidRDefault="00000000" w:rsidRPr="00000000" w14:paraId="0000013C">
      <w:pPr>
        <w:jc w:val="left"/>
        <w:rPr/>
      </w:pPr>
      <w:r w:rsidDel="00000000" w:rsidR="00000000" w:rsidRPr="00000000">
        <w:rPr>
          <w:rtl w:val="0"/>
        </w:rPr>
      </w:r>
    </w:p>
    <w:p w:rsidR="00000000" w:rsidDel="00000000" w:rsidP="00000000" w:rsidRDefault="00000000" w:rsidRPr="00000000" w14:paraId="0000013D">
      <w:pPr>
        <w:pStyle w:val="Heading2"/>
        <w:spacing w:after="240" w:before="0" w:line="240" w:lineRule="auto"/>
        <w:rPr/>
      </w:pPr>
      <w:bookmarkStart w:colFirst="0" w:colLast="0" w:name="_kfeavblpabzu" w:id="10"/>
      <w:bookmarkEnd w:id="10"/>
      <w:r w:rsidDel="00000000" w:rsidR="00000000" w:rsidRPr="00000000">
        <w:rPr>
          <w:rtl w:val="0"/>
        </w:rPr>
        <w:t xml:space="preserve">Let’s do some math! Round 2</w:t>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E">
            <w:pPr>
              <w:pStyle w:val="Heading3"/>
              <w:spacing w:after="240" w:before="0" w:line="240" w:lineRule="auto"/>
              <w:rPr/>
            </w:pPr>
            <w:bookmarkStart w:colFirst="0" w:colLast="0" w:name="_29cltp84b476" w:id="11"/>
            <w:bookmarkEnd w:id="11"/>
            <w:r w:rsidDel="00000000" w:rsidR="00000000" w:rsidRPr="00000000">
              <w:rPr>
                <w:rtl w:val="0"/>
              </w:rPr>
              <w:t xml:space="preserve">Task 2: Viral Load Prompt</w:t>
            </w:r>
          </w:p>
          <w:p w:rsidR="00000000" w:rsidDel="00000000" w:rsidP="00000000" w:rsidRDefault="00000000" w:rsidRPr="00000000" w14:paraId="0000013F">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Students are given a prompt like this: </w:t>
            </w:r>
          </w:p>
          <w:p w:rsidR="00000000" w:rsidDel="00000000" w:rsidP="00000000" w:rsidRDefault="00000000" w:rsidRPr="00000000" w14:paraId="00000140">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41">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When a virus invades our body, it gets our body to make so many copies of it that it disrupts normal functioning of our body at the cellular level and makes us sick. Watch this video from </w:t>
            </w:r>
            <w:hyperlink r:id="rId9">
              <w:r w:rsidDel="00000000" w:rsidR="00000000" w:rsidRPr="00000000">
                <w:rPr>
                  <w:rFonts w:ascii="IBM Plex Sans" w:cs="IBM Plex Sans" w:eastAsia="IBM Plex Sans" w:hAnsi="IBM Plex Sans"/>
                  <w:i w:val="1"/>
                  <w:color w:val="1155cc"/>
                  <w:sz w:val="20"/>
                  <w:szCs w:val="20"/>
                  <w:u w:val="single"/>
                  <w:rtl w:val="0"/>
                </w:rPr>
                <w:t xml:space="preserve">Life Noggin- Just How Fast Does a Virus Spread?</w:t>
              </w:r>
            </w:hyperlink>
            <w:r w:rsidDel="00000000" w:rsidR="00000000" w:rsidRPr="00000000">
              <w:rPr>
                <w:rFonts w:ascii="IBM Plex Sans" w:cs="IBM Plex Sans" w:eastAsia="IBM Plex Sans" w:hAnsi="IBM Plex Sans"/>
                <w:i w:val="1"/>
                <w:color w:val="434343"/>
                <w:sz w:val="20"/>
                <w:szCs w:val="20"/>
                <w:rtl w:val="0"/>
              </w:rPr>
              <w:t xml:space="preserve"> to learn more. As the virus spreads to other cells in our body, the </w:t>
            </w:r>
            <w:r w:rsidDel="00000000" w:rsidR="00000000" w:rsidRPr="00000000">
              <w:rPr>
                <w:rFonts w:ascii="IBM Plex Sans" w:cs="IBM Plex Sans" w:eastAsia="IBM Plex Sans" w:hAnsi="IBM Plex Sans"/>
                <w:color w:val="434343"/>
                <w:sz w:val="20"/>
                <w:szCs w:val="20"/>
                <w:rtl w:val="0"/>
              </w:rPr>
              <w:t xml:space="preserve">viral load</w:t>
            </w:r>
            <w:r w:rsidDel="00000000" w:rsidR="00000000" w:rsidRPr="00000000">
              <w:rPr>
                <w:rFonts w:ascii="IBM Plex Sans" w:cs="IBM Plex Sans" w:eastAsia="IBM Plex Sans" w:hAnsi="IBM Plex Sans"/>
                <w:i w:val="1"/>
                <w:color w:val="434343"/>
                <w:sz w:val="20"/>
                <w:szCs w:val="20"/>
                <w:rtl w:val="0"/>
              </w:rPr>
              <w:t xml:space="preserve"> in our body increases. The </w:t>
            </w:r>
            <w:r w:rsidDel="00000000" w:rsidR="00000000" w:rsidRPr="00000000">
              <w:rPr>
                <w:rFonts w:ascii="IBM Plex Sans" w:cs="IBM Plex Sans" w:eastAsia="IBM Plex Sans" w:hAnsi="IBM Plex Sans"/>
                <w:color w:val="434343"/>
                <w:sz w:val="20"/>
                <w:szCs w:val="20"/>
                <w:rtl w:val="0"/>
              </w:rPr>
              <w:t xml:space="preserve">viral load</w:t>
            </w:r>
            <w:r w:rsidDel="00000000" w:rsidR="00000000" w:rsidRPr="00000000">
              <w:rPr>
                <w:rFonts w:ascii="IBM Plex Sans" w:cs="IBM Plex Sans" w:eastAsia="IBM Plex Sans" w:hAnsi="IBM Plex Sans"/>
                <w:i w:val="1"/>
                <w:color w:val="434343"/>
                <w:sz w:val="20"/>
                <w:szCs w:val="20"/>
                <w:rtl w:val="0"/>
              </w:rPr>
              <w:t xml:space="preserve"> measures how much viral RNA is present in some body fluid, such as blood or saliva. The unit of measure is in copies per mL using </w:t>
            </w:r>
          </w:p>
          <w:p w:rsidR="00000000" w:rsidDel="00000000" w:rsidP="00000000" w:rsidRDefault="00000000" w:rsidRPr="00000000" w14:paraId="00000142">
            <w:pPr>
              <w:spacing w:line="240" w:lineRule="auto"/>
              <w:rPr>
                <w:rFonts w:ascii="IBM Plex Sans" w:cs="IBM Plex Sans" w:eastAsia="IBM Plex Sans" w:hAnsi="IBM Plex Sans"/>
                <w:i w:val="1"/>
                <w:color w:val="434343"/>
                <w:sz w:val="20"/>
                <w:szCs w:val="20"/>
              </w:rPr>
            </w:pPr>
            <m:oMath>
              <m:sSub>
                <m:sSubPr>
                  <m:ctrlPr>
                    <w:rPr>
                      <w:rFonts w:ascii="IBM Plex Sans" w:cs="IBM Plex Sans" w:eastAsia="IBM Plex Sans" w:hAnsi="IBM Plex Sans"/>
                      <w:i w:val="1"/>
                      <w:color w:val="434343"/>
                      <w:sz w:val="20"/>
                      <w:szCs w:val="20"/>
                    </w:rPr>
                  </m:ctrlPr>
                </m:sSubPr>
                <m:e>
                  <m:r>
                    <w:rPr>
                      <w:rFonts w:ascii="IBM Plex Sans" w:cs="IBM Plex Sans" w:eastAsia="IBM Plex Sans" w:hAnsi="IBM Plex Sans"/>
                      <w:i w:val="1"/>
                      <w:color w:val="434343"/>
                      <w:sz w:val="20"/>
                      <w:szCs w:val="20"/>
                    </w:rPr>
                    <m:t xml:space="preserve">log</m:t>
                  </m:r>
                </m:e>
                <m:sub>
                  <m:r>
                    <w:rPr>
                      <w:rFonts w:ascii="IBM Plex Sans" w:cs="IBM Plex Sans" w:eastAsia="IBM Plex Sans" w:hAnsi="IBM Plex Sans"/>
                      <w:i w:val="1"/>
                      <w:color w:val="434343"/>
                      <w:sz w:val="20"/>
                      <w:szCs w:val="20"/>
                    </w:rPr>
                    <m:t xml:space="preserve">10</m:t>
                  </m:r>
                </m:sub>
              </m:sSub>
            </m:oMath>
            <w:r w:rsidDel="00000000" w:rsidR="00000000" w:rsidRPr="00000000">
              <w:rPr>
                <w:rFonts w:ascii="IBM Plex Sans" w:cs="IBM Plex Sans" w:eastAsia="IBM Plex Sans" w:hAnsi="IBM Plex Sans"/>
                <w:i w:val="1"/>
                <w:color w:val="434343"/>
                <w:sz w:val="20"/>
                <w:szCs w:val="20"/>
                <w:rtl w:val="0"/>
              </w:rPr>
              <w:t xml:space="preserve">. </w:t>
            </w:r>
          </w:p>
          <w:p w:rsidR="00000000" w:rsidDel="00000000" w:rsidP="00000000" w:rsidRDefault="00000000" w:rsidRPr="00000000" w14:paraId="00000143">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44">
            <w:pPr>
              <w:spacing w:line="240" w:lineRule="auto"/>
              <w:rPr>
                <w:rFonts w:ascii="IBM Plex Sans" w:cs="IBM Plex Sans" w:eastAsia="IBM Plex Sans" w:hAnsi="IBM Plex Sans"/>
                <w:b w:val="1"/>
                <w:i w:val="1"/>
                <w:color w:val="434343"/>
                <w:sz w:val="20"/>
                <w:szCs w:val="20"/>
              </w:rPr>
            </w:pPr>
            <w:r w:rsidDel="00000000" w:rsidR="00000000" w:rsidRPr="00000000">
              <w:rPr>
                <w:rFonts w:ascii="IBM Plex Sans" w:cs="IBM Plex Sans" w:eastAsia="IBM Plex Sans" w:hAnsi="IBM Plex Sans"/>
                <w:b w:val="1"/>
                <w:i w:val="1"/>
                <w:color w:val="434343"/>
                <w:sz w:val="20"/>
                <w:szCs w:val="20"/>
                <w:rtl w:val="0"/>
              </w:rPr>
              <w:t xml:space="preserve">Part 1: Making sense of log base 10</w:t>
            </w:r>
          </w:p>
          <w:p w:rsidR="00000000" w:rsidDel="00000000" w:rsidP="00000000" w:rsidRDefault="00000000" w:rsidRPr="00000000" w14:paraId="00000145">
            <w:pPr>
              <w:spacing w:line="240" w:lineRule="auto"/>
              <w:rPr>
                <w:rFonts w:ascii="IBM Plex Sans" w:cs="IBM Plex Sans" w:eastAsia="IBM Plex Sans" w:hAnsi="IBM Plex Sans"/>
                <w:b w:val="1"/>
                <w:i w:val="1"/>
                <w:color w:val="434343"/>
                <w:sz w:val="20"/>
                <w:szCs w:val="20"/>
              </w:rPr>
            </w:pPr>
            <w:r w:rsidDel="00000000" w:rsidR="00000000" w:rsidRPr="00000000">
              <w:rPr>
                <w:rtl w:val="0"/>
              </w:rPr>
            </w:r>
          </w:p>
          <w:p w:rsidR="00000000" w:rsidDel="00000000" w:rsidP="00000000" w:rsidRDefault="00000000" w:rsidRPr="00000000" w14:paraId="00000146">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Let’s explore how this works. Study the table below.</w:t>
            </w:r>
          </w:p>
          <w:tbl>
            <w:tblPr>
              <w:tblStyle w:val="Table7"/>
              <w:tblW w:w="5696.25"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173.75"/>
              <w:gridCol w:w="1173.75"/>
              <w:gridCol w:w="1173.75"/>
              <w:tblGridChange w:id="0">
                <w:tblGrid>
                  <w:gridCol w:w="2175"/>
                  <w:gridCol w:w="1173.75"/>
                  <w:gridCol w:w="1173.75"/>
                  <w:gridCol w:w="117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spacing w:line="240" w:lineRule="auto"/>
                    <w:jc w:val="center"/>
                    <w:rPr>
                      <w:rFonts w:ascii="IBM Plex Sans" w:cs="IBM Plex Sans" w:eastAsia="IBM Plex Sans" w:hAnsi="IBM Plex Sans"/>
                      <w:i w:val="1"/>
                      <w:color w:val="434343"/>
                      <w:sz w:val="20"/>
                      <w:szCs w:val="20"/>
                    </w:rPr>
                  </w:pPr>
                  <m:oMath>
                    <m:r>
                      <w:rPr>
                        <w:rFonts w:ascii="IBM Plex Sans" w:cs="IBM Plex Sans" w:eastAsia="IBM Plex Sans" w:hAnsi="IBM Plex Sans"/>
                        <w:i w:val="1"/>
                        <w:color w:val="434343"/>
                        <w:sz w:val="20"/>
                        <w:szCs w:val="20"/>
                      </w:rPr>
                      <m:t xml:space="preserve">x</m:t>
                    </m:r>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1,000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spacing w:line="240" w:lineRule="auto"/>
                    <w:jc w:val="center"/>
                    <w:rPr>
                      <w:rFonts w:ascii="IBM Plex Sans" w:cs="IBM Plex Sans" w:eastAsia="IBM Plex Sans" w:hAnsi="IBM Plex Sans"/>
                      <w:i w:val="1"/>
                      <w:color w:val="434343"/>
                      <w:sz w:val="20"/>
                      <w:szCs w:val="20"/>
                    </w:rPr>
                  </w:pPr>
                  <m:oMath>
                    <m:sSub>
                      <m:sSubPr>
                        <m:ctrlPr>
                          <w:rPr>
                            <w:rFonts w:ascii="IBM Plex Sans" w:cs="IBM Plex Sans" w:eastAsia="IBM Plex Sans" w:hAnsi="IBM Plex Sans"/>
                            <w:i w:val="1"/>
                            <w:color w:val="434343"/>
                            <w:sz w:val="20"/>
                            <w:szCs w:val="20"/>
                          </w:rPr>
                        </m:ctrlPr>
                      </m:sSubPr>
                      <m:e>
                        <m:r>
                          <w:rPr>
                            <w:rFonts w:ascii="IBM Plex Sans" w:cs="IBM Plex Sans" w:eastAsia="IBM Plex Sans" w:hAnsi="IBM Plex Sans"/>
                            <w:i w:val="1"/>
                            <w:color w:val="434343"/>
                            <w:sz w:val="20"/>
                            <w:szCs w:val="20"/>
                          </w:rPr>
                          <m:t xml:space="preserve">log</m:t>
                        </m:r>
                      </m:e>
                      <m:sub>
                        <m:r>
                          <w:rPr>
                            <w:rFonts w:ascii="IBM Plex Sans" w:cs="IBM Plex Sans" w:eastAsia="IBM Plex Sans" w:hAnsi="IBM Plex Sans"/>
                            <w:i w:val="1"/>
                            <w:color w:val="434343"/>
                            <w:sz w:val="20"/>
                            <w:szCs w:val="20"/>
                          </w:rPr>
                          <m:t xml:space="preserve">10</m:t>
                        </m:r>
                      </m:sub>
                    </m:sSub>
                    <m:r>
                      <w:rPr>
                        <w:rFonts w:ascii="IBM Plex Sans" w:cs="IBM Plex Sans" w:eastAsia="IBM Plex Sans" w:hAnsi="IBM Plex Sans"/>
                        <w:i w:val="1"/>
                        <w:color w:val="434343"/>
                        <w:sz w:val="20"/>
                        <w:szCs w:val="20"/>
                      </w:rPr>
                      <m:t xml:space="preserve">x</m:t>
                    </m:r>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3</w:t>
                  </w:r>
                </w:p>
              </w:tc>
            </w:tr>
          </w:tbl>
          <w:p w:rsidR="00000000" w:rsidDel="00000000" w:rsidP="00000000" w:rsidRDefault="00000000" w:rsidRPr="00000000" w14:paraId="0000014F">
            <w:pPr>
              <w:numPr>
                <w:ilvl w:val="0"/>
                <w:numId w:val="13"/>
              </w:numPr>
              <w:spacing w:after="0" w:afterAutospacing="0"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do you notice? How are the numbers changing?</w:t>
            </w:r>
          </w:p>
          <w:p w:rsidR="00000000" w:rsidDel="00000000" w:rsidP="00000000" w:rsidRDefault="00000000" w:rsidRPr="00000000" w14:paraId="00000150">
            <w:pPr>
              <w:numPr>
                <w:ilvl w:val="0"/>
                <w:numId w:val="13"/>
              </w:numPr>
              <w:spacing w:after="0" w:afterAutospacing="0"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How would you describe what </w:t>
            </w:r>
            <m:oMath>
              <m:sSub>
                <m:sSubPr>
                  <m:ctrlPr>
                    <w:rPr>
                      <w:rFonts w:ascii="IBM Plex Sans" w:cs="IBM Plex Sans" w:eastAsia="IBM Plex Sans" w:hAnsi="IBM Plex Sans"/>
                      <w:i w:val="1"/>
                      <w:color w:val="434343"/>
                      <w:sz w:val="20"/>
                      <w:szCs w:val="20"/>
                    </w:rPr>
                  </m:ctrlPr>
                </m:sSubPr>
                <m:e>
                  <m:r>
                    <w:rPr>
                      <w:rFonts w:ascii="IBM Plex Sans" w:cs="IBM Plex Sans" w:eastAsia="IBM Plex Sans" w:hAnsi="IBM Plex Sans"/>
                      <w:i w:val="1"/>
                      <w:color w:val="434343"/>
                      <w:sz w:val="20"/>
                      <w:szCs w:val="20"/>
                    </w:rPr>
                    <m:t xml:space="preserve">log</m:t>
                  </m:r>
                </m:e>
                <m:sub>
                  <m:r>
                    <w:rPr>
                      <w:rFonts w:ascii="IBM Plex Sans" w:cs="IBM Plex Sans" w:eastAsia="IBM Plex Sans" w:hAnsi="IBM Plex Sans"/>
                      <w:i w:val="1"/>
                      <w:color w:val="434343"/>
                      <w:sz w:val="20"/>
                      <w:szCs w:val="20"/>
                    </w:rPr>
                    <m:t xml:space="preserve">10</m:t>
                  </m:r>
                </m:sub>
              </m:sSub>
              <m:r>
                <w:rPr>
                  <w:rFonts w:ascii="IBM Plex Sans" w:cs="IBM Plex Sans" w:eastAsia="IBM Plex Sans" w:hAnsi="IBM Plex Sans"/>
                  <w:i w:val="1"/>
                  <w:color w:val="434343"/>
                  <w:sz w:val="20"/>
                  <w:szCs w:val="20"/>
                </w:rPr>
                <m:t xml:space="preserve">x </m:t>
              </m:r>
            </m:oMath>
            <w:r w:rsidDel="00000000" w:rsidR="00000000" w:rsidRPr="00000000">
              <w:rPr>
                <w:rFonts w:ascii="IBM Plex Sans" w:cs="IBM Plex Sans" w:eastAsia="IBM Plex Sans" w:hAnsi="IBM Plex Sans"/>
                <w:i w:val="1"/>
                <w:color w:val="434343"/>
                <w:sz w:val="20"/>
                <w:szCs w:val="20"/>
                <w:rtl w:val="0"/>
              </w:rPr>
              <w:t xml:space="preserve">is? </w:t>
            </w:r>
          </w:p>
          <w:p w:rsidR="00000000" w:rsidDel="00000000" w:rsidP="00000000" w:rsidRDefault="00000000" w:rsidRPr="00000000" w14:paraId="00000151">
            <w:pPr>
              <w:numPr>
                <w:ilvl w:val="0"/>
                <w:numId w:val="13"/>
              </w:numPr>
              <w:spacing w:after="0" w:afterAutospacing="0"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would the graph of </w:t>
            </w:r>
            <m:oMath>
              <m:sSub>
                <m:sSubPr>
                  <m:ctrlPr>
                    <w:rPr>
                      <w:rFonts w:ascii="IBM Plex Sans" w:cs="IBM Plex Sans" w:eastAsia="IBM Plex Sans" w:hAnsi="IBM Plex Sans"/>
                      <w:i w:val="1"/>
                      <w:color w:val="434343"/>
                      <w:sz w:val="20"/>
                      <w:szCs w:val="20"/>
                    </w:rPr>
                  </m:ctrlPr>
                </m:sSubPr>
                <m:e>
                  <m:r>
                    <w:rPr>
                      <w:rFonts w:ascii="IBM Plex Sans" w:cs="IBM Plex Sans" w:eastAsia="IBM Plex Sans" w:hAnsi="IBM Plex Sans"/>
                      <w:i w:val="1"/>
                      <w:color w:val="434343"/>
                      <w:sz w:val="20"/>
                      <w:szCs w:val="20"/>
                    </w:rPr>
                    <m:t xml:space="preserve">y=log</m:t>
                  </m:r>
                </m:e>
                <m:sub>
                  <m:r>
                    <w:rPr>
                      <w:rFonts w:ascii="IBM Plex Sans" w:cs="IBM Plex Sans" w:eastAsia="IBM Plex Sans" w:hAnsi="IBM Plex Sans"/>
                      <w:i w:val="1"/>
                      <w:color w:val="434343"/>
                      <w:sz w:val="20"/>
                      <w:szCs w:val="20"/>
                    </w:rPr>
                    <m:t xml:space="preserve">10</m:t>
                  </m:r>
                </m:sub>
              </m:sSub>
              <m:r>
                <w:rPr>
                  <w:rFonts w:ascii="IBM Plex Sans" w:cs="IBM Plex Sans" w:eastAsia="IBM Plex Sans" w:hAnsi="IBM Plex Sans"/>
                  <w:i w:val="1"/>
                  <w:color w:val="434343"/>
                  <w:sz w:val="20"/>
                  <w:szCs w:val="20"/>
                </w:rPr>
                <m:t xml:space="preserve">x </m:t>
              </m:r>
            </m:oMath>
            <w:r w:rsidDel="00000000" w:rsidR="00000000" w:rsidRPr="00000000">
              <w:rPr>
                <w:rFonts w:ascii="IBM Plex Sans" w:cs="IBM Plex Sans" w:eastAsia="IBM Plex Sans" w:hAnsi="IBM Plex Sans"/>
                <w:i w:val="1"/>
                <w:color w:val="434343"/>
                <w:sz w:val="20"/>
                <w:szCs w:val="20"/>
                <w:rtl w:val="0"/>
              </w:rPr>
              <w:t xml:space="preserve">look like?</w:t>
            </w:r>
          </w:p>
          <w:p w:rsidR="00000000" w:rsidDel="00000000" w:rsidP="00000000" w:rsidRDefault="00000000" w:rsidRPr="00000000" w14:paraId="00000152">
            <w:pPr>
              <w:numPr>
                <w:ilvl w:val="0"/>
                <w:numId w:val="13"/>
              </w:numPr>
              <w:spacing w:after="200"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do you anticipate this has to do with the concept “viral load”?</w:t>
            </w:r>
          </w:p>
          <w:p w:rsidR="00000000" w:rsidDel="00000000" w:rsidP="00000000" w:rsidRDefault="00000000" w:rsidRPr="00000000" w14:paraId="00000153">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54">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b w:val="1"/>
                <w:i w:val="1"/>
                <w:color w:val="434343"/>
                <w:sz w:val="20"/>
                <w:szCs w:val="20"/>
                <w:rtl w:val="0"/>
              </w:rPr>
              <w:t xml:space="preserve">Part 2: Making connections to the medical field</w:t>
            </w:r>
            <w:r w:rsidDel="00000000" w:rsidR="00000000" w:rsidRPr="00000000">
              <w:rPr>
                <w:rtl w:val="0"/>
              </w:rPr>
            </w:r>
          </w:p>
          <w:p w:rsidR="00000000" w:rsidDel="00000000" w:rsidP="00000000" w:rsidRDefault="00000000" w:rsidRPr="00000000" w14:paraId="00000155">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A group of researchers set out to understand how viral load is associated with the risk of COVID-19 transmission. They found that the median viral load among the cases they looked at was “5.6</w:t>
            </w:r>
            <m:oMath>
              <m:sSub>
                <m:sSubPr>
                  <m:ctrlPr>
                    <w:rPr>
                      <w:rFonts w:ascii="IBM Plex Sans" w:cs="IBM Plex Sans" w:eastAsia="IBM Plex Sans" w:hAnsi="IBM Plex Sans"/>
                      <w:i w:val="1"/>
                      <w:color w:val="434343"/>
                      <w:sz w:val="20"/>
                      <w:szCs w:val="20"/>
                    </w:rPr>
                  </m:ctrlPr>
                </m:sSubPr>
                <m:e>
                  <m:r>
                    <w:rPr>
                      <w:rFonts w:ascii="IBM Plex Sans" w:cs="IBM Plex Sans" w:eastAsia="IBM Plex Sans" w:hAnsi="IBM Plex Sans"/>
                      <w:i w:val="1"/>
                      <w:color w:val="434343"/>
                      <w:sz w:val="20"/>
                      <w:szCs w:val="20"/>
                    </w:rPr>
                    <m:t xml:space="preserve">log</m:t>
                  </m:r>
                </m:e>
                <m:sub>
                  <m:r>
                    <w:rPr>
                      <w:rFonts w:ascii="IBM Plex Sans" w:cs="IBM Plex Sans" w:eastAsia="IBM Plex Sans" w:hAnsi="IBM Plex Sans"/>
                      <w:i w:val="1"/>
                      <w:color w:val="434343"/>
                      <w:sz w:val="20"/>
                      <w:szCs w:val="20"/>
                    </w:rPr>
                    <m:t xml:space="preserve">10</m:t>
                  </m:r>
                </m:sub>
              </m:sSub>
            </m:oMath>
            <w:r w:rsidDel="00000000" w:rsidR="00000000" w:rsidRPr="00000000">
              <w:rPr>
                <w:rFonts w:ascii="IBM Plex Sans" w:cs="IBM Plex Sans" w:eastAsia="IBM Plex Sans" w:hAnsi="IBM Plex Sans"/>
                <w:i w:val="1"/>
                <w:color w:val="434343"/>
                <w:sz w:val="20"/>
                <w:szCs w:val="20"/>
                <w:rtl w:val="0"/>
              </w:rPr>
              <w:t xml:space="preserve">copies of RNA per mL of saliva.” [source: </w:t>
            </w:r>
            <w:hyperlink r:id="rId10">
              <w:r w:rsidDel="00000000" w:rsidR="00000000" w:rsidRPr="00000000">
                <w:rPr>
                  <w:rFonts w:ascii="IBM Plex Sans" w:cs="IBM Plex Sans" w:eastAsia="IBM Plex Sans" w:hAnsi="IBM Plex Sans"/>
                  <w:i w:val="1"/>
                  <w:color w:val="1155cc"/>
                  <w:sz w:val="20"/>
                  <w:szCs w:val="20"/>
                  <w:u w:val="single"/>
                  <w:rtl w:val="0"/>
                </w:rPr>
                <w:t xml:space="preserve">SARS-CoV-2 viral load is associated with risk of transmission to household and community contacts | BMC Infectious Diseases</w:t>
              </w:r>
            </w:hyperlink>
            <w:r w:rsidDel="00000000" w:rsidR="00000000" w:rsidRPr="00000000">
              <w:rPr>
                <w:rFonts w:ascii="IBM Plex Sans" w:cs="IBM Plex Sans" w:eastAsia="IBM Plex Sans" w:hAnsi="IBM Plex Sans"/>
                <w:i w:val="1"/>
                <w:color w:val="434343"/>
                <w:sz w:val="20"/>
                <w:szCs w:val="20"/>
                <w:rtl w:val="0"/>
              </w:rPr>
              <w:t xml:space="preserve">. ]</w:t>
            </w:r>
          </w:p>
          <w:p w:rsidR="00000000" w:rsidDel="00000000" w:rsidP="00000000" w:rsidRDefault="00000000" w:rsidRPr="00000000" w14:paraId="00000156">
            <w:pPr>
              <w:numPr>
                <w:ilvl w:val="0"/>
                <w:numId w:val="12"/>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about this expression makes sense to you at this point?</w:t>
            </w:r>
          </w:p>
          <w:p w:rsidR="00000000" w:rsidDel="00000000" w:rsidP="00000000" w:rsidRDefault="00000000" w:rsidRPr="00000000" w14:paraId="00000157">
            <w:pPr>
              <w:numPr>
                <w:ilvl w:val="0"/>
                <w:numId w:val="12"/>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questions do you have?</w:t>
            </w:r>
          </w:p>
          <w:p w:rsidR="00000000" w:rsidDel="00000000" w:rsidP="00000000" w:rsidRDefault="00000000" w:rsidRPr="00000000" w14:paraId="00000158">
            <w:pPr>
              <w:spacing w:line="240" w:lineRule="auto"/>
              <w:ind w:left="720" w:firstLine="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59">
            <w:pPr>
              <w:spacing w:after="200"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The medical field uses </w:t>
            </w:r>
            <m:oMath>
              <m:sSub>
                <m:sSubPr>
                  <m:ctrlPr>
                    <w:rPr>
                      <w:rFonts w:ascii="IBM Plex Sans" w:cs="IBM Plex Sans" w:eastAsia="IBM Plex Sans" w:hAnsi="IBM Plex Sans"/>
                      <w:i w:val="1"/>
                      <w:color w:val="434343"/>
                      <w:sz w:val="20"/>
                      <w:szCs w:val="20"/>
                    </w:rPr>
                  </m:ctrlPr>
                </m:sSubPr>
                <m:e>
                  <m:r>
                    <w:rPr>
                      <w:rFonts w:ascii="IBM Plex Sans" w:cs="IBM Plex Sans" w:eastAsia="IBM Plex Sans" w:hAnsi="IBM Plex Sans"/>
                      <w:i w:val="1"/>
                      <w:color w:val="434343"/>
                      <w:sz w:val="20"/>
                      <w:szCs w:val="20"/>
                    </w:rPr>
                    <m:t xml:space="preserve">log</m:t>
                  </m:r>
                </m:e>
                <m:sub>
                  <m:r>
                    <w:rPr>
                      <w:rFonts w:ascii="IBM Plex Sans" w:cs="IBM Plex Sans" w:eastAsia="IBM Plex Sans" w:hAnsi="IBM Plex Sans"/>
                      <w:i w:val="1"/>
                      <w:color w:val="434343"/>
                      <w:sz w:val="20"/>
                      <w:szCs w:val="20"/>
                    </w:rPr>
                    <m:t xml:space="preserve">10</m:t>
                  </m:r>
                </m:sub>
              </m:sSub>
            </m:oMath>
            <w:r w:rsidDel="00000000" w:rsidR="00000000" w:rsidRPr="00000000">
              <w:rPr>
                <w:rFonts w:ascii="IBM Plex Sans" w:cs="IBM Plex Sans" w:eastAsia="IBM Plex Sans" w:hAnsi="IBM Plex Sans"/>
                <w:i w:val="1"/>
                <w:color w:val="434343"/>
                <w:sz w:val="20"/>
                <w:szCs w:val="20"/>
                <w:rtl w:val="0"/>
              </w:rPr>
              <w:t xml:space="preserve"> both as a label and in its mathematical sense. Examine the table below to see how.</w:t>
            </w:r>
          </w:p>
          <w:tbl>
            <w:tblPr>
              <w:tblStyle w:val="Table8"/>
              <w:tblW w:w="8175.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1320"/>
              <w:gridCol w:w="1320"/>
              <w:gridCol w:w="1320"/>
              <w:gridCol w:w="1320"/>
              <w:gridCol w:w="1320"/>
              <w:tblGridChange w:id="0">
                <w:tblGrid>
                  <w:gridCol w:w="1575"/>
                  <w:gridCol w:w="1320"/>
                  <w:gridCol w:w="1320"/>
                  <w:gridCol w:w="1320"/>
                  <w:gridCol w:w="1320"/>
                  <w:gridCol w:w="1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w:t>
                  </w:r>
                  <m:oMath>
                    <m:sSub>
                      <m:sSubPr>
                        <m:ctrlPr>
                          <w:rPr>
                            <w:rFonts w:ascii="IBM Plex Sans" w:cs="IBM Plex Sans" w:eastAsia="IBM Plex Sans" w:hAnsi="IBM Plex Sans"/>
                            <w:i w:val="1"/>
                            <w:color w:val="434343"/>
                            <w:sz w:val="20"/>
                            <w:szCs w:val="20"/>
                          </w:rPr>
                        </m:ctrlPr>
                      </m:sSubPr>
                      <m:e>
                        <m:r>
                          <w:rPr>
                            <w:rFonts w:ascii="IBM Plex Sans" w:cs="IBM Plex Sans" w:eastAsia="IBM Plex Sans" w:hAnsi="IBM Plex Sans"/>
                            <w:i w:val="1"/>
                            <w:color w:val="434343"/>
                            <w:sz w:val="20"/>
                            <w:szCs w:val="20"/>
                          </w:rPr>
                          <m:t xml:space="preserve">log</m:t>
                        </m:r>
                      </m:e>
                      <m:sub>
                        <m:r>
                          <w:rPr>
                            <w:rFonts w:ascii="IBM Plex Sans" w:cs="IBM Plex Sans" w:eastAsia="IBM Plex Sans" w:hAnsi="IBM Plex Sans"/>
                            <w:i w:val="1"/>
                            <w:color w:val="434343"/>
                            <w:sz w:val="20"/>
                            <w:szCs w:val="20"/>
                          </w:rPr>
                          <m:t xml:space="preserve">10</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1</w:t>
                  </w:r>
                  <m:oMath>
                    <m:sSub>
                      <m:sSubPr>
                        <m:ctrlPr>
                          <w:rPr>
                            <w:rFonts w:ascii="IBM Plex Sans" w:cs="IBM Plex Sans" w:eastAsia="IBM Plex Sans" w:hAnsi="IBM Plex Sans"/>
                            <w:i w:val="1"/>
                            <w:color w:val="434343"/>
                            <w:sz w:val="20"/>
                            <w:szCs w:val="20"/>
                          </w:rPr>
                        </m:ctrlPr>
                      </m:sSubPr>
                      <m:e>
                        <m:r>
                          <w:rPr>
                            <w:rFonts w:ascii="IBM Plex Sans" w:cs="IBM Plex Sans" w:eastAsia="IBM Plex Sans" w:hAnsi="IBM Plex Sans"/>
                            <w:i w:val="1"/>
                            <w:color w:val="434343"/>
                            <w:sz w:val="20"/>
                            <w:szCs w:val="20"/>
                          </w:rPr>
                          <m:t xml:space="preserve">log</m:t>
                        </m:r>
                      </m:e>
                      <m:sub>
                        <m:r>
                          <w:rPr>
                            <w:rFonts w:ascii="IBM Plex Sans" w:cs="IBM Plex Sans" w:eastAsia="IBM Plex Sans" w:hAnsi="IBM Plex Sans"/>
                            <w:i w:val="1"/>
                            <w:color w:val="434343"/>
                            <w:sz w:val="20"/>
                            <w:szCs w:val="20"/>
                          </w:rPr>
                          <m:t xml:space="preserve">10</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2</w:t>
                  </w:r>
                  <m:oMath>
                    <m:sSub>
                      <m:sSubPr>
                        <m:ctrlPr>
                          <w:rPr>
                            <w:rFonts w:ascii="IBM Plex Sans" w:cs="IBM Plex Sans" w:eastAsia="IBM Plex Sans" w:hAnsi="IBM Plex Sans"/>
                            <w:i w:val="1"/>
                            <w:color w:val="434343"/>
                            <w:sz w:val="20"/>
                            <w:szCs w:val="20"/>
                          </w:rPr>
                        </m:ctrlPr>
                      </m:sSubPr>
                      <m:e>
                        <m:r>
                          <w:rPr>
                            <w:rFonts w:ascii="IBM Plex Sans" w:cs="IBM Plex Sans" w:eastAsia="IBM Plex Sans" w:hAnsi="IBM Plex Sans"/>
                            <w:i w:val="1"/>
                            <w:color w:val="434343"/>
                            <w:sz w:val="20"/>
                            <w:szCs w:val="20"/>
                          </w:rPr>
                          <m:t xml:space="preserve">log</m:t>
                        </m:r>
                      </m:e>
                      <m:sub>
                        <m:r>
                          <w:rPr>
                            <w:rFonts w:ascii="IBM Plex Sans" w:cs="IBM Plex Sans" w:eastAsia="IBM Plex Sans" w:hAnsi="IBM Plex Sans"/>
                            <w:i w:val="1"/>
                            <w:color w:val="434343"/>
                            <w:sz w:val="20"/>
                            <w:szCs w:val="20"/>
                          </w:rPr>
                          <m:t xml:space="preserve">10</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3</w:t>
                  </w:r>
                  <m:oMath>
                    <m:sSub>
                      <m:sSubPr>
                        <m:ctrlPr>
                          <w:rPr>
                            <w:rFonts w:ascii="IBM Plex Sans" w:cs="IBM Plex Sans" w:eastAsia="IBM Plex Sans" w:hAnsi="IBM Plex Sans"/>
                            <w:i w:val="1"/>
                            <w:color w:val="434343"/>
                            <w:sz w:val="20"/>
                            <w:szCs w:val="20"/>
                          </w:rPr>
                        </m:ctrlPr>
                      </m:sSubPr>
                      <m:e>
                        <m:r>
                          <w:rPr>
                            <w:rFonts w:ascii="IBM Plex Sans" w:cs="IBM Plex Sans" w:eastAsia="IBM Plex Sans" w:hAnsi="IBM Plex Sans"/>
                            <w:i w:val="1"/>
                            <w:color w:val="434343"/>
                            <w:sz w:val="20"/>
                            <w:szCs w:val="20"/>
                          </w:rPr>
                          <m:t xml:space="preserve">log</m:t>
                        </m:r>
                      </m:e>
                      <m:sub>
                        <m:r>
                          <w:rPr>
                            <w:rFonts w:ascii="IBM Plex Sans" w:cs="IBM Plex Sans" w:eastAsia="IBM Plex Sans" w:hAnsi="IBM Plex Sans"/>
                            <w:i w:val="1"/>
                            <w:color w:val="434343"/>
                            <w:sz w:val="20"/>
                            <w:szCs w:val="20"/>
                          </w:rPr>
                          <m:t xml:space="preserve">10</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4</w:t>
                  </w:r>
                  <m:oMath>
                    <m:sSub>
                      <m:sSubPr>
                        <m:ctrlPr>
                          <w:rPr>
                            <w:rFonts w:ascii="IBM Plex Sans" w:cs="IBM Plex Sans" w:eastAsia="IBM Plex Sans" w:hAnsi="IBM Plex Sans"/>
                            <w:i w:val="1"/>
                            <w:color w:val="434343"/>
                            <w:sz w:val="20"/>
                            <w:szCs w:val="20"/>
                          </w:rPr>
                        </m:ctrlPr>
                      </m:sSubPr>
                      <m:e>
                        <m:r>
                          <w:rPr>
                            <w:rFonts w:ascii="IBM Plex Sans" w:cs="IBM Plex Sans" w:eastAsia="IBM Plex Sans" w:hAnsi="IBM Plex Sans"/>
                            <w:i w:val="1"/>
                            <w:color w:val="434343"/>
                            <w:sz w:val="20"/>
                            <w:szCs w:val="20"/>
                          </w:rPr>
                          <m:t xml:space="preserve">log</m:t>
                        </m:r>
                      </m:e>
                      <m:sub>
                        <m:r>
                          <w:rPr>
                            <w:rFonts w:ascii="IBM Plex Sans" w:cs="IBM Plex Sans" w:eastAsia="IBM Plex Sans" w:hAnsi="IBM Plex Sans"/>
                            <w:i w:val="1"/>
                            <w:color w:val="434343"/>
                            <w:sz w:val="20"/>
                            <w:szCs w:val="20"/>
                          </w:rPr>
                          <m:t xml:space="preserve">10</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5.6</w:t>
                  </w:r>
                  <m:oMath>
                    <m:sSub>
                      <m:sSubPr>
                        <m:ctrlPr>
                          <w:rPr>
                            <w:rFonts w:ascii="IBM Plex Sans" w:cs="IBM Plex Sans" w:eastAsia="IBM Plex Sans" w:hAnsi="IBM Plex Sans"/>
                            <w:i w:val="1"/>
                            <w:color w:val="434343"/>
                            <w:sz w:val="20"/>
                            <w:szCs w:val="20"/>
                          </w:rPr>
                        </m:ctrlPr>
                      </m:sSubPr>
                      <m:e>
                        <m:r>
                          <w:rPr>
                            <w:rFonts w:ascii="IBM Plex Sans" w:cs="IBM Plex Sans" w:eastAsia="IBM Plex Sans" w:hAnsi="IBM Plex Sans"/>
                            <w:i w:val="1"/>
                            <w:color w:val="434343"/>
                            <w:sz w:val="20"/>
                            <w:szCs w:val="20"/>
                          </w:rPr>
                          <m:t xml:space="preserve">log</m:t>
                        </m:r>
                      </m:e>
                      <m:sub>
                        <m:r>
                          <w:rPr>
                            <w:rFonts w:ascii="IBM Plex Sans" w:cs="IBM Plex Sans" w:eastAsia="IBM Plex Sans" w:hAnsi="IBM Plex Sans"/>
                            <w:i w:val="1"/>
                            <w:color w:val="434343"/>
                            <w:sz w:val="20"/>
                            <w:szCs w:val="20"/>
                          </w:rPr>
                          <m:t xml:space="preserve">10</m:t>
                        </m:r>
                      </m:sub>
                    </m:sSub>
                  </m:oMath>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number of copies per mL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IBM Plex Sans" w:cs="IBM Plex Sans" w:eastAsia="IBM Plex Sans" w:hAnsi="IBM Plex Sans"/>
                      <w:i w:val="1"/>
                      <w:color w:val="43434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IBM Plex Sans" w:cs="IBM Plex Sans" w:eastAsia="IBM Plex Sans" w:hAnsi="IBM Plex Sans"/>
                      <w:i w:val="1"/>
                      <w:color w:val="434343"/>
                      <w:sz w:val="20"/>
                      <w:szCs w:val="20"/>
                    </w:rPr>
                  </w:pPr>
                  <w:r w:rsidDel="00000000" w:rsidR="00000000" w:rsidRPr="00000000">
                    <w:rPr>
                      <w:rtl w:val="0"/>
                    </w:rPr>
                  </w:r>
                </w:p>
              </w:tc>
            </w:tr>
          </w:tbl>
          <w:p w:rsidR="00000000" w:rsidDel="00000000" w:rsidP="00000000" w:rsidRDefault="00000000" w:rsidRPr="00000000" w14:paraId="00000166">
            <w:pPr>
              <w:widowControl w:val="0"/>
              <w:numPr>
                <w:ilvl w:val="0"/>
                <w:numId w:val="12"/>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Complete the table using patterns that you see.</w:t>
            </w:r>
          </w:p>
          <w:p w:rsidR="00000000" w:rsidDel="00000000" w:rsidP="00000000" w:rsidRDefault="00000000" w:rsidRPr="00000000" w14:paraId="00000167">
            <w:pPr>
              <w:widowControl w:val="0"/>
              <w:numPr>
                <w:ilvl w:val="0"/>
                <w:numId w:val="12"/>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The same researchers found that a small portion of cases had viral loads greater than 8</w:t>
            </w:r>
            <m:oMath>
              <m:sSub>
                <m:sSubPr>
                  <m:ctrlPr>
                    <w:rPr>
                      <w:rFonts w:ascii="IBM Plex Sans" w:cs="IBM Plex Sans" w:eastAsia="IBM Plex Sans" w:hAnsi="IBM Plex Sans"/>
                      <w:i w:val="1"/>
                      <w:color w:val="434343"/>
                      <w:sz w:val="20"/>
                      <w:szCs w:val="20"/>
                    </w:rPr>
                  </m:ctrlPr>
                </m:sSubPr>
                <m:e>
                  <m:r>
                    <w:rPr>
                      <w:rFonts w:ascii="IBM Plex Sans" w:cs="IBM Plex Sans" w:eastAsia="IBM Plex Sans" w:hAnsi="IBM Plex Sans"/>
                      <w:i w:val="1"/>
                      <w:color w:val="434343"/>
                      <w:sz w:val="20"/>
                      <w:szCs w:val="20"/>
                    </w:rPr>
                    <m:t xml:space="preserve">log</m:t>
                  </m:r>
                </m:e>
                <m:sub>
                  <m:r>
                    <w:rPr>
                      <w:rFonts w:ascii="IBM Plex Sans" w:cs="IBM Plex Sans" w:eastAsia="IBM Plex Sans" w:hAnsi="IBM Plex Sans"/>
                      <w:i w:val="1"/>
                      <w:color w:val="434343"/>
                      <w:sz w:val="20"/>
                      <w:szCs w:val="20"/>
                    </w:rPr>
                    <m:t xml:space="preserve">10</m:t>
                  </m:r>
                </m:sub>
              </m:sSub>
            </m:oMath>
            <w:r w:rsidDel="00000000" w:rsidR="00000000" w:rsidRPr="00000000">
              <w:rPr>
                <w:rFonts w:ascii="IBM Plex Sans" w:cs="IBM Plex Sans" w:eastAsia="IBM Plex Sans" w:hAnsi="IBM Plex Sans"/>
                <w:i w:val="1"/>
                <w:color w:val="434343"/>
                <w:sz w:val="20"/>
                <w:szCs w:val="20"/>
                <w:rtl w:val="0"/>
              </w:rPr>
              <w:t xml:space="preserve">. How many copies per mL is that? How much greater is this viral load than 4</w:t>
            </w:r>
            <m:oMath>
              <m:sSub>
                <m:sSubPr>
                  <m:ctrlPr>
                    <w:rPr>
                      <w:rFonts w:ascii="IBM Plex Sans" w:cs="IBM Plex Sans" w:eastAsia="IBM Plex Sans" w:hAnsi="IBM Plex Sans"/>
                      <w:i w:val="1"/>
                      <w:color w:val="434343"/>
                      <w:sz w:val="20"/>
                      <w:szCs w:val="20"/>
                    </w:rPr>
                  </m:ctrlPr>
                </m:sSubPr>
                <m:e>
                  <m:r>
                    <w:rPr>
                      <w:rFonts w:ascii="IBM Plex Sans" w:cs="IBM Plex Sans" w:eastAsia="IBM Plex Sans" w:hAnsi="IBM Plex Sans"/>
                      <w:i w:val="1"/>
                      <w:color w:val="434343"/>
                      <w:sz w:val="20"/>
                      <w:szCs w:val="20"/>
                    </w:rPr>
                    <m:t xml:space="preserve">log</m:t>
                  </m:r>
                </m:e>
                <m:sub>
                  <m:r>
                    <w:rPr>
                      <w:rFonts w:ascii="IBM Plex Sans" w:cs="IBM Plex Sans" w:eastAsia="IBM Plex Sans" w:hAnsi="IBM Plex Sans"/>
                      <w:i w:val="1"/>
                      <w:color w:val="434343"/>
                      <w:sz w:val="20"/>
                      <w:szCs w:val="20"/>
                    </w:rPr>
                    <m:t xml:space="preserve">10</m:t>
                  </m:r>
                </m:sub>
              </m:sSub>
            </m:oMath>
            <w:r w:rsidDel="00000000" w:rsidR="00000000" w:rsidRPr="00000000">
              <w:rPr>
                <w:rFonts w:ascii="IBM Plex Sans" w:cs="IBM Plex Sans" w:eastAsia="IBM Plex Sans" w:hAnsi="IBM Plex Sans"/>
                <w:i w:val="1"/>
                <w:color w:val="434343"/>
                <w:sz w:val="20"/>
                <w:szCs w:val="20"/>
                <w:rtl w:val="0"/>
              </w:rPr>
              <w:t xml:space="preserve">?</w:t>
            </w:r>
          </w:p>
          <w:p w:rsidR="00000000" w:rsidDel="00000000" w:rsidP="00000000" w:rsidRDefault="00000000" w:rsidRPr="00000000" w14:paraId="00000168">
            <w:pPr>
              <w:widowControl w:val="0"/>
              <w:spacing w:line="240" w:lineRule="auto"/>
              <w:rPr>
                <w:rFonts w:ascii="IBM Plex Sans" w:cs="IBM Plex Sans" w:eastAsia="IBM Plex Sans" w:hAnsi="IBM Plex Sans"/>
                <w:b w:val="1"/>
                <w:i w:val="1"/>
                <w:color w:val="434343"/>
                <w:sz w:val="20"/>
                <w:szCs w:val="20"/>
              </w:rPr>
            </w:pPr>
            <w:r w:rsidDel="00000000" w:rsidR="00000000" w:rsidRPr="00000000">
              <w:rPr>
                <w:rtl w:val="0"/>
              </w:rPr>
            </w:r>
          </w:p>
          <w:p w:rsidR="00000000" w:rsidDel="00000000" w:rsidP="00000000" w:rsidRDefault="00000000" w:rsidRPr="00000000" w14:paraId="00000169">
            <w:pPr>
              <w:widowControl w:val="0"/>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b w:val="1"/>
                <w:i w:val="1"/>
                <w:color w:val="434343"/>
                <w:sz w:val="20"/>
                <w:szCs w:val="20"/>
                <w:rtl w:val="0"/>
              </w:rPr>
              <w:t xml:space="preserve">Part 3: Reflecting on your learning</w:t>
            </w:r>
            <w:r w:rsidDel="00000000" w:rsidR="00000000" w:rsidRPr="00000000">
              <w:rPr>
                <w:rtl w:val="0"/>
              </w:rPr>
            </w:r>
          </w:p>
          <w:p w:rsidR="00000000" w:rsidDel="00000000" w:rsidP="00000000" w:rsidRDefault="00000000" w:rsidRPr="00000000" w14:paraId="0000016A">
            <w:pPr>
              <w:widowControl w:val="0"/>
              <w:numPr>
                <w:ilvl w:val="0"/>
                <w:numId w:val="12"/>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 What is something you’ve learned about the meaning of logarithms?</w:t>
            </w:r>
          </w:p>
          <w:p w:rsidR="00000000" w:rsidDel="00000000" w:rsidP="00000000" w:rsidRDefault="00000000" w:rsidRPr="00000000" w14:paraId="0000016B">
            <w:pPr>
              <w:widowControl w:val="0"/>
              <w:numPr>
                <w:ilvl w:val="0"/>
                <w:numId w:val="12"/>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do you think the significance of these numbers is? Why would anyone be interested in understanding the concept of viral load?</w:t>
            </w:r>
          </w:p>
          <w:p w:rsidR="00000000" w:rsidDel="00000000" w:rsidP="00000000" w:rsidRDefault="00000000" w:rsidRPr="00000000" w14:paraId="0000016C">
            <w:pPr>
              <w:widowControl w:val="0"/>
              <w:numPr>
                <w:ilvl w:val="0"/>
                <w:numId w:val="12"/>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is something you’ve learned about yourself, as you made sense of these ideas?</w:t>
            </w:r>
          </w:p>
          <w:p w:rsidR="00000000" w:rsidDel="00000000" w:rsidP="00000000" w:rsidRDefault="00000000" w:rsidRPr="00000000" w14:paraId="0000016D">
            <w:pPr>
              <w:widowControl w:val="0"/>
              <w:spacing w:line="240" w:lineRule="auto"/>
              <w:ind w:left="720" w:firstLine="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6E">
            <w:pPr>
              <w:widowControl w:val="0"/>
              <w:spacing w:line="240"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Sample Learning Experience</w:t>
            </w:r>
          </w:p>
          <w:p w:rsidR="00000000" w:rsidDel="00000000" w:rsidP="00000000" w:rsidRDefault="00000000" w:rsidRPr="00000000" w14:paraId="0000016F">
            <w:pPr>
              <w:spacing w:line="240" w:lineRule="auto"/>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170">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Launch this experience by asking students what’s the largest number they can imagine. You can use numbers they share to lead into the idea of how viruses make us sick, possibly asking: </w:t>
            </w:r>
            <w:r w:rsidDel="00000000" w:rsidR="00000000" w:rsidRPr="00000000">
              <w:rPr>
                <w:rFonts w:ascii="IBM Plex Sans" w:cs="IBM Plex Sans" w:eastAsia="IBM Plex Sans" w:hAnsi="IBM Plex Sans"/>
                <w:i w:val="1"/>
                <w:color w:val="434343"/>
                <w:sz w:val="20"/>
                <w:szCs w:val="20"/>
                <w:rtl w:val="0"/>
              </w:rPr>
              <w:t xml:space="preserve">do you think your body can hold that many copies of a virus? </w:t>
            </w:r>
            <w:r w:rsidDel="00000000" w:rsidR="00000000" w:rsidRPr="00000000">
              <w:rPr>
                <w:rFonts w:ascii="IBM Plex Sans" w:cs="IBM Plex Sans" w:eastAsia="IBM Plex Sans" w:hAnsi="IBM Plex Sans"/>
                <w:color w:val="434343"/>
                <w:sz w:val="20"/>
                <w:szCs w:val="20"/>
                <w:rtl w:val="0"/>
              </w:rPr>
              <w:t xml:space="preserve">Take a poll and make note of some of the ideas that surface in a visible space, like a poster or whiteboard. Reference these ideas as applicable throughout this journey. Listen for ideas that the Life Noggin video addresses as well as ideas that can transition to the concept of viral load. </w:t>
            </w:r>
          </w:p>
          <w:p w:rsidR="00000000" w:rsidDel="00000000" w:rsidP="00000000" w:rsidRDefault="00000000" w:rsidRPr="00000000" w14:paraId="00000171">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72">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Show the video and amplify the segment where the virus gets our cells to make multiple copies. Share with students that it is this phenomenon (replication of RNA) that experts in the medical field work to quantify with a unit of measure called </w:t>
            </w:r>
            <w:r w:rsidDel="00000000" w:rsidR="00000000" w:rsidRPr="00000000">
              <w:rPr>
                <w:rFonts w:ascii="IBM Plex Sans" w:cs="IBM Plex Sans" w:eastAsia="IBM Plex Sans" w:hAnsi="IBM Plex Sans"/>
                <w:i w:val="1"/>
                <w:color w:val="434343"/>
                <w:sz w:val="20"/>
                <w:szCs w:val="20"/>
                <w:rtl w:val="0"/>
              </w:rPr>
              <w:t xml:space="preserve">viral load. </w:t>
            </w:r>
            <w:r w:rsidDel="00000000" w:rsidR="00000000" w:rsidRPr="00000000">
              <w:rPr>
                <w:rFonts w:ascii="IBM Plex Sans" w:cs="IBM Plex Sans" w:eastAsia="IBM Plex Sans" w:hAnsi="IBM Plex Sans"/>
                <w:color w:val="434343"/>
                <w:sz w:val="20"/>
                <w:szCs w:val="20"/>
                <w:rtl w:val="0"/>
              </w:rPr>
              <w:t xml:space="preserve">Encourage students to share questions they have and, as time permits, allow students to research this topic. </w:t>
            </w:r>
          </w:p>
          <w:p w:rsidR="00000000" w:rsidDel="00000000" w:rsidP="00000000" w:rsidRDefault="00000000" w:rsidRPr="00000000" w14:paraId="00000173">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74">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Consider using these questions to debrief this segment:</w:t>
            </w:r>
          </w:p>
          <w:p w:rsidR="00000000" w:rsidDel="00000000" w:rsidP="00000000" w:rsidRDefault="00000000" w:rsidRPr="00000000" w14:paraId="00000175">
            <w:pPr>
              <w:widowControl w:val="0"/>
              <w:numPr>
                <w:ilvl w:val="0"/>
                <w:numId w:val="16"/>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is something that you learned that was new?</w:t>
            </w:r>
          </w:p>
          <w:p w:rsidR="00000000" w:rsidDel="00000000" w:rsidP="00000000" w:rsidRDefault="00000000" w:rsidRPr="00000000" w14:paraId="00000176">
            <w:pPr>
              <w:widowControl w:val="0"/>
              <w:numPr>
                <w:ilvl w:val="0"/>
                <w:numId w:val="16"/>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surprised you?</w:t>
            </w:r>
            <w:r w:rsidDel="00000000" w:rsidR="00000000" w:rsidRPr="00000000">
              <w:rPr>
                <w:rtl w:val="0"/>
              </w:rPr>
            </w:r>
          </w:p>
          <w:p w:rsidR="00000000" w:rsidDel="00000000" w:rsidP="00000000" w:rsidRDefault="00000000" w:rsidRPr="00000000" w14:paraId="00000177">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78">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1: Making sense of log base 10</w:t>
            </w:r>
            <w:r w:rsidDel="00000000" w:rsidR="00000000" w:rsidRPr="00000000">
              <w:rPr>
                <w:rtl w:val="0"/>
              </w:rPr>
            </w:r>
          </w:p>
          <w:p w:rsidR="00000000" w:rsidDel="00000000" w:rsidP="00000000" w:rsidRDefault="00000000" w:rsidRPr="00000000" w14:paraId="00000179">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Frame this learning experience by sharing that we will be working to understand how viral load is measured, and this entails very large numbers. Give students time to work on Part 1 individually, prior to inviting them to work with a partner or small groups. </w:t>
            </w:r>
          </w:p>
          <w:p w:rsidR="00000000" w:rsidDel="00000000" w:rsidP="00000000" w:rsidRDefault="00000000" w:rsidRPr="00000000" w14:paraId="0000017A">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7B">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As students work, consider posing these questions:</w:t>
            </w:r>
          </w:p>
          <w:p w:rsidR="00000000" w:rsidDel="00000000" w:rsidP="00000000" w:rsidRDefault="00000000" w:rsidRPr="00000000" w14:paraId="0000017C">
            <w:pPr>
              <w:numPr>
                <w:ilvl w:val="0"/>
                <w:numId w:val="15"/>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do the values in the log function represent?</w:t>
            </w:r>
          </w:p>
          <w:p w:rsidR="00000000" w:rsidDel="00000000" w:rsidP="00000000" w:rsidRDefault="00000000" w:rsidRPr="00000000" w14:paraId="0000017D">
            <w:pPr>
              <w:numPr>
                <w:ilvl w:val="0"/>
                <w:numId w:val="15"/>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How is the function growing? Where do we see that in the table? Graph?</w:t>
            </w:r>
          </w:p>
          <w:p w:rsidR="00000000" w:rsidDel="00000000" w:rsidP="00000000" w:rsidRDefault="00000000" w:rsidRPr="00000000" w14:paraId="0000017E">
            <w:pPr>
              <w:numPr>
                <w:ilvl w:val="0"/>
                <w:numId w:val="15"/>
              </w:numPr>
              <w:spacing w:after="200"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connections are there between the different representations?</w:t>
            </w:r>
            <w:r w:rsidDel="00000000" w:rsidR="00000000" w:rsidRPr="00000000">
              <w:rPr>
                <w:rtl w:val="0"/>
              </w:rPr>
            </w:r>
          </w:p>
          <w:p w:rsidR="00000000" w:rsidDel="00000000" w:rsidP="00000000" w:rsidRDefault="00000000" w:rsidRPr="00000000" w14:paraId="0000017F">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Monitor and select varied approaches and responses to share out to the class. Consider using the following questions to facilitate discussion:</w:t>
            </w:r>
          </w:p>
          <w:p w:rsidR="00000000" w:rsidDel="00000000" w:rsidP="00000000" w:rsidRDefault="00000000" w:rsidRPr="00000000" w14:paraId="00000180">
            <w:pPr>
              <w:numPr>
                <w:ilvl w:val="0"/>
                <w:numId w:val="7"/>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about this makes sense to you?</w:t>
            </w:r>
          </w:p>
          <w:p w:rsidR="00000000" w:rsidDel="00000000" w:rsidP="00000000" w:rsidRDefault="00000000" w:rsidRPr="00000000" w14:paraId="00000181">
            <w:pPr>
              <w:numPr>
                <w:ilvl w:val="0"/>
                <w:numId w:val="7"/>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questions does this work surface for you?</w:t>
            </w:r>
          </w:p>
          <w:p w:rsidR="00000000" w:rsidDel="00000000" w:rsidP="00000000" w:rsidRDefault="00000000" w:rsidRPr="00000000" w14:paraId="00000182">
            <w:pPr>
              <w:numPr>
                <w:ilvl w:val="0"/>
                <w:numId w:val="7"/>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can you take from this approach to apply to your own work?</w:t>
            </w:r>
          </w:p>
          <w:p w:rsidR="00000000" w:rsidDel="00000000" w:rsidP="00000000" w:rsidRDefault="00000000" w:rsidRPr="00000000" w14:paraId="00000183">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84">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Provide time for students to revise and refine their work.</w:t>
            </w:r>
          </w:p>
          <w:p w:rsidR="00000000" w:rsidDel="00000000" w:rsidP="00000000" w:rsidRDefault="00000000" w:rsidRPr="00000000" w14:paraId="00000185">
            <w:pPr>
              <w:spacing w:line="240" w:lineRule="auto"/>
              <w:rPr>
                <w:rFonts w:ascii="IBM Plex Sans" w:cs="IBM Plex Sans" w:eastAsia="IBM Plex Sans" w:hAnsi="IBM Plex Sans"/>
                <w:b w:val="1"/>
                <w:i w:val="1"/>
                <w:color w:val="434343"/>
                <w:sz w:val="20"/>
                <w:szCs w:val="20"/>
              </w:rPr>
            </w:pPr>
            <w:r w:rsidDel="00000000" w:rsidR="00000000" w:rsidRPr="00000000">
              <w:rPr>
                <w:rtl w:val="0"/>
              </w:rPr>
            </w:r>
          </w:p>
          <w:p w:rsidR="00000000" w:rsidDel="00000000" w:rsidP="00000000" w:rsidRDefault="00000000" w:rsidRPr="00000000" w14:paraId="00000186">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2: Making connections to the medical field</w:t>
            </w:r>
            <w:r w:rsidDel="00000000" w:rsidR="00000000" w:rsidRPr="00000000">
              <w:rPr>
                <w:rtl w:val="0"/>
              </w:rPr>
            </w:r>
          </w:p>
          <w:p w:rsidR="00000000" w:rsidDel="00000000" w:rsidP="00000000" w:rsidRDefault="00000000" w:rsidRPr="00000000" w14:paraId="00000187">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Give students quiet work time before inviting students to partner or work with a small group. Consider pausing after Questions 4 and 5 to give space for students to share their current understandings and work to develop a shared understanding of the context. Capture ideas students share on a visible surface such as chart paper or white board. </w:t>
            </w:r>
          </w:p>
          <w:p w:rsidR="00000000" w:rsidDel="00000000" w:rsidP="00000000" w:rsidRDefault="00000000" w:rsidRPr="00000000" w14:paraId="00000188">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89">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Encourage students to engage in the next set of questions as a way to address some of the questions they've surfaced as well as to confirm some of the ideas they have.</w:t>
            </w:r>
          </w:p>
          <w:p w:rsidR="00000000" w:rsidDel="00000000" w:rsidP="00000000" w:rsidRDefault="00000000" w:rsidRPr="00000000" w14:paraId="0000018A">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8B">
            <w:pPr>
              <w:spacing w:after="200"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As students work, pose the following questions:</w:t>
            </w:r>
            <w:r w:rsidDel="00000000" w:rsidR="00000000" w:rsidRPr="00000000">
              <w:rPr>
                <w:rtl w:val="0"/>
              </w:rPr>
            </w:r>
          </w:p>
          <w:p w:rsidR="00000000" w:rsidDel="00000000" w:rsidP="00000000" w:rsidRDefault="00000000" w:rsidRPr="00000000" w14:paraId="0000018C">
            <w:pPr>
              <w:numPr>
                <w:ilvl w:val="0"/>
                <w:numId w:val="15"/>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similarities do you see between the work you did in Part 1 and what you’re looking at here?</w:t>
            </w:r>
          </w:p>
          <w:p w:rsidR="00000000" w:rsidDel="00000000" w:rsidP="00000000" w:rsidRDefault="00000000" w:rsidRPr="00000000" w14:paraId="0000018D">
            <w:pPr>
              <w:numPr>
                <w:ilvl w:val="0"/>
                <w:numId w:val="15"/>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How can you use what you know from Part 1 to explain what you see happening in this table?</w:t>
            </w:r>
          </w:p>
          <w:p w:rsidR="00000000" w:rsidDel="00000000" w:rsidP="00000000" w:rsidRDefault="00000000" w:rsidRPr="00000000" w14:paraId="0000018E">
            <w:pPr>
              <w:numPr>
                <w:ilvl w:val="0"/>
                <w:numId w:val="15"/>
              </w:numPr>
              <w:spacing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tools might be helpful to you: equation? table? graph?</w:t>
            </w:r>
          </w:p>
          <w:p w:rsidR="00000000" w:rsidDel="00000000" w:rsidP="00000000" w:rsidRDefault="00000000" w:rsidRPr="00000000" w14:paraId="0000018F">
            <w:pPr>
              <w:numPr>
                <w:ilvl w:val="0"/>
                <w:numId w:val="15"/>
              </w:numPr>
              <w:spacing w:after="200"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What connections are there between the different representations?</w:t>
            </w:r>
          </w:p>
          <w:p w:rsidR="00000000" w:rsidDel="00000000" w:rsidP="00000000" w:rsidRDefault="00000000" w:rsidRPr="00000000" w14:paraId="00000190">
            <w:pPr>
              <w:spacing w:after="200"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Monitor and select students to share their thinking with the class. Use suggested questions as you see fit. Look for opportunities to connect to students' initial ideas and questions captured in early parts of this experience. </w:t>
            </w:r>
          </w:p>
          <w:p w:rsidR="00000000" w:rsidDel="00000000" w:rsidP="00000000" w:rsidRDefault="00000000" w:rsidRPr="00000000" w14:paraId="00000191">
            <w:pPr>
              <w:widowControl w:val="0"/>
              <w:spacing w:line="240"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3: Reflecting on your learning</w:t>
            </w:r>
          </w:p>
          <w:p w:rsidR="00000000" w:rsidDel="00000000" w:rsidP="00000000" w:rsidRDefault="00000000" w:rsidRPr="00000000" w14:paraId="00000192">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Give students an opportunity to reflect on their learning and to share with others. As needed, provide time for students to revise and refine their work.</w:t>
            </w:r>
          </w:p>
          <w:p w:rsidR="00000000" w:rsidDel="00000000" w:rsidP="00000000" w:rsidRDefault="00000000" w:rsidRPr="00000000" w14:paraId="00000193">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94">
            <w:pPr>
              <w:widowControl w:val="0"/>
              <w:spacing w:line="240" w:lineRule="auto"/>
              <w:jc w:val="left"/>
              <w:rPr>
                <w:rFonts w:ascii="IBM Plex Sans" w:cs="IBM Plex Sans" w:eastAsia="IBM Plex Sans" w:hAnsi="IBM Plex Sans"/>
                <w:color w:val="434343"/>
                <w:sz w:val="20"/>
                <w:szCs w:val="20"/>
              </w:rPr>
            </w:pPr>
            <w:r w:rsidDel="00000000" w:rsidR="00000000" w:rsidRPr="00000000">
              <w:rPr>
                <w:rtl w:val="0"/>
              </w:rPr>
            </w:r>
          </w:p>
        </w:tc>
      </w:tr>
    </w:tbl>
    <w:p w:rsidR="00000000" w:rsidDel="00000000" w:rsidP="00000000" w:rsidRDefault="00000000" w:rsidRPr="00000000" w14:paraId="00000195">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96">
      <w:pPr>
        <w:pStyle w:val="Heading3"/>
        <w:widowControl w:val="0"/>
        <w:spacing w:before="0" w:line="240" w:lineRule="auto"/>
        <w:rPr/>
      </w:pPr>
      <w:bookmarkStart w:colFirst="0" w:colLast="0" w:name="_d91ie9yfkmdw" w:id="12"/>
      <w:bookmarkEnd w:id="12"/>
      <w:r w:rsidDel="00000000" w:rsidR="00000000" w:rsidRPr="00000000">
        <w:rPr>
          <w:rtl w:val="0"/>
        </w:rPr>
        <w:t xml:space="preserve">Task 2: Viral Load Student Work</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Example 1: </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9F">
      <w:pPr>
        <w:jc w:val="left"/>
        <w:rPr/>
      </w:pPr>
      <w:r w:rsidDel="00000000" w:rsidR="00000000" w:rsidRPr="00000000">
        <w:rPr>
          <w:rtl w:val="0"/>
        </w:rPr>
      </w:r>
    </w:p>
    <w:p w:rsidR="00000000" w:rsidDel="00000000" w:rsidP="00000000" w:rsidRDefault="00000000" w:rsidRPr="00000000" w14:paraId="000001A0">
      <w:pPr>
        <w:jc w:val="left"/>
        <w:rPr/>
      </w:pPr>
      <w:r w:rsidDel="00000000" w:rsidR="00000000" w:rsidRPr="00000000">
        <w:rPr>
          <w:rtl w:val="0"/>
        </w:rPr>
      </w:r>
    </w:p>
    <w:p w:rsidR="00000000" w:rsidDel="00000000" w:rsidP="00000000" w:rsidRDefault="00000000" w:rsidRPr="00000000" w14:paraId="000001A1">
      <w:pPr>
        <w:jc w:val="left"/>
        <w:rPr/>
      </w:pPr>
      <w:r w:rsidDel="00000000" w:rsidR="00000000" w:rsidRPr="00000000">
        <w:rPr>
          <w:rtl w:val="0"/>
        </w:rPr>
      </w:r>
    </w:p>
    <w:p w:rsidR="00000000" w:rsidDel="00000000" w:rsidP="00000000" w:rsidRDefault="00000000" w:rsidRPr="00000000" w14:paraId="000001A2">
      <w:pPr>
        <w:jc w:val="left"/>
        <w:rPr/>
      </w:pPr>
      <w:r w:rsidDel="00000000" w:rsidR="00000000" w:rsidRPr="00000000">
        <w:rPr>
          <w:rtl w:val="0"/>
        </w:rPr>
      </w:r>
    </w:p>
    <w:p w:rsidR="00000000" w:rsidDel="00000000" w:rsidP="00000000" w:rsidRDefault="00000000" w:rsidRPr="00000000" w14:paraId="000001A3">
      <w:pPr>
        <w:jc w:val="left"/>
        <w:rPr/>
      </w:pPr>
      <w:r w:rsidDel="00000000" w:rsidR="00000000" w:rsidRPr="00000000">
        <w:rPr>
          <w:rtl w:val="0"/>
        </w:rPr>
      </w:r>
    </w:p>
    <w:p w:rsidR="00000000" w:rsidDel="00000000" w:rsidP="00000000" w:rsidRDefault="00000000" w:rsidRPr="00000000" w14:paraId="000001A4">
      <w:pPr>
        <w:jc w:val="left"/>
        <w:rPr/>
      </w:pPr>
      <w:r w:rsidDel="00000000" w:rsidR="00000000" w:rsidRPr="00000000">
        <w:rPr>
          <w:rtl w:val="0"/>
        </w:rPr>
        <w:t xml:space="preserve">Example 2: </w:t>
      </w:r>
    </w:p>
    <w:p w:rsidR="00000000" w:rsidDel="00000000" w:rsidP="00000000" w:rsidRDefault="00000000" w:rsidRPr="00000000" w14:paraId="000001A5">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A6">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A7">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A8">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A9">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AA">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AB">
      <w:pPr>
        <w:jc w:val="left"/>
        <w:rPr/>
      </w:pPr>
      <w:r w:rsidDel="00000000" w:rsidR="00000000" w:rsidRPr="00000000">
        <w:rPr>
          <w:rtl w:val="0"/>
        </w:rPr>
      </w:r>
    </w:p>
    <w:p w:rsidR="00000000" w:rsidDel="00000000" w:rsidP="00000000" w:rsidRDefault="00000000" w:rsidRPr="00000000" w14:paraId="000001AC">
      <w:pPr>
        <w:jc w:val="left"/>
        <w:rPr/>
      </w:pPr>
      <w:r w:rsidDel="00000000" w:rsidR="00000000" w:rsidRPr="00000000">
        <w:rPr>
          <w:rtl w:val="0"/>
        </w:rPr>
      </w:r>
    </w:p>
    <w:p w:rsidR="00000000" w:rsidDel="00000000" w:rsidP="00000000" w:rsidRDefault="00000000" w:rsidRPr="00000000" w14:paraId="000001AD">
      <w:pPr>
        <w:jc w:val="left"/>
        <w:rPr/>
      </w:pPr>
      <w:r w:rsidDel="00000000" w:rsidR="00000000" w:rsidRPr="00000000">
        <w:rPr>
          <w:rtl w:val="0"/>
        </w:rPr>
      </w:r>
    </w:p>
    <w:p w:rsidR="00000000" w:rsidDel="00000000" w:rsidP="00000000" w:rsidRDefault="00000000" w:rsidRPr="00000000" w14:paraId="000001AE">
      <w:pPr>
        <w:jc w:val="left"/>
        <w:rPr/>
      </w:pPr>
      <w:r w:rsidDel="00000000" w:rsidR="00000000" w:rsidRPr="00000000">
        <w:rPr>
          <w:rtl w:val="0"/>
        </w:rPr>
      </w:r>
    </w:p>
    <w:p w:rsidR="00000000" w:rsidDel="00000000" w:rsidP="00000000" w:rsidRDefault="00000000" w:rsidRPr="00000000" w14:paraId="000001AF">
      <w:pPr>
        <w:jc w:val="left"/>
        <w:rPr/>
      </w:pPr>
      <w:r w:rsidDel="00000000" w:rsidR="00000000" w:rsidRPr="00000000">
        <w:rPr>
          <w:rtl w:val="0"/>
        </w:rPr>
      </w:r>
    </w:p>
    <w:p w:rsidR="00000000" w:rsidDel="00000000" w:rsidP="00000000" w:rsidRDefault="00000000" w:rsidRPr="00000000" w14:paraId="000001B0">
      <w:pPr>
        <w:jc w:val="left"/>
        <w:rPr/>
      </w:pPr>
      <w:r w:rsidDel="00000000" w:rsidR="00000000" w:rsidRPr="00000000">
        <w:rPr>
          <w:rtl w:val="0"/>
        </w:rPr>
      </w:r>
    </w:p>
    <w:p w:rsidR="00000000" w:rsidDel="00000000" w:rsidP="00000000" w:rsidRDefault="00000000" w:rsidRPr="00000000" w14:paraId="000001B1">
      <w:pPr>
        <w:jc w:val="left"/>
        <w:rPr/>
      </w:pPr>
      <w:r w:rsidDel="00000000" w:rsidR="00000000" w:rsidRPr="00000000">
        <w:rPr>
          <w:rtl w:val="0"/>
        </w:rPr>
        <w:t xml:space="preserve">Example 3:</w:t>
      </w:r>
    </w:p>
    <w:p w:rsidR="00000000" w:rsidDel="00000000" w:rsidP="00000000" w:rsidRDefault="00000000" w:rsidRPr="00000000" w14:paraId="000001B2">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B3">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B4">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B5">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B6">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B7">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B8">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B9">
      <w:pPr>
        <w:pStyle w:val="Heading2"/>
        <w:spacing w:line="240" w:lineRule="auto"/>
        <w:rPr/>
      </w:pPr>
      <w:bookmarkStart w:colFirst="0" w:colLast="0" w:name="_l721tth1xqc9" w:id="13"/>
      <w:bookmarkEnd w:id="13"/>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pStyle w:val="Heading2"/>
        <w:spacing w:line="240" w:lineRule="auto"/>
        <w:rPr/>
      </w:pPr>
      <w:bookmarkStart w:colFirst="0" w:colLast="0" w:name="_vgu8ex73io4e" w:id="14"/>
      <w:bookmarkEnd w:id="14"/>
      <w:r w:rsidDel="00000000" w:rsidR="00000000" w:rsidRPr="00000000">
        <w:rPr>
          <w:rtl w:val="0"/>
        </w:rPr>
        <w:t xml:space="preserve">Criteria for Success</w:t>
      </w:r>
    </w:p>
    <w:p w:rsidR="00000000" w:rsidDel="00000000" w:rsidP="00000000" w:rsidRDefault="00000000" w:rsidRPr="00000000" w14:paraId="000001BF">
      <w:pPr>
        <w:spacing w:line="276" w:lineRule="auto"/>
        <w:rPr>
          <w:rFonts w:ascii="Lucida Sans" w:cs="Lucida Sans" w:eastAsia="Lucida Sans" w:hAnsi="Lucida Sans"/>
          <w:b w:val="1"/>
          <w:color w:val="1f1f1f"/>
          <w:sz w:val="20"/>
          <w:szCs w:val="20"/>
        </w:rPr>
      </w:pPr>
      <w:r w:rsidDel="00000000" w:rsidR="00000000" w:rsidRPr="00000000">
        <w:rPr>
          <w:rtl w:val="0"/>
        </w:rPr>
      </w:r>
    </w:p>
    <w:tbl>
      <w:tblPr>
        <w:tblStyle w:val="Table9"/>
        <w:tblW w:w="1009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3870"/>
        <w:gridCol w:w="2535"/>
        <w:tblGridChange w:id="0">
          <w:tblGrid>
            <w:gridCol w:w="3690"/>
            <w:gridCol w:w="3870"/>
            <w:gridCol w:w="2535"/>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C0">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Conference and Provide Revision Support</w:t>
            </w:r>
          </w:p>
        </w:tc>
        <w:tc>
          <w:tcPr>
            <w:tcBorders>
              <w:bottom w:color="1f1f1f" w:space="0" w:sz="8" w:val="single"/>
            </w:tcBorders>
            <w:shd w:fill="efefef" w:val="clear"/>
            <w:tcMar>
              <w:top w:w="100.0" w:type="dxa"/>
              <w:left w:w="100.0" w:type="dxa"/>
              <w:bottom w:w="100.0" w:type="dxa"/>
              <w:right w:w="100.0" w:type="dxa"/>
            </w:tcMar>
          </w:tcPr>
          <w:p w:rsidR="00000000" w:rsidDel="00000000" w:rsidP="00000000" w:rsidRDefault="00000000" w:rsidRPr="00000000" w14:paraId="000001C1">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Accept with Revision</w:t>
            </w:r>
          </w:p>
        </w:tc>
        <w:tc>
          <w:tcPr>
            <w:shd w:fill="efefef" w:val="clear"/>
            <w:tcMar>
              <w:top w:w="100.0" w:type="dxa"/>
              <w:left w:w="100.0" w:type="dxa"/>
              <w:bottom w:w="100.0" w:type="dxa"/>
              <w:right w:w="100.0" w:type="dxa"/>
            </w:tcMar>
          </w:tcPr>
          <w:p w:rsidR="00000000" w:rsidDel="00000000" w:rsidP="00000000" w:rsidRDefault="00000000" w:rsidRPr="00000000" w14:paraId="000001C2">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Accept</w:t>
            </w:r>
          </w:p>
        </w:tc>
      </w:tr>
      <w:tr>
        <w:trPr>
          <w:cantSplit w:val="0"/>
          <w:tblHeader w:val="0"/>
        </w:trPr>
        <w:tc>
          <w:tcPr>
            <w:tcBorders>
              <w:righ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C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shows an emerging understanding of the expectations of the indicator(s). After conferencing and additional instruction/learning, the student may provide a revised or different artifact as evidence of the indicator(s). </w:t>
            </w:r>
          </w:p>
        </w:tc>
        <w:tc>
          <w:tcPr>
            <w:tcBorders>
              <w:top w:color="1f1f1f" w:space="0" w:sz="8" w:val="single"/>
              <w:left w:color="1f1f1f" w:space="0" w:sz="8" w:val="single"/>
              <w:bottom w:color="1f1f1f" w:space="0" w:sz="8" w:val="single"/>
              <w:righ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C4">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is approaching a full understanding of the expectations of the indicator(s). </w:t>
            </w:r>
            <w:r w:rsidDel="00000000" w:rsidR="00000000" w:rsidRPr="00000000">
              <w:rPr>
                <w:rFonts w:ascii="Lucida Sans" w:cs="Lucida Sans" w:eastAsia="Lucida Sans" w:hAnsi="Lucida Sans"/>
                <w:sz w:val="20"/>
                <w:szCs w:val="20"/>
                <w:highlight w:val="white"/>
                <w:rtl w:val="0"/>
              </w:rPr>
              <w:t xml:space="preserve">The artifact may contain execution errors that should be corrected in revision.</w:t>
            </w:r>
            <w:r w:rsidDel="00000000" w:rsidR="00000000" w:rsidRPr="00000000">
              <w:rPr>
                <w:rFonts w:ascii="Lucida Sans" w:cs="Lucida Sans" w:eastAsia="Lucida Sans" w:hAnsi="Lucida Sans"/>
                <w:sz w:val="20"/>
                <w:szCs w:val="20"/>
                <w:rtl w:val="0"/>
              </w:rPr>
              <w:t xml:space="preserve"> The student may revise the selected artifact or submit a different artifact.</w:t>
            </w:r>
          </w:p>
        </w:tc>
        <w:tc>
          <w:tcPr>
            <w:tcBorders>
              <w:lef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C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demonstrates evidence that they have met the expectations of the indicator(s).</w:t>
            </w:r>
          </w:p>
        </w:tc>
      </w:tr>
    </w:tbl>
    <w:p w:rsidR="00000000" w:rsidDel="00000000" w:rsidP="00000000" w:rsidRDefault="00000000" w:rsidRPr="00000000" w14:paraId="000001C6">
      <w:pPr>
        <w:spacing w:line="276" w:lineRule="auto"/>
        <w:rPr/>
      </w:pPr>
      <w:r w:rsidDel="00000000" w:rsidR="00000000" w:rsidRPr="00000000">
        <w:rPr>
          <w:rtl w:val="0"/>
        </w:rPr>
      </w:r>
    </w:p>
    <w:sectPr>
      <w:headerReference r:id="rId11" w:type="default"/>
      <w:footerReference r:id="rId12"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ambria"/>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7">
    <w:pPr>
      <w:spacing w:before="0" w:lineRule="auto"/>
      <w:jc w:val="center"/>
      <w:rPr/>
    </w:pPr>
    <w:hyperlink w:anchor="_n7op0x2v0msi">
      <w:r w:rsidDel="00000000" w:rsidR="00000000" w:rsidRPr="00000000">
        <w:rPr>
          <w:color w:val="1155cc"/>
          <w:u w:val="single"/>
          <w:rtl w:val="0"/>
        </w:rPr>
        <w:t xml:space="preserve">Back to Table of Contents</w:t>
      </w:r>
    </w:hyperlink>
    <w:r w:rsidDel="00000000" w:rsidR="00000000" w:rsidRPr="00000000">
      <w:rPr>
        <w:rtl w:val="0"/>
      </w:rPr>
    </w:r>
  </w:p>
  <w:p w:rsidR="00000000" w:rsidDel="00000000" w:rsidP="00000000" w:rsidRDefault="00000000" w:rsidRPr="00000000" w14:paraId="000001C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color w:val="00b0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00b0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720" w:hanging="360"/>
      </w:pPr>
      <w:rPr>
        <w:color w:val="00b0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color w:val="00b0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4"/>
      <w:numFmt w:val="decimal"/>
      <w:lvlText w:val="%1."/>
      <w:lvlJc w:val="left"/>
      <w:pPr>
        <w:ind w:left="720" w:hanging="360"/>
      </w:pPr>
      <w:rPr>
        <w:color w:val="00b05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b w:val="1"/>
        <w:color w:val="00b05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b w:val="1"/>
        <w:color w:val="00b05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color w:val="00b0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color w:val="00b0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2">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bmcinfectdis.biomedcentral.com/articles/10.1186/s12879-022-07663-1#:~:text=The%20median%20viral%20load%20among,log10%20copies%20per%20mL" TargetMode="External"/><Relationship Id="rId12" Type="http://schemas.openxmlformats.org/officeDocument/2006/relationships/footer" Target="footer1.xml"/><Relationship Id="rId9" Type="http://schemas.openxmlformats.org/officeDocument/2006/relationships/hyperlink" Target="https://www.youtube.com/watch?v=L_WaiVi3Aik" TargetMode="External"/><Relationship Id="rId5" Type="http://schemas.openxmlformats.org/officeDocument/2006/relationships/styles" Target="styles.xml"/><Relationship Id="rId6" Type="http://schemas.openxmlformats.org/officeDocument/2006/relationships/hyperlink" Target="https://tasks.illustrativemathematics.org/content-standards/HSF/BF/B/5/tasks/600" TargetMode="External"/><Relationship Id="rId7" Type="http://schemas.openxmlformats.org/officeDocument/2006/relationships/hyperlink" Target="https://tasks.illustrativemathematics.org/content-standards/HSF/LE/A/4/tasks/382" TargetMode="External"/><Relationship Id="rId8" Type="http://schemas.openxmlformats.org/officeDocument/2006/relationships/hyperlink" Target="https://im.kendallhunt.com/HS/teachers/3/modeling_prompts/5/preparation.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