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2"/>
          <w:szCs w:val="2"/>
        </w:rPr>
      </w:pPr>
      <w:bookmarkStart w:colFirst="0" w:colLast="0" w:name="_t87riio9chxn" w:id="0"/>
      <w:bookmarkEnd w:id="0"/>
      <w:r w:rsidDel="00000000" w:rsidR="00000000" w:rsidRPr="00000000">
        <w:rPr>
          <w:rtl w:val="0"/>
        </w:rPr>
      </w:r>
    </w:p>
    <w:tbl>
      <w:tblPr>
        <w:tblStyle w:val="Table1"/>
        <w:tblW w:w="1063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rHeight w:val="2817.9600000000005" w:hRule="atLeast"/>
          <w:tblHeader w:val="0"/>
        </w:trPr>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What is this?</w:t>
            </w:r>
          </w:p>
          <w:p w:rsidR="00000000" w:rsidDel="00000000" w:rsidP="00000000" w:rsidRDefault="00000000" w:rsidRPr="00000000" w14:paraId="00000003">
            <w:pPr>
              <w:spacing w:after="240" w:before="240" w:line="240" w:lineRule="auto"/>
              <w:rPr>
                <w:sz w:val="22"/>
                <w:szCs w:val="22"/>
              </w:rPr>
            </w:pPr>
            <w:r w:rsidDel="00000000" w:rsidR="00000000" w:rsidRPr="00000000">
              <w:rPr>
                <w:rtl w:val="0"/>
              </w:rPr>
              <w:t xml:space="preserve">In this project, you’ll create a guide to help organizations plan successful fundraising events by using linear functions to model relationships between costs, ticket sales, and other important factors.  </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sz w:val="22"/>
                <w:szCs w:val="22"/>
              </w:rPr>
            </w:pPr>
            <w:r w:rsidDel="00000000" w:rsidR="00000000" w:rsidRPr="00000000">
              <w:rPr>
                <w:rFonts w:ascii="DM Sans" w:cs="DM Sans" w:eastAsia="DM Sans" w:hAnsi="DM Sans"/>
                <w:b w:val="1"/>
                <w:sz w:val="22"/>
                <w:szCs w:val="22"/>
                <w:rtl w:val="0"/>
              </w:rPr>
              <w:t xml:space="preserve">Why am I doing it?</w:t>
            </w:r>
            <w:r w:rsidDel="00000000" w:rsidR="00000000" w:rsidRPr="00000000">
              <w:rPr>
                <w:rtl w:val="0"/>
              </w:rPr>
            </w:r>
          </w:p>
          <w:p w:rsidR="00000000" w:rsidDel="00000000" w:rsidP="00000000" w:rsidRDefault="00000000" w:rsidRPr="00000000" w14:paraId="00000005">
            <w:pPr>
              <w:spacing w:after="240" w:before="240" w:line="240" w:lineRule="auto"/>
              <w:rPr>
                <w:sz w:val="22"/>
                <w:szCs w:val="22"/>
              </w:rPr>
            </w:pPr>
            <w:r w:rsidDel="00000000" w:rsidR="00000000" w:rsidRPr="00000000">
              <w:rPr>
                <w:rtl w:val="0"/>
              </w:rPr>
              <w:t xml:space="preserve">You’re doing this to learn how using math, specifically linear modeling, can help you solve real-world problems and make smart decisions about money and planning.</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rPr>
            </w:pPr>
            <w:r w:rsidDel="00000000" w:rsidR="00000000" w:rsidRPr="00000000">
              <w:rPr>
                <w:rFonts w:ascii="DM Sans" w:cs="DM Sans" w:eastAsia="DM Sans" w:hAnsi="DM Sans"/>
                <w:b w:val="1"/>
                <w:sz w:val="22"/>
                <w:szCs w:val="22"/>
                <w:rtl w:val="0"/>
              </w:rPr>
              <w:t xml:space="preserve">What am I supposed to do?</w:t>
            </w:r>
            <w:r w:rsidDel="00000000" w:rsidR="00000000" w:rsidRPr="00000000">
              <w:rPr>
                <w:rtl w:val="0"/>
              </w:rPr>
            </w:r>
          </w:p>
          <w:p w:rsidR="00000000" w:rsidDel="00000000" w:rsidP="00000000" w:rsidRDefault="00000000" w:rsidRPr="00000000" w14:paraId="00000007">
            <w:pPr>
              <w:spacing w:after="240" w:before="240" w:line="240" w:lineRule="auto"/>
              <w:rPr>
                <w:sz w:val="22"/>
                <w:szCs w:val="22"/>
              </w:rPr>
            </w:pPr>
            <w:r w:rsidDel="00000000" w:rsidR="00000000" w:rsidRPr="00000000">
              <w:rPr>
                <w:rtl w:val="0"/>
              </w:rPr>
              <w:t xml:space="preserve">Individually, you’ll use equations, graphs, and tables to create a guide, and as a group, you’ll combine your ideas to share your work with others.</w:t>
            </w:r>
            <w:r w:rsidDel="00000000" w:rsidR="00000000" w:rsidRPr="00000000">
              <w:rPr>
                <w:rtl w:val="0"/>
              </w:rPr>
            </w:r>
          </w:p>
        </w:tc>
      </w:tr>
    </w:tbl>
    <w:p w:rsidR="00000000" w:rsidDel="00000000" w:rsidP="00000000" w:rsidRDefault="00000000" w:rsidRPr="00000000" w14:paraId="00000008">
      <w:pPr>
        <w:pStyle w:val="Heading2"/>
        <w:ind w:right="-270" w:hanging="630"/>
        <w:rPr>
          <w:sz w:val="10"/>
          <w:szCs w:val="10"/>
        </w:rPr>
      </w:pPr>
      <w:bookmarkStart w:colFirst="0" w:colLast="0" w:name="_ced4aqlwlgg3" w:id="1"/>
      <w:bookmarkEnd w:id="1"/>
      <w:r w:rsidDel="00000000" w:rsidR="00000000" w:rsidRPr="00000000">
        <w:rPr>
          <w:rtl w:val="0"/>
        </w:rPr>
      </w:r>
    </w:p>
    <w:p w:rsidR="00000000" w:rsidDel="00000000" w:rsidP="00000000" w:rsidRDefault="00000000" w:rsidRPr="00000000" w14:paraId="00000009">
      <w:pPr>
        <w:rPr>
          <w:sz w:val="6"/>
          <w:szCs w:val="6"/>
        </w:rPr>
      </w:pPr>
      <w:r w:rsidDel="00000000" w:rsidR="00000000" w:rsidRPr="00000000">
        <w:rPr>
          <w:rtl w:val="0"/>
        </w:rPr>
      </w:r>
    </w:p>
    <w:tbl>
      <w:tblPr>
        <w:tblStyle w:val="Table2"/>
        <w:tblW w:w="10665.0" w:type="dxa"/>
        <w:jc w:val="left"/>
        <w:tblInd w:w="-630.0" w:type="dxa"/>
        <w:tblLayout w:type="fixed"/>
        <w:tblLook w:val="0600"/>
      </w:tblPr>
      <w:tblGrid>
        <w:gridCol w:w="7995"/>
        <w:gridCol w:w="2670"/>
        <w:tblGridChange w:id="0">
          <w:tblGrid>
            <w:gridCol w:w="7995"/>
            <w:gridCol w:w="2670"/>
          </w:tblGrid>
        </w:tblGridChange>
      </w:tblGrid>
      <w:tr>
        <w:trPr>
          <w:cantSplit w:val="0"/>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A">
            <w:pPr>
              <w:pStyle w:val="Heading2"/>
              <w:ind w:right="330"/>
              <w:rPr/>
            </w:pPr>
            <w:bookmarkStart w:colFirst="0" w:colLast="0" w:name="_e09i2qpr6nhb" w:id="2"/>
            <w:bookmarkEnd w:id="2"/>
            <w:r w:rsidDel="00000000" w:rsidR="00000000" w:rsidRPr="00000000">
              <w:rPr>
                <w:rtl w:val="0"/>
              </w:rPr>
              <w:t xml:space="preserve">Driving Question</w:t>
            </w:r>
          </w:p>
          <w:p w:rsidR="00000000" w:rsidDel="00000000" w:rsidP="00000000" w:rsidRDefault="00000000" w:rsidRPr="00000000" w14:paraId="0000000B">
            <w:pPr>
              <w:widowControl w:val="0"/>
              <w:ind w:right="330"/>
              <w:rPr>
                <w:rFonts w:ascii="DM Sans Medium" w:cs="DM Sans Medium" w:eastAsia="DM Sans Medium" w:hAnsi="DM Sans Medium"/>
                <w:sz w:val="22"/>
                <w:szCs w:val="22"/>
              </w:rPr>
            </w:pPr>
            <w:r w:rsidDel="00000000" w:rsidR="00000000" w:rsidRPr="00000000">
              <w:rPr>
                <w:sz w:val="24"/>
                <w:szCs w:val="24"/>
                <w:rtl w:val="0"/>
              </w:rPr>
              <w:t xml:space="preserve">How can we create a guide to help Raise and the organizations they support plan fundraising events </w:t>
            </w:r>
            <w:r w:rsidDel="00000000" w:rsidR="00000000" w:rsidRPr="00000000">
              <w:rPr>
                <w:sz w:val="24"/>
                <w:szCs w:val="24"/>
                <w:rtl w:val="0"/>
              </w:rPr>
              <w:t xml:space="preserve">by using math to predict costs, ticket sales, and net funds raised?</w:t>
            </w:r>
            <w:r w:rsidDel="00000000" w:rsidR="00000000" w:rsidRPr="00000000">
              <w:rPr>
                <w:rtl w:val="0"/>
              </w:rPr>
            </w:r>
          </w:p>
          <w:p w:rsidR="00000000" w:rsidDel="00000000" w:rsidP="00000000" w:rsidRDefault="00000000" w:rsidRPr="00000000" w14:paraId="0000000C">
            <w:pPr>
              <w:pStyle w:val="Heading2"/>
              <w:widowControl w:val="0"/>
              <w:ind w:left="0" w:right="330" w:firstLine="0"/>
              <w:rPr>
                <w:sz w:val="8"/>
                <w:szCs w:val="8"/>
              </w:rPr>
            </w:pPr>
            <w:bookmarkStart w:colFirst="0" w:colLast="0" w:name="_7x0cccvw0cth" w:id="3"/>
            <w:bookmarkEnd w:id="3"/>
            <w:r w:rsidDel="00000000" w:rsidR="00000000" w:rsidRPr="00000000">
              <w:rPr>
                <w:rtl w:val="0"/>
              </w:rPr>
            </w:r>
          </w:p>
          <w:p w:rsidR="00000000" w:rsidDel="00000000" w:rsidP="00000000" w:rsidRDefault="00000000" w:rsidRPr="00000000" w14:paraId="0000000D">
            <w:pPr>
              <w:pStyle w:val="Heading2"/>
              <w:widowControl w:val="0"/>
              <w:ind w:left="0" w:right="330" w:firstLine="0"/>
              <w:rPr/>
            </w:pPr>
            <w:bookmarkStart w:colFirst="0" w:colLast="0" w:name="_f6wjwuj3nsr5" w:id="4"/>
            <w:bookmarkEnd w:id="4"/>
            <w:r w:rsidDel="00000000" w:rsidR="00000000" w:rsidRPr="00000000">
              <w:rPr>
                <w:rtl w:val="0"/>
              </w:rPr>
              <w:t xml:space="preserve">Mission</w:t>
            </w:r>
            <w:r w:rsidDel="00000000" w:rsidR="00000000" w:rsidRPr="00000000">
              <w:rPr>
                <w:rtl w:val="0"/>
              </w:rPr>
            </w:r>
          </w:p>
          <w:p w:rsidR="00000000" w:rsidDel="00000000" w:rsidP="00000000" w:rsidRDefault="00000000" w:rsidRPr="00000000" w14:paraId="0000000E">
            <w:pPr>
              <w:spacing w:after="0" w:lineRule="auto"/>
              <w:rPr>
                <w:sz w:val="24"/>
                <w:szCs w:val="24"/>
              </w:rPr>
            </w:pPr>
            <w:r w:rsidDel="00000000" w:rsidR="00000000" w:rsidRPr="00000000">
              <w:rPr>
                <w:sz w:val="24"/>
                <w:szCs w:val="24"/>
                <w:rtl w:val="0"/>
              </w:rPr>
              <w:t xml:space="preserve">Raise is a volunteer partnership that helps organizations plan fundraising events.  Your team has been asked to create a guide to help Raise predict and compare event cost, ticket sales, and net funds raised using mathematical models.  </w:t>
            </w:r>
          </w:p>
          <w:p w:rsidR="00000000" w:rsidDel="00000000" w:rsidP="00000000" w:rsidRDefault="00000000" w:rsidRPr="00000000" w14:paraId="0000000F">
            <w:pPr>
              <w:spacing w:after="0" w:lineRule="auto"/>
              <w:rPr>
                <w:sz w:val="24"/>
                <w:szCs w:val="24"/>
              </w:rPr>
            </w:pPr>
            <w:r w:rsidDel="00000000" w:rsidR="00000000" w:rsidRPr="00000000">
              <w:rPr>
                <w:rtl w:val="0"/>
              </w:rPr>
            </w:r>
          </w:p>
          <w:p w:rsidR="00000000" w:rsidDel="00000000" w:rsidP="00000000" w:rsidRDefault="00000000" w:rsidRPr="00000000" w14:paraId="00000010">
            <w:pPr>
              <w:spacing w:after="0" w:lineRule="auto"/>
              <w:rPr>
                <w:sz w:val="24"/>
                <w:szCs w:val="24"/>
              </w:rPr>
            </w:pPr>
            <w:r w:rsidDel="00000000" w:rsidR="00000000" w:rsidRPr="00000000">
              <w:rPr>
                <w:sz w:val="24"/>
                <w:szCs w:val="24"/>
                <w:rtl w:val="0"/>
              </w:rPr>
              <w:t xml:space="preserve">To do this, you’ll analyze key decisions like setting ticket prices, estimating attendance, and considering venue and meal costs - all while ensuring the event meets its financial goal.  </w:t>
            </w:r>
          </w:p>
          <w:p w:rsidR="00000000" w:rsidDel="00000000" w:rsidP="00000000" w:rsidRDefault="00000000" w:rsidRPr="00000000" w14:paraId="00000011">
            <w:pPr>
              <w:spacing w:after="0" w:lineRule="auto"/>
              <w:rPr>
                <w:sz w:val="24"/>
                <w:szCs w:val="24"/>
              </w:rPr>
            </w:pPr>
            <w:r w:rsidDel="00000000" w:rsidR="00000000" w:rsidRPr="00000000">
              <w:rPr>
                <w:rtl w:val="0"/>
              </w:rPr>
            </w:r>
          </w:p>
          <w:p w:rsidR="00000000" w:rsidDel="00000000" w:rsidP="00000000" w:rsidRDefault="00000000" w:rsidRPr="00000000" w14:paraId="00000012">
            <w:pPr>
              <w:spacing w:after="0" w:lineRule="auto"/>
              <w:rPr/>
            </w:pPr>
            <w:r w:rsidDel="00000000" w:rsidR="00000000" w:rsidRPr="00000000">
              <w:rPr>
                <w:sz w:val="24"/>
                <w:szCs w:val="24"/>
                <w:rtl w:val="0"/>
              </w:rPr>
              <w:t xml:space="preserve">Your guide will serve as a resource for Raise volunteers and the organizations they support to plan financially successful events.</w:t>
            </w: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tl w:val="0"/>
              </w:rPr>
            </w:r>
          </w:p>
          <w:p w:rsidR="00000000" w:rsidDel="00000000" w:rsidP="00000000" w:rsidRDefault="00000000" w:rsidRPr="00000000" w14:paraId="00000014">
            <w:pPr>
              <w:pStyle w:val="Heading2"/>
              <w:ind w:left="0" w:right="330" w:firstLine="0"/>
              <w:rPr/>
            </w:pPr>
            <w:bookmarkStart w:colFirst="0" w:colLast="0" w:name="_lyx7gk94asm4" w:id="5"/>
            <w:bookmarkEnd w:id="5"/>
            <w:r w:rsidDel="00000000" w:rsidR="00000000" w:rsidRPr="00000000">
              <w:rPr>
                <w:rtl w:val="0"/>
              </w:rPr>
              <w:t xml:space="preserve">Requirements for </w:t>
            </w:r>
            <w:r w:rsidDel="00000000" w:rsidR="00000000" w:rsidRPr="00000000">
              <w:rPr>
                <w:rtl w:val="0"/>
              </w:rPr>
              <w:t xml:space="preserve">Individual</w:t>
            </w:r>
            <w:r w:rsidDel="00000000" w:rsidR="00000000" w:rsidRPr="00000000">
              <w:rPr>
                <w:rtl w:val="0"/>
              </w:rPr>
              <w:t xml:space="preserve"> Product</w:t>
            </w:r>
          </w:p>
          <w:p w:rsidR="00000000" w:rsidDel="00000000" w:rsidP="00000000" w:rsidRDefault="00000000" w:rsidRPr="00000000" w14:paraId="00000015">
            <w:pPr>
              <w:spacing w:after="0" w:lineRule="auto"/>
              <w:rPr>
                <w:sz w:val="24"/>
                <w:szCs w:val="24"/>
              </w:rPr>
            </w:pPr>
            <w:r w:rsidDel="00000000" w:rsidR="00000000" w:rsidRPr="00000000">
              <w:rPr>
                <w:sz w:val="24"/>
                <w:szCs w:val="24"/>
                <w:rtl w:val="0"/>
              </w:rPr>
              <w:t xml:space="preserve">Each student is responsible for creating their own guide for Raise. However, you are encouraged and expected to collaborate, share ideas, and provide feedback to support each other throughout the process.</w:t>
            </w:r>
            <w:r w:rsidDel="00000000" w:rsidR="00000000" w:rsidRPr="00000000">
              <w:rPr>
                <w:rtl w:val="0"/>
              </w:rPr>
            </w:r>
          </w:p>
          <w:p w:rsidR="00000000" w:rsidDel="00000000" w:rsidP="00000000" w:rsidRDefault="00000000" w:rsidRPr="00000000" w14:paraId="00000016">
            <w:pPr>
              <w:spacing w:after="240" w:before="240" w:lineRule="auto"/>
              <w:rPr>
                <w:sz w:val="24"/>
                <w:szCs w:val="24"/>
              </w:rPr>
            </w:pPr>
            <w:r w:rsidDel="00000000" w:rsidR="00000000" w:rsidRPr="00000000">
              <w:rPr>
                <w:sz w:val="24"/>
                <w:szCs w:val="24"/>
                <w:rtl w:val="0"/>
              </w:rPr>
              <w:t xml:space="preserve">Create a </w:t>
            </w:r>
            <w:r w:rsidDel="00000000" w:rsidR="00000000" w:rsidRPr="00000000">
              <w:rPr>
                <w:b w:val="1"/>
                <w:sz w:val="24"/>
                <w:szCs w:val="24"/>
                <w:rtl w:val="0"/>
              </w:rPr>
              <w:t xml:space="preserve">fundraising event planning guide</w:t>
            </w:r>
            <w:r w:rsidDel="00000000" w:rsidR="00000000" w:rsidRPr="00000000">
              <w:rPr>
                <w:sz w:val="24"/>
                <w:szCs w:val="24"/>
                <w:rtl w:val="0"/>
              </w:rPr>
              <w:t xml:space="preserve"> that includes:</w:t>
            </w:r>
          </w:p>
          <w:p w:rsidR="00000000" w:rsidDel="00000000" w:rsidP="00000000" w:rsidRDefault="00000000" w:rsidRPr="00000000" w14:paraId="00000017">
            <w:pPr>
              <w:numPr>
                <w:ilvl w:val="0"/>
                <w:numId w:val="2"/>
              </w:numPr>
              <w:spacing w:after="0" w:afterAutospacing="0" w:before="240" w:lineRule="auto"/>
              <w:ind w:left="720" w:hanging="360"/>
              <w:rPr>
                <w:rFonts w:ascii="Arial" w:cs="Arial" w:eastAsia="Arial" w:hAnsi="Arial"/>
              </w:rPr>
            </w:pPr>
            <w:r w:rsidDel="00000000" w:rsidR="00000000" w:rsidRPr="00000000">
              <w:rPr>
                <w:b w:val="1"/>
                <w:sz w:val="24"/>
                <w:szCs w:val="24"/>
                <w:rtl w:val="0"/>
              </w:rPr>
              <w:t xml:space="preserve">A budget analysis</w:t>
            </w:r>
            <w:r w:rsidDel="00000000" w:rsidR="00000000" w:rsidRPr="00000000">
              <w:rPr>
                <w:sz w:val="24"/>
                <w:szCs w:val="24"/>
                <w:rtl w:val="0"/>
              </w:rPr>
              <w:t xml:space="preserve"> detailing ticket sales, event costs, and net profit.</w:t>
            </w:r>
          </w:p>
          <w:p w:rsidR="00000000" w:rsidDel="00000000" w:rsidP="00000000" w:rsidRDefault="00000000" w:rsidRPr="00000000" w14:paraId="00000018">
            <w:pPr>
              <w:numPr>
                <w:ilvl w:val="0"/>
                <w:numId w:val="2"/>
              </w:numPr>
              <w:spacing w:after="0" w:afterAutospacing="0" w:before="0" w:beforeAutospacing="0" w:lineRule="auto"/>
              <w:ind w:left="720" w:hanging="360"/>
              <w:rPr>
                <w:rFonts w:ascii="Arial" w:cs="Arial" w:eastAsia="Arial" w:hAnsi="Arial"/>
              </w:rPr>
            </w:pPr>
            <w:r w:rsidDel="00000000" w:rsidR="00000000" w:rsidRPr="00000000">
              <w:rPr>
                <w:b w:val="1"/>
                <w:sz w:val="24"/>
                <w:szCs w:val="24"/>
                <w:rtl w:val="0"/>
              </w:rPr>
              <w:t xml:space="preserve">A comparison of two pricing scenarios</w:t>
            </w:r>
            <w:r w:rsidDel="00000000" w:rsidR="00000000" w:rsidRPr="00000000">
              <w:rPr>
                <w:sz w:val="24"/>
                <w:szCs w:val="24"/>
                <w:rtl w:val="0"/>
              </w:rPr>
              <w:t xml:space="preserve"> that considers:</w:t>
            </w:r>
          </w:p>
          <w:p w:rsidR="00000000" w:rsidDel="00000000" w:rsidP="00000000" w:rsidRDefault="00000000" w:rsidRPr="00000000" w14:paraId="00000019">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Different </w:t>
            </w:r>
            <w:r w:rsidDel="00000000" w:rsidR="00000000" w:rsidRPr="00000000">
              <w:rPr>
                <w:b w:val="1"/>
                <w:sz w:val="24"/>
                <w:szCs w:val="24"/>
                <w:rtl w:val="0"/>
              </w:rPr>
              <w:t xml:space="preserve">venues</w:t>
            </w:r>
            <w:r w:rsidDel="00000000" w:rsidR="00000000" w:rsidRPr="00000000">
              <w:rPr>
                <w:sz w:val="24"/>
                <w:szCs w:val="24"/>
                <w:rtl w:val="0"/>
              </w:rPr>
              <w:t xml:space="preserve"> with different seating capacities.</w:t>
            </w:r>
          </w:p>
          <w:p w:rsidR="00000000" w:rsidDel="00000000" w:rsidP="00000000" w:rsidRDefault="00000000" w:rsidRPr="00000000" w14:paraId="0000001A">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Different </w:t>
            </w:r>
            <w:r w:rsidDel="00000000" w:rsidR="00000000" w:rsidRPr="00000000">
              <w:rPr>
                <w:b w:val="1"/>
                <w:sz w:val="24"/>
                <w:szCs w:val="24"/>
                <w:rtl w:val="0"/>
              </w:rPr>
              <w:t xml:space="preserve">menu options</w:t>
            </w:r>
            <w:r w:rsidDel="00000000" w:rsidR="00000000" w:rsidRPr="00000000">
              <w:rPr>
                <w:sz w:val="24"/>
                <w:szCs w:val="24"/>
                <w:rtl w:val="0"/>
              </w:rPr>
              <w:t xml:space="preserve"> with different costs.</w:t>
            </w:r>
          </w:p>
          <w:p w:rsidR="00000000" w:rsidDel="00000000" w:rsidP="00000000" w:rsidRDefault="00000000" w:rsidRPr="00000000" w14:paraId="0000001B">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Different </w:t>
            </w:r>
            <w:r w:rsidDel="00000000" w:rsidR="00000000" w:rsidRPr="00000000">
              <w:rPr>
                <w:b w:val="1"/>
                <w:sz w:val="24"/>
                <w:szCs w:val="24"/>
                <w:rtl w:val="0"/>
              </w:rPr>
              <w:t xml:space="preserve">fundraising goals</w:t>
            </w:r>
            <w:r w:rsidDel="00000000" w:rsidR="00000000" w:rsidRPr="00000000">
              <w:rPr>
                <w:sz w:val="24"/>
                <w:szCs w:val="24"/>
                <w:rtl w:val="0"/>
              </w:rPr>
              <w:t xml:space="preserve"> based on projected ticket sales.</w:t>
            </w:r>
          </w:p>
          <w:p w:rsidR="00000000" w:rsidDel="00000000" w:rsidP="00000000" w:rsidRDefault="00000000" w:rsidRPr="00000000" w14:paraId="0000001C">
            <w:pPr>
              <w:numPr>
                <w:ilvl w:val="0"/>
                <w:numId w:val="2"/>
              </w:numPr>
              <w:spacing w:after="0" w:afterAutospacing="0" w:before="0" w:beforeAutospacing="0" w:lineRule="auto"/>
              <w:ind w:left="720" w:hanging="360"/>
              <w:rPr>
                <w:rFonts w:ascii="Arial" w:cs="Arial" w:eastAsia="Arial" w:hAnsi="Arial"/>
              </w:rPr>
            </w:pPr>
            <w:r w:rsidDel="00000000" w:rsidR="00000000" w:rsidRPr="00000000">
              <w:rPr>
                <w:b w:val="1"/>
                <w:sz w:val="24"/>
                <w:szCs w:val="24"/>
                <w:rtl w:val="0"/>
              </w:rPr>
              <w:t xml:space="preserve">Mathematical models (tables, graphs, and equations)</w:t>
            </w:r>
            <w:r w:rsidDel="00000000" w:rsidR="00000000" w:rsidRPr="00000000">
              <w:rPr>
                <w:sz w:val="24"/>
                <w:szCs w:val="24"/>
                <w:rtl w:val="0"/>
              </w:rPr>
              <w:t xml:space="preserve"> that:</w:t>
            </w:r>
          </w:p>
          <w:p w:rsidR="00000000" w:rsidDel="00000000" w:rsidP="00000000" w:rsidRDefault="00000000" w:rsidRPr="00000000" w14:paraId="0000001D">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Show how ticket pricing affects revenue and profit.</w:t>
            </w:r>
          </w:p>
          <w:p w:rsidR="00000000" w:rsidDel="00000000" w:rsidP="00000000" w:rsidRDefault="00000000" w:rsidRPr="00000000" w14:paraId="0000001E">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Compare total costs and net earnings for each pricing scenario.</w:t>
            </w:r>
          </w:p>
          <w:p w:rsidR="00000000" w:rsidDel="00000000" w:rsidP="00000000" w:rsidRDefault="00000000" w:rsidRPr="00000000" w14:paraId="0000001F">
            <w:pPr>
              <w:numPr>
                <w:ilvl w:val="1"/>
                <w:numId w:val="2"/>
              </w:numPr>
              <w:spacing w:after="0" w:afterAutospacing="0" w:before="0" w:beforeAutospacing="0" w:lineRule="auto"/>
              <w:ind w:left="1440" w:hanging="360"/>
              <w:rPr>
                <w:rFonts w:ascii="Arial" w:cs="Arial" w:eastAsia="Arial" w:hAnsi="Arial"/>
              </w:rPr>
            </w:pPr>
            <w:r w:rsidDel="00000000" w:rsidR="00000000" w:rsidRPr="00000000">
              <w:rPr>
                <w:sz w:val="24"/>
                <w:szCs w:val="24"/>
                <w:rtl w:val="0"/>
              </w:rPr>
              <w:t xml:space="preserve">Justify the recommended ticket price.</w:t>
            </w:r>
          </w:p>
          <w:p w:rsidR="00000000" w:rsidDel="00000000" w:rsidP="00000000" w:rsidRDefault="00000000" w:rsidRPr="00000000" w14:paraId="00000020">
            <w:pPr>
              <w:numPr>
                <w:ilvl w:val="0"/>
                <w:numId w:val="2"/>
              </w:numPr>
              <w:spacing w:after="240" w:before="0" w:beforeAutospacing="0" w:lineRule="auto"/>
              <w:ind w:left="720" w:hanging="360"/>
              <w:rPr>
                <w:rFonts w:ascii="Arial" w:cs="Arial" w:eastAsia="Arial" w:hAnsi="Arial"/>
              </w:rPr>
            </w:pPr>
            <w:r w:rsidDel="00000000" w:rsidR="00000000" w:rsidRPr="00000000">
              <w:rPr>
                <w:b w:val="1"/>
                <w:sz w:val="24"/>
                <w:szCs w:val="24"/>
                <w:rtl w:val="0"/>
              </w:rPr>
              <w:t xml:space="preserve">An explanation for Raise volunteers</w:t>
            </w:r>
            <w:r w:rsidDel="00000000" w:rsidR="00000000" w:rsidRPr="00000000">
              <w:rPr>
                <w:sz w:val="24"/>
                <w:szCs w:val="24"/>
                <w:rtl w:val="0"/>
              </w:rPr>
              <w:t xml:space="preserve"> that breaks down the math so they can confidently use the guide to plan future events.</w:t>
            </w:r>
            <w:r w:rsidDel="00000000" w:rsidR="00000000" w:rsidRPr="00000000">
              <w:rPr>
                <w:rtl w:val="0"/>
              </w:rPr>
            </w:r>
          </w:p>
          <w:p w:rsidR="00000000" w:rsidDel="00000000" w:rsidP="00000000" w:rsidRDefault="00000000" w:rsidRPr="00000000" w14:paraId="00000021">
            <w:pPr>
              <w:pStyle w:val="Heading2"/>
              <w:ind w:left="0" w:right="330" w:firstLine="0"/>
              <w:rPr/>
            </w:pPr>
            <w:bookmarkStart w:colFirst="0" w:colLast="0" w:name="_mlsd1fnwri2r" w:id="6"/>
            <w:bookmarkEnd w:id="6"/>
            <w:r w:rsidDel="00000000" w:rsidR="00000000" w:rsidRPr="00000000">
              <w:rPr>
                <w:rtl w:val="0"/>
              </w:rPr>
              <w:t xml:space="preserve">Requirements for </w:t>
            </w:r>
            <w:r w:rsidDel="00000000" w:rsidR="00000000" w:rsidRPr="00000000">
              <w:rPr>
                <w:rtl w:val="0"/>
              </w:rPr>
              <w:t xml:space="preserve">Team</w:t>
            </w:r>
            <w:r w:rsidDel="00000000" w:rsidR="00000000" w:rsidRPr="00000000">
              <w:rPr>
                <w:rtl w:val="0"/>
              </w:rPr>
              <w:t xml:space="preserve"> Product </w:t>
            </w:r>
          </w:p>
          <w:p w:rsidR="00000000" w:rsidDel="00000000" w:rsidP="00000000" w:rsidRDefault="00000000" w:rsidRPr="00000000" w14:paraId="00000022">
            <w:pPr>
              <w:numPr>
                <w:ilvl w:val="0"/>
                <w:numId w:val="3"/>
              </w:numPr>
              <w:spacing w:after="0" w:before="0" w:lineRule="auto"/>
              <w:ind w:left="720" w:hanging="360"/>
              <w:rPr>
                <w:sz w:val="24"/>
                <w:szCs w:val="24"/>
                <w:u w:val="none"/>
              </w:rPr>
            </w:pPr>
            <w:r w:rsidDel="00000000" w:rsidR="00000000" w:rsidRPr="00000000">
              <w:rPr>
                <w:sz w:val="24"/>
                <w:szCs w:val="24"/>
                <w:rtl w:val="0"/>
              </w:rPr>
              <w:t xml:space="preserve">Work together to create a </w:t>
            </w:r>
            <w:r w:rsidDel="00000000" w:rsidR="00000000" w:rsidRPr="00000000">
              <w:rPr>
                <w:b w:val="1"/>
                <w:sz w:val="24"/>
                <w:szCs w:val="24"/>
                <w:rtl w:val="0"/>
              </w:rPr>
              <w:t xml:space="preserve">unified presentation</w:t>
            </w:r>
            <w:r w:rsidDel="00000000" w:rsidR="00000000" w:rsidRPr="00000000">
              <w:rPr>
                <w:sz w:val="24"/>
                <w:szCs w:val="24"/>
                <w:rtl w:val="0"/>
              </w:rPr>
              <w:t xml:space="preserve"> based on your individual guides.  </w:t>
            </w:r>
          </w:p>
          <w:p w:rsidR="00000000" w:rsidDel="00000000" w:rsidP="00000000" w:rsidRDefault="00000000" w:rsidRPr="00000000" w14:paraId="00000023">
            <w:pPr>
              <w:numPr>
                <w:ilvl w:val="0"/>
                <w:numId w:val="3"/>
              </w:numPr>
              <w:spacing w:after="0" w:before="0" w:lineRule="auto"/>
              <w:ind w:left="720" w:hanging="360"/>
              <w:rPr>
                <w:sz w:val="24"/>
                <w:szCs w:val="24"/>
                <w:u w:val="none"/>
              </w:rPr>
            </w:pPr>
            <w:r w:rsidDel="00000000" w:rsidR="00000000" w:rsidRPr="00000000">
              <w:rPr>
                <w:sz w:val="24"/>
                <w:szCs w:val="24"/>
                <w:rtl w:val="0"/>
              </w:rPr>
              <w:t xml:space="preserve">Your presentation should include:</w:t>
            </w:r>
          </w:p>
          <w:p w:rsidR="00000000" w:rsidDel="00000000" w:rsidP="00000000" w:rsidRDefault="00000000" w:rsidRPr="00000000" w14:paraId="00000024">
            <w:pPr>
              <w:numPr>
                <w:ilvl w:val="1"/>
                <w:numId w:val="3"/>
              </w:numPr>
              <w:spacing w:after="0" w:before="0" w:lineRule="auto"/>
              <w:ind w:left="1440" w:hanging="360"/>
              <w:rPr>
                <w:sz w:val="24"/>
                <w:szCs w:val="24"/>
              </w:rPr>
            </w:pPr>
            <w:r w:rsidDel="00000000" w:rsidR="00000000" w:rsidRPr="00000000">
              <w:rPr>
                <w:b w:val="1"/>
                <w:sz w:val="24"/>
                <w:szCs w:val="24"/>
                <w:rtl w:val="0"/>
              </w:rPr>
              <w:t xml:space="preserve">Event details</w:t>
            </w:r>
            <w:r w:rsidDel="00000000" w:rsidR="00000000" w:rsidRPr="00000000">
              <w:rPr>
                <w:sz w:val="24"/>
                <w:szCs w:val="24"/>
                <w:rtl w:val="0"/>
              </w:rPr>
              <w:t xml:space="preserve"> (venue, menu, fundraising goal, and ticket pricing scenarios).</w:t>
            </w:r>
          </w:p>
          <w:p w:rsidR="00000000" w:rsidDel="00000000" w:rsidP="00000000" w:rsidRDefault="00000000" w:rsidRPr="00000000" w14:paraId="00000025">
            <w:pPr>
              <w:numPr>
                <w:ilvl w:val="1"/>
                <w:numId w:val="3"/>
              </w:numPr>
              <w:spacing w:after="0" w:before="0" w:lineRule="auto"/>
              <w:ind w:left="1440" w:hanging="360"/>
              <w:rPr>
                <w:sz w:val="24"/>
                <w:szCs w:val="24"/>
              </w:rPr>
            </w:pPr>
            <w:r w:rsidDel="00000000" w:rsidR="00000000" w:rsidRPr="00000000">
              <w:rPr>
                <w:b w:val="1"/>
                <w:sz w:val="24"/>
                <w:szCs w:val="24"/>
                <w:rtl w:val="0"/>
              </w:rPr>
              <w:t xml:space="preserve">Mathematical models</w:t>
            </w:r>
            <w:r w:rsidDel="00000000" w:rsidR="00000000" w:rsidRPr="00000000">
              <w:rPr>
                <w:sz w:val="24"/>
                <w:szCs w:val="24"/>
                <w:rtl w:val="0"/>
              </w:rPr>
              <w:t xml:space="preserve"> that justify your pricing recommendations.</w:t>
            </w:r>
          </w:p>
          <w:p w:rsidR="00000000" w:rsidDel="00000000" w:rsidP="00000000" w:rsidRDefault="00000000" w:rsidRPr="00000000" w14:paraId="00000026">
            <w:pPr>
              <w:numPr>
                <w:ilvl w:val="1"/>
                <w:numId w:val="3"/>
              </w:numPr>
              <w:spacing w:after="0" w:before="0" w:lineRule="auto"/>
              <w:ind w:left="1440" w:hanging="360"/>
              <w:rPr>
                <w:sz w:val="24"/>
                <w:szCs w:val="24"/>
              </w:rPr>
            </w:pPr>
            <w:r w:rsidDel="00000000" w:rsidR="00000000" w:rsidRPr="00000000">
              <w:rPr>
                <w:b w:val="1"/>
                <w:sz w:val="24"/>
                <w:szCs w:val="24"/>
                <w:rtl w:val="0"/>
              </w:rPr>
              <w:t xml:space="preserve">Supporting documents and visual displays</w:t>
            </w:r>
            <w:r w:rsidDel="00000000" w:rsidR="00000000" w:rsidRPr="00000000">
              <w:rPr>
                <w:sz w:val="24"/>
                <w:szCs w:val="24"/>
                <w:rtl w:val="0"/>
              </w:rPr>
              <w:t xml:space="preserve"> (tables, graphs, equations).</w:t>
            </w:r>
          </w:p>
          <w:p w:rsidR="00000000" w:rsidDel="00000000" w:rsidP="00000000" w:rsidRDefault="00000000" w:rsidRPr="00000000" w14:paraId="00000027">
            <w:pPr>
              <w:numPr>
                <w:ilvl w:val="0"/>
                <w:numId w:val="3"/>
              </w:numPr>
              <w:spacing w:after="0" w:before="0" w:lineRule="auto"/>
              <w:ind w:left="720" w:hanging="360"/>
              <w:rPr>
                <w:sz w:val="24"/>
                <w:szCs w:val="24"/>
              </w:rPr>
            </w:pPr>
            <w:r w:rsidDel="00000000" w:rsidR="00000000" w:rsidRPr="00000000">
              <w:rPr>
                <w:sz w:val="24"/>
                <w:szCs w:val="24"/>
                <w:rtl w:val="0"/>
              </w:rPr>
              <w:t xml:space="preserve">Present your findings to Raise (or their representatives).</w:t>
            </w:r>
          </w:p>
          <w:p w:rsidR="00000000" w:rsidDel="00000000" w:rsidP="00000000" w:rsidRDefault="00000000" w:rsidRPr="00000000" w14:paraId="00000028">
            <w:pPr>
              <w:numPr>
                <w:ilvl w:val="0"/>
                <w:numId w:val="3"/>
              </w:numPr>
              <w:spacing w:after="0" w:before="0" w:lineRule="auto"/>
              <w:ind w:left="720" w:hanging="360"/>
              <w:rPr>
                <w:sz w:val="24"/>
                <w:szCs w:val="24"/>
              </w:rPr>
            </w:pPr>
            <w:r w:rsidDel="00000000" w:rsidR="00000000" w:rsidRPr="00000000">
              <w:rPr>
                <w:sz w:val="24"/>
                <w:szCs w:val="24"/>
                <w:rtl w:val="0"/>
              </w:rPr>
              <w:t xml:space="preserve">Be prepared to explain your decisions and answer questions about how your model works.</w:t>
            </w:r>
          </w:p>
          <w:p w:rsidR="00000000" w:rsidDel="00000000" w:rsidP="00000000" w:rsidRDefault="00000000" w:rsidRPr="00000000" w14:paraId="00000029">
            <w:pPr>
              <w:numPr>
                <w:ilvl w:val="0"/>
                <w:numId w:val="3"/>
              </w:numPr>
              <w:spacing w:after="0" w:before="0" w:lineRule="auto"/>
              <w:ind w:left="720" w:hanging="360"/>
              <w:rPr>
                <w:sz w:val="24"/>
                <w:szCs w:val="24"/>
              </w:rPr>
            </w:pPr>
            <w:r w:rsidDel="00000000" w:rsidR="00000000" w:rsidRPr="00000000">
              <w:rPr>
                <w:sz w:val="24"/>
                <w:szCs w:val="24"/>
                <w:rtl w:val="0"/>
              </w:rPr>
              <w:t xml:space="preserve">Adjust your recommendations if needed based on feedback.</w:t>
            </w:r>
          </w:p>
          <w:p w:rsidR="00000000" w:rsidDel="00000000" w:rsidP="00000000" w:rsidRDefault="00000000" w:rsidRPr="00000000" w14:paraId="0000002A">
            <w:pPr>
              <w:ind w:left="0" w:right="330" w:firstLine="0"/>
              <w:rPr/>
            </w:pPr>
            <w:r w:rsidDel="00000000" w:rsidR="00000000" w:rsidRPr="00000000">
              <w:rPr>
                <w:rtl w:val="0"/>
              </w:rPr>
            </w:r>
          </w:p>
          <w:p w:rsidR="00000000" w:rsidDel="00000000" w:rsidP="00000000" w:rsidRDefault="00000000" w:rsidRPr="00000000" w14:paraId="0000002B">
            <w:pPr>
              <w:pStyle w:val="Heading2"/>
              <w:spacing w:after="0" w:lineRule="auto"/>
              <w:rPr/>
            </w:pPr>
            <w:bookmarkStart w:colFirst="0" w:colLast="0" w:name="_p33rkuoa5wpq" w:id="7"/>
            <w:bookmarkEnd w:id="7"/>
            <w:r w:rsidDel="00000000" w:rsidR="00000000" w:rsidRPr="00000000">
              <w:rPr>
                <w:rtl w:val="0"/>
              </w:rPr>
              <w:t xml:space="preserve">Badge </w:t>
            </w:r>
          </w:p>
          <w:p w:rsidR="00000000" w:rsidDel="00000000" w:rsidP="00000000" w:rsidRDefault="00000000" w:rsidRPr="00000000" w14:paraId="0000002C">
            <w:pPr>
              <w:spacing w:after="0" w:lineRule="auto"/>
              <w:rPr>
                <w:rFonts w:ascii="DM Sans" w:cs="DM Sans" w:eastAsia="DM Sans" w:hAnsi="DM Sans"/>
                <w:sz w:val="24"/>
                <w:szCs w:val="24"/>
              </w:rPr>
            </w:pPr>
            <w:r w:rsidDel="00000000" w:rsidR="00000000" w:rsidRPr="00000000">
              <w:rPr>
                <w:rFonts w:ascii="DM Sans" w:cs="DM Sans" w:eastAsia="DM Sans" w:hAnsi="DM Sans"/>
                <w:sz w:val="24"/>
                <w:szCs w:val="24"/>
                <w:rtl w:val="0"/>
              </w:rPr>
              <w:t xml:space="preserve">M102:</w:t>
            </w:r>
            <w:r w:rsidDel="00000000" w:rsidR="00000000" w:rsidRPr="00000000">
              <w:rPr>
                <w:rFonts w:ascii="DM Sans" w:cs="DM Sans" w:eastAsia="DM Sans" w:hAnsi="DM Sans"/>
                <w:b w:val="1"/>
                <w:sz w:val="24"/>
                <w:szCs w:val="24"/>
                <w:rtl w:val="0"/>
              </w:rPr>
              <w:t xml:space="preserve"> </w:t>
            </w:r>
            <w:r w:rsidDel="00000000" w:rsidR="00000000" w:rsidRPr="00000000">
              <w:rPr>
                <w:rFonts w:ascii="DM Sans" w:cs="DM Sans" w:eastAsia="DM Sans" w:hAnsi="DM Sans"/>
                <w:sz w:val="24"/>
                <w:szCs w:val="24"/>
                <w:rtl w:val="0"/>
              </w:rPr>
              <w:t xml:space="preserve">Modeling with Linear Functions and Equations</w:t>
            </w:r>
          </w:p>
          <w:p w:rsidR="00000000" w:rsidDel="00000000" w:rsidP="00000000" w:rsidRDefault="00000000" w:rsidRPr="00000000" w14:paraId="0000002D">
            <w:pPr>
              <w:spacing w:after="0" w:lineRule="auto"/>
              <w:rPr>
                <w:rFonts w:ascii="Poppins" w:cs="Poppins" w:eastAsia="Poppins" w:hAnsi="Poppins"/>
                <w:sz w:val="8"/>
                <w:szCs w:val="8"/>
              </w:rPr>
            </w:pPr>
            <w:r w:rsidDel="00000000" w:rsidR="00000000" w:rsidRPr="00000000">
              <w:rPr>
                <w:rtl w:val="0"/>
              </w:rPr>
            </w:r>
          </w:p>
          <w:p w:rsidR="00000000" w:rsidDel="00000000" w:rsidP="00000000" w:rsidRDefault="00000000" w:rsidRPr="00000000" w14:paraId="0000002E">
            <w:pPr>
              <w:ind w:left="0" w:right="330" w:firstLine="0"/>
              <w:rPr>
                <w:sz w:val="24"/>
                <w:szCs w:val="24"/>
              </w:rPr>
            </w:pPr>
            <w:r w:rsidDel="00000000" w:rsidR="00000000" w:rsidRPr="00000000">
              <w:rPr>
                <w:rFonts w:ascii="DM Sans Medium" w:cs="DM Sans Medium" w:eastAsia="DM Sans Medium" w:hAnsi="DM Sans Medium"/>
                <w:sz w:val="32"/>
                <w:szCs w:val="32"/>
                <w:rtl w:val="0"/>
              </w:rPr>
              <w:t xml:space="preserve">Learning </w:t>
            </w:r>
            <w:r w:rsidDel="00000000" w:rsidR="00000000" w:rsidRPr="00000000">
              <w:rPr>
                <w:rFonts w:ascii="DM Sans Medium" w:cs="DM Sans Medium" w:eastAsia="DM Sans Medium" w:hAnsi="DM Sans Medium"/>
                <w:sz w:val="32"/>
                <w:szCs w:val="32"/>
                <w:rtl w:val="0"/>
              </w:rPr>
              <w:t xml:space="preserve">Goals</w:t>
            </w:r>
            <w:r w:rsidDel="00000000" w:rsidR="00000000" w:rsidRPr="00000000">
              <w:rPr>
                <w:rtl w:val="0"/>
              </w:rPr>
              <w:br w:type="textWrapping"/>
            </w:r>
            <w:r w:rsidDel="00000000" w:rsidR="00000000" w:rsidRPr="00000000">
              <w:rPr>
                <w:sz w:val="24"/>
                <w:szCs w:val="24"/>
                <w:rtl w:val="0"/>
              </w:rPr>
              <w:t xml:space="preserve">Modeling with linear functions helps you make smart financial decisions by showing how ticket prices, costs, and revenue impact a fundraiser’s success. By understanding key variables and constraints, you can predict outcomes, compare options, and make informed choices to reach financial goals—skills that apply to event planning, business, and beyond!</w:t>
            </w:r>
            <w:r w:rsidDel="00000000" w:rsidR="00000000" w:rsidRPr="00000000">
              <w:rPr>
                <w:rtl w:val="0"/>
              </w:rPr>
            </w:r>
          </w:p>
          <w:p w:rsidR="00000000" w:rsidDel="00000000" w:rsidP="00000000" w:rsidRDefault="00000000" w:rsidRPr="00000000" w14:paraId="0000002F">
            <w:pPr>
              <w:ind w:left="0" w:right="330" w:firstLine="0"/>
              <w:rPr>
                <w:sz w:val="6"/>
                <w:szCs w:val="6"/>
              </w:rPr>
            </w:pPr>
            <w:r w:rsidDel="00000000" w:rsidR="00000000" w:rsidRPr="00000000">
              <w:rPr>
                <w:rtl w:val="0"/>
              </w:rPr>
            </w:r>
          </w:p>
          <w:p w:rsidR="00000000" w:rsidDel="00000000" w:rsidP="00000000" w:rsidRDefault="00000000" w:rsidRPr="00000000" w14:paraId="00000030">
            <w:pPr>
              <w:ind w:left="0" w:right="330" w:firstLine="0"/>
              <w:rPr/>
            </w:pPr>
            <w:r w:rsidDel="00000000" w:rsidR="00000000" w:rsidRPr="00000000">
              <w:rPr>
                <w:rFonts w:ascii="DM Sans Medium" w:cs="DM Sans Medium" w:eastAsia="DM Sans Medium" w:hAnsi="DM Sans Medium"/>
                <w:sz w:val="32"/>
                <w:szCs w:val="32"/>
                <w:rtl w:val="0"/>
              </w:rPr>
              <w:t xml:space="preserve">In this project, we will learn to</w:t>
            </w:r>
            <w:r w:rsidDel="00000000" w:rsidR="00000000" w:rsidRPr="00000000">
              <w:rPr>
                <w:rtl w:val="0"/>
              </w:rPr>
            </w:r>
          </w:p>
          <w:p w:rsidR="00000000" w:rsidDel="00000000" w:rsidP="00000000" w:rsidRDefault="00000000" w:rsidRPr="00000000" w14:paraId="00000031">
            <w:pPr>
              <w:keepLines w:val="1"/>
              <w:widowControl w:val="0"/>
              <w:numPr>
                <w:ilvl w:val="0"/>
                <w:numId w:val="1"/>
              </w:numPr>
              <w:spacing w:after="0" w:lineRule="auto"/>
              <w:ind w:left="720" w:hanging="360"/>
              <w:rPr>
                <w:rFonts w:ascii="Poppins" w:cs="Poppins" w:eastAsia="Poppins" w:hAnsi="Poppins"/>
              </w:rPr>
            </w:pPr>
            <w:r w:rsidDel="00000000" w:rsidR="00000000" w:rsidRPr="00000000">
              <w:rPr>
                <w:sz w:val="24"/>
                <w:szCs w:val="24"/>
                <w:rtl w:val="0"/>
              </w:rPr>
              <w:t xml:space="preserve">Identify quantities important for modeling. (100.a)</w:t>
            </w:r>
          </w:p>
          <w:p w:rsidR="00000000" w:rsidDel="00000000" w:rsidP="00000000" w:rsidRDefault="00000000" w:rsidRPr="00000000" w14:paraId="00000032">
            <w:pPr>
              <w:keepLines w:val="1"/>
              <w:widowControl w:val="0"/>
              <w:numPr>
                <w:ilvl w:val="0"/>
                <w:numId w:val="1"/>
              </w:numPr>
              <w:spacing w:after="0" w:afterAutospacing="0" w:lineRule="auto"/>
              <w:ind w:left="720" w:hanging="360"/>
              <w:rPr>
                <w:sz w:val="24"/>
                <w:szCs w:val="24"/>
              </w:rPr>
            </w:pPr>
            <w:r w:rsidDel="00000000" w:rsidR="00000000" w:rsidRPr="00000000">
              <w:rPr>
                <w:sz w:val="24"/>
                <w:szCs w:val="24"/>
                <w:rtl w:val="0"/>
              </w:rPr>
              <w:t xml:space="preserve">Use units in formulas, problems, and data displays to solve problems. (100.b)</w:t>
            </w:r>
          </w:p>
          <w:p w:rsidR="00000000" w:rsidDel="00000000" w:rsidP="00000000" w:rsidRDefault="00000000" w:rsidRPr="00000000" w14:paraId="00000033">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Solve one-variable linear equations and inequalities. (101.a)</w:t>
            </w:r>
          </w:p>
          <w:p w:rsidR="00000000" w:rsidDel="00000000" w:rsidP="00000000" w:rsidRDefault="00000000" w:rsidRPr="00000000" w14:paraId="00000034">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Solve two-variable linear equations and pairs of simultaneous linear equations. (101.c)</w:t>
            </w:r>
          </w:p>
          <w:p w:rsidR="00000000" w:rsidDel="00000000" w:rsidP="00000000" w:rsidRDefault="00000000" w:rsidRPr="00000000" w14:paraId="00000035">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Graphically represent and solve linear equations and inequalities. (101.d)</w:t>
            </w:r>
          </w:p>
          <w:p w:rsidR="00000000" w:rsidDel="00000000" w:rsidP="00000000" w:rsidRDefault="00000000" w:rsidRPr="00000000" w14:paraId="00000036">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Participate in the modeling process. (102.a)</w:t>
            </w:r>
          </w:p>
          <w:p w:rsidR="00000000" w:rsidDel="00000000" w:rsidP="00000000" w:rsidRDefault="00000000" w:rsidRPr="00000000" w14:paraId="00000037">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Interpret how linear functions and equations relate to real-world contexts. (102.b)</w:t>
            </w:r>
          </w:p>
          <w:p w:rsidR="00000000" w:rsidDel="00000000" w:rsidP="00000000" w:rsidRDefault="00000000" w:rsidRPr="00000000" w14:paraId="00000038">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Analyze linear functions using different representations. (102.c)</w:t>
            </w:r>
          </w:p>
          <w:p w:rsidR="00000000" w:rsidDel="00000000" w:rsidP="00000000" w:rsidRDefault="00000000" w:rsidRPr="00000000" w14:paraId="00000039">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Construct linear functions that depict relationships between quantities. (102.d)</w:t>
            </w:r>
          </w:p>
          <w:p w:rsidR="00000000" w:rsidDel="00000000" w:rsidP="00000000" w:rsidRDefault="00000000" w:rsidRPr="00000000" w14:paraId="0000003A">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Solve linear equations and pairs of simultaneous linear equations to make conclusions. (102.e)</w:t>
            </w:r>
          </w:p>
          <w:p w:rsidR="00000000" w:rsidDel="00000000" w:rsidP="00000000" w:rsidRDefault="00000000" w:rsidRPr="00000000" w14:paraId="0000003B">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Interpret expressions of linear functions based on the situation they model. (102.f)</w:t>
            </w:r>
          </w:p>
          <w:p w:rsidR="00000000" w:rsidDel="00000000" w:rsidP="00000000" w:rsidRDefault="00000000" w:rsidRPr="00000000" w14:paraId="0000003C">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Create equations that describe linear relationships. (102.h)</w:t>
            </w:r>
          </w:p>
          <w:p w:rsidR="00000000" w:rsidDel="00000000" w:rsidP="00000000" w:rsidRDefault="00000000" w:rsidRPr="00000000" w14:paraId="0000003D">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Understand the importance of modeling with linear functions. (102.i)</w:t>
            </w:r>
          </w:p>
          <w:p w:rsidR="00000000" w:rsidDel="00000000" w:rsidP="00000000" w:rsidRDefault="00000000" w:rsidRPr="00000000" w14:paraId="0000003E">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Use a linear function model to find meaningful values in real-world problems. (102.j)</w:t>
            </w:r>
          </w:p>
          <w:p w:rsidR="00000000" w:rsidDel="00000000" w:rsidP="00000000" w:rsidRDefault="00000000" w:rsidRPr="00000000" w14:paraId="0000003F">
            <w:pPr>
              <w:keepLines w:val="1"/>
              <w:widowControl w:val="0"/>
              <w:spacing w:after="0" w:lineRule="auto"/>
              <w:rPr>
                <w:sz w:val="24"/>
                <w:szCs w:val="24"/>
              </w:rPr>
            </w:pPr>
            <w:r w:rsidDel="00000000" w:rsidR="00000000" w:rsidRPr="00000000">
              <w:rPr>
                <w:rtl w:val="0"/>
              </w:rPr>
            </w:r>
          </w:p>
          <w:p w:rsidR="00000000" w:rsidDel="00000000" w:rsidP="00000000" w:rsidRDefault="00000000" w:rsidRPr="00000000" w14:paraId="00000040">
            <w:pPr>
              <w:keepLines w:val="1"/>
              <w:widowControl w:val="0"/>
              <w:spacing w:after="0" w:lineRule="auto"/>
              <w:rPr>
                <w:sz w:val="24"/>
                <w:szCs w:val="24"/>
              </w:rPr>
            </w:pPr>
            <w:r w:rsidDel="00000000" w:rsidR="00000000" w:rsidRPr="00000000">
              <w:rPr>
                <w:rtl w:val="0"/>
              </w:rPr>
            </w:r>
          </w:p>
          <w:p w:rsidR="00000000" w:rsidDel="00000000" w:rsidP="00000000" w:rsidRDefault="00000000" w:rsidRPr="00000000" w14:paraId="00000041">
            <w:pPr>
              <w:keepLines w:val="1"/>
              <w:widowControl w:val="0"/>
              <w:spacing w:after="0" w:lineRule="auto"/>
              <w:rPr>
                <w:sz w:val="24"/>
                <w:szCs w:val="24"/>
              </w:rPr>
            </w:pPr>
            <w:r w:rsidDel="00000000" w:rsidR="00000000" w:rsidRPr="00000000">
              <w:rPr>
                <w:rtl w:val="0"/>
              </w:rPr>
            </w:r>
          </w:p>
        </w:tc>
        <w:tc>
          <w:tcPr>
            <w:vMerge w:val="restart"/>
            <w:tcMar>
              <w:top w:w="0.0" w:type="dxa"/>
              <w:left w:w="0.0" w:type="dxa"/>
              <w:bottom w:w="0.0" w:type="dxa"/>
              <w:right w:w="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10"/>
                <w:szCs w:val="10"/>
              </w:rPr>
            </w:pPr>
            <w:r w:rsidDel="00000000" w:rsidR="00000000" w:rsidRPr="00000000">
              <w:rPr>
                <w:rtl w:val="0"/>
              </w:rPr>
            </w:r>
          </w:p>
        </w:tc>
      </w:tr>
      <w:tr>
        <w:trPr>
          <w:cantSplit w:val="0"/>
          <w:trHeight w:val="370.2000000000000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vMerge w:val="continue"/>
            <w:tcMar>
              <w:top w:w="0.0" w:type="dxa"/>
              <w:left w:w="0.0" w:type="dxa"/>
              <w:bottom w:w="0.0" w:type="dxa"/>
              <w:right w:w="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fff8ef" w:val="clear"/>
            <w:tcMar>
              <w:top w:w="144.0" w:type="dxa"/>
              <w:left w:w="144.0" w:type="dxa"/>
              <w:bottom w:w="144.0" w:type="dxa"/>
              <w:right w:w="144.0" w:type="dxa"/>
            </w:tcMar>
            <w:vAlign w:val="top"/>
          </w:tcPr>
          <w:p w:rsidR="00000000" w:rsidDel="00000000" w:rsidP="00000000" w:rsidRDefault="00000000" w:rsidRPr="00000000" w14:paraId="00000046">
            <w:pPr>
              <w:widowControl w:val="0"/>
              <w:spacing w:after="0" w:line="240" w:lineRule="auto"/>
              <w:ind w:left="0" w:right="300" w:firstLine="0"/>
              <w:rPr>
                <w:rFonts w:ascii="DM Sans Medium" w:cs="DM Sans Medium" w:eastAsia="DM Sans Medium" w:hAnsi="DM Sans Medium"/>
                <w:sz w:val="32"/>
                <w:szCs w:val="32"/>
              </w:rPr>
            </w:pPr>
            <w:r w:rsidDel="00000000" w:rsidR="00000000" w:rsidRPr="00000000">
              <w:rPr>
                <w:sz w:val="22"/>
                <w:szCs w:val="22"/>
                <w:rtl w:val="0"/>
              </w:rPr>
              <w:t xml:space="preserve">The driving question identifies the purpose, product, and audience.</w:t>
            </w: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3"/>
              <w:tblW w:w="2670.0" w:type="dxa"/>
              <w:jc w:val="left"/>
              <w:tblLayout w:type="fixed"/>
              <w:tblLook w:val="0600"/>
            </w:tblPr>
            <w:tblGrid>
              <w:gridCol w:w="1335"/>
              <w:gridCol w:w="1335"/>
              <w:tblGridChange w:id="0">
                <w:tblGrid>
                  <w:gridCol w:w="1335"/>
                  <w:gridCol w:w="133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57505.770000000004"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4"/>
              <w:tblW w:w="3255.0" w:type="dxa"/>
              <w:jc w:val="left"/>
              <w:tblInd w:w="225.0" w:type="dxa"/>
              <w:tblLayout w:type="fixed"/>
              <w:tblLook w:val="0600"/>
            </w:tblPr>
            <w:tblGrid>
              <w:gridCol w:w="3255"/>
              <w:tblGridChange w:id="0">
                <w:tblGrid>
                  <w:gridCol w:w="3255"/>
                </w:tblGrid>
              </w:tblGridChange>
            </w:tblGrid>
            <w:tr>
              <w:trPr>
                <w:cantSplit w:val="0"/>
                <w:trHeight w:val="212.88" w:hRule="atLeast"/>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ind w:left="0" w:right="795" w:firstLine="0"/>
                    <w:rPr>
                      <w:rFonts w:ascii="DM Sans Medium" w:cs="DM Sans Medium" w:eastAsia="DM Sans Medium" w:hAnsi="DM Sans Medium"/>
                      <w:sz w:val="20"/>
                      <w:szCs w:val="20"/>
                    </w:rPr>
                  </w:pPr>
                  <w:r w:rsidDel="00000000" w:rsidR="00000000" w:rsidRPr="00000000">
                    <w:rPr>
                      <w:sz w:val="20"/>
                      <w:szCs w:val="20"/>
                      <w:rtl w:val="0"/>
                    </w:rPr>
                    <w:t xml:space="preserve">Each project has an individual product and a group product.</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4">
                  <w:pPr>
                    <w:widowControl w:val="0"/>
                    <w:spacing w:after="0" w:line="240" w:lineRule="auto"/>
                    <w:ind w:left="0" w:right="795" w:firstLine="0"/>
                    <w:rPr>
                      <w:rFonts w:ascii="DM Sans Medium" w:cs="DM Sans Medium" w:eastAsia="DM Sans Medium" w:hAnsi="DM Sans Medium"/>
                      <w:sz w:val="20"/>
                      <w:szCs w:val="20"/>
                    </w:rPr>
                  </w:pPr>
                  <w:r w:rsidDel="00000000" w:rsidR="00000000" w:rsidRPr="00000000">
                    <w:rPr>
                      <w:rtl w:val="0"/>
                    </w:rPr>
                  </w:r>
                </w:p>
                <w:tbl>
                  <w:tblPr>
                    <w:tblStyle w:val="Table5"/>
                    <w:tblW w:w="3255.0" w:type="dxa"/>
                    <w:jc w:val="left"/>
                    <w:tblLayout w:type="fixed"/>
                    <w:tblLook w:val="0600"/>
                  </w:tblPr>
                  <w:tblGrid>
                    <w:gridCol w:w="1627.5"/>
                    <w:gridCol w:w="1627.5"/>
                    <w:tblGridChange w:id="0">
                      <w:tblGrid>
                        <w:gridCol w:w="1627.5"/>
                        <w:gridCol w:w="162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ind w:left="0" w:right="795" w:firstLine="0"/>
                          <w:rPr>
                            <w:rFonts w:ascii="DM Sans Medium" w:cs="DM Sans Medium" w:eastAsia="DM Sans Medium" w:hAnsi="DM Sans Medium"/>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ind w:left="0" w:right="795" w:firstLine="0"/>
                          <w:rPr>
                            <w:rFonts w:ascii="DM Sans Medium" w:cs="DM Sans Medium" w:eastAsia="DM Sans Medium" w:hAnsi="DM Sans Medium"/>
                            <w:sz w:val="20"/>
                            <w:szCs w:val="20"/>
                          </w:rPr>
                        </w:pPr>
                        <w:r w:rsidDel="00000000" w:rsidR="00000000" w:rsidRPr="00000000">
                          <w:rPr>
                            <w:rtl w:val="0"/>
                          </w:rPr>
                        </w:r>
                      </w:p>
                    </w:tc>
                  </w:tr>
                </w:tbl>
                <w:p w:rsidR="00000000" w:rsidDel="00000000" w:rsidP="00000000" w:rsidRDefault="00000000" w:rsidRPr="00000000" w14:paraId="00000067">
                  <w:pPr>
                    <w:widowControl w:val="0"/>
                    <w:spacing w:after="0" w:line="240" w:lineRule="auto"/>
                    <w:ind w:left="0" w:right="795" w:firstLine="0"/>
                    <w:rPr>
                      <w:rFonts w:ascii="DM Sans Medium" w:cs="DM Sans Medium" w:eastAsia="DM Sans Medium" w:hAnsi="DM Sans Medium"/>
                      <w:sz w:val="20"/>
                      <w:szCs w:val="20"/>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5" w:firstLine="0"/>
                    <w:jc w:val="left"/>
                    <w:rPr>
                      <w:rFonts w:ascii="DM Sans Medium" w:cs="DM Sans Medium" w:eastAsia="DM Sans Medium" w:hAnsi="DM Sans Medium"/>
                      <w:sz w:val="20"/>
                      <w:szCs w:val="20"/>
                    </w:rPr>
                  </w:pPr>
                  <w:r w:rsidDel="00000000" w:rsidR="00000000" w:rsidRPr="00000000">
                    <w:rPr>
                      <w:sz w:val="20"/>
                      <w:szCs w:val="20"/>
                      <w:rtl w:val="0"/>
                    </w:rPr>
                    <w:t xml:space="preserve">The teams support the individuals throughout the sprints.</w:t>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A">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6"/>
                    <w:tblW w:w="3255.0" w:type="dxa"/>
                    <w:jc w:val="left"/>
                    <w:tblLayout w:type="fixed"/>
                    <w:tblLook w:val="0600"/>
                  </w:tblPr>
                  <w:tblGrid>
                    <w:gridCol w:w="1627.5"/>
                    <w:gridCol w:w="1627.5"/>
                    <w:tblGridChange w:id="0">
                      <w:tblGrid>
                        <w:gridCol w:w="1627.5"/>
                        <w:gridCol w:w="1627.5"/>
                      </w:tblGrid>
                    </w:tblGridChange>
                  </w:tblGrid>
                  <w:tr>
                    <w:trPr>
                      <w:cantSplit w:val="0"/>
                      <w:trHeight w:val="1749.2000000000003"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B">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E">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F">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0">
                        <w:pPr>
                          <w:widowControl w:val="0"/>
                          <w:spacing w:after="0" w:line="240" w:lineRule="auto"/>
                          <w:rPr>
                            <w:rFonts w:ascii="DM Sans Medium" w:cs="DM Sans Medium" w:eastAsia="DM Sans Medium" w:hAnsi="DM Sans Medium"/>
                            <w:sz w:val="32"/>
                            <w:szCs w:val="32"/>
                          </w:rPr>
                        </w:pPr>
                        <w:r w:rsidDel="00000000" w:rsidR="00000000" w:rsidRPr="00000000">
                          <w:rPr>
                            <w:rFonts w:ascii="DM Sans Medium" w:cs="DM Sans Medium" w:eastAsia="DM Sans Medium" w:hAnsi="DM Sans Medium"/>
                            <w:sz w:val="32"/>
                            <w:szCs w:val="32"/>
                            <w:rtl w:val="0"/>
                          </w:rPr>
                          <w:br w:type="textWrapping"/>
                        </w:r>
                      </w:p>
                      <w:p w:rsidR="00000000" w:rsidDel="00000000" w:rsidP="00000000" w:rsidRDefault="00000000" w:rsidRPr="00000000" w14:paraId="00000071">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2">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3">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74">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6">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rHeight w:val="1009.32" w:hRule="atLeast"/>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7">
                  <w:pPr>
                    <w:widowControl w:val="0"/>
                    <w:spacing w:after="0" w:line="240" w:lineRule="auto"/>
                    <w:rPr>
                      <w:rFonts w:ascii="DM Sans Medium" w:cs="DM Sans Medium" w:eastAsia="DM Sans Medium" w:hAnsi="DM Sans Medium"/>
                      <w:sz w:val="20"/>
                      <w:szCs w:val="20"/>
                    </w:rPr>
                  </w:pPr>
                  <w:r w:rsidDel="00000000" w:rsidR="00000000" w:rsidRPr="00000000">
                    <w:rPr>
                      <w:sz w:val="20"/>
                      <w:szCs w:val="20"/>
                      <w:rtl w:val="0"/>
                    </w:rPr>
                    <w:t xml:space="preserve">The team product is a culmination of the individuals’ learning.</w:t>
                  </w:r>
                  <w:r w:rsidDel="00000000" w:rsidR="00000000" w:rsidRPr="00000000">
                    <w:rPr>
                      <w:rtl w:val="0"/>
                    </w:rPr>
                  </w:r>
                </w:p>
              </w:tc>
            </w:tr>
            <w:tr>
              <w:trPr>
                <w:cantSplit w:val="0"/>
                <w:trHeight w:val="20"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after="0" w:line="240" w:lineRule="auto"/>
                    <w:rPr>
                      <w:rFonts w:ascii="DM Sans Medium" w:cs="DM Sans Medium" w:eastAsia="DM Sans Medium" w:hAnsi="DM Sans Medium"/>
                      <w:sz w:val="20"/>
                      <w:szCs w:val="20"/>
                    </w:rPr>
                  </w:pPr>
                  <w:r w:rsidDel="00000000" w:rsidR="00000000" w:rsidRPr="00000000">
                    <w:rPr>
                      <w:rtl w:val="0"/>
                    </w:rPr>
                  </w:r>
                </w:p>
                <w:tbl>
                  <w:tblPr>
                    <w:tblStyle w:val="Table7"/>
                    <w:tblW w:w="3255.0" w:type="dxa"/>
                    <w:jc w:val="left"/>
                    <w:tblLayout w:type="fixed"/>
                    <w:tblLook w:val="0600"/>
                  </w:tblPr>
                  <w:tblGrid>
                    <w:gridCol w:w="1627.5"/>
                    <w:gridCol w:w="1627.5"/>
                    <w:tblGridChange w:id="0">
                      <w:tblGrid>
                        <w:gridCol w:w="1627.5"/>
                        <w:gridCol w:w="1627.5"/>
                      </w:tblGrid>
                    </w:tblGridChange>
                  </w:tblGrid>
                  <w:tr>
                    <w:trPr>
                      <w:cantSplit w:val="0"/>
                      <w:trHeight w:val="1425" w:hRule="atLeast"/>
                      <w:tblHeader w:val="0"/>
                    </w:trPr>
                    <w:tc>
                      <w:tcPr>
                        <w:gridSpan w:val="2"/>
                        <w:shd w:fill="fff8ef"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ind w:right="795"/>
                          <w:rPr>
                            <w:rFonts w:ascii="DM Sans Medium" w:cs="DM Sans Medium" w:eastAsia="DM Sans Medium" w:hAnsi="DM Sans Medium"/>
                            <w:sz w:val="20"/>
                            <w:szCs w:val="20"/>
                          </w:rPr>
                        </w:pPr>
                        <w:r w:rsidDel="00000000" w:rsidR="00000000" w:rsidRPr="00000000">
                          <w:rPr>
                            <w:sz w:val="20"/>
                            <w:szCs w:val="20"/>
                            <w:rtl w:val="0"/>
                          </w:rPr>
                          <w:t xml:space="preserve">E</w:t>
                        </w:r>
                        <w:r w:rsidDel="00000000" w:rsidR="00000000" w:rsidRPr="00000000">
                          <w:rPr>
                            <w:sz w:val="20"/>
                            <w:szCs w:val="20"/>
                            <w:rtl w:val="0"/>
                          </w:rPr>
                          <w:t xml:space="preserve">ach week, students identify when and how they have met the content expe</w:t>
                        </w:r>
                        <w:r w:rsidDel="00000000" w:rsidR="00000000" w:rsidRPr="00000000">
                          <w:rPr>
                            <w:sz w:val="20"/>
                            <w:szCs w:val="20"/>
                            <w:rtl w:val="0"/>
                          </w:rPr>
                          <w:t xml:space="preserve">ctations.</w:t>
                        </w:r>
                        <w:r w:rsidDel="00000000" w:rsidR="00000000" w:rsidRPr="00000000">
                          <w:rPr>
                            <w:rtl w:val="0"/>
                          </w:rPr>
                        </w:r>
                      </w:p>
                    </w:tc>
                  </w:tr>
                </w:tbl>
                <w:p w:rsidR="00000000" w:rsidDel="00000000" w:rsidP="00000000" w:rsidRDefault="00000000" w:rsidRPr="00000000" w14:paraId="0000007B">
                  <w:pPr>
                    <w:widowControl w:val="0"/>
                    <w:spacing w:after="0" w:line="240" w:lineRule="auto"/>
                    <w:ind w:right="795"/>
                    <w:rPr>
                      <w:rFonts w:ascii="DM Sans Medium" w:cs="DM Sans Medium" w:eastAsia="DM Sans Medium" w:hAnsi="DM Sans Medium"/>
                      <w:sz w:val="20"/>
                      <w:szCs w:val="20"/>
                    </w:rPr>
                  </w:pPr>
                  <w:r w:rsidDel="00000000" w:rsidR="00000000" w:rsidRPr="00000000">
                    <w:rPr>
                      <w:rtl w:val="0"/>
                    </w:rPr>
                  </w:r>
                </w:p>
              </w:tc>
            </w:tr>
            <w:tr>
              <w:trPr>
                <w:cantSplit w:val="0"/>
                <w:trHeight w:val="508" w:hRule="atLeast"/>
                <w:tblHeader w:val="0"/>
              </w:trPr>
              <w:tc>
                <w:tcPr>
                  <w:vMerge w:val="continue"/>
                  <w:shd w:fill="fff8ef" w:val="clear"/>
                  <w:tcMar>
                    <w:top w:w="144.0" w:type="dxa"/>
                    <w:left w:w="144.0" w:type="dxa"/>
                    <w:bottom w:w="144.0" w:type="dxa"/>
                    <w:right w:w="144.0" w:type="dxa"/>
                  </w:tcMar>
                  <w:vAlign w:val="center"/>
                </w:tcPr>
                <w:p w:rsidR="00000000" w:rsidDel="00000000" w:rsidP="00000000" w:rsidRDefault="00000000" w:rsidRPr="00000000" w14:paraId="0000007C">
                  <w:pPr>
                    <w:widowControl w:val="0"/>
                    <w:spacing w:after="0" w:before="0" w:line="240" w:lineRule="auto"/>
                    <w:ind w:left="0" w:right="795" w:firstLine="0"/>
                    <w:rPr>
                      <w:rFonts w:ascii="DM Sans Medium" w:cs="DM Sans Medium" w:eastAsia="DM Sans Medium" w:hAnsi="DM Sans Medium"/>
                      <w:sz w:val="32"/>
                      <w:szCs w:val="32"/>
                    </w:rPr>
                  </w:pPr>
                  <w:r w:rsidDel="00000000" w:rsidR="00000000" w:rsidRPr="00000000">
                    <w:rPr>
                      <w:rtl w:val="0"/>
                    </w:rPr>
                  </w:r>
                </w:p>
              </w:tc>
            </w:tr>
            <w:tr>
              <w:trPr>
                <w:cantSplit w:val="0"/>
                <w:trHeight w:val="1256.64"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D">
                  <w:pPr>
                    <w:widowControl w:val="0"/>
                    <w:spacing w:after="0" w:line="240" w:lineRule="auto"/>
                    <w:rPr>
                      <w:rFonts w:ascii="DM Sans Medium" w:cs="DM Sans Medium" w:eastAsia="DM Sans Medium" w:hAnsi="DM Sans Medium"/>
                      <w:sz w:val="20"/>
                      <w:szCs w:val="20"/>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E">
                  <w:pPr>
                    <w:widowControl w:val="0"/>
                    <w:spacing w:after="0" w:line="240" w:lineRule="auto"/>
                    <w:ind w:right="705"/>
                    <w:rPr>
                      <w:rFonts w:ascii="DM Sans Medium" w:cs="DM Sans Medium" w:eastAsia="DM Sans Medium" w:hAnsi="DM Sans Medium"/>
                      <w:sz w:val="20"/>
                      <w:szCs w:val="20"/>
                    </w:rPr>
                  </w:pPr>
                  <w:r w:rsidDel="00000000" w:rsidR="00000000" w:rsidRPr="00000000">
                    <w:rPr>
                      <w:sz w:val="20"/>
                      <w:szCs w:val="20"/>
                      <w:rtl w:val="0"/>
                    </w:rPr>
                    <w:t xml:space="preserve">Content expectations are reinforced through the other activities (5mm, NOWS, Interrupters, ENDS) in the module.</w:t>
                  </w:r>
                  <w:r w:rsidDel="00000000" w:rsidR="00000000" w:rsidRPr="00000000">
                    <w:rPr>
                      <w:rtl w:val="0"/>
                    </w:rPr>
                  </w:r>
                </w:p>
              </w:tc>
            </w:tr>
          </w:tbl>
          <w:p w:rsidR="00000000" w:rsidDel="00000000" w:rsidP="00000000" w:rsidRDefault="00000000" w:rsidRPr="00000000" w14:paraId="0000007F">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80">
      <w:pPr>
        <w:rPr>
          <w:sz w:val="2"/>
          <w:szCs w:val="2"/>
        </w:rPr>
      </w:pPr>
      <w:r w:rsidDel="00000000" w:rsidR="00000000" w:rsidRPr="00000000">
        <w:rPr>
          <w:rtl w:val="0"/>
        </w:rPr>
      </w:r>
    </w:p>
    <w:p w:rsidR="00000000" w:rsidDel="00000000" w:rsidP="00000000" w:rsidRDefault="00000000" w:rsidRPr="00000000" w14:paraId="00000081">
      <w:pPr>
        <w:rPr>
          <w:sz w:val="2"/>
          <w:szCs w:val="2"/>
        </w:rPr>
      </w:pPr>
      <w:r w:rsidDel="00000000" w:rsidR="00000000" w:rsidRPr="00000000">
        <w:rPr>
          <w:rtl w:val="0"/>
        </w:rPr>
      </w:r>
    </w:p>
    <w:tbl>
      <w:tblPr>
        <w:tblStyle w:val="Table8"/>
        <w:tblW w:w="9960.0" w:type="dxa"/>
        <w:jc w:val="left"/>
        <w:tblInd w:w="-630.0" w:type="dxa"/>
        <w:tblLayout w:type="fixed"/>
        <w:tblLook w:val="0600"/>
      </w:tblPr>
      <w:tblGrid>
        <w:gridCol w:w="2700"/>
        <w:gridCol w:w="7260"/>
        <w:tblGridChange w:id="0">
          <w:tblGrid>
            <w:gridCol w:w="2700"/>
            <w:gridCol w:w="7260"/>
          </w:tblGrid>
        </w:tblGridChange>
      </w:tblGrid>
      <w:tr>
        <w:trPr>
          <w:cantSplit w:val="0"/>
          <w:tblHeader w:val="0"/>
        </w:trPr>
        <w:tc>
          <w:tcPr>
            <w:shd w:fill="fff8ef" w:val="clear"/>
            <w:tcMar>
              <w:top w:w="243.36" w:type="dxa"/>
              <w:left w:w="243.36" w:type="dxa"/>
              <w:bottom w:w="243.36" w:type="dxa"/>
              <w:right w:w="243.36" w:type="dxa"/>
            </w:tcMar>
            <w:vAlign w:val="top"/>
          </w:tcPr>
          <w:p w:rsidR="00000000" w:rsidDel="00000000" w:rsidP="00000000" w:rsidRDefault="00000000" w:rsidRPr="00000000" w14:paraId="00000082">
            <w:pPr>
              <w:widowControl w:val="0"/>
              <w:spacing w:line="240" w:lineRule="auto"/>
              <w:rPr>
                <w:sz w:val="18"/>
                <w:szCs w:val="18"/>
              </w:rPr>
            </w:pPr>
            <w:r w:rsidDel="00000000" w:rsidR="00000000" w:rsidRPr="00000000">
              <w:rPr>
                <w:sz w:val="18"/>
                <w:szCs w:val="18"/>
                <w:rtl w:val="0"/>
              </w:rPr>
              <w:br w:type="textWrapping"/>
              <w:t xml:space="preserve">RAISE</w:t>
            </w:r>
          </w:p>
          <w:p w:rsidR="00000000" w:rsidDel="00000000" w:rsidP="00000000" w:rsidRDefault="00000000" w:rsidRPr="00000000" w14:paraId="00000083">
            <w:pPr>
              <w:widowControl w:val="0"/>
              <w:spacing w:line="240" w:lineRule="auto"/>
              <w:rPr>
                <w:sz w:val="18"/>
                <w:szCs w:val="18"/>
              </w:rPr>
            </w:pPr>
            <w:r w:rsidDel="00000000" w:rsidR="00000000" w:rsidRPr="00000000">
              <w:rPr>
                <w:sz w:val="18"/>
                <w:szCs w:val="18"/>
                <w:rtl w:val="0"/>
              </w:rPr>
              <w:t xml:space="preserve">Successfully facilitating exceptional fundraisers since 1996</w:t>
            </w:r>
          </w:p>
          <w:p w:rsidR="00000000" w:rsidDel="00000000" w:rsidP="00000000" w:rsidRDefault="00000000" w:rsidRPr="00000000" w14:paraId="00000084">
            <w:pPr>
              <w:widowControl w:val="0"/>
              <w:spacing w:line="240" w:lineRule="auto"/>
              <w:rPr>
                <w:sz w:val="18"/>
                <w:szCs w:val="18"/>
              </w:rPr>
            </w:pPr>
            <w:r w:rsidDel="00000000" w:rsidR="00000000" w:rsidRPr="00000000">
              <w:rPr>
                <w:sz w:val="18"/>
                <w:szCs w:val="18"/>
                <w:rtl w:val="0"/>
              </w:rPr>
              <w:t xml:space="preserve">456 Market Street, Anytown, USA 12345</w:t>
            </w:r>
          </w:p>
          <w:p w:rsidR="00000000" w:rsidDel="00000000" w:rsidP="00000000" w:rsidRDefault="00000000" w:rsidRPr="00000000" w14:paraId="00000085">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086">
            <w:pPr>
              <w:widowControl w:val="0"/>
              <w:spacing w:after="0" w:line="24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088">
            <w:pPr>
              <w:widowControl w:val="0"/>
              <w:spacing w:after="0" w:line="240" w:lineRule="auto"/>
              <w:rPr>
                <w:sz w:val="18"/>
                <w:szCs w:val="18"/>
              </w:rPr>
            </w:pPr>
            <w:r w:rsidDel="00000000" w:rsidR="00000000" w:rsidRPr="00000000">
              <w:rPr>
                <w:sz w:val="18"/>
                <w:szCs w:val="18"/>
                <w:rtl w:val="0"/>
              </w:rPr>
              <w:t xml:space="preserve">August 1, 2024</w:t>
            </w:r>
          </w:p>
          <w:p w:rsidR="00000000" w:rsidDel="00000000" w:rsidP="00000000" w:rsidRDefault="00000000" w:rsidRPr="00000000" w14:paraId="00000089">
            <w:pPr>
              <w:widowControl w:val="0"/>
              <w:spacing w:after="0" w:line="240" w:lineRule="auto"/>
              <w:rPr>
                <w:sz w:val="18"/>
                <w:szCs w:val="18"/>
              </w:rPr>
            </w:pPr>
            <w:r w:rsidDel="00000000" w:rsidR="00000000" w:rsidRPr="00000000">
              <w:rPr>
                <w:rtl w:val="0"/>
              </w:rPr>
            </w:r>
          </w:p>
          <w:p w:rsidR="00000000" w:rsidDel="00000000" w:rsidP="00000000" w:rsidRDefault="00000000" w:rsidRPr="00000000" w14:paraId="0000008A">
            <w:pPr>
              <w:widowControl w:val="0"/>
              <w:spacing w:after="0" w:line="240" w:lineRule="auto"/>
              <w:rPr>
                <w:sz w:val="18"/>
                <w:szCs w:val="18"/>
              </w:rPr>
            </w:pPr>
            <w:r w:rsidDel="00000000" w:rsidR="00000000" w:rsidRPr="00000000">
              <w:rPr>
                <w:sz w:val="18"/>
                <w:szCs w:val="18"/>
                <w:rtl w:val="0"/>
              </w:rPr>
              <w:t xml:space="preserve">Scottsville High School</w:t>
            </w:r>
          </w:p>
          <w:p w:rsidR="00000000" w:rsidDel="00000000" w:rsidP="00000000" w:rsidRDefault="00000000" w:rsidRPr="00000000" w14:paraId="0000008B">
            <w:pPr>
              <w:widowControl w:val="0"/>
              <w:spacing w:after="0" w:line="240" w:lineRule="auto"/>
              <w:rPr>
                <w:sz w:val="18"/>
                <w:szCs w:val="18"/>
              </w:rPr>
            </w:pPr>
            <w:r w:rsidDel="00000000" w:rsidR="00000000" w:rsidRPr="00000000">
              <w:rPr>
                <w:sz w:val="18"/>
                <w:szCs w:val="18"/>
                <w:rtl w:val="0"/>
              </w:rPr>
              <w:t xml:space="preserve">321 Green Way</w:t>
            </w:r>
          </w:p>
          <w:p w:rsidR="00000000" w:rsidDel="00000000" w:rsidP="00000000" w:rsidRDefault="00000000" w:rsidRPr="00000000" w14:paraId="0000008C">
            <w:pPr>
              <w:widowControl w:val="0"/>
              <w:spacing w:after="0" w:line="240" w:lineRule="auto"/>
              <w:rPr>
                <w:sz w:val="18"/>
                <w:szCs w:val="18"/>
              </w:rPr>
            </w:pPr>
            <w:r w:rsidDel="00000000" w:rsidR="00000000" w:rsidRPr="00000000">
              <w:rPr>
                <w:sz w:val="18"/>
                <w:szCs w:val="18"/>
                <w:rtl w:val="0"/>
              </w:rPr>
              <w:t xml:space="preserve">Scottsville, KY 42164</w:t>
            </w:r>
          </w:p>
          <w:p w:rsidR="00000000" w:rsidDel="00000000" w:rsidP="00000000" w:rsidRDefault="00000000" w:rsidRPr="00000000" w14:paraId="0000008D">
            <w:pPr>
              <w:widowControl w:val="0"/>
              <w:spacing w:after="200" w:line="240" w:lineRule="auto"/>
              <w:rPr>
                <w:sz w:val="20"/>
                <w:szCs w:val="20"/>
              </w:rPr>
            </w:pPr>
            <w:r w:rsidDel="00000000" w:rsidR="00000000" w:rsidRPr="00000000">
              <w:rPr>
                <w:rtl w:val="0"/>
              </w:rPr>
            </w:r>
          </w:p>
          <w:p w:rsidR="00000000" w:rsidDel="00000000" w:rsidP="00000000" w:rsidRDefault="00000000" w:rsidRPr="00000000" w14:paraId="0000008E">
            <w:pPr>
              <w:widowControl w:val="0"/>
              <w:spacing w:after="200" w:line="240" w:lineRule="auto"/>
              <w:rPr>
                <w:sz w:val="20"/>
                <w:szCs w:val="20"/>
              </w:rPr>
            </w:pPr>
            <w:r w:rsidDel="00000000" w:rsidR="00000000" w:rsidRPr="00000000">
              <w:rPr>
                <w:rtl w:val="0"/>
              </w:rPr>
            </w:r>
          </w:p>
        </w:tc>
        <w:tc>
          <w:tcPr>
            <w:shd w:fill="fff8ef" w:val="clear"/>
            <w:tcMar>
              <w:top w:w="243.36" w:type="dxa"/>
              <w:left w:w="243.36" w:type="dxa"/>
              <w:bottom w:w="243.36" w:type="dxa"/>
              <w:right w:w="243.36" w:type="dxa"/>
            </w:tcMar>
            <w:vAlign w:val="top"/>
          </w:tcPr>
          <w:p w:rsidR="00000000" w:rsidDel="00000000" w:rsidP="00000000" w:rsidRDefault="00000000" w:rsidRPr="00000000" w14:paraId="0000008F">
            <w:pPr>
              <w:widowControl w:val="0"/>
              <w:spacing w:after="200" w:line="240" w:lineRule="auto"/>
              <w:rPr>
                <w:sz w:val="20"/>
                <w:szCs w:val="20"/>
              </w:rPr>
            </w:pPr>
            <w:r w:rsidDel="00000000" w:rsidR="00000000" w:rsidRPr="00000000">
              <w:rPr>
                <w:sz w:val="20"/>
                <w:szCs w:val="20"/>
                <w:rtl w:val="0"/>
              </w:rPr>
              <w:br w:type="textWrapping"/>
              <w:t xml:space="preserve">Dear Math Team,</w:t>
            </w:r>
          </w:p>
          <w:p w:rsidR="00000000" w:rsidDel="00000000" w:rsidP="00000000" w:rsidRDefault="00000000" w:rsidRPr="00000000" w14:paraId="00000090">
            <w:pPr>
              <w:widowControl w:val="0"/>
              <w:spacing w:after="200" w:line="240" w:lineRule="auto"/>
              <w:rPr>
                <w:sz w:val="20"/>
                <w:szCs w:val="20"/>
              </w:rPr>
            </w:pPr>
            <w:r w:rsidDel="00000000" w:rsidR="00000000" w:rsidRPr="00000000">
              <w:rPr>
                <w:sz w:val="20"/>
                <w:szCs w:val="20"/>
                <w:rtl w:val="0"/>
              </w:rPr>
              <w:t xml:space="preserve">Thank you for agreeing to build a tool to help us plan meals for fundraising events. We are volunteers working for RAISE, an organization dedicated to helping other organizations raise funds. Unfortunately, some organizations have experienced situations where their expenses exceeded their receipts, resulting in financial losses. This often occurs because expenses are too high, ticket prices are too low, or both. We need your expertise to prevent this from happening.</w:t>
            </w:r>
          </w:p>
          <w:p w:rsidR="00000000" w:rsidDel="00000000" w:rsidP="00000000" w:rsidRDefault="00000000" w:rsidRPr="00000000" w14:paraId="00000091">
            <w:pPr>
              <w:widowControl w:val="0"/>
              <w:spacing w:after="200" w:line="240" w:lineRule="auto"/>
              <w:rPr>
                <w:sz w:val="20"/>
                <w:szCs w:val="20"/>
              </w:rPr>
            </w:pPr>
            <w:r w:rsidDel="00000000" w:rsidR="00000000" w:rsidRPr="00000000">
              <w:rPr>
                <w:sz w:val="20"/>
                <w:szCs w:val="20"/>
                <w:rtl w:val="0"/>
              </w:rPr>
              <w:t xml:space="preserve">We would like you to create a guide for us. The audience for this guide will include our volunteers and the leaders of the organizations we support. The guide should provide clear instructions on using mathematical models to make informed decisions. It should include examples, graphs, and diagrams to help visual thinkers understand the concepts.</w:t>
            </w:r>
          </w:p>
          <w:p w:rsidR="00000000" w:rsidDel="00000000" w:rsidP="00000000" w:rsidRDefault="00000000" w:rsidRPr="00000000" w14:paraId="00000092">
            <w:pPr>
              <w:widowControl w:val="0"/>
              <w:spacing w:after="200" w:line="240" w:lineRule="auto"/>
              <w:rPr>
                <w:sz w:val="20"/>
                <w:szCs w:val="20"/>
              </w:rPr>
            </w:pPr>
            <w:r w:rsidDel="00000000" w:rsidR="00000000" w:rsidRPr="00000000">
              <w:rPr>
                <w:sz w:val="20"/>
                <w:szCs w:val="20"/>
                <w:rtl w:val="0"/>
              </w:rPr>
              <w:t xml:space="preserve">Here are the key elements we want the tool to consider:</w:t>
            </w:r>
          </w:p>
          <w:p w:rsidR="00000000" w:rsidDel="00000000" w:rsidP="00000000" w:rsidRDefault="00000000" w:rsidRPr="00000000" w14:paraId="00000093">
            <w:pPr>
              <w:widowControl w:val="0"/>
              <w:numPr>
                <w:ilvl w:val="0"/>
                <w:numId w:val="4"/>
              </w:numPr>
              <w:spacing w:after="40" w:line="240" w:lineRule="auto"/>
              <w:ind w:left="720" w:hanging="360"/>
              <w:rPr>
                <w:sz w:val="20"/>
                <w:szCs w:val="20"/>
              </w:rPr>
            </w:pPr>
            <w:r w:rsidDel="00000000" w:rsidR="00000000" w:rsidRPr="00000000">
              <w:rPr>
                <w:sz w:val="20"/>
                <w:szCs w:val="20"/>
                <w:rtl w:val="0"/>
              </w:rPr>
              <w:t xml:space="preserve">Parameters to Set:</w:t>
            </w:r>
          </w:p>
          <w:p w:rsidR="00000000" w:rsidDel="00000000" w:rsidP="00000000" w:rsidRDefault="00000000" w:rsidRPr="00000000" w14:paraId="00000094">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Desired profit</w:t>
            </w:r>
          </w:p>
          <w:p w:rsidR="00000000" w:rsidDel="00000000" w:rsidP="00000000" w:rsidRDefault="00000000" w:rsidRPr="00000000" w14:paraId="00000095">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Realistic ticket prices for the chosen type of event</w:t>
            </w:r>
          </w:p>
          <w:p w:rsidR="00000000" w:rsidDel="00000000" w:rsidP="00000000" w:rsidRDefault="00000000" w:rsidRPr="00000000" w14:paraId="00000096">
            <w:pPr>
              <w:widowControl w:val="0"/>
              <w:numPr>
                <w:ilvl w:val="0"/>
                <w:numId w:val="4"/>
              </w:numPr>
              <w:spacing w:after="40" w:line="240" w:lineRule="auto"/>
              <w:ind w:left="720" w:hanging="360"/>
              <w:rPr>
                <w:sz w:val="20"/>
                <w:szCs w:val="20"/>
              </w:rPr>
            </w:pPr>
            <w:r w:rsidDel="00000000" w:rsidR="00000000" w:rsidRPr="00000000">
              <w:rPr>
                <w:sz w:val="20"/>
                <w:szCs w:val="20"/>
                <w:rtl w:val="0"/>
              </w:rPr>
              <w:t xml:space="preserve">Maximum and minimum number of guests</w:t>
            </w:r>
          </w:p>
          <w:p w:rsidR="00000000" w:rsidDel="00000000" w:rsidP="00000000" w:rsidRDefault="00000000" w:rsidRPr="00000000" w14:paraId="00000097">
            <w:pPr>
              <w:widowControl w:val="0"/>
              <w:numPr>
                <w:ilvl w:val="0"/>
                <w:numId w:val="4"/>
              </w:numPr>
              <w:spacing w:after="40" w:line="240" w:lineRule="auto"/>
              <w:ind w:left="720" w:hanging="360"/>
              <w:rPr>
                <w:sz w:val="20"/>
                <w:szCs w:val="20"/>
              </w:rPr>
            </w:pPr>
            <w:r w:rsidDel="00000000" w:rsidR="00000000" w:rsidRPr="00000000">
              <w:rPr>
                <w:sz w:val="20"/>
                <w:szCs w:val="20"/>
                <w:rtl w:val="0"/>
              </w:rPr>
              <w:t xml:space="preserve">Variables to Explore</w:t>
            </w:r>
          </w:p>
          <w:p w:rsidR="00000000" w:rsidDel="00000000" w:rsidP="00000000" w:rsidRDefault="00000000" w:rsidRPr="00000000" w14:paraId="00000098">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Number of tickets sold</w:t>
            </w:r>
          </w:p>
          <w:p w:rsidR="00000000" w:rsidDel="00000000" w:rsidP="00000000" w:rsidRDefault="00000000" w:rsidRPr="00000000" w14:paraId="00000099">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Menu options</w:t>
            </w:r>
          </w:p>
          <w:p w:rsidR="00000000" w:rsidDel="00000000" w:rsidP="00000000" w:rsidRDefault="00000000" w:rsidRPr="00000000" w14:paraId="0000009A">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Choice of event venue</w:t>
            </w:r>
          </w:p>
          <w:p w:rsidR="00000000" w:rsidDel="00000000" w:rsidP="00000000" w:rsidRDefault="00000000" w:rsidRPr="00000000" w14:paraId="0000009B">
            <w:pPr>
              <w:widowControl w:val="0"/>
              <w:numPr>
                <w:ilvl w:val="0"/>
                <w:numId w:val="4"/>
              </w:numPr>
              <w:spacing w:after="40" w:line="240" w:lineRule="auto"/>
              <w:ind w:left="720" w:hanging="360"/>
              <w:rPr>
                <w:sz w:val="20"/>
                <w:szCs w:val="20"/>
              </w:rPr>
            </w:pPr>
            <w:r w:rsidDel="00000000" w:rsidR="00000000" w:rsidRPr="00000000">
              <w:rPr>
                <w:sz w:val="20"/>
                <w:szCs w:val="20"/>
                <w:rtl w:val="0"/>
              </w:rPr>
              <w:t xml:space="preserve">Cost Considerations:</w:t>
            </w:r>
          </w:p>
          <w:p w:rsidR="00000000" w:rsidDel="00000000" w:rsidP="00000000" w:rsidRDefault="00000000" w:rsidRPr="00000000" w14:paraId="0000009C">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Provide costs for at least two different menu options, including an entrée, dessert, and drink for each</w:t>
            </w:r>
          </w:p>
          <w:p w:rsidR="00000000" w:rsidDel="00000000" w:rsidP="00000000" w:rsidRDefault="00000000" w:rsidRPr="00000000" w14:paraId="0000009D">
            <w:pPr>
              <w:widowControl w:val="0"/>
              <w:numPr>
                <w:ilvl w:val="1"/>
                <w:numId w:val="4"/>
              </w:numPr>
              <w:spacing w:after="40" w:line="240" w:lineRule="auto"/>
              <w:ind w:left="1080" w:hanging="360"/>
              <w:rPr>
                <w:sz w:val="20"/>
                <w:szCs w:val="20"/>
              </w:rPr>
            </w:pPr>
            <w:r w:rsidDel="00000000" w:rsidR="00000000" w:rsidRPr="00000000">
              <w:rPr>
                <w:sz w:val="20"/>
                <w:szCs w:val="20"/>
                <w:rtl w:val="0"/>
              </w:rPr>
              <w:t xml:space="preserve">Analyze how these costs will impact the overall profits</w:t>
            </w:r>
          </w:p>
          <w:p w:rsidR="00000000" w:rsidDel="00000000" w:rsidP="00000000" w:rsidRDefault="00000000" w:rsidRPr="00000000" w14:paraId="0000009E">
            <w:pPr>
              <w:widowControl w:val="0"/>
              <w:spacing w:after="40" w:line="240" w:lineRule="auto"/>
              <w:ind w:left="1440" w:firstLine="0"/>
              <w:rPr>
                <w:sz w:val="20"/>
                <w:szCs w:val="20"/>
              </w:rPr>
            </w:pPr>
            <w:r w:rsidDel="00000000" w:rsidR="00000000" w:rsidRPr="00000000">
              <w:rPr>
                <w:rtl w:val="0"/>
              </w:rPr>
            </w:r>
          </w:p>
          <w:p w:rsidR="00000000" w:rsidDel="00000000" w:rsidP="00000000" w:rsidRDefault="00000000" w:rsidRPr="00000000" w14:paraId="0000009F">
            <w:pPr>
              <w:widowControl w:val="0"/>
              <w:spacing w:after="200" w:line="240" w:lineRule="auto"/>
              <w:rPr>
                <w:sz w:val="20"/>
                <w:szCs w:val="20"/>
              </w:rPr>
            </w:pPr>
            <w:r w:rsidDel="00000000" w:rsidR="00000000" w:rsidRPr="00000000">
              <w:rPr>
                <w:sz w:val="20"/>
                <w:szCs w:val="20"/>
                <w:rtl w:val="0"/>
              </w:rPr>
              <w:t xml:space="preserve">We also recognize that some community members may be curious or skeptical about the math involved. Please include a section in the guide that explains your functions and graphs in detail for these individuals.</w:t>
            </w:r>
          </w:p>
          <w:p w:rsidR="00000000" w:rsidDel="00000000" w:rsidP="00000000" w:rsidRDefault="00000000" w:rsidRPr="00000000" w14:paraId="000000A0">
            <w:pPr>
              <w:widowControl w:val="0"/>
              <w:spacing w:after="200" w:line="240" w:lineRule="auto"/>
              <w:rPr>
                <w:sz w:val="20"/>
                <w:szCs w:val="20"/>
              </w:rPr>
            </w:pPr>
            <w:r w:rsidDel="00000000" w:rsidR="00000000" w:rsidRPr="00000000">
              <w:rPr>
                <w:sz w:val="20"/>
                <w:szCs w:val="20"/>
                <w:rtl w:val="0"/>
              </w:rPr>
              <w:t xml:space="preserve">We would appreciate a progress check-in next week to discuss the assumptions you are making regarding venues, meal costs, and the possible functions you are considering.</w:t>
            </w:r>
          </w:p>
          <w:p w:rsidR="00000000" w:rsidDel="00000000" w:rsidP="00000000" w:rsidRDefault="00000000" w:rsidRPr="00000000" w14:paraId="000000A1">
            <w:pPr>
              <w:widowControl w:val="0"/>
              <w:spacing w:after="200" w:line="240" w:lineRule="auto"/>
              <w:rPr>
                <w:sz w:val="20"/>
                <w:szCs w:val="20"/>
              </w:rPr>
            </w:pPr>
            <w:r w:rsidDel="00000000" w:rsidR="00000000" w:rsidRPr="00000000">
              <w:rPr>
                <w:sz w:val="20"/>
                <w:szCs w:val="20"/>
                <w:rtl w:val="0"/>
              </w:rPr>
              <w:t xml:space="preserve">Thank you,</w:t>
              <w:br w:type="textWrapping"/>
              <w:t xml:space="preserve">RAISE Volunteers</w:t>
            </w:r>
          </w:p>
        </w:tc>
      </w:tr>
    </w:tbl>
    <w:p w:rsidR="00000000" w:rsidDel="00000000" w:rsidP="00000000" w:rsidRDefault="00000000" w:rsidRPr="00000000" w14:paraId="000000A2">
      <w:pPr>
        <w:widowControl w:val="0"/>
        <w:spacing w:line="240" w:lineRule="auto"/>
        <w:ind w:right="-360"/>
        <w:rPr>
          <w:sz w:val="14"/>
          <w:szCs w:val="14"/>
        </w:rPr>
      </w:pPr>
      <w:r w:rsidDel="00000000" w:rsidR="00000000" w:rsidRPr="00000000">
        <w:rPr>
          <w:rtl w:val="0"/>
        </w:rPr>
      </w:r>
    </w:p>
    <w:p w:rsidR="00000000" w:rsidDel="00000000" w:rsidP="00000000" w:rsidRDefault="00000000" w:rsidRPr="00000000" w14:paraId="000000A3">
      <w:pPr>
        <w:spacing w:after="0" w:lineRule="auto"/>
        <w:rPr>
          <w:sz w:val="14"/>
          <w:szCs w:val="14"/>
        </w:rPr>
      </w:pPr>
      <w:r w:rsidDel="00000000" w:rsidR="00000000" w:rsidRPr="00000000">
        <w:rPr>
          <w:rFonts w:ascii="DM Sans" w:cs="DM Sans" w:eastAsia="DM Sans" w:hAnsi="DM Sans"/>
          <w:sz w:val="14"/>
          <w:szCs w:val="14"/>
          <w:rtl w:val="0"/>
        </w:rPr>
        <w:t xml:space="preserve">All screenshots and images courtesy of </w:t>
      </w:r>
      <w:hyperlink r:id="rId6">
        <w:r w:rsidDel="00000000" w:rsidR="00000000" w:rsidRPr="00000000">
          <w:rPr>
            <w:rFonts w:ascii="DM Sans" w:cs="DM Sans" w:eastAsia="DM Sans" w:hAnsi="DM Sans"/>
            <w:color w:val="1155cc"/>
            <w:sz w:val="14"/>
            <w:szCs w:val="14"/>
            <w:u w:val="single"/>
            <w:rtl w:val="0"/>
          </w:rPr>
          <w:t xml:space="preserve">Desmos Graphing Calculator</w:t>
        </w:r>
      </w:hyperlink>
      <w:r w:rsidDel="00000000" w:rsidR="00000000" w:rsidRPr="00000000">
        <w:rPr>
          <w:rFonts w:ascii="DM Sans" w:cs="DM Sans" w:eastAsia="DM Sans" w:hAnsi="DM Sans"/>
          <w:sz w:val="14"/>
          <w:szCs w:val="14"/>
          <w:rtl w:val="0"/>
        </w:rPr>
        <w:t xml:space="preserve"> </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1440" w:left="1440" w:right="108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widowControl w:val="0"/>
      <w:spacing w:line="240" w:lineRule="auto"/>
      <w:ind w:left="0" w:firstLine="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ind w:left="-1440" w:right="-1440" w:firstLine="0"/>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5">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A6">
          <w:pPr>
            <w:widowControl w:val="0"/>
            <w:spacing w:after="120" w:line="240" w:lineRule="auto"/>
            <w:ind w:left="0" w:firstLine="0"/>
            <w:rPr>
              <w:sz w:val="24"/>
              <w:szCs w:val="24"/>
            </w:rPr>
          </w:pPr>
          <w:r w:rsidDel="00000000" w:rsidR="00000000" w:rsidRPr="00000000">
            <w:rPr>
              <w:rtl w:val="0"/>
            </w:rPr>
            <w:br w:type="textWrapping"/>
          </w:r>
          <w:r w:rsidDel="00000000" w:rsidR="00000000" w:rsidRPr="00000000">
            <w:rPr>
              <w:sz w:val="20"/>
              <w:szCs w:val="20"/>
              <w:rtl w:val="0"/>
            </w:rPr>
            <w:t xml:space="preserve">Module 3: In the Zone</w:t>
            <w:br w:type="textWrapping"/>
          </w:r>
          <w:r w:rsidDel="00000000" w:rsidR="00000000" w:rsidRPr="00000000">
            <w:rPr>
              <w:b w:val="1"/>
              <w:i w:val="1"/>
              <w:rtl w:val="0"/>
            </w:rPr>
            <w:br w:type="textWrapping"/>
          </w:r>
          <w:r w:rsidDel="00000000" w:rsidR="00000000" w:rsidRPr="00000000">
            <w:rPr>
              <w:sz w:val="24"/>
              <w:szCs w:val="24"/>
              <w:rtl w:val="0"/>
            </w:rPr>
            <w:t xml:space="preserve">Modeling with Linear Functions and Equations</w:t>
          </w:r>
          <w:r w:rsidDel="00000000" w:rsidR="00000000" w:rsidRPr="00000000">
            <w:rPr>
              <w:rtl w:val="0"/>
            </w:rPr>
          </w:r>
        </w:p>
      </w:tc>
      <w:tc>
        <w:tcPr>
          <w:shd w:fill="fff8ef" w:val="clear"/>
        </w:tcPr>
        <w:p w:rsidR="00000000" w:rsidDel="00000000" w:rsidP="00000000" w:rsidRDefault="00000000" w:rsidRPr="00000000" w14:paraId="000000A7">
          <w:pPr>
            <w:widowControl w:val="0"/>
            <w:spacing w:line="240" w:lineRule="auto"/>
            <w:ind w:right="705"/>
            <w:jc w:val="right"/>
            <w:rPr>
              <w:sz w:val="16"/>
              <w:szCs w:val="16"/>
            </w:rPr>
          </w:pPr>
          <w:r w:rsidDel="00000000" w:rsidR="00000000" w:rsidRPr="00000000">
            <w:rPr>
              <w:rtl w:val="0"/>
            </w:rPr>
            <w:br w:type="textWrapping"/>
          </w:r>
          <w:r w:rsidDel="00000000" w:rsidR="00000000" w:rsidRPr="00000000">
            <w:rPr>
              <w:sz w:val="20"/>
              <w:szCs w:val="20"/>
              <w:rtl w:val="0"/>
            </w:rPr>
            <w:t xml:space="preserve">Project Overview</w:t>
          </w: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sz w:val="2"/>
        <w:szCs w:val="2"/>
      </w:rPr>
    </w:pPr>
    <w:r w:rsidDel="00000000" w:rsidR="00000000" w:rsidRPr="00000000">
      <w:rPr>
        <w:rtl w:val="0"/>
      </w:rPr>
    </w:r>
  </w:p>
  <w:tbl>
    <w:tblPr>
      <w:tblStyle w:val="Table10"/>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A">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AB">
          <w:pPr>
            <w:widowControl w:val="0"/>
            <w:spacing w:line="240" w:lineRule="auto"/>
            <w:ind w:left="0" w:firstLine="0"/>
            <w:rPr>
              <w:rFonts w:ascii="DM Sans" w:cs="DM Sans" w:eastAsia="DM Sans" w:hAnsi="DM Sans"/>
              <w:b w:val="1"/>
              <w:sz w:val="20"/>
              <w:szCs w:val="20"/>
            </w:rPr>
          </w:pPr>
          <w:r w:rsidDel="00000000" w:rsidR="00000000" w:rsidRPr="00000000">
            <w:rPr>
              <w:rtl w:val="0"/>
            </w:rPr>
            <w:br w:type="textWrapping"/>
          </w:r>
          <w:r w:rsidDel="00000000" w:rsidR="00000000" w:rsidRPr="00000000">
            <w:rPr>
              <w:rFonts w:ascii="DM Sans" w:cs="DM Sans" w:eastAsia="DM Sans" w:hAnsi="DM Sans"/>
              <w:b w:val="1"/>
              <w:sz w:val="24"/>
              <w:szCs w:val="24"/>
              <w:rtl w:val="0"/>
            </w:rPr>
            <w:t xml:space="preserve">XQ Math </w:t>
          </w:r>
          <w:r w:rsidDel="00000000" w:rsidR="00000000" w:rsidRPr="00000000">
            <w:rPr>
              <w:sz w:val="24"/>
              <w:szCs w:val="24"/>
              <w:rtl w:val="0"/>
            </w:rPr>
            <w:t xml:space="preserve">Module 3: </w:t>
          </w:r>
          <w:r w:rsidDel="00000000" w:rsidR="00000000" w:rsidRPr="00000000">
            <w:rPr>
              <w:sz w:val="24"/>
              <w:szCs w:val="24"/>
              <w:rtl w:val="0"/>
            </w:rPr>
            <w:t xml:space="preserve">In the Zone</w:t>
          </w:r>
          <w:r w:rsidDel="00000000" w:rsidR="00000000" w:rsidRPr="00000000">
            <w:rPr>
              <w:rFonts w:ascii="DM Sans" w:cs="DM Sans" w:eastAsia="DM Sans" w:hAnsi="DM Sans"/>
              <w:b w:val="1"/>
              <w:i w:val="1"/>
              <w:rtl w:val="0"/>
            </w:rPr>
            <w:t xml:space="preserve">  </w:t>
          </w:r>
          <w:r w:rsidDel="00000000" w:rsidR="00000000" w:rsidRPr="00000000">
            <w:rPr>
              <w:rtl w:val="0"/>
            </w:rPr>
          </w:r>
        </w:p>
      </w:tc>
      <w:tc>
        <w:tcPr>
          <w:shd w:fill="fff8ef" w:val="clear"/>
        </w:tcPr>
        <w:p w:rsidR="00000000" w:rsidDel="00000000" w:rsidP="00000000" w:rsidRDefault="00000000" w:rsidRPr="00000000" w14:paraId="000000AC">
          <w:pPr>
            <w:widowControl w:val="0"/>
            <w:spacing w:line="240" w:lineRule="auto"/>
            <w:ind w:right="705"/>
            <w:jc w:val="right"/>
            <w:rPr>
              <w:sz w:val="24"/>
              <w:szCs w:val="24"/>
            </w:rPr>
          </w:pPr>
          <w:r w:rsidDel="00000000" w:rsidR="00000000" w:rsidRPr="00000000">
            <w:rPr>
              <w:rtl w:val="0"/>
            </w:rPr>
            <w:br w:type="textWrapping"/>
          </w:r>
          <w:r w:rsidDel="00000000" w:rsidR="00000000" w:rsidRPr="00000000">
            <w:rPr>
              <w:sz w:val="24"/>
              <w:szCs w:val="24"/>
              <w:rtl w:val="0"/>
            </w:rPr>
            <w:t xml:space="preserve">Project Overview</w:t>
          </w:r>
        </w:p>
      </w:tc>
    </w:tr>
    <w:tr>
      <w:trPr>
        <w:cantSplit w:val="0"/>
        <w:trHeight w:val="645" w:hRule="atLeast"/>
        <w:tblHeader w:val="0"/>
      </w:trPr>
      <w:tc>
        <w:tcPr>
          <w:shd w:fill="fff8ef" w:val="clear"/>
        </w:tcPr>
        <w:p w:rsidR="00000000" w:rsidDel="00000000" w:rsidP="00000000" w:rsidRDefault="00000000" w:rsidRPr="00000000" w14:paraId="000000AD">
          <w:pPr>
            <w:widowControl w:val="0"/>
            <w:spacing w:line="240" w:lineRule="auto"/>
            <w:rPr/>
          </w:pPr>
          <w:r w:rsidDel="00000000" w:rsidR="00000000" w:rsidRPr="00000000">
            <w:rPr>
              <w:rtl w:val="0"/>
            </w:rPr>
          </w:r>
        </w:p>
      </w:tc>
      <w:tc>
        <w:tcPr>
          <w:gridSpan w:val="2"/>
          <w:shd w:fill="fff8ef" w:val="clear"/>
        </w:tcPr>
        <w:p w:rsidR="00000000" w:rsidDel="00000000" w:rsidP="00000000" w:rsidRDefault="00000000" w:rsidRPr="00000000" w14:paraId="000000AE">
          <w:pPr>
            <w:pStyle w:val="Heading1"/>
            <w:widowControl w:val="0"/>
            <w:ind w:left="0" w:firstLine="0"/>
            <w:rPr>
              <w:rFonts w:ascii="DM Sans Light" w:cs="DM Sans Light" w:eastAsia="DM Sans Light" w:hAnsi="DM Sans Light"/>
              <w:sz w:val="32"/>
              <w:szCs w:val="32"/>
            </w:rPr>
          </w:pPr>
          <w:bookmarkStart w:colFirst="0" w:colLast="0" w:name="_4174n8jn3nl3" w:id="8"/>
          <w:bookmarkEnd w:id="8"/>
          <w:r w:rsidDel="00000000" w:rsidR="00000000" w:rsidRPr="00000000">
            <w:rPr>
              <w:rFonts w:ascii="DM Sans Light" w:cs="DM Sans Light" w:eastAsia="DM Sans Light" w:hAnsi="DM Sans Light"/>
              <w:sz w:val="50"/>
              <w:szCs w:val="50"/>
              <w:rtl w:val="0"/>
            </w:rPr>
            <w:t xml:space="preserve">Modeling with Linear Functions and Equations</w:t>
          </w:r>
          <w:r w:rsidDel="00000000" w:rsidR="00000000" w:rsidRPr="00000000">
            <w:rPr>
              <w:rtl w:val="0"/>
            </w:rPr>
          </w:r>
        </w:p>
      </w:tc>
    </w:tr>
  </w:tbl>
  <w:p w:rsidR="00000000" w:rsidDel="00000000" w:rsidP="00000000" w:rsidRDefault="00000000" w:rsidRPr="00000000" w14:paraId="000000B0">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desmos.com/calculator"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