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00" w:lineRule="auto"/>
        <w:jc w:val="center"/>
        <w:rPr/>
      </w:pPr>
      <w:r w:rsidDel="00000000" w:rsidR="00000000" w:rsidRPr="00000000">
        <w:rPr/>
        <mc:AlternateContent>
          <mc:Choice Requires="wpg">
            <w:drawing>
              <wp:inline distB="114300" distT="114300" distL="114300" distR="114300">
                <wp:extent cx="6400800" cy="1453001"/>
                <wp:effectExtent b="0" l="0" r="0" t="0"/>
                <wp:docPr id="7" name=""/>
                <a:graphic>
                  <a:graphicData uri="http://schemas.microsoft.com/office/word/2010/wordprocessingGroup">
                    <wpg:wgp>
                      <wpg:cNvGrpSpPr/>
                      <wpg:grpSpPr>
                        <a:xfrm>
                          <a:off x="900925" y="546875"/>
                          <a:ext cx="6400800" cy="1453001"/>
                          <a:chOff x="900925" y="546875"/>
                          <a:chExt cx="6429400" cy="1456925"/>
                        </a:xfrm>
                      </wpg:grpSpPr>
                      <wps:wsp>
                        <wps:cNvSpPr/>
                        <wps:cNvPr id="9" name="Shape 9"/>
                        <wps:spPr>
                          <a:xfrm>
                            <a:off x="915225" y="551650"/>
                            <a:ext cx="6400800" cy="914400"/>
                          </a:xfrm>
                          <a:prstGeom prst="round2SameRect">
                            <a:avLst>
                              <a:gd fmla="val 16667" name="adj1"/>
                              <a:gd fmla="val 0" name="adj2"/>
                            </a:avLst>
                          </a:prstGeom>
                          <a:solidFill>
                            <a:srgbClr val="D9D9D9"/>
                          </a:solidFill>
                          <a:ln cap="flat" cmpd="sng" w="9525">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48"/>
                                  <w:vertAlign w:val="baseline"/>
                                </w:rPr>
                                <w:t xml:space="preserve">M104 Performance Task</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48"/>
                                  <w:vertAlign w:val="baseline"/>
                                </w:rPr>
                              </w:r>
                              <w:r w:rsidDel="00000000" w:rsidR="00000000" w:rsidRPr="00000000">
                                <w:rPr>
                                  <w:rFonts w:ascii="Arial" w:cs="Arial" w:eastAsia="Arial" w:hAnsi="Arial"/>
                                  <w:b w:val="0"/>
                                  <w:i w:val="0"/>
                                  <w:smallCaps w:val="0"/>
                                  <w:strike w:val="0"/>
                                  <w:color w:val="000000"/>
                                  <w:sz w:val="48"/>
                                  <w:vertAlign w:val="baseline"/>
                                </w:rPr>
                                <w:t xml:space="preserve">Jellyfish Takeover!</w:t>
                              </w:r>
                            </w:p>
                          </w:txbxContent>
                        </wps:txbx>
                        <wps:bodyPr anchorCtr="0" anchor="ctr" bIns="91425" lIns="91425" spcFirstLastPara="1" rIns="91425" wrap="square" tIns="91425">
                          <a:noAutofit/>
                        </wps:bodyPr>
                      </wps:wsp>
                      <wps:wsp>
                        <wps:cNvSpPr/>
                        <wps:cNvPr id="7" name="Shape 7"/>
                        <wps:spPr>
                          <a:xfrm>
                            <a:off x="915225" y="1512500"/>
                            <a:ext cx="6400800" cy="477000"/>
                          </a:xfrm>
                          <a:prstGeom prst="rect">
                            <a:avLst/>
                          </a:prstGeom>
                          <a:noFill/>
                          <a:ln cap="flat" cmpd="sng" w="28575">
                            <a:solidFill>
                              <a:srgbClr val="D9D9D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Modeling With Functions of Exponential Type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Teacher Version</w:t>
                              </w:r>
                            </w:p>
                          </w:txbxContent>
                        </wps:txbx>
                        <wps:bodyPr anchorCtr="0" anchor="ctr" bIns="91425" lIns="91425" spcFirstLastPara="1" rIns="91425" wrap="square" tIns="91425">
                          <a:noAutofit/>
                        </wps:bodyPr>
                      </wps:wsp>
                    </wpg:wgp>
                  </a:graphicData>
                </a:graphic>
              </wp:inline>
            </w:drawing>
          </mc:Choice>
          <mc:Fallback>
            <w:drawing>
              <wp:inline distB="114300" distT="114300" distL="114300" distR="114300">
                <wp:extent cx="6400800" cy="1453001"/>
                <wp:effectExtent b="0" l="0" r="0" t="0"/>
                <wp:docPr id="7" name="image11.png"/>
                <a:graphic>
                  <a:graphicData uri="http://schemas.openxmlformats.org/drawingml/2006/picture">
                    <pic:pic>
                      <pic:nvPicPr>
                        <pic:cNvPr id="0" name="image11.png"/>
                        <pic:cNvPicPr preferRelativeResize="0"/>
                      </pic:nvPicPr>
                      <pic:blipFill>
                        <a:blip r:embed="rId6"/>
                        <a:srcRect/>
                        <a:stretch>
                          <a:fillRect/>
                        </a:stretch>
                      </pic:blipFill>
                      <pic:spPr>
                        <a:xfrm>
                          <a:off x="0" y="0"/>
                          <a:ext cx="6400800" cy="1453001"/>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2">
      <w:pPr>
        <w:pStyle w:val="Heading2"/>
        <w:rPr/>
      </w:pPr>
      <w:bookmarkStart w:colFirst="0" w:colLast="0" w:name="_a95gizcjt3qo" w:id="0"/>
      <w:bookmarkEnd w:id="0"/>
      <w:r w:rsidDel="00000000" w:rsidR="00000000" w:rsidRPr="00000000">
        <w:rPr>
          <w:rtl w:val="0"/>
        </w:rPr>
        <w:t xml:space="preserve">Design Notes</w:t>
      </w:r>
    </w:p>
    <w:p w:rsidR="00000000" w:rsidDel="00000000" w:rsidP="00000000" w:rsidRDefault="00000000" w:rsidRPr="00000000" w14:paraId="00000003">
      <w:pPr>
        <w:spacing w:after="200" w:line="240" w:lineRule="auto"/>
        <w:jc w:val="both"/>
        <w:rPr/>
      </w:pPr>
      <w:r w:rsidDel="00000000" w:rsidR="00000000" w:rsidRPr="00000000">
        <w:rPr>
          <w:rtl w:val="0"/>
        </w:rPr>
        <w:t xml:space="preserve">This task is set within the context of problems currently affecting the environment and the ecology of Earth. In this task, students will examine data associated with one of those environmental issues and apply the basic mathematical modeling cycle to make predictions, interpret information, and report findings. The learning experience centers around the CCSSM modeling cycle as illustrated below:</w:t>
      </w:r>
    </w:p>
    <w:p w:rsidR="00000000" w:rsidDel="00000000" w:rsidP="00000000" w:rsidRDefault="00000000" w:rsidRPr="00000000" w14:paraId="00000004">
      <w:pPr>
        <w:spacing w:after="200" w:lineRule="auto"/>
        <w:jc w:val="center"/>
        <w:rPr/>
      </w:pPr>
      <w:r w:rsidDel="00000000" w:rsidR="00000000" w:rsidRPr="00000000">
        <w:rPr/>
        <mc:AlternateContent>
          <mc:Choice Requires="wpg">
            <w:drawing>
              <wp:inline distB="114300" distT="114300" distL="114300" distR="114300">
                <wp:extent cx="4257970" cy="1812679"/>
                <wp:effectExtent b="0" l="0" r="0" t="0"/>
                <wp:docPr id="4" name=""/>
                <a:graphic>
                  <a:graphicData uri="http://schemas.microsoft.com/office/word/2010/wordprocessingGroup">
                    <wpg:wgp>
                      <wpg:cNvGrpSpPr/>
                      <wpg:grpSpPr>
                        <a:xfrm>
                          <a:off x="152400" y="152400"/>
                          <a:ext cx="4257970" cy="1812679"/>
                          <a:chOff x="152400" y="152400"/>
                          <a:chExt cx="6438600" cy="2745025"/>
                        </a:xfrm>
                      </wpg:grpSpPr>
                      <pic:pic>
                        <pic:nvPicPr>
                          <pic:cNvPr id="2" name="Shape 2"/>
                          <pic:cNvPicPr preferRelativeResize="0"/>
                        </pic:nvPicPr>
                        <pic:blipFill>
                          <a:blip r:embed="rId7">
                            <a:alphaModFix/>
                          </a:blip>
                          <a:stretch>
                            <a:fillRect/>
                          </a:stretch>
                        </pic:blipFill>
                        <pic:spPr>
                          <a:xfrm>
                            <a:off x="152400" y="152400"/>
                            <a:ext cx="6438376" cy="2103313"/>
                          </a:xfrm>
                          <a:prstGeom prst="rect">
                            <a:avLst/>
                          </a:prstGeom>
                          <a:noFill/>
                          <a:ln>
                            <a:noFill/>
                          </a:ln>
                        </pic:spPr>
                      </pic:pic>
                      <wps:wsp>
                        <wps:cNvSpPr txBox="1"/>
                        <wps:cNvPr id="3" name="Shape 3"/>
                        <wps:spPr>
                          <a:xfrm>
                            <a:off x="152400" y="2255712"/>
                            <a:ext cx="6438600" cy="64170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000000"/>
                                  <w:sz w:val="18"/>
                                  <w:vertAlign w:val="baseline"/>
                                </w:rPr>
                                <w:t xml:space="preserve">Figure 1.</w:t>
                              </w:r>
                              <w:r w:rsidDel="00000000" w:rsidR="00000000" w:rsidRPr="00000000">
                                <w:rPr>
                                  <w:rFonts w:ascii="Arial" w:cs="Arial" w:eastAsia="Arial" w:hAnsi="Arial"/>
                                  <w:b w:val="0"/>
                                  <w:i w:val="0"/>
                                  <w:smallCaps w:val="0"/>
                                  <w:strike w:val="0"/>
                                  <w:color w:val="000000"/>
                                  <w:sz w:val="18"/>
                                  <w:vertAlign w:val="baseline"/>
                                </w:rPr>
                                <w:t xml:space="preserve"> </w:t>
                              </w:r>
                              <w:r w:rsidDel="00000000" w:rsidR="00000000" w:rsidRPr="00000000">
                                <w:rPr>
                                  <w:rFonts w:ascii="Arial" w:cs="Arial" w:eastAsia="Arial" w:hAnsi="Arial"/>
                                  <w:b w:val="0"/>
                                  <w:i w:val="1"/>
                                  <w:smallCaps w:val="0"/>
                                  <w:strike w:val="0"/>
                                  <w:color w:val="000000"/>
                                  <w:sz w:val="18"/>
                                  <w:vertAlign w:val="baseline"/>
                                </w:rPr>
                                <w:t xml:space="preserve">Diagram of Modeling Process</w:t>
                              </w:r>
                              <w:r w:rsidDel="00000000" w:rsidR="00000000" w:rsidRPr="00000000">
                                <w:rPr>
                                  <w:rFonts w:ascii="Arial" w:cs="Arial" w:eastAsia="Arial" w:hAnsi="Arial"/>
                                  <w:b w:val="0"/>
                                  <w:i w:val="0"/>
                                  <w:smallCaps w:val="0"/>
                                  <w:strike w:val="0"/>
                                  <w:color w:val="000000"/>
                                  <w:sz w:val="18"/>
                                  <w:vertAlign w:val="baseline"/>
                                </w:rPr>
                                <w:t xml:space="preserve">. From “Progressions for the Common Core State Standards for Mathematics” [Draft manuscript], by Common Core Standards Writing Team, 2019, p. 6 (</w:t>
                              </w:r>
                              <w:r w:rsidDel="00000000" w:rsidR="00000000" w:rsidRPr="00000000">
                                <w:rPr>
                                  <w:rFonts w:ascii="Arial" w:cs="Arial" w:eastAsia="Arial" w:hAnsi="Arial"/>
                                  <w:b w:val="0"/>
                                  <w:i w:val="0"/>
                                  <w:smallCaps w:val="0"/>
                                  <w:strike w:val="0"/>
                                  <w:color w:val="1155cc"/>
                                  <w:sz w:val="18"/>
                                  <w:u w:val="single"/>
                                  <w:vertAlign w:val="baseline"/>
                                </w:rPr>
                                <w:t xml:space="preserve">http://mathematicalmusings.org/wp-content/uploads/2022/05/modeling_02082019.pdf</w:t>
                              </w:r>
                              <w:r w:rsidDel="00000000" w:rsidR="00000000" w:rsidRPr="00000000">
                                <w:rPr>
                                  <w:rFonts w:ascii="Arial" w:cs="Arial" w:eastAsia="Arial" w:hAnsi="Arial"/>
                                  <w:b w:val="0"/>
                                  <w:i w:val="0"/>
                                  <w:smallCaps w:val="0"/>
                                  <w:strike w:val="0"/>
                                  <w:color w:val="000000"/>
                                  <w:sz w:val="18"/>
                                  <w:vertAlign w:val="baseline"/>
                                </w:rPr>
                                <w:t xml:space="preserve">).</w:t>
                              </w:r>
                            </w:p>
                          </w:txbxContent>
                        </wps:txbx>
                        <wps:bodyPr anchorCtr="0" anchor="t" bIns="91425" lIns="91425" spcFirstLastPara="1" rIns="91425" wrap="square" tIns="91425">
                          <a:spAutoFit/>
                        </wps:bodyPr>
                      </wps:wsp>
                    </wpg:wgp>
                  </a:graphicData>
                </a:graphic>
              </wp:inline>
            </w:drawing>
          </mc:Choice>
          <mc:Fallback>
            <w:drawing>
              <wp:inline distB="114300" distT="114300" distL="114300" distR="114300">
                <wp:extent cx="4257970" cy="1812679"/>
                <wp:effectExtent b="0" l="0" r="0" t="0"/>
                <wp:docPr id="4"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4257970" cy="181267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5">
      <w:pPr>
        <w:pStyle w:val="Heading2"/>
        <w:spacing w:line="276" w:lineRule="auto"/>
        <w:rPr/>
      </w:pPr>
      <w:bookmarkStart w:colFirst="0" w:colLast="0" w:name="_tyazhmevjery" w:id="1"/>
      <w:bookmarkEnd w:id="1"/>
      <w:r w:rsidDel="00000000" w:rsidR="00000000" w:rsidRPr="00000000">
        <w:rPr>
          <w:rtl w:val="0"/>
        </w:rPr>
        <w:t xml:space="preserve">Connections to Learning Principles</w:t>
      </w:r>
    </w:p>
    <w:p w:rsidR="00000000" w:rsidDel="00000000" w:rsidP="00000000" w:rsidRDefault="00000000" w:rsidRPr="00000000" w14:paraId="00000006">
      <w:pPr>
        <w:rPr>
          <w:color w:val="1f1f1f"/>
        </w:rPr>
      </w:pPr>
      <w:r w:rsidDel="00000000" w:rsidR="00000000" w:rsidRPr="00000000">
        <w:rPr>
          <w:color w:val="1f1f1f"/>
          <w:rtl w:val="0"/>
        </w:rPr>
        <w:t xml:space="preserve">Students will:</w:t>
      </w:r>
    </w:p>
    <w:p w:rsidR="00000000" w:rsidDel="00000000" w:rsidP="00000000" w:rsidRDefault="00000000" w:rsidRPr="00000000" w14:paraId="00000007">
      <w:pPr>
        <w:numPr>
          <w:ilvl w:val="0"/>
          <w:numId w:val="3"/>
        </w:numPr>
        <w:ind w:left="720" w:hanging="360"/>
        <w:rPr>
          <w:color w:val="1f1f1f"/>
        </w:rPr>
      </w:pPr>
      <w:r w:rsidDel="00000000" w:rsidR="00000000" w:rsidRPr="00000000">
        <w:rPr>
          <w:color w:val="1f1f1f"/>
          <w:rtl w:val="0"/>
        </w:rPr>
        <w:t xml:space="preserve">examine multiple variables to better understand some of the implications of global climate changes (LP1);</w:t>
      </w:r>
    </w:p>
    <w:p w:rsidR="00000000" w:rsidDel="00000000" w:rsidP="00000000" w:rsidRDefault="00000000" w:rsidRPr="00000000" w14:paraId="00000008">
      <w:pPr>
        <w:numPr>
          <w:ilvl w:val="0"/>
          <w:numId w:val="3"/>
        </w:numPr>
        <w:ind w:left="720" w:hanging="360"/>
        <w:rPr>
          <w:color w:val="1f1f1f"/>
        </w:rPr>
      </w:pPr>
      <w:r w:rsidDel="00000000" w:rsidR="00000000" w:rsidRPr="00000000">
        <w:rPr>
          <w:color w:val="1f1f1f"/>
          <w:rtl w:val="0"/>
        </w:rPr>
        <w:t xml:space="preserve">have agency in their learning as they decide how to present the final information to the intended audience (LP4);</w:t>
      </w:r>
    </w:p>
    <w:p w:rsidR="00000000" w:rsidDel="00000000" w:rsidP="00000000" w:rsidRDefault="00000000" w:rsidRPr="00000000" w14:paraId="00000009">
      <w:pPr>
        <w:numPr>
          <w:ilvl w:val="0"/>
          <w:numId w:val="3"/>
        </w:numPr>
        <w:ind w:left="720" w:hanging="360"/>
        <w:rPr>
          <w:color w:val="1f1f1f"/>
        </w:rPr>
      </w:pPr>
      <w:r w:rsidDel="00000000" w:rsidR="00000000" w:rsidRPr="00000000">
        <w:rPr>
          <w:color w:val="1f1f1f"/>
          <w:rtl w:val="0"/>
        </w:rPr>
        <w:t xml:space="preserve">analyze an issue that impacts the world around them (LP6); and</w:t>
      </w:r>
    </w:p>
    <w:p w:rsidR="00000000" w:rsidDel="00000000" w:rsidP="00000000" w:rsidRDefault="00000000" w:rsidRPr="00000000" w14:paraId="0000000A">
      <w:pPr>
        <w:numPr>
          <w:ilvl w:val="0"/>
          <w:numId w:val="3"/>
        </w:numPr>
        <w:ind w:left="720" w:hanging="360"/>
        <w:rPr>
          <w:color w:val="1f1f1f"/>
        </w:rPr>
      </w:pPr>
      <w:r w:rsidDel="00000000" w:rsidR="00000000" w:rsidRPr="00000000">
        <w:rPr>
          <w:color w:val="1f1f1f"/>
          <w:rtl w:val="0"/>
        </w:rPr>
        <w:t xml:space="preserve">use technology to examine relationships between quantities graphically (LP7). </w:t>
      </w:r>
    </w:p>
    <w:p w:rsidR="00000000" w:rsidDel="00000000" w:rsidP="00000000" w:rsidRDefault="00000000" w:rsidRPr="00000000" w14:paraId="0000000B">
      <w:pPr>
        <w:rPr>
          <w:color w:val="1f1f1f"/>
        </w:rPr>
      </w:pPr>
      <w:r w:rsidDel="00000000" w:rsidR="00000000" w:rsidRPr="00000000">
        <w:rPr>
          <w:rtl w:val="0"/>
        </w:rPr>
      </w:r>
    </w:p>
    <w:p w:rsidR="00000000" w:rsidDel="00000000" w:rsidP="00000000" w:rsidRDefault="00000000" w:rsidRPr="00000000" w14:paraId="0000000C">
      <w:pPr>
        <w:spacing w:after="200" w:lineRule="auto"/>
        <w:rPr/>
      </w:pPr>
      <w:r w:rsidDel="00000000" w:rsidR="00000000" w:rsidRPr="00000000">
        <w:rPr/>
        <mc:AlternateContent>
          <mc:Choice Requires="wpg">
            <w:drawing>
              <wp:inline distB="114300" distT="114300" distL="114300" distR="114300">
                <wp:extent cx="6400800" cy="493830"/>
                <wp:effectExtent b="0" l="0" r="0" t="0"/>
                <wp:docPr id="3" name=""/>
                <a:graphic>
                  <a:graphicData uri="http://schemas.microsoft.com/office/word/2010/wordprocessingShape">
                    <wps:wsp>
                      <wps:cNvSpPr/>
                      <wps:cNvPr id="7" name="Shape 7"/>
                      <wps:spPr>
                        <a:xfrm>
                          <a:off x="915225" y="1512500"/>
                          <a:ext cx="6400800" cy="477000"/>
                        </a:xfrm>
                        <a:prstGeom prst="rect">
                          <a:avLst/>
                        </a:prstGeom>
                        <a:solidFill>
                          <a:srgbClr val="D9D9D9"/>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1f1f1f"/>
                                <w:sz w:val="24"/>
                                <w:vertAlign w:val="baseline"/>
                              </w:rPr>
                              <w:t xml:space="preserve">The following pages provide teacher versions of this task with guidance, suggestions, and comments in </w:t>
                            </w:r>
                            <w:r w:rsidDel="00000000" w:rsidR="00000000" w:rsidRPr="00000000">
                              <w:rPr>
                                <w:rFonts w:ascii="Calibri" w:cs="Calibri" w:eastAsia="Calibri" w:hAnsi="Calibri"/>
                                <w:b w:val="1"/>
                                <w:i w:val="0"/>
                                <w:smallCaps w:val="0"/>
                                <w:strike w:val="0"/>
                                <w:color w:val="ff0000"/>
                                <w:sz w:val="24"/>
                                <w:vertAlign w:val="baseline"/>
                              </w:rPr>
                              <w:t xml:space="preserve">red</w:t>
                            </w:r>
                            <w:r w:rsidDel="00000000" w:rsidR="00000000" w:rsidRPr="00000000">
                              <w:rPr>
                                <w:rFonts w:ascii="Calibri" w:cs="Calibri" w:eastAsia="Calibri" w:hAnsi="Calibri"/>
                                <w:b w:val="1"/>
                                <w:i w:val="0"/>
                                <w:smallCaps w:val="0"/>
                                <w:strike w:val="0"/>
                                <w:color w:val="1f1f1f"/>
                                <w:sz w:val="24"/>
                                <w:vertAlign w:val="baseline"/>
                              </w:rPr>
                              <w:t xml:space="preserve"> and sample student responses in </w:t>
                            </w:r>
                            <w:r w:rsidDel="00000000" w:rsidR="00000000" w:rsidRPr="00000000">
                              <w:rPr>
                                <w:rFonts w:ascii="Calibri" w:cs="Calibri" w:eastAsia="Calibri" w:hAnsi="Calibri"/>
                                <w:b w:val="1"/>
                                <w:i w:val="1"/>
                                <w:smallCaps w:val="0"/>
                                <w:strike w:val="0"/>
                                <w:color w:val="4a86e8"/>
                                <w:sz w:val="24"/>
                                <w:vertAlign w:val="baseline"/>
                              </w:rPr>
                              <w:t xml:space="preserve">blue italics</w:t>
                            </w:r>
                            <w:r w:rsidDel="00000000" w:rsidR="00000000" w:rsidRPr="00000000">
                              <w:rPr>
                                <w:rFonts w:ascii="Calibri" w:cs="Calibri" w:eastAsia="Calibri" w:hAnsi="Calibri"/>
                                <w:b w:val="1"/>
                                <w:i w:val="0"/>
                                <w:smallCaps w:val="0"/>
                                <w:strike w:val="0"/>
                                <w:color w:val="1f1f1f"/>
                                <w:sz w:val="24"/>
                                <w:vertAlign w:val="baseline"/>
                              </w:rPr>
                              <w:t xml:space="preserve">.</w:t>
                            </w: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6400800" cy="493830"/>
                <wp:effectExtent b="0" l="0" r="0" t="0"/>
                <wp:docPr id="3"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6400800" cy="49383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D">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00E">
      <w:pPr>
        <w:spacing w:after="200" w:lineRule="auto"/>
        <w:rPr/>
      </w:pPr>
      <w:r w:rsidDel="00000000" w:rsidR="00000000" w:rsidRPr="00000000">
        <w:rPr/>
        <mc:AlternateContent>
          <mc:Choice Requires="wpg">
            <w:drawing>
              <wp:inline distB="114300" distT="114300" distL="114300" distR="114300">
                <wp:extent cx="6400800" cy="455843"/>
                <wp:effectExtent b="0" l="0" r="0" t="0"/>
                <wp:docPr id="6" name=""/>
                <a:graphic>
                  <a:graphicData uri="http://schemas.microsoft.com/office/word/2010/wordprocessingShape">
                    <wps:wsp>
                      <wps:cNvSpPr/>
                      <wps:cNvPr id="9" name="Shape 9"/>
                      <wps:spPr>
                        <a:xfrm>
                          <a:off x="915225" y="551650"/>
                          <a:ext cx="6400800" cy="436800"/>
                        </a:xfrm>
                        <a:prstGeom prst="round2SameRect">
                          <a:avLst>
                            <a:gd fmla="val 16667" name="adj1"/>
                            <a:gd fmla="val 0" name="adj2"/>
                          </a:avLst>
                        </a:prstGeom>
                        <a:solidFill>
                          <a:srgbClr val="D9D9D9"/>
                        </a:solidFill>
                        <a:ln cap="flat" cmpd="sng" w="9525">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8"/>
                                <w:vertAlign w:val="baseline"/>
                              </w:rPr>
                              <w:t xml:space="preserve">Student Task</w:t>
                            </w: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6400800" cy="455843"/>
                <wp:effectExtent b="0" l="0" r="0" t="0"/>
                <wp:docPr id="6" name="image10.png"/>
                <a:graphic>
                  <a:graphicData uri="http://schemas.openxmlformats.org/drawingml/2006/picture">
                    <pic:pic>
                      <pic:nvPicPr>
                        <pic:cNvPr id="0" name="image10.png"/>
                        <pic:cNvPicPr preferRelativeResize="0"/>
                      </pic:nvPicPr>
                      <pic:blipFill>
                        <a:blip r:embed="rId10"/>
                        <a:srcRect/>
                        <a:stretch>
                          <a:fillRect/>
                        </a:stretch>
                      </pic:blipFill>
                      <pic:spPr>
                        <a:xfrm>
                          <a:off x="0" y="0"/>
                          <a:ext cx="6400800" cy="455843"/>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F">
      <w:pPr>
        <w:pStyle w:val="Heading2"/>
        <w:rPr/>
      </w:pPr>
      <w:bookmarkStart w:colFirst="0" w:colLast="0" w:name="_e8jz6e6018i3" w:id="2"/>
      <w:bookmarkEnd w:id="2"/>
      <w:r w:rsidDel="00000000" w:rsidR="00000000" w:rsidRPr="00000000">
        <w:rPr>
          <w:rtl w:val="0"/>
        </w:rPr>
        <w:t xml:space="preserve">The Modeling Cycle</w:t>
      </w:r>
      <w:r w:rsidDel="00000000" w:rsidR="00000000" w:rsidRPr="00000000">
        <w:rPr>
          <w:rtl w:val="0"/>
        </w:rPr>
      </w:r>
    </w:p>
    <w:p w:rsidR="00000000" w:rsidDel="00000000" w:rsidP="00000000" w:rsidRDefault="00000000" w:rsidRPr="00000000" w14:paraId="00000010">
      <w:pPr>
        <w:spacing w:after="200" w:lineRule="auto"/>
        <w:rPr/>
      </w:pPr>
      <w:r w:rsidDel="00000000" w:rsidR="00000000" w:rsidRPr="00000000">
        <w:rPr>
          <w:rtl w:val="0"/>
        </w:rPr>
        <w:t xml:space="preserve">There are many problems affecting the environment and the ecology of Earth. In this task, you will examine data associated with one of those environmental issues and apply the basic mathematical modeling cycle to make predictions, interpret information, and report your findings.</w:t>
      </w:r>
    </w:p>
    <w:p w:rsidR="00000000" w:rsidDel="00000000" w:rsidP="00000000" w:rsidRDefault="00000000" w:rsidRPr="00000000" w14:paraId="00000011">
      <w:pPr>
        <w:spacing w:after="200" w:lineRule="auto"/>
        <w:rPr/>
      </w:pPr>
      <w:r w:rsidDel="00000000" w:rsidR="00000000" w:rsidRPr="00000000">
        <w:rPr>
          <w:rtl w:val="0"/>
        </w:rPr>
        <w:t xml:space="preserve">Mathematical models are used to make sense of ideas and phenomena in our world. As illustrated in the image below, the modeling cycle is a process of collecting data about an idea or problem, creating models of that data, analyzing the story told by those models, and reporting the results to the appropriate audience. In this task, you will be engaging with this mathematical modeling cycle to analyze data, evaluate findings, and identify trends in jellyfish populations.</w:t>
      </w:r>
    </w:p>
    <w:p w:rsidR="00000000" w:rsidDel="00000000" w:rsidP="00000000" w:rsidRDefault="00000000" w:rsidRPr="00000000" w14:paraId="00000012">
      <w:pPr>
        <w:spacing w:after="200" w:lineRule="auto"/>
        <w:jc w:val="center"/>
        <w:rPr/>
      </w:pPr>
      <w:r w:rsidDel="00000000" w:rsidR="00000000" w:rsidRPr="00000000">
        <w:rPr/>
        <mc:AlternateContent>
          <mc:Choice Requires="wpg">
            <w:drawing>
              <wp:inline distB="114300" distT="114300" distL="114300" distR="114300">
                <wp:extent cx="4162425" cy="1777215"/>
                <wp:effectExtent b="0" l="0" r="0" t="0"/>
                <wp:docPr id="1" name=""/>
                <a:graphic>
                  <a:graphicData uri="http://schemas.microsoft.com/office/word/2010/wordprocessingGroup">
                    <wpg:wgp>
                      <wpg:cNvGrpSpPr/>
                      <wpg:grpSpPr>
                        <a:xfrm>
                          <a:off x="152400" y="152400"/>
                          <a:ext cx="4162425" cy="1777215"/>
                          <a:chOff x="152400" y="152400"/>
                          <a:chExt cx="6438600" cy="2745025"/>
                        </a:xfrm>
                      </wpg:grpSpPr>
                      <pic:pic>
                        <pic:nvPicPr>
                          <pic:cNvPr id="2" name="Shape 2"/>
                          <pic:cNvPicPr preferRelativeResize="0"/>
                        </pic:nvPicPr>
                        <pic:blipFill>
                          <a:blip r:embed="rId7">
                            <a:alphaModFix/>
                          </a:blip>
                          <a:stretch>
                            <a:fillRect/>
                          </a:stretch>
                        </pic:blipFill>
                        <pic:spPr>
                          <a:xfrm>
                            <a:off x="152400" y="152400"/>
                            <a:ext cx="6438376" cy="2103313"/>
                          </a:xfrm>
                          <a:prstGeom prst="rect">
                            <a:avLst/>
                          </a:prstGeom>
                          <a:noFill/>
                          <a:ln>
                            <a:noFill/>
                          </a:ln>
                        </pic:spPr>
                      </pic:pic>
                      <wps:wsp>
                        <wps:cNvSpPr txBox="1"/>
                        <wps:cNvPr id="3" name="Shape 3"/>
                        <wps:spPr>
                          <a:xfrm>
                            <a:off x="152400" y="2255712"/>
                            <a:ext cx="6438600" cy="64170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000000"/>
                                  <w:sz w:val="18"/>
                                  <w:vertAlign w:val="baseline"/>
                                </w:rPr>
                                <w:t xml:space="preserve">Figure 1.</w:t>
                              </w:r>
                              <w:r w:rsidDel="00000000" w:rsidR="00000000" w:rsidRPr="00000000">
                                <w:rPr>
                                  <w:rFonts w:ascii="Arial" w:cs="Arial" w:eastAsia="Arial" w:hAnsi="Arial"/>
                                  <w:b w:val="0"/>
                                  <w:i w:val="0"/>
                                  <w:smallCaps w:val="0"/>
                                  <w:strike w:val="0"/>
                                  <w:color w:val="000000"/>
                                  <w:sz w:val="18"/>
                                  <w:vertAlign w:val="baseline"/>
                                </w:rPr>
                                <w:t xml:space="preserve"> </w:t>
                              </w:r>
                              <w:r w:rsidDel="00000000" w:rsidR="00000000" w:rsidRPr="00000000">
                                <w:rPr>
                                  <w:rFonts w:ascii="Arial" w:cs="Arial" w:eastAsia="Arial" w:hAnsi="Arial"/>
                                  <w:b w:val="0"/>
                                  <w:i w:val="1"/>
                                  <w:smallCaps w:val="0"/>
                                  <w:strike w:val="0"/>
                                  <w:color w:val="000000"/>
                                  <w:sz w:val="18"/>
                                  <w:vertAlign w:val="baseline"/>
                                </w:rPr>
                                <w:t xml:space="preserve">Diagram of Modeling Process</w:t>
                              </w:r>
                              <w:r w:rsidDel="00000000" w:rsidR="00000000" w:rsidRPr="00000000">
                                <w:rPr>
                                  <w:rFonts w:ascii="Arial" w:cs="Arial" w:eastAsia="Arial" w:hAnsi="Arial"/>
                                  <w:b w:val="0"/>
                                  <w:i w:val="0"/>
                                  <w:smallCaps w:val="0"/>
                                  <w:strike w:val="0"/>
                                  <w:color w:val="000000"/>
                                  <w:sz w:val="18"/>
                                  <w:vertAlign w:val="baseline"/>
                                </w:rPr>
                                <w:t xml:space="preserve">. From “Progressions for the Common Core State Standards for Mathematics” [Draft manuscript], by Common Core Standards Writing Team, 2019, p. 6 (</w:t>
                              </w:r>
                              <w:r w:rsidDel="00000000" w:rsidR="00000000" w:rsidRPr="00000000">
                                <w:rPr>
                                  <w:rFonts w:ascii="Arial" w:cs="Arial" w:eastAsia="Arial" w:hAnsi="Arial"/>
                                  <w:b w:val="0"/>
                                  <w:i w:val="0"/>
                                  <w:smallCaps w:val="0"/>
                                  <w:strike w:val="0"/>
                                  <w:color w:val="1155cc"/>
                                  <w:sz w:val="18"/>
                                  <w:u w:val="single"/>
                                  <w:vertAlign w:val="baseline"/>
                                </w:rPr>
                                <w:t xml:space="preserve">http://mathematicalmusings.org/wp-content/uploads/2022/05/modeling_02082019.pdf</w:t>
                              </w:r>
                              <w:r w:rsidDel="00000000" w:rsidR="00000000" w:rsidRPr="00000000">
                                <w:rPr>
                                  <w:rFonts w:ascii="Arial" w:cs="Arial" w:eastAsia="Arial" w:hAnsi="Arial"/>
                                  <w:b w:val="0"/>
                                  <w:i w:val="0"/>
                                  <w:smallCaps w:val="0"/>
                                  <w:strike w:val="0"/>
                                  <w:color w:val="000000"/>
                                  <w:sz w:val="18"/>
                                  <w:vertAlign w:val="baseline"/>
                                </w:rPr>
                                <w:t xml:space="preserve">).</w:t>
                              </w:r>
                            </w:p>
                          </w:txbxContent>
                        </wps:txbx>
                        <wps:bodyPr anchorCtr="0" anchor="t" bIns="91425" lIns="91425" spcFirstLastPara="1" rIns="91425" wrap="square" tIns="91425">
                          <a:spAutoFit/>
                        </wps:bodyPr>
                      </wps:wsp>
                    </wpg:wgp>
                  </a:graphicData>
                </a:graphic>
              </wp:inline>
            </w:drawing>
          </mc:Choice>
          <mc:Fallback>
            <w:drawing>
              <wp:inline distB="114300" distT="114300" distL="114300" distR="114300">
                <wp:extent cx="4162425" cy="1777215"/>
                <wp:effectExtent b="0" l="0" r="0" t="0"/>
                <wp:docPr id="1"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4162425" cy="177721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3">
      <w:pPr>
        <w:pStyle w:val="Heading2"/>
        <w:spacing w:after="200" w:lineRule="auto"/>
        <w:rPr/>
      </w:pPr>
      <w:bookmarkStart w:colFirst="0" w:colLast="0" w:name="_cdqnsnaerytj" w:id="3"/>
      <w:bookmarkEnd w:id="3"/>
      <w:r w:rsidDel="00000000" w:rsidR="00000000" w:rsidRPr="00000000">
        <w:br w:type="page"/>
      </w:r>
      <w:r w:rsidDel="00000000" w:rsidR="00000000" w:rsidRPr="00000000">
        <w:rPr>
          <w:rtl w:val="0"/>
        </w:rPr>
      </w:r>
    </w:p>
    <w:p w:rsidR="00000000" w:rsidDel="00000000" w:rsidP="00000000" w:rsidRDefault="00000000" w:rsidRPr="00000000" w14:paraId="00000014">
      <w:pPr>
        <w:pStyle w:val="Heading2"/>
        <w:spacing w:after="200" w:lineRule="auto"/>
        <w:rPr/>
      </w:pPr>
      <w:bookmarkStart w:colFirst="0" w:colLast="0" w:name="_sggv18l6l98l" w:id="4"/>
      <w:bookmarkEnd w:id="4"/>
      <w:r w:rsidDel="00000000" w:rsidR="00000000" w:rsidRPr="00000000">
        <w:rPr>
          <w:rtl w:val="0"/>
        </w:rPr>
        <w:t xml:space="preserve">Global Average Surface Temperatures</w:t>
      </w:r>
    </w:p>
    <w:p w:rsidR="00000000" w:rsidDel="00000000" w:rsidP="00000000" w:rsidRDefault="00000000" w:rsidRPr="00000000" w14:paraId="00000015">
      <w:pPr>
        <w:spacing w:after="200" w:lineRule="auto"/>
        <w:rPr/>
      </w:pPr>
      <w:r w:rsidDel="00000000" w:rsidR="00000000" w:rsidRPr="00000000">
        <w:rPr>
          <w:b w:val="1"/>
          <w:rtl w:val="0"/>
        </w:rPr>
        <w:t xml:space="preserve">Launch</w:t>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3219450</wp:posOffset>
                </wp:positionH>
                <wp:positionV relativeFrom="paragraph">
                  <wp:posOffset>219075</wp:posOffset>
                </wp:positionV>
                <wp:extent cx="2892425" cy="2568724"/>
                <wp:effectExtent b="0" l="0" r="0" t="0"/>
                <wp:wrapSquare wrapText="bothSides" distB="114300" distT="114300" distL="114300" distR="114300"/>
                <wp:docPr id="2" name=""/>
                <a:graphic>
                  <a:graphicData uri="http://schemas.microsoft.com/office/word/2010/wordprocessingGroup">
                    <wpg:wgp>
                      <wpg:cNvGrpSpPr/>
                      <wpg:grpSpPr>
                        <a:xfrm>
                          <a:off x="152400" y="0"/>
                          <a:ext cx="2892425" cy="2568724"/>
                          <a:chOff x="152400" y="0"/>
                          <a:chExt cx="5479550" cy="4858975"/>
                        </a:xfrm>
                      </wpg:grpSpPr>
                      <pic:pic>
                        <pic:nvPicPr>
                          <pic:cNvPr id="4" name="Shape 4"/>
                          <pic:cNvPicPr preferRelativeResize="0"/>
                        </pic:nvPicPr>
                        <pic:blipFill>
                          <a:blip r:embed="rId12">
                            <a:alphaModFix/>
                          </a:blip>
                          <a:stretch>
                            <a:fillRect/>
                          </a:stretch>
                        </pic:blipFill>
                        <pic:spPr>
                          <a:xfrm>
                            <a:off x="152400" y="949200"/>
                            <a:ext cx="5479526" cy="3427376"/>
                          </a:xfrm>
                          <a:prstGeom prst="rect">
                            <a:avLst/>
                          </a:prstGeom>
                          <a:noFill/>
                          <a:ln>
                            <a:noFill/>
                          </a:ln>
                        </pic:spPr>
                      </pic:pic>
                      <wps:wsp>
                        <wps:cNvSpPr txBox="1"/>
                        <wps:cNvPr id="5" name="Shape 5"/>
                        <wps:spPr>
                          <a:xfrm>
                            <a:off x="555600" y="4376575"/>
                            <a:ext cx="4673100" cy="48240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000000"/>
                                  <w:sz w:val="18"/>
                                  <w:vertAlign w:val="baseline"/>
                                </w:rPr>
                                <w:t xml:space="preserve">Figure 1.</w:t>
                              </w:r>
                              <w:r w:rsidDel="00000000" w:rsidR="00000000" w:rsidRPr="00000000">
                                <w:rPr>
                                  <w:rFonts w:ascii="Arial" w:cs="Arial" w:eastAsia="Arial" w:hAnsi="Arial"/>
                                  <w:b w:val="0"/>
                                  <w:i w:val="0"/>
                                  <w:smallCaps w:val="0"/>
                                  <w:strike w:val="0"/>
                                  <w:color w:val="000000"/>
                                  <w:sz w:val="18"/>
                                  <w:vertAlign w:val="baseline"/>
                                </w:rPr>
                                <w:t xml:space="preserve"> Difference between expected average surface temperature and actual average surface temperature</w:t>
                              </w:r>
                            </w:p>
                          </w:txbxContent>
                        </wps:txbx>
                        <wps:bodyPr anchorCtr="0" anchor="t" bIns="91425" lIns="91425" spcFirstLastPara="1" rIns="91425" wrap="square" tIns="91425">
                          <a:spAutoFit/>
                        </wps:bodyPr>
                      </wps:wsp>
                      <wps:wsp>
                        <wps:cNvSpPr txBox="1"/>
                        <wps:cNvPr id="6" name="Shape 6"/>
                        <wps:spPr>
                          <a:xfrm>
                            <a:off x="152400" y="0"/>
                            <a:ext cx="5479500" cy="949200"/>
                          </a:xfrm>
                          <a:prstGeom prst="rect">
                            <a:avLst/>
                          </a:prstGeom>
                          <a:noFill/>
                          <a:ln>
                            <a:noFill/>
                          </a:ln>
                        </wps:spPr>
                        <wps:txbx>
                          <w:txbxContent>
                            <w:p w:rsidR="00000000" w:rsidDel="00000000" w:rsidP="00000000" w:rsidRDefault="00000000" w:rsidRPr="00000000">
                              <w:pPr>
                                <w:spacing w:after="280" w:before="0" w:line="240"/>
                                <w:ind w:left="0" w:right="0" w:firstLine="0"/>
                                <w:jc w:val="left"/>
                                <w:textDirection w:val="btLr"/>
                              </w:pPr>
                              <w:r w:rsidDel="00000000" w:rsidR="00000000" w:rsidRPr="00000000">
                                <w:rPr>
                                  <w:rFonts w:ascii="Arial" w:cs="Arial" w:eastAsia="Arial" w:hAnsi="Arial"/>
                                  <w:b w:val="1"/>
                                  <w:i w:val="0"/>
                                  <w:smallCaps w:val="0"/>
                                  <w:strike w:val="0"/>
                                  <w:color w:val="c15a4f"/>
                                  <w:sz w:val="34"/>
                                  <w:highlight w:val="white"/>
                                  <w:vertAlign w:val="baseline"/>
                                </w:rPr>
                                <w:t xml:space="preserve">GLOBAL LAND-OCEAN TEMPERATURE INDEX</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c15a4f"/>
                                  <w:sz w:val="34"/>
                                  <w:highlight w:val="white"/>
                                  <w:vertAlign w:val="baseline"/>
                                </w:rPr>
                              </w:r>
                              <w:r w:rsidDel="00000000" w:rsidR="00000000" w:rsidRPr="00000000">
                                <w:rPr>
                                  <w:rFonts w:ascii="Arial" w:cs="Arial" w:eastAsia="Arial" w:hAnsi="Arial"/>
                                  <w:b w:val="0"/>
                                  <w:i w:val="0"/>
                                  <w:smallCaps w:val="0"/>
                                  <w:strike w:val="0"/>
                                  <w:color w:val="808080"/>
                                  <w:sz w:val="21"/>
                                  <w:highlight w:val="white"/>
                                  <w:vertAlign w:val="baseline"/>
                                </w:rPr>
                                <w:t xml:space="preserve">Data source: NASA's Goddard Institute for Space Studies (GISS).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808080"/>
                                  <w:sz w:val="21"/>
                                  <w:highlight w:val="white"/>
                                  <w:vertAlign w:val="baseline"/>
                                </w:rPr>
                              </w:r>
                              <w:r w:rsidDel="00000000" w:rsidR="00000000" w:rsidRPr="00000000">
                                <w:rPr>
                                  <w:rFonts w:ascii="Arial" w:cs="Arial" w:eastAsia="Arial" w:hAnsi="Arial"/>
                                  <w:b w:val="0"/>
                                  <w:i w:val="0"/>
                                  <w:smallCaps w:val="0"/>
                                  <w:strike w:val="0"/>
                                  <w:color w:val="808080"/>
                                  <w:sz w:val="21"/>
                                  <w:highlight w:val="white"/>
                                  <w:vertAlign w:val="baseline"/>
                                </w:rPr>
                                <w:t xml:space="preserve">Credit: NASA/GISS</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3219450</wp:posOffset>
                </wp:positionH>
                <wp:positionV relativeFrom="paragraph">
                  <wp:posOffset>219075</wp:posOffset>
                </wp:positionV>
                <wp:extent cx="2892425" cy="2568724"/>
                <wp:effectExtent b="0" l="0" r="0" t="0"/>
                <wp:wrapSquare wrapText="bothSides" distB="114300" distT="114300" distL="114300" distR="114300"/>
                <wp:docPr id="2" name="image6.png"/>
                <a:graphic>
                  <a:graphicData uri="http://schemas.openxmlformats.org/drawingml/2006/picture">
                    <pic:pic>
                      <pic:nvPicPr>
                        <pic:cNvPr id="0" name="image6.png"/>
                        <pic:cNvPicPr preferRelativeResize="0"/>
                      </pic:nvPicPr>
                      <pic:blipFill>
                        <a:blip r:embed="rId13"/>
                        <a:srcRect/>
                        <a:stretch>
                          <a:fillRect/>
                        </a:stretch>
                      </pic:blipFill>
                      <pic:spPr>
                        <a:xfrm>
                          <a:off x="0" y="0"/>
                          <a:ext cx="2892425" cy="2568724"/>
                        </a:xfrm>
                        <a:prstGeom prst="rect"/>
                        <a:ln/>
                      </pic:spPr>
                    </pic:pic>
                  </a:graphicData>
                </a:graphic>
              </wp:anchor>
            </w:drawing>
          </mc:Fallback>
        </mc:AlternateContent>
      </w:r>
    </w:p>
    <w:p w:rsidR="00000000" w:rsidDel="00000000" w:rsidP="00000000" w:rsidRDefault="00000000" w:rsidRPr="00000000" w14:paraId="00000016">
      <w:pPr>
        <w:spacing w:after="200" w:lineRule="auto"/>
        <w:rPr/>
      </w:pPr>
      <w:r w:rsidDel="00000000" w:rsidR="00000000" w:rsidRPr="00000000">
        <w:rPr>
          <w:rtl w:val="0"/>
        </w:rPr>
        <w:t xml:space="preserve">Since 1880, the year of the first global average-surface-temperature measurement, records show a general rising trend in average surface temperature, with 2016 and 2020 being the hottest years on record (</w:t>
      </w:r>
      <w:hyperlink r:id="rId14">
        <w:r w:rsidDel="00000000" w:rsidR="00000000" w:rsidRPr="00000000">
          <w:rPr>
            <w:color w:val="1155cc"/>
            <w:u w:val="single"/>
            <w:rtl w:val="0"/>
          </w:rPr>
          <w:t xml:space="preserve">NASA</w:t>
        </w:r>
      </w:hyperlink>
      <w:r w:rsidDel="00000000" w:rsidR="00000000" w:rsidRPr="00000000">
        <w:rPr>
          <w:rtl w:val="0"/>
        </w:rPr>
        <w:t xml:space="preserve">). This is alarming, as such rapid temperature changes are devastating ecosystems, destroying homes, and hurting people all over the world. In California, for example, heat waves and droughts are extending wildfire seasons, while in Florida, rising sea levels put people and their property at risk from flooding and storms (</w:t>
      </w:r>
      <w:hyperlink r:id="rId15">
        <w:r w:rsidDel="00000000" w:rsidR="00000000" w:rsidRPr="00000000">
          <w:rPr>
            <w:color w:val="1155cc"/>
            <w:u w:val="single"/>
            <w:rtl w:val="0"/>
          </w:rPr>
          <w:t xml:space="preserve">National Academies</w:t>
        </w:r>
      </w:hyperlink>
      <w:r w:rsidDel="00000000" w:rsidR="00000000" w:rsidRPr="00000000">
        <w:rPr>
          <w:rtl w:val="0"/>
        </w:rPr>
        <w:t xml:space="preserve">/</w:t>
      </w:r>
      <w:hyperlink r:id="rId16">
        <w:r w:rsidDel="00000000" w:rsidR="00000000" w:rsidRPr="00000000">
          <w:rPr>
            <w:i w:val="1"/>
            <w:color w:val="1155cc"/>
            <w:u w:val="single"/>
            <w:rtl w:val="0"/>
          </w:rPr>
          <w:t xml:space="preserve">Inside Climate News</w:t>
        </w:r>
      </w:hyperlink>
      <w:r w:rsidDel="00000000" w:rsidR="00000000" w:rsidRPr="00000000">
        <w:rPr>
          <w:rtl w:val="0"/>
        </w:rPr>
        <w:t xml:space="preserve">). Some South Pacific Islands have already disappeared due to rising sea levels (</w:t>
      </w:r>
      <w:hyperlink r:id="rId17">
        <w:r w:rsidDel="00000000" w:rsidR="00000000" w:rsidRPr="00000000">
          <w:rPr>
            <w:color w:val="1155cc"/>
            <w:u w:val="single"/>
            <w:rtl w:val="0"/>
          </w:rPr>
          <w:t xml:space="preserve">National Academies</w:t>
        </w:r>
      </w:hyperlink>
      <w:r w:rsidDel="00000000" w:rsidR="00000000" w:rsidRPr="00000000">
        <w:rPr>
          <w:rtl w:val="0"/>
        </w:rPr>
        <w:t xml:space="preserve">/</w:t>
      </w:r>
      <w:hyperlink r:id="rId18">
        <w:r w:rsidDel="00000000" w:rsidR="00000000" w:rsidRPr="00000000">
          <w:rPr>
            <w:i w:val="1"/>
            <w:color w:val="1155cc"/>
            <w:u w:val="single"/>
            <w:rtl w:val="0"/>
          </w:rPr>
          <w:t xml:space="preserve">Inside Climate News</w:t>
        </w:r>
      </w:hyperlink>
      <w:r w:rsidDel="00000000" w:rsidR="00000000" w:rsidRPr="00000000">
        <w:rPr>
          <w:rtl w:val="0"/>
        </w:rPr>
        <w:t xml:space="preserve">)!</w:t>
      </w:r>
    </w:p>
    <w:p w:rsidR="00000000" w:rsidDel="00000000" w:rsidP="00000000" w:rsidRDefault="00000000" w:rsidRPr="00000000" w14:paraId="00000017">
      <w:pPr>
        <w:rPr/>
      </w:pPr>
      <w:r w:rsidDel="00000000" w:rsidR="00000000" w:rsidRPr="00000000">
        <w:rPr>
          <w:rtl w:val="0"/>
        </w:rPr>
        <w:t xml:space="preserve">The graph displayed shows the difference between the </w:t>
      </w:r>
      <w:r w:rsidDel="00000000" w:rsidR="00000000" w:rsidRPr="00000000">
        <w:rPr>
          <w:b w:val="1"/>
          <w:i w:val="1"/>
          <w:rtl w:val="0"/>
        </w:rPr>
        <w:t xml:space="preserve">expected</w:t>
      </w:r>
      <w:r w:rsidDel="00000000" w:rsidR="00000000" w:rsidRPr="00000000">
        <w:rPr>
          <w:rtl w:val="0"/>
        </w:rPr>
        <w:t xml:space="preserve"> average surface temperature (57°F/13.9°C) and the </w:t>
      </w:r>
      <w:r w:rsidDel="00000000" w:rsidR="00000000" w:rsidRPr="00000000">
        <w:rPr>
          <w:b w:val="1"/>
          <w:i w:val="1"/>
          <w:rtl w:val="0"/>
        </w:rPr>
        <w:t xml:space="preserve">actual</w:t>
      </w:r>
      <w:r w:rsidDel="00000000" w:rsidR="00000000" w:rsidRPr="00000000">
        <w:rPr>
          <w:rtl w:val="0"/>
        </w:rPr>
        <w:t xml:space="preserve"> average surface temperature of the earth since the year 1880. For example, in the year 1900, the </w:t>
      </w:r>
      <w:r w:rsidDel="00000000" w:rsidR="00000000" w:rsidRPr="00000000">
        <w:rPr>
          <w:b w:val="1"/>
          <w:i w:val="1"/>
          <w:rtl w:val="0"/>
        </w:rPr>
        <w:t xml:space="preserve">actual</w:t>
      </w:r>
      <w:r w:rsidDel="00000000" w:rsidR="00000000" w:rsidRPr="00000000">
        <w:rPr>
          <w:rtl w:val="0"/>
        </w:rPr>
        <w:t xml:space="preserve"> average surface temperature was </w:t>
      </w:r>
      <w:r w:rsidDel="00000000" w:rsidR="00000000" w:rsidRPr="00000000">
        <w:rPr>
          <w:u w:val="single"/>
          <w:rtl w:val="0"/>
        </w:rPr>
        <w:t xml:space="preserve">colder</w:t>
      </w:r>
      <w:r w:rsidDel="00000000" w:rsidR="00000000" w:rsidRPr="00000000">
        <w:rPr>
          <w:rtl w:val="0"/>
        </w:rPr>
        <w:t xml:space="preserve"> than the </w:t>
      </w:r>
      <w:r w:rsidDel="00000000" w:rsidR="00000000" w:rsidRPr="00000000">
        <w:rPr>
          <w:b w:val="1"/>
          <w:i w:val="1"/>
          <w:rtl w:val="0"/>
        </w:rPr>
        <w:t xml:space="preserve">expected</w:t>
      </w:r>
      <w:r w:rsidDel="00000000" w:rsidR="00000000" w:rsidRPr="00000000">
        <w:rPr>
          <w:rtl w:val="0"/>
        </w:rPr>
        <w:t xml:space="preserve"> average surface temperature, which is why that value appears below the 0.0 line on the </w:t>
      </w:r>
      <w:r w:rsidDel="00000000" w:rsidR="00000000" w:rsidRPr="00000000">
        <w:rPr>
          <w:i w:val="1"/>
          <w:rtl w:val="0"/>
        </w:rPr>
        <w:t xml:space="preserve">y</w:t>
      </w:r>
      <w:r w:rsidDel="00000000" w:rsidR="00000000" w:rsidRPr="00000000">
        <w:rPr>
          <w:rtl w:val="0"/>
        </w:rPr>
        <w:t xml:space="preserve">-axis.</w:t>
      </w:r>
    </w:p>
    <w:p w:rsidR="00000000" w:rsidDel="00000000" w:rsidP="00000000" w:rsidRDefault="00000000" w:rsidRPr="00000000" w14:paraId="00000018">
      <w:pPr>
        <w:spacing w:after="200" w:lineRule="auto"/>
        <w:jc w:val="right"/>
        <w:rPr/>
      </w:pPr>
      <w:r w:rsidDel="00000000" w:rsidR="00000000" w:rsidRPr="00000000">
        <w:pict>
          <v:rect style="width:0.0pt;height:1.5pt" o:hr="t" o:hrstd="t" o:hralign="center" fillcolor="#A0A0A0" stroked="f"/>
        </w:pict>
      </w:r>
      <w:r w:rsidDel="00000000" w:rsidR="00000000" w:rsidRPr="00000000">
        <w:rPr>
          <w:rtl w:val="0"/>
        </w:rPr>
      </w:r>
    </w:p>
    <w:tbl>
      <w:tblPr>
        <w:tblStyle w:val="Table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00"/>
        <w:gridCol w:w="4740"/>
        <w:gridCol w:w="4740"/>
        <w:tblGridChange w:id="0">
          <w:tblGrid>
            <w:gridCol w:w="600"/>
            <w:gridCol w:w="4740"/>
            <w:gridCol w:w="4740"/>
          </w:tblGrid>
        </w:tblGridChange>
      </w:tblGrid>
      <w:tr>
        <w:trPr>
          <w:cantSplit w:val="0"/>
          <w:tblHeader w:val="0"/>
        </w:trPr>
        <w:tc>
          <w:tcPr>
            <w:gridSpan w:val="2"/>
            <w:tcBorders>
              <w:top w:color="d9d9d9" w:space="0" w:sz="24" w:val="single"/>
              <w:left w:color="d9d9d9" w:space="0" w:sz="24" w:val="single"/>
              <w:bottom w:color="d9d9d9" w:space="0" w:sz="24" w:val="single"/>
              <w:right w:color="d9d9d9" w:space="0" w:sz="24"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19">
            <w:pPr>
              <w:spacing w:line="240" w:lineRule="auto"/>
              <w:rPr>
                <w:b w:val="1"/>
              </w:rPr>
            </w:pPr>
            <w:r w:rsidDel="00000000" w:rsidR="00000000" w:rsidRPr="00000000">
              <w:rPr>
                <w:b w:val="1"/>
                <w:rtl w:val="0"/>
              </w:rPr>
              <w:t xml:space="preserve">QUESTION 1</w:t>
            </w:r>
          </w:p>
        </w:tc>
        <w:tc>
          <w:tcPr>
            <w:tcBorders>
              <w:top w:color="d9d9d9" w:space="0" w:sz="24" w:val="single"/>
              <w:left w:color="d9d9d9" w:space="0" w:sz="24" w:val="single"/>
              <w:bottom w:color="000000" w:space="0" w:sz="0" w:val="nil"/>
              <w:right w:color="d9d9d9" w:space="0" w:sz="24"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1B">
            <w:pPr>
              <w:spacing w:line="240" w:lineRule="auto"/>
              <w:rPr>
                <w:b w:val="1"/>
              </w:rPr>
            </w:pPr>
            <w:r w:rsidDel="00000000" w:rsidR="00000000" w:rsidRPr="00000000">
              <w:rPr>
                <w:rtl w:val="0"/>
              </w:rPr>
            </w:r>
          </w:p>
        </w:tc>
      </w:tr>
      <w:tr>
        <w:trPr>
          <w:cantSplit w:val="0"/>
          <w:tblHeader w:val="0"/>
        </w:trPr>
        <w:tc>
          <w:tcPr>
            <w:tcBorders>
              <w:top w:color="d9d9d9" w:space="0" w:sz="24" w:val="single"/>
              <w:left w:color="d9d9d9" w:space="0" w:sz="24" w:val="single"/>
              <w:bottom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jc w:val="center"/>
              <w:rPr/>
            </w:pPr>
            <w:r w:rsidDel="00000000" w:rsidR="00000000" w:rsidRPr="00000000">
              <w:rPr/>
              <w:drawing>
                <wp:inline distB="114300" distT="114300" distL="114300" distR="114300">
                  <wp:extent cx="228600" cy="266700"/>
                  <wp:effectExtent b="0" l="0" r="0" t="0"/>
                  <wp:docPr id="23" name="image17.png"/>
                  <a:graphic>
                    <a:graphicData uri="http://schemas.openxmlformats.org/drawingml/2006/picture">
                      <pic:pic>
                        <pic:nvPicPr>
                          <pic:cNvPr id="0" name="image17.png"/>
                          <pic:cNvPicPr preferRelativeResize="0"/>
                        </pic:nvPicPr>
                        <pic:blipFill>
                          <a:blip r:embed="rId19"/>
                          <a:srcRect b="0" l="0" r="50831" t="0"/>
                          <a:stretch>
                            <a:fillRect/>
                          </a:stretch>
                        </pic:blipFill>
                        <pic:spPr>
                          <a:xfrm>
                            <a:off x="0" y="0"/>
                            <a:ext cx="228600" cy="266700"/>
                          </a:xfrm>
                          <a:prstGeom prst="rect"/>
                          <a:ln/>
                        </pic:spPr>
                      </pic:pic>
                    </a:graphicData>
                  </a:graphic>
                </wp:inline>
              </w:drawing>
            </w:r>
            <w:r w:rsidDel="00000000" w:rsidR="00000000" w:rsidRPr="00000000">
              <w:rPr>
                <w:rtl w:val="0"/>
              </w:rPr>
            </w:r>
          </w:p>
        </w:tc>
        <w:tc>
          <w:tcPr>
            <w:gridSpan w:val="2"/>
            <w:tcBorders>
              <w:top w:color="000000" w:space="0" w:sz="0" w:val="nil"/>
              <w:left w:color="000000" w:space="0" w:sz="0" w:val="nil"/>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D">
            <w:pPr>
              <w:spacing w:after="200" w:line="240" w:lineRule="auto"/>
              <w:rPr/>
            </w:pPr>
            <w:r w:rsidDel="00000000" w:rsidR="00000000" w:rsidRPr="00000000">
              <w:rPr>
                <w:rtl w:val="0"/>
              </w:rPr>
              <w:t xml:space="preserve">What do you notice about the shape of the above graph? What do you wonder about the graph? How might the global average surface temperature be changing over time?</w:t>
            </w:r>
          </w:p>
        </w:tc>
      </w:tr>
      <w:tr>
        <w:trPr>
          <w:cantSplit w:val="0"/>
          <w:tblHeader w:val="0"/>
        </w:trPr>
        <w:tc>
          <w:tcPr>
            <w:tcBorders>
              <w:top w:color="d9d9d9" w:space="0" w:sz="24" w:val="single"/>
              <w:left w:color="d9d9d9" w:space="0" w:sz="24" w:val="single"/>
              <w:bottom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40" w:lineRule="auto"/>
              <w:jc w:val="center"/>
              <w:rPr/>
            </w:pPr>
            <w:r w:rsidDel="00000000" w:rsidR="00000000" w:rsidRPr="00000000">
              <w:rPr>
                <w:rtl w:val="0"/>
              </w:rPr>
            </w:r>
          </w:p>
        </w:tc>
        <w:tc>
          <w:tcPr>
            <w:gridSpan w:val="2"/>
            <w:tcBorders>
              <w:top w:color="000000" w:space="0" w:sz="0" w:val="nil"/>
              <w:left w:color="000000" w:space="0" w:sz="0" w:val="nil"/>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0">
            <w:pPr>
              <w:spacing w:line="240" w:lineRule="auto"/>
              <w:rPr>
                <w:i w:val="1"/>
                <w:color w:val="4a86e8"/>
                <w:highlight w:val="yellow"/>
              </w:rPr>
            </w:pPr>
            <w:r w:rsidDel="00000000" w:rsidR="00000000" w:rsidRPr="00000000">
              <w:rPr>
                <w:i w:val="1"/>
                <w:color w:val="4a86e8"/>
                <w:rtl w:val="0"/>
              </w:rPr>
              <w:t xml:space="preserve">Answers will vary. Possible student responses:</w:t>
            </w:r>
            <w:r w:rsidDel="00000000" w:rsidR="00000000" w:rsidRPr="00000000">
              <w:rPr>
                <w:rtl w:val="0"/>
              </w:rPr>
            </w:r>
          </w:p>
          <w:p w:rsidR="00000000" w:rsidDel="00000000" w:rsidP="00000000" w:rsidRDefault="00000000" w:rsidRPr="00000000" w14:paraId="00000021">
            <w:pPr>
              <w:numPr>
                <w:ilvl w:val="0"/>
                <w:numId w:val="9"/>
              </w:numPr>
              <w:spacing w:line="240" w:lineRule="auto"/>
              <w:ind w:left="720" w:hanging="360"/>
              <w:rPr>
                <w:i w:val="1"/>
                <w:color w:val="4a86e8"/>
              </w:rPr>
            </w:pPr>
            <w:r w:rsidDel="00000000" w:rsidR="00000000" w:rsidRPr="00000000">
              <w:rPr>
                <w:i w:val="1"/>
                <w:color w:val="4a86e8"/>
                <w:rtl w:val="0"/>
              </w:rPr>
              <w:t xml:space="preserve">It appears to show an increasing trend.</w:t>
            </w:r>
          </w:p>
          <w:p w:rsidR="00000000" w:rsidDel="00000000" w:rsidP="00000000" w:rsidRDefault="00000000" w:rsidRPr="00000000" w14:paraId="00000022">
            <w:pPr>
              <w:numPr>
                <w:ilvl w:val="0"/>
                <w:numId w:val="9"/>
              </w:numPr>
              <w:spacing w:line="240" w:lineRule="auto"/>
              <w:ind w:left="720" w:hanging="360"/>
              <w:rPr>
                <w:i w:val="1"/>
                <w:color w:val="4a86e8"/>
              </w:rPr>
            </w:pPr>
            <w:r w:rsidDel="00000000" w:rsidR="00000000" w:rsidRPr="00000000">
              <w:rPr>
                <w:i w:val="1"/>
                <w:color w:val="4a86e8"/>
                <w:rtl w:val="0"/>
              </w:rPr>
              <w:t xml:space="preserve">There is a bump at the year 1940.</w:t>
            </w:r>
          </w:p>
          <w:p w:rsidR="00000000" w:rsidDel="00000000" w:rsidP="00000000" w:rsidRDefault="00000000" w:rsidRPr="00000000" w14:paraId="00000023">
            <w:pPr>
              <w:numPr>
                <w:ilvl w:val="0"/>
                <w:numId w:val="9"/>
              </w:numPr>
              <w:spacing w:line="240" w:lineRule="auto"/>
              <w:ind w:left="720" w:hanging="360"/>
              <w:rPr>
                <w:i w:val="1"/>
                <w:color w:val="4a86e8"/>
              </w:rPr>
            </w:pPr>
            <w:r w:rsidDel="00000000" w:rsidR="00000000" w:rsidRPr="00000000">
              <w:rPr>
                <w:i w:val="1"/>
                <w:color w:val="4a86e8"/>
                <w:rtl w:val="0"/>
              </w:rPr>
              <w:t xml:space="preserve">The lowest value is about -0.4 and the highest is near 0.9.</w:t>
            </w:r>
          </w:p>
          <w:p w:rsidR="00000000" w:rsidDel="00000000" w:rsidP="00000000" w:rsidRDefault="00000000" w:rsidRPr="00000000" w14:paraId="00000024">
            <w:pPr>
              <w:numPr>
                <w:ilvl w:val="0"/>
                <w:numId w:val="9"/>
              </w:numPr>
              <w:spacing w:line="240" w:lineRule="auto"/>
              <w:ind w:left="720" w:hanging="360"/>
              <w:rPr>
                <w:i w:val="1"/>
                <w:color w:val="4a86e8"/>
              </w:rPr>
            </w:pPr>
            <w:r w:rsidDel="00000000" w:rsidR="00000000" w:rsidRPr="00000000">
              <w:rPr>
                <w:i w:val="1"/>
                <w:color w:val="4a86e8"/>
                <w:rtl w:val="0"/>
              </w:rPr>
              <w:t xml:space="preserve">It crosses zero at about the year 1939.</w:t>
            </w:r>
          </w:p>
          <w:p w:rsidR="00000000" w:rsidDel="00000000" w:rsidP="00000000" w:rsidRDefault="00000000" w:rsidRPr="00000000" w14:paraId="00000025">
            <w:pPr>
              <w:numPr>
                <w:ilvl w:val="0"/>
                <w:numId w:val="9"/>
              </w:numPr>
              <w:spacing w:line="240" w:lineRule="auto"/>
              <w:ind w:left="720" w:hanging="360"/>
              <w:rPr>
                <w:i w:val="1"/>
                <w:color w:val="4a86e8"/>
              </w:rPr>
            </w:pPr>
            <w:r w:rsidDel="00000000" w:rsidR="00000000" w:rsidRPr="00000000">
              <w:rPr>
                <w:i w:val="1"/>
                <w:color w:val="4a86e8"/>
                <w:rtl w:val="0"/>
              </w:rPr>
              <w:t xml:space="preserve">It probably means that the global average surface temperature is increasing, getting further above the normal 57 degrees.</w:t>
            </w:r>
          </w:p>
        </w:tc>
      </w:tr>
      <w:tr>
        <w:trPr>
          <w:cantSplit w:val="0"/>
          <w:tblHeader w:val="0"/>
        </w:trPr>
        <w:tc>
          <w:tcPr>
            <w:tcBorders>
              <w:top w:color="d9d9d9" w:space="0" w:sz="24" w:val="single"/>
              <w:left w:color="d9d9d9" w:space="0" w:sz="24" w:val="single"/>
              <w:bottom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jc w:val="center"/>
              <w:rPr>
                <w:b w:val="1"/>
              </w:rPr>
            </w:pPr>
            <w:r w:rsidDel="00000000" w:rsidR="00000000" w:rsidRPr="00000000">
              <w:rPr>
                <w:rtl w:val="0"/>
              </w:rPr>
            </w:r>
          </w:p>
        </w:tc>
        <w:tc>
          <w:tcPr>
            <w:gridSpan w:val="2"/>
            <w:tcBorders>
              <w:top w:color="000000" w:space="0" w:sz="0" w:val="nil"/>
              <w:left w:color="000000" w:space="0" w:sz="0" w:val="nil"/>
              <w:bottom w:color="000000" w:space="0" w:sz="0" w:val="nil"/>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8">
            <w:pPr>
              <w:spacing w:line="240" w:lineRule="auto"/>
              <w:rPr>
                <w:i w:val="1"/>
                <w:color w:val="4a86e8"/>
              </w:rPr>
            </w:pPr>
            <w:r w:rsidDel="00000000" w:rsidR="00000000" w:rsidRPr="00000000">
              <w:rPr>
                <w:color w:val="ff0000"/>
                <w:rtl w:val="0"/>
              </w:rPr>
              <w:t xml:space="preserve">If needed, help students attend to the </w:t>
            </w:r>
            <w:r w:rsidDel="00000000" w:rsidR="00000000" w:rsidRPr="00000000">
              <w:rPr>
                <w:b w:val="1"/>
                <w:i w:val="1"/>
                <w:color w:val="ff0000"/>
                <w:rtl w:val="0"/>
              </w:rPr>
              <w:t xml:space="preserve">expected</w:t>
            </w:r>
            <w:r w:rsidDel="00000000" w:rsidR="00000000" w:rsidRPr="00000000">
              <w:rPr>
                <w:color w:val="ff0000"/>
                <w:rtl w:val="0"/>
              </w:rPr>
              <w:t xml:space="preserve"> average surface temperature (57°F/13.9°C) that is described in the text above the graph—ask students to interpret different values on the graph to check for their understanding. For example, what do negative values mean? What do positive values mean? What was the value in the year 1920, and what does it mean in context? </w:t>
            </w:r>
            <w:r w:rsidDel="00000000" w:rsidR="00000000" w:rsidRPr="00000000">
              <w:rPr>
                <w:rtl w:val="0"/>
              </w:rPr>
            </w:r>
          </w:p>
        </w:tc>
      </w:tr>
    </w:tbl>
    <w:p w:rsidR="00000000" w:rsidDel="00000000" w:rsidP="00000000" w:rsidRDefault="00000000" w:rsidRPr="00000000" w14:paraId="0000002A">
      <w:pPr>
        <w:rPr/>
      </w:pPr>
      <w:r w:rsidDel="00000000" w:rsidR="00000000" w:rsidRPr="00000000">
        <w:br w:type="page"/>
      </w: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tbl>
      <w:tblPr>
        <w:tblStyle w:val="Table2"/>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00"/>
        <w:gridCol w:w="4740"/>
        <w:gridCol w:w="4740"/>
        <w:tblGridChange w:id="0">
          <w:tblGrid>
            <w:gridCol w:w="600"/>
            <w:gridCol w:w="4740"/>
            <w:gridCol w:w="4740"/>
          </w:tblGrid>
        </w:tblGridChange>
      </w:tblGrid>
      <w:tr>
        <w:trPr>
          <w:cantSplit w:val="0"/>
          <w:tblHeader w:val="0"/>
        </w:trPr>
        <w:tc>
          <w:tcPr>
            <w:gridSpan w:val="2"/>
            <w:tcBorders>
              <w:top w:color="d9d9d9" w:space="0" w:sz="24" w:val="single"/>
              <w:left w:color="d9d9d9" w:space="0" w:sz="24" w:val="single"/>
              <w:bottom w:color="d9d9d9" w:space="0" w:sz="24" w:val="single"/>
              <w:right w:color="d9d9d9" w:space="0" w:sz="24"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2C">
            <w:pPr>
              <w:spacing w:line="240" w:lineRule="auto"/>
              <w:rPr>
                <w:b w:val="1"/>
              </w:rPr>
            </w:pPr>
            <w:r w:rsidDel="00000000" w:rsidR="00000000" w:rsidRPr="00000000">
              <w:rPr>
                <w:b w:val="1"/>
                <w:rtl w:val="0"/>
              </w:rPr>
              <w:t xml:space="preserve">QUESTION 2</w:t>
            </w:r>
          </w:p>
        </w:tc>
        <w:tc>
          <w:tcPr>
            <w:tcBorders>
              <w:top w:color="d9d9d9" w:space="0" w:sz="24" w:val="single"/>
              <w:left w:color="d9d9d9" w:space="0" w:sz="24" w:val="single"/>
              <w:bottom w:color="000000" w:space="0" w:sz="0" w:val="nil"/>
              <w:right w:color="d9d9d9" w:space="0" w:sz="24"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2E">
            <w:pPr>
              <w:spacing w:line="240" w:lineRule="auto"/>
              <w:rPr>
                <w:b w:val="1"/>
              </w:rPr>
            </w:pPr>
            <w:r w:rsidDel="00000000" w:rsidR="00000000" w:rsidRPr="00000000">
              <w:rPr>
                <w:rtl w:val="0"/>
              </w:rPr>
            </w:r>
          </w:p>
        </w:tc>
      </w:tr>
      <w:tr>
        <w:trPr>
          <w:cantSplit w:val="0"/>
          <w:tblHeader w:val="0"/>
        </w:trPr>
        <w:tc>
          <w:tcPr>
            <w:tcBorders>
              <w:top w:color="d9d9d9" w:space="0" w:sz="24" w:val="single"/>
              <w:left w:color="d9d9d9" w:space="0" w:sz="24" w:val="single"/>
              <w:bottom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jc w:val="center"/>
              <w:rPr/>
            </w:pPr>
            <w:r w:rsidDel="00000000" w:rsidR="00000000" w:rsidRPr="00000000">
              <w:rPr/>
              <w:drawing>
                <wp:inline distB="114300" distT="114300" distL="114300" distR="114300">
                  <wp:extent cx="228600" cy="266700"/>
                  <wp:effectExtent b="0" l="0" r="0" t="0"/>
                  <wp:docPr id="15" name="image17.png"/>
                  <a:graphic>
                    <a:graphicData uri="http://schemas.openxmlformats.org/drawingml/2006/picture">
                      <pic:pic>
                        <pic:nvPicPr>
                          <pic:cNvPr id="0" name="image17.png"/>
                          <pic:cNvPicPr preferRelativeResize="0"/>
                        </pic:nvPicPr>
                        <pic:blipFill>
                          <a:blip r:embed="rId19"/>
                          <a:srcRect b="0" l="0" r="50831" t="0"/>
                          <a:stretch>
                            <a:fillRect/>
                          </a:stretch>
                        </pic:blipFill>
                        <pic:spPr>
                          <a:xfrm>
                            <a:off x="0" y="0"/>
                            <a:ext cx="228600" cy="266700"/>
                          </a:xfrm>
                          <a:prstGeom prst="rect"/>
                          <a:ln/>
                        </pic:spPr>
                      </pic:pic>
                    </a:graphicData>
                  </a:graphic>
                </wp:inline>
              </w:drawing>
            </w:r>
            <w:r w:rsidDel="00000000" w:rsidR="00000000" w:rsidRPr="00000000">
              <w:rPr>
                <w:rtl w:val="0"/>
              </w:rPr>
            </w:r>
          </w:p>
        </w:tc>
        <w:tc>
          <w:tcPr>
            <w:gridSpan w:val="2"/>
            <w:tcBorders>
              <w:top w:color="000000" w:space="0" w:sz="0" w:val="nil"/>
              <w:left w:color="000000" w:space="0" w:sz="0" w:val="nil"/>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0">
            <w:pPr>
              <w:spacing w:after="200" w:line="240" w:lineRule="auto"/>
              <w:rPr/>
            </w:pPr>
            <w:r w:rsidDel="00000000" w:rsidR="00000000" w:rsidRPr="00000000">
              <w:rPr>
                <w:rtl w:val="0"/>
              </w:rPr>
              <w:t xml:space="preserve">If the trend in the data continues on a similar course as it is in the graph, in what year might you expect the temperature anomaly (shown on the y-axis) to rise above 2°C? Justify your answer.</w:t>
            </w:r>
          </w:p>
        </w:tc>
      </w:tr>
      <w:tr>
        <w:trPr>
          <w:cantSplit w:val="0"/>
          <w:tblHeader w:val="0"/>
        </w:trPr>
        <w:tc>
          <w:tcPr>
            <w:tcBorders>
              <w:top w:color="d9d9d9" w:space="0" w:sz="24" w:val="single"/>
              <w:left w:color="d9d9d9" w:space="0" w:sz="24" w:val="single"/>
              <w:bottom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jc w:val="center"/>
              <w:rPr/>
            </w:pPr>
            <w:r w:rsidDel="00000000" w:rsidR="00000000" w:rsidRPr="00000000">
              <w:rPr>
                <w:rtl w:val="0"/>
              </w:rPr>
            </w:r>
          </w:p>
        </w:tc>
        <w:tc>
          <w:tcPr>
            <w:gridSpan w:val="2"/>
            <w:tcBorders>
              <w:top w:color="000000" w:space="0" w:sz="0" w:val="nil"/>
              <w:left w:color="000000" w:space="0" w:sz="0" w:val="nil"/>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3">
            <w:pPr>
              <w:spacing w:line="240" w:lineRule="auto"/>
              <w:rPr>
                <w:i w:val="1"/>
                <w:color w:val="4a86e8"/>
              </w:rPr>
            </w:pPr>
            <w:r w:rsidDel="00000000" w:rsidR="00000000" w:rsidRPr="00000000">
              <w:rPr>
                <w:i w:val="1"/>
                <w:color w:val="4a86e8"/>
                <w:rtl w:val="0"/>
              </w:rPr>
              <w:t xml:space="preserve">Answers will vary. Possible student response:</w:t>
            </w:r>
          </w:p>
          <w:p w:rsidR="00000000" w:rsidDel="00000000" w:rsidP="00000000" w:rsidRDefault="00000000" w:rsidRPr="00000000" w14:paraId="00000034">
            <w:pPr>
              <w:numPr>
                <w:ilvl w:val="0"/>
                <w:numId w:val="9"/>
              </w:numPr>
              <w:spacing w:line="240" w:lineRule="auto"/>
              <w:ind w:left="720" w:hanging="360"/>
              <w:rPr>
                <w:i w:val="1"/>
                <w:color w:val="4a86e8"/>
              </w:rPr>
            </w:pPr>
            <w:r w:rsidDel="00000000" w:rsidR="00000000" w:rsidRPr="00000000">
              <w:rPr>
                <w:i w:val="1"/>
                <w:color w:val="4a86e8"/>
                <w:rtl w:val="0"/>
              </w:rPr>
              <w:t xml:space="preserve">It seems to go up about 0.5 degrees every 20 years for the past 40 years, so it will probably be around 2060 to go up another full degree above where it is in 2020.</w:t>
            </w:r>
          </w:p>
        </w:tc>
      </w:tr>
      <w:tr>
        <w:trPr>
          <w:cantSplit w:val="0"/>
          <w:tblHeader w:val="0"/>
        </w:trPr>
        <w:tc>
          <w:tcPr>
            <w:tcBorders>
              <w:top w:color="d9d9d9" w:space="0" w:sz="24" w:val="single"/>
              <w:left w:color="d9d9d9" w:space="0" w:sz="24" w:val="single"/>
              <w:bottom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jc w:val="center"/>
              <w:rPr>
                <w:b w:val="1"/>
              </w:rPr>
            </w:pPr>
            <w:r w:rsidDel="00000000" w:rsidR="00000000" w:rsidRPr="00000000">
              <w:rPr>
                <w:rtl w:val="0"/>
              </w:rPr>
            </w:r>
          </w:p>
        </w:tc>
        <w:tc>
          <w:tcPr>
            <w:gridSpan w:val="2"/>
            <w:tcBorders>
              <w:top w:color="000000" w:space="0" w:sz="0" w:val="nil"/>
              <w:left w:color="000000" w:space="0" w:sz="0" w:val="nil"/>
              <w:bottom w:color="000000" w:space="0" w:sz="0" w:val="nil"/>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7">
            <w:pPr>
              <w:spacing w:line="240" w:lineRule="auto"/>
              <w:ind w:left="0" w:firstLine="0"/>
              <w:rPr>
                <w:i w:val="1"/>
                <w:color w:val="4a86e8"/>
              </w:rPr>
            </w:pPr>
            <w:r w:rsidDel="00000000" w:rsidR="00000000" w:rsidRPr="00000000">
              <w:rPr>
                <w:color w:val="ff0000"/>
                <w:rtl w:val="0"/>
              </w:rPr>
              <w:t xml:space="preserve">If needed, prompt students to extend the graph in a shape that seems reasonable, possibly using tools like graph paper.</w:t>
            </w:r>
            <w:r w:rsidDel="00000000" w:rsidR="00000000" w:rsidRPr="00000000">
              <w:rPr>
                <w:rtl w:val="0"/>
              </w:rPr>
            </w:r>
          </w:p>
        </w:tc>
      </w:tr>
    </w:tbl>
    <w:p w:rsidR="00000000" w:rsidDel="00000000" w:rsidP="00000000" w:rsidRDefault="00000000" w:rsidRPr="00000000" w14:paraId="00000039">
      <w:pPr>
        <w:pStyle w:val="Heading2"/>
        <w:spacing w:after="200" w:lineRule="auto"/>
        <w:rPr>
          <w:b w:val="1"/>
        </w:rPr>
      </w:pPr>
      <w:bookmarkStart w:colFirst="0" w:colLast="0" w:name="_zfq3lvny9a8n" w:id="5"/>
      <w:bookmarkEnd w:id="5"/>
      <w:r w:rsidDel="00000000" w:rsidR="00000000" w:rsidRPr="00000000">
        <w:rPr>
          <w:rtl w:val="0"/>
        </w:rPr>
        <w:t xml:space="preserve">Jellyfish Takeover!</w:t>
      </w:r>
      <w:r w:rsidDel="00000000" w:rsidR="00000000" w:rsidRPr="00000000">
        <w:rPr>
          <w:rtl w:val="0"/>
        </w:rPr>
      </w:r>
    </w:p>
    <w:p w:rsidR="00000000" w:rsidDel="00000000" w:rsidP="00000000" w:rsidRDefault="00000000" w:rsidRPr="00000000" w14:paraId="0000003A">
      <w:pPr>
        <w:spacing w:after="200" w:before="200" w:lineRule="auto"/>
        <w:rPr/>
      </w:pPr>
      <w:r w:rsidDel="00000000" w:rsidR="00000000" w:rsidRPr="00000000">
        <w:rPr>
          <w:b w:val="1"/>
          <w:rtl w:val="0"/>
        </w:rPr>
        <w:t xml:space="preserve">Gulf of California—Jellyfish Populations</w:t>
      </w:r>
      <w:r w:rsidDel="00000000" w:rsidR="00000000" w:rsidRPr="00000000">
        <w:rPr>
          <w:rtl w:val="0"/>
        </w:rPr>
      </w:r>
    </w:p>
    <w:p w:rsidR="00000000" w:rsidDel="00000000" w:rsidP="00000000" w:rsidRDefault="00000000" w:rsidRPr="00000000" w14:paraId="0000003B">
      <w:pPr>
        <w:spacing w:after="200" w:lineRule="auto"/>
        <w:rPr/>
      </w:pPr>
      <w:r w:rsidDel="00000000" w:rsidR="00000000" w:rsidRPr="00000000">
        <w:rPr>
          <w:rtl w:val="0"/>
        </w:rPr>
        <w:t xml:space="preserve">Scientists studying rising ocean temperatures have found something startling: While many species are unable to adapt to sudden changes in ocean temperatures, jellyfish are thriving! With their predators and competitors migrating to colder environments, jellyfish are able to reproduce faster than ever, causing a spike in jellyfish population numbers.</w:t>
      </w:r>
      <w:r w:rsidDel="00000000" w:rsidR="00000000" w:rsidRPr="00000000">
        <w:drawing>
          <wp:anchor allowOverlap="1" behindDoc="0" distB="114300" distT="114300" distL="114300" distR="114300" hidden="0" layoutInCell="1" locked="0" relativeHeight="0" simplePos="0">
            <wp:simplePos x="0" y="0"/>
            <wp:positionH relativeFrom="column">
              <wp:posOffset>4000500</wp:posOffset>
            </wp:positionH>
            <wp:positionV relativeFrom="paragraph">
              <wp:posOffset>603250</wp:posOffset>
            </wp:positionV>
            <wp:extent cx="2132254" cy="2132254"/>
            <wp:effectExtent b="38100" l="38100" r="38100" t="38100"/>
            <wp:wrapSquare wrapText="bothSides" distB="114300" distT="114300" distL="114300" distR="114300"/>
            <wp:docPr id="10" name="image16.png"/>
            <a:graphic>
              <a:graphicData uri="http://schemas.openxmlformats.org/drawingml/2006/picture">
                <pic:pic>
                  <pic:nvPicPr>
                    <pic:cNvPr id="0" name="image16.png"/>
                    <pic:cNvPicPr preferRelativeResize="0"/>
                  </pic:nvPicPr>
                  <pic:blipFill>
                    <a:blip r:embed="rId20"/>
                    <a:srcRect b="0" l="0" r="0" t="0"/>
                    <a:stretch>
                      <a:fillRect/>
                    </a:stretch>
                  </pic:blipFill>
                  <pic:spPr>
                    <a:xfrm>
                      <a:off x="0" y="0"/>
                      <a:ext cx="2132254" cy="2132254"/>
                    </a:xfrm>
                    <a:prstGeom prst="rect"/>
                    <a:ln w="38100">
                      <a:solidFill>
                        <a:srgbClr val="666666"/>
                      </a:solidFill>
                      <a:prstDash val="solid"/>
                    </a:ln>
                  </pic:spPr>
                </pic:pic>
              </a:graphicData>
            </a:graphic>
          </wp:anchor>
        </w:drawing>
      </w:r>
    </w:p>
    <w:p w:rsidR="00000000" w:rsidDel="00000000" w:rsidP="00000000" w:rsidRDefault="00000000" w:rsidRPr="00000000" w14:paraId="0000003C">
      <w:pPr>
        <w:spacing w:after="200" w:line="240" w:lineRule="auto"/>
        <w:ind w:left="720" w:firstLine="0"/>
        <w:rPr/>
      </w:pPr>
      <w:r w:rsidDel="00000000" w:rsidR="00000000" w:rsidRPr="00000000">
        <w:rPr>
          <w:b w:val="1"/>
          <w:rtl w:val="0"/>
        </w:rPr>
        <w:t xml:space="preserve">Your Task:</w:t>
      </w:r>
      <w:r w:rsidDel="00000000" w:rsidR="00000000" w:rsidRPr="00000000">
        <w:rPr>
          <w:rtl w:val="0"/>
        </w:rPr>
        <w:t xml:space="preserve"> Understand how jellyfish populations are changing over time as global surface temperature and ocean temperatures rise. Create a summary demonstrating your findings.</w:t>
      </w:r>
    </w:p>
    <w:p w:rsidR="00000000" w:rsidDel="00000000" w:rsidP="00000000" w:rsidRDefault="00000000" w:rsidRPr="00000000" w14:paraId="0000003D">
      <w:pPr>
        <w:spacing w:after="200" w:line="240" w:lineRule="auto"/>
        <w:ind w:left="720" w:firstLine="0"/>
        <w:rPr/>
      </w:pPr>
      <w:r w:rsidDel="00000000" w:rsidR="00000000" w:rsidRPr="00000000">
        <w:rPr>
          <w:b w:val="1"/>
          <w:rtl w:val="0"/>
        </w:rPr>
        <w:t xml:space="preserve">Role:</w:t>
      </w:r>
      <w:r w:rsidDel="00000000" w:rsidR="00000000" w:rsidRPr="00000000">
        <w:rPr>
          <w:rtl w:val="0"/>
        </w:rPr>
        <w:t xml:space="preserve"> In this scenario, you will take on the role of an oceanographer.</w:t>
      </w:r>
    </w:p>
    <w:p w:rsidR="00000000" w:rsidDel="00000000" w:rsidP="00000000" w:rsidRDefault="00000000" w:rsidRPr="00000000" w14:paraId="0000003E">
      <w:pPr>
        <w:spacing w:after="200" w:lineRule="auto"/>
        <w:rPr/>
      </w:pPr>
      <w:r w:rsidDel="00000000" w:rsidR="00000000" w:rsidRPr="00000000">
        <w:rPr>
          <w:rtl w:val="0"/>
        </w:rPr>
        <w:t xml:space="preserve">Scientists expect that jellyfish populations will increase as the ocean temperatures rise, but they aren’t sure what the specific rate of increase will be. A team of scientists at the Scripps Institute of Oceanography has gathered data on jellyfish populations in the Gulf of California over the past three years, along with the average ocean temperature during collection times. In this task, you will use these data to predict changes, identify a representative model, and develop an equation for changing jellyfish populations as a function of time.</w:t>
      </w:r>
    </w:p>
    <w:p w:rsidR="00000000" w:rsidDel="00000000" w:rsidP="00000000" w:rsidRDefault="00000000" w:rsidRPr="00000000" w14:paraId="0000003F">
      <w:pPr>
        <w:pStyle w:val="Heading3"/>
        <w:spacing w:after="200" w:lineRule="auto"/>
        <w:rPr/>
      </w:pPr>
      <w:bookmarkStart w:colFirst="0" w:colLast="0" w:name="_unvdedj2b4b8" w:id="6"/>
      <w:bookmarkEnd w:id="6"/>
      <w:r w:rsidDel="00000000" w:rsidR="00000000" w:rsidRPr="00000000">
        <w:rPr/>
        <mc:AlternateContent>
          <mc:Choice Requires="wpg">
            <w:drawing>
              <wp:inline distB="114300" distT="114300" distL="114300" distR="114300">
                <wp:extent cx="6400800" cy="978164"/>
                <wp:effectExtent b="0" l="0" r="0" t="0"/>
                <wp:docPr id="9" name=""/>
                <a:graphic>
                  <a:graphicData uri="http://schemas.microsoft.com/office/word/2010/wordprocessingShape">
                    <wps:wsp>
                      <wps:cNvSpPr/>
                      <wps:cNvPr id="8" name="Shape 8"/>
                      <wps:spPr>
                        <a:xfrm>
                          <a:off x="915225" y="1996250"/>
                          <a:ext cx="6400800" cy="957600"/>
                        </a:xfrm>
                        <a:prstGeom prst="roundRect">
                          <a:avLst>
                            <a:gd fmla="val 16667" name="adj"/>
                          </a:avLst>
                        </a:prstGeom>
                        <a:noFill/>
                        <a:ln cap="flat" cmpd="sng" w="28575">
                          <a:solidFill>
                            <a:srgbClr val="B7B7B7"/>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In the </w:t>
                            </w:r>
                            <w:r w:rsidDel="00000000" w:rsidR="00000000" w:rsidRPr="00000000">
                              <w:rPr>
                                <w:rFonts w:ascii="Arial" w:cs="Arial" w:eastAsia="Arial" w:hAnsi="Arial"/>
                                <w:b w:val="1"/>
                                <w:i w:val="0"/>
                                <w:smallCaps w:val="0"/>
                                <w:strike w:val="0"/>
                                <w:color w:val="000000"/>
                                <w:sz w:val="22"/>
                                <w:vertAlign w:val="baseline"/>
                              </w:rPr>
                              <w:t xml:space="preserve">Problem</w:t>
                            </w:r>
                            <w:r w:rsidDel="00000000" w:rsidR="00000000" w:rsidRPr="00000000">
                              <w:rPr>
                                <w:rFonts w:ascii="Arial" w:cs="Arial" w:eastAsia="Arial" w:hAnsi="Arial"/>
                                <w:b w:val="0"/>
                                <w:i w:val="0"/>
                                <w:smallCaps w:val="0"/>
                                <w:strike w:val="0"/>
                                <w:color w:val="000000"/>
                                <w:sz w:val="22"/>
                                <w:vertAlign w:val="baseline"/>
                              </w:rPr>
                              <w:t xml:space="preserve"> and </w:t>
                            </w:r>
                            <w:r w:rsidDel="00000000" w:rsidR="00000000" w:rsidRPr="00000000">
                              <w:rPr>
                                <w:rFonts w:ascii="Arial" w:cs="Arial" w:eastAsia="Arial" w:hAnsi="Arial"/>
                                <w:b w:val="1"/>
                                <w:i w:val="0"/>
                                <w:smallCaps w:val="0"/>
                                <w:strike w:val="0"/>
                                <w:color w:val="000000"/>
                                <w:sz w:val="22"/>
                                <w:vertAlign w:val="baseline"/>
                              </w:rPr>
                              <w:t xml:space="preserve">Formulate</w:t>
                            </w:r>
                            <w:r w:rsidDel="00000000" w:rsidR="00000000" w:rsidRPr="00000000">
                              <w:rPr>
                                <w:rFonts w:ascii="Arial" w:cs="Arial" w:eastAsia="Arial" w:hAnsi="Arial"/>
                                <w:b w:val="0"/>
                                <w:i w:val="0"/>
                                <w:smallCaps w:val="0"/>
                                <w:strike w:val="0"/>
                                <w:color w:val="000000"/>
                                <w:sz w:val="22"/>
                                <w:vertAlign w:val="baseline"/>
                              </w:rPr>
                              <w:t xml:space="preserve"> sections, you will investigate data to determine how the number of jellyfish in an area is related to the temperature of the ocean over time; then you will evaluate this relationship to identify a model of best fit and create a related equation. The </w:t>
                            </w:r>
                            <w:r w:rsidDel="00000000" w:rsidR="00000000" w:rsidRPr="00000000">
                              <w:rPr>
                                <w:rFonts w:ascii="Arial" w:cs="Arial" w:eastAsia="Arial" w:hAnsi="Arial"/>
                                <w:b w:val="1"/>
                                <w:i w:val="0"/>
                                <w:smallCaps w:val="0"/>
                                <w:strike w:val="0"/>
                                <w:color w:val="000000"/>
                                <w:sz w:val="22"/>
                                <w:vertAlign w:val="baseline"/>
                              </w:rPr>
                              <w:t xml:space="preserve">Problem Formulation Checklist</w:t>
                            </w:r>
                            <w:r w:rsidDel="00000000" w:rsidR="00000000" w:rsidRPr="00000000">
                              <w:rPr>
                                <w:rFonts w:ascii="Arial" w:cs="Arial" w:eastAsia="Arial" w:hAnsi="Arial"/>
                                <w:b w:val="0"/>
                                <w:i w:val="0"/>
                                <w:smallCaps w:val="0"/>
                                <w:strike w:val="0"/>
                                <w:color w:val="000000"/>
                                <w:sz w:val="22"/>
                                <w:vertAlign w:val="baseline"/>
                              </w:rPr>
                              <w:t xml:space="preserve"> can be used to ensure you have the necessary components before moving on to the remaining parts of the task.</w:t>
                            </w: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6400800" cy="978164"/>
                <wp:effectExtent b="0" l="0" r="0" t="0"/>
                <wp:docPr id="9" name="image14.png"/>
                <a:graphic>
                  <a:graphicData uri="http://schemas.openxmlformats.org/drawingml/2006/picture">
                    <pic:pic>
                      <pic:nvPicPr>
                        <pic:cNvPr id="0" name="image14.png"/>
                        <pic:cNvPicPr preferRelativeResize="0"/>
                      </pic:nvPicPr>
                      <pic:blipFill>
                        <a:blip r:embed="rId21"/>
                        <a:srcRect/>
                        <a:stretch>
                          <a:fillRect/>
                        </a:stretch>
                      </pic:blipFill>
                      <pic:spPr>
                        <a:xfrm>
                          <a:off x="0" y="0"/>
                          <a:ext cx="6400800" cy="978164"/>
                        </a:xfrm>
                        <a:prstGeom prst="rect"/>
                        <a:ln/>
                      </pic:spPr>
                    </pic:pic>
                  </a:graphicData>
                </a:graphic>
              </wp:inline>
            </w:drawing>
          </mc:Fallback>
        </mc:AlternateContent>
      </w:r>
      <w:r w:rsidDel="00000000" w:rsidR="00000000" w:rsidRPr="00000000">
        <w:br w:type="page"/>
      </w:r>
      <w:r w:rsidDel="00000000" w:rsidR="00000000" w:rsidRPr="00000000">
        <w:rPr>
          <w:rtl w:val="0"/>
        </w:rPr>
      </w:r>
    </w:p>
    <w:p w:rsidR="00000000" w:rsidDel="00000000" w:rsidP="00000000" w:rsidRDefault="00000000" w:rsidRPr="00000000" w14:paraId="00000040">
      <w:pPr>
        <w:pStyle w:val="Heading3"/>
        <w:spacing w:after="200" w:lineRule="auto"/>
        <w:rPr/>
      </w:pPr>
      <w:bookmarkStart w:colFirst="0" w:colLast="0" w:name="_loiajxazfqgb" w:id="7"/>
      <w:bookmarkEnd w:id="7"/>
      <w:r w:rsidDel="00000000" w:rsidR="00000000" w:rsidRPr="00000000">
        <w:rPr>
          <w:rtl w:val="0"/>
        </w:rPr>
        <w:t xml:space="preserve">Problem</w:t>
      </w:r>
      <w:r w:rsidDel="00000000" w:rsidR="00000000" w:rsidRPr="00000000">
        <w:rPr>
          <w:rtl w:val="0"/>
        </w:rPr>
      </w:r>
    </w:p>
    <w:tbl>
      <w:tblPr>
        <w:tblStyle w:val="Table3"/>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00"/>
        <w:gridCol w:w="4740"/>
        <w:gridCol w:w="4740"/>
        <w:tblGridChange w:id="0">
          <w:tblGrid>
            <w:gridCol w:w="600"/>
            <w:gridCol w:w="4740"/>
            <w:gridCol w:w="4740"/>
          </w:tblGrid>
        </w:tblGridChange>
      </w:tblGrid>
      <w:tr>
        <w:trPr>
          <w:cantSplit w:val="0"/>
          <w:tblHeader w:val="0"/>
        </w:trPr>
        <w:tc>
          <w:tcPr>
            <w:gridSpan w:val="2"/>
            <w:tcBorders>
              <w:top w:color="d9d9d9" w:space="0" w:sz="24" w:val="single"/>
              <w:left w:color="d9d9d9" w:space="0" w:sz="24" w:val="single"/>
              <w:bottom w:color="d9d9d9" w:space="0" w:sz="24" w:val="single"/>
              <w:right w:color="d9d9d9" w:space="0" w:sz="24"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41">
            <w:pPr>
              <w:spacing w:line="240" w:lineRule="auto"/>
              <w:rPr>
                <w:b w:val="1"/>
              </w:rPr>
            </w:pPr>
            <w:r w:rsidDel="00000000" w:rsidR="00000000" w:rsidRPr="00000000">
              <w:rPr>
                <w:b w:val="1"/>
                <w:rtl w:val="0"/>
              </w:rPr>
              <w:t xml:space="preserve">QUESTION 1</w:t>
            </w:r>
          </w:p>
        </w:tc>
        <w:tc>
          <w:tcPr>
            <w:tcBorders>
              <w:top w:color="d9d9d9" w:space="0" w:sz="24" w:val="single"/>
              <w:left w:color="d9d9d9" w:space="0" w:sz="24" w:val="single"/>
              <w:bottom w:color="000000" w:space="0" w:sz="0" w:val="nil"/>
              <w:right w:color="d9d9d9" w:space="0" w:sz="24"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43">
            <w:pPr>
              <w:spacing w:line="240" w:lineRule="auto"/>
              <w:rPr>
                <w:b w:val="1"/>
              </w:rPr>
            </w:pPr>
            <w:r w:rsidDel="00000000" w:rsidR="00000000" w:rsidRPr="00000000">
              <w:rPr>
                <w:rtl w:val="0"/>
              </w:rPr>
            </w:r>
          </w:p>
        </w:tc>
      </w:tr>
      <w:tr>
        <w:trPr>
          <w:cantSplit w:val="0"/>
          <w:tblHeader w:val="0"/>
        </w:trPr>
        <w:tc>
          <w:tcPr>
            <w:tcBorders>
              <w:top w:color="d9d9d9" w:space="0" w:sz="24" w:val="single"/>
              <w:left w:color="d9d9d9" w:space="0" w:sz="24" w:val="single"/>
              <w:bottom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jc w:val="center"/>
              <w:rPr/>
            </w:pPr>
            <w:r w:rsidDel="00000000" w:rsidR="00000000" w:rsidRPr="00000000">
              <w:rPr/>
              <w:drawing>
                <wp:inline distB="114300" distT="114300" distL="114300" distR="114300">
                  <wp:extent cx="228600" cy="266700"/>
                  <wp:effectExtent b="0" l="0" r="0" t="0"/>
                  <wp:docPr id="20" name="image17.png"/>
                  <a:graphic>
                    <a:graphicData uri="http://schemas.openxmlformats.org/drawingml/2006/picture">
                      <pic:pic>
                        <pic:nvPicPr>
                          <pic:cNvPr id="0" name="image17.png"/>
                          <pic:cNvPicPr preferRelativeResize="0"/>
                        </pic:nvPicPr>
                        <pic:blipFill>
                          <a:blip r:embed="rId19"/>
                          <a:srcRect b="0" l="0" r="50831" t="0"/>
                          <a:stretch>
                            <a:fillRect/>
                          </a:stretch>
                        </pic:blipFill>
                        <pic:spPr>
                          <a:xfrm>
                            <a:off x="0" y="0"/>
                            <a:ext cx="228600" cy="266700"/>
                          </a:xfrm>
                          <a:prstGeom prst="rect"/>
                          <a:ln/>
                        </pic:spPr>
                      </pic:pic>
                    </a:graphicData>
                  </a:graphic>
                </wp:inline>
              </w:drawing>
            </w:r>
            <w:r w:rsidDel="00000000" w:rsidR="00000000" w:rsidRPr="00000000">
              <w:rPr>
                <w:rtl w:val="0"/>
              </w:rPr>
            </w:r>
          </w:p>
        </w:tc>
        <w:tc>
          <w:tcPr>
            <w:gridSpan w:val="2"/>
            <w:tcBorders>
              <w:top w:color="000000" w:space="0" w:sz="0" w:val="nil"/>
              <w:left w:color="000000" w:space="0" w:sz="0" w:val="nil"/>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5">
            <w:pPr>
              <w:spacing w:after="200" w:line="240" w:lineRule="auto"/>
              <w:rPr/>
            </w:pPr>
            <w:r w:rsidDel="00000000" w:rsidR="00000000" w:rsidRPr="00000000">
              <w:rPr>
                <w:rtl w:val="0"/>
              </w:rPr>
              <w:t xml:space="preserve">The table shows the average ocean temperature in a particular part of the Pacific Ocean at four different time points, each one year apart.</w:t>
            </w:r>
            <w:r w:rsidDel="00000000" w:rsidR="00000000" w:rsidRPr="00000000">
              <w:drawing>
                <wp:anchor allowOverlap="1" behindDoc="0" distB="114300" distT="114300" distL="114300" distR="114300" hidden="0" layoutInCell="1" locked="0" relativeHeight="0" simplePos="0">
                  <wp:simplePos x="0" y="0"/>
                  <wp:positionH relativeFrom="column">
                    <wp:posOffset>3686175</wp:posOffset>
                  </wp:positionH>
                  <wp:positionV relativeFrom="paragraph">
                    <wp:posOffset>57151</wp:posOffset>
                  </wp:positionV>
                  <wp:extent cx="2260600" cy="1456831"/>
                  <wp:effectExtent b="0" l="0" r="0" t="0"/>
                  <wp:wrapSquare wrapText="bothSides" distB="114300" distT="114300" distL="114300" distR="114300"/>
                  <wp:docPr id="11" name="image1.png"/>
                  <a:graphic>
                    <a:graphicData uri="http://schemas.openxmlformats.org/drawingml/2006/picture">
                      <pic:pic>
                        <pic:nvPicPr>
                          <pic:cNvPr id="0" name="image1.png"/>
                          <pic:cNvPicPr preferRelativeResize="0"/>
                        </pic:nvPicPr>
                        <pic:blipFill>
                          <a:blip r:embed="rId22"/>
                          <a:srcRect b="63134" l="21882" r="43290" t="6974"/>
                          <a:stretch>
                            <a:fillRect/>
                          </a:stretch>
                        </pic:blipFill>
                        <pic:spPr>
                          <a:xfrm>
                            <a:off x="0" y="0"/>
                            <a:ext cx="2260600" cy="1456831"/>
                          </a:xfrm>
                          <a:prstGeom prst="rect"/>
                          <a:ln/>
                        </pic:spPr>
                      </pic:pic>
                    </a:graphicData>
                  </a:graphic>
                </wp:anchor>
              </w:drawing>
            </w:r>
          </w:p>
          <w:p w:rsidR="00000000" w:rsidDel="00000000" w:rsidP="00000000" w:rsidRDefault="00000000" w:rsidRPr="00000000" w14:paraId="00000046">
            <w:pPr>
              <w:spacing w:before="200" w:line="240" w:lineRule="auto"/>
              <w:rPr/>
            </w:pPr>
            <w:r w:rsidDel="00000000" w:rsidR="00000000" w:rsidRPr="00000000">
              <w:rPr>
                <w:rtl w:val="0"/>
              </w:rPr>
              <w:t xml:space="preserve">Based on the changes you see with the temperature over time in this part of the ocean, what might you expect to happen to the number of jellyfish in that same time period? You may use internet search engines to help you think through this question.</w:t>
            </w:r>
          </w:p>
        </w:tc>
      </w:tr>
      <w:tr>
        <w:trPr>
          <w:cantSplit w:val="0"/>
          <w:trHeight w:val="1380" w:hRule="atLeast"/>
          <w:tblHeader w:val="0"/>
        </w:trPr>
        <w:tc>
          <w:tcPr>
            <w:tcBorders>
              <w:top w:color="d9d9d9" w:space="0" w:sz="24" w:val="single"/>
              <w:left w:color="d9d9d9" w:space="0" w:sz="24" w:val="single"/>
              <w:bottom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jc w:val="center"/>
              <w:rPr>
                <w:b w:val="1"/>
              </w:rPr>
            </w:pPr>
            <w:r w:rsidDel="00000000" w:rsidR="00000000" w:rsidRPr="00000000">
              <w:rPr>
                <w:rtl w:val="0"/>
              </w:rPr>
            </w:r>
          </w:p>
        </w:tc>
        <w:tc>
          <w:tcPr>
            <w:gridSpan w:val="2"/>
            <w:tcBorders>
              <w:top w:color="000000" w:space="0" w:sz="0" w:val="nil"/>
              <w:left w:color="000000" w:space="0" w:sz="0" w:val="nil"/>
              <w:bottom w:color="000000" w:space="0" w:sz="0" w:val="nil"/>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9">
            <w:pPr>
              <w:spacing w:line="276" w:lineRule="auto"/>
              <w:rPr>
                <w:i w:val="1"/>
                <w:color w:val="4a86e8"/>
              </w:rPr>
            </w:pPr>
            <w:r w:rsidDel="00000000" w:rsidR="00000000" w:rsidRPr="00000000">
              <w:rPr>
                <w:i w:val="1"/>
                <w:color w:val="4a86e8"/>
                <w:rtl w:val="0"/>
              </w:rPr>
              <w:t xml:space="preserve">Answers will vary. Possible student response:</w:t>
            </w:r>
          </w:p>
          <w:p w:rsidR="00000000" w:rsidDel="00000000" w:rsidP="00000000" w:rsidRDefault="00000000" w:rsidRPr="00000000" w14:paraId="0000004A">
            <w:pPr>
              <w:numPr>
                <w:ilvl w:val="0"/>
                <w:numId w:val="1"/>
              </w:numPr>
              <w:spacing w:line="276" w:lineRule="auto"/>
              <w:ind w:left="720" w:hanging="360"/>
              <w:rPr>
                <w:i w:val="1"/>
                <w:color w:val="4a86e8"/>
              </w:rPr>
            </w:pPr>
            <w:r w:rsidDel="00000000" w:rsidR="00000000" w:rsidRPr="00000000">
              <w:rPr>
                <w:i w:val="1"/>
                <w:color w:val="4a86e8"/>
                <w:rtl w:val="0"/>
              </w:rPr>
              <w:t xml:space="preserve">I read that jellyfish are very versatile and can adapt to a pretty wide range of temperatures. So as long as they continue to have enough food, it seems like the population will continue to grow.</w:t>
            </w:r>
          </w:p>
        </w:tc>
      </w:tr>
    </w:tbl>
    <w:p w:rsidR="00000000" w:rsidDel="00000000" w:rsidP="00000000" w:rsidRDefault="00000000" w:rsidRPr="00000000" w14:paraId="0000004C">
      <w:pPr>
        <w:pStyle w:val="Heading3"/>
        <w:spacing w:after="200" w:lineRule="auto"/>
        <w:rPr/>
      </w:pPr>
      <w:bookmarkStart w:colFirst="0" w:colLast="0" w:name="_qkx21yv2qcti" w:id="8"/>
      <w:bookmarkEnd w:id="8"/>
      <w:r w:rsidDel="00000000" w:rsidR="00000000" w:rsidRPr="00000000">
        <w:rPr>
          <w:rtl w:val="0"/>
        </w:rPr>
        <w:t xml:space="preserve">Formulate</w:t>
      </w:r>
      <w:r w:rsidDel="00000000" w:rsidR="00000000" w:rsidRPr="00000000">
        <w:rPr>
          <w:rtl w:val="0"/>
        </w:rPr>
      </w:r>
    </w:p>
    <w:tbl>
      <w:tblPr>
        <w:tblStyle w:val="Table4"/>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00"/>
        <w:gridCol w:w="2070"/>
        <w:gridCol w:w="7410"/>
        <w:tblGridChange w:id="0">
          <w:tblGrid>
            <w:gridCol w:w="600"/>
            <w:gridCol w:w="2070"/>
            <w:gridCol w:w="7410"/>
          </w:tblGrid>
        </w:tblGridChange>
      </w:tblGrid>
      <w:tr>
        <w:trPr>
          <w:cantSplit w:val="0"/>
          <w:tblHeader w:val="0"/>
        </w:trPr>
        <w:tc>
          <w:tcPr>
            <w:gridSpan w:val="2"/>
            <w:tcBorders>
              <w:top w:color="d9d9d9" w:space="0" w:sz="24" w:val="single"/>
              <w:left w:color="d9d9d9" w:space="0" w:sz="24" w:val="single"/>
              <w:bottom w:color="d9d9d9" w:space="0" w:sz="24" w:val="single"/>
              <w:right w:color="d9d9d9" w:space="0" w:sz="24"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4D">
            <w:pPr>
              <w:spacing w:line="240" w:lineRule="auto"/>
              <w:rPr>
                <w:b w:val="1"/>
              </w:rPr>
            </w:pPr>
            <w:r w:rsidDel="00000000" w:rsidR="00000000" w:rsidRPr="00000000">
              <w:rPr>
                <w:b w:val="1"/>
                <w:rtl w:val="0"/>
              </w:rPr>
              <w:t xml:space="preserve">QUESTION 2</w:t>
            </w:r>
          </w:p>
        </w:tc>
        <w:tc>
          <w:tcPr>
            <w:tcBorders>
              <w:top w:color="d9d9d9" w:space="0" w:sz="24" w:val="single"/>
              <w:left w:color="d9d9d9" w:space="0" w:sz="24" w:val="single"/>
              <w:bottom w:color="000000" w:space="0" w:sz="0" w:val="nil"/>
              <w:right w:color="d9d9d9" w:space="0" w:sz="24"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4F">
            <w:pPr>
              <w:spacing w:line="240" w:lineRule="auto"/>
              <w:rPr>
                <w:b w:val="1"/>
              </w:rPr>
            </w:pPr>
            <w:r w:rsidDel="00000000" w:rsidR="00000000" w:rsidRPr="00000000">
              <w:rPr>
                <w:rtl w:val="0"/>
              </w:rPr>
            </w:r>
          </w:p>
        </w:tc>
      </w:tr>
      <w:tr>
        <w:trPr>
          <w:cantSplit w:val="0"/>
          <w:tblHeader w:val="0"/>
        </w:trPr>
        <w:tc>
          <w:tcPr>
            <w:tcBorders>
              <w:top w:color="d9d9d9" w:space="0" w:sz="24" w:val="single"/>
              <w:left w:color="d9d9d9" w:space="0" w:sz="24" w:val="single"/>
              <w:bottom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jc w:val="center"/>
              <w:rPr/>
            </w:pPr>
            <w:r w:rsidDel="00000000" w:rsidR="00000000" w:rsidRPr="00000000">
              <w:rPr/>
              <w:drawing>
                <wp:inline distB="114300" distT="114300" distL="114300" distR="114300">
                  <wp:extent cx="228600" cy="266700"/>
                  <wp:effectExtent b="0" l="0" r="0" t="0"/>
                  <wp:docPr id="12" name="image17.png"/>
                  <a:graphic>
                    <a:graphicData uri="http://schemas.openxmlformats.org/drawingml/2006/picture">
                      <pic:pic>
                        <pic:nvPicPr>
                          <pic:cNvPr id="0" name="image17.png"/>
                          <pic:cNvPicPr preferRelativeResize="0"/>
                        </pic:nvPicPr>
                        <pic:blipFill>
                          <a:blip r:embed="rId19"/>
                          <a:srcRect b="0" l="0" r="50831" t="0"/>
                          <a:stretch>
                            <a:fillRect/>
                          </a:stretch>
                        </pic:blipFill>
                        <pic:spPr>
                          <a:xfrm>
                            <a:off x="0" y="0"/>
                            <a:ext cx="228600" cy="266700"/>
                          </a:xfrm>
                          <a:prstGeom prst="rect"/>
                          <a:ln/>
                        </pic:spPr>
                      </pic:pic>
                    </a:graphicData>
                  </a:graphic>
                </wp:inline>
              </w:drawing>
            </w:r>
            <w:r w:rsidDel="00000000" w:rsidR="00000000" w:rsidRPr="00000000">
              <w:rPr>
                <w:rtl w:val="0"/>
              </w:rPr>
            </w:r>
          </w:p>
        </w:tc>
        <w:tc>
          <w:tcPr>
            <w:gridSpan w:val="2"/>
            <w:tcBorders>
              <w:top w:color="000000" w:space="0" w:sz="0" w:val="nil"/>
              <w:left w:color="000000" w:space="0" w:sz="0" w:val="nil"/>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1">
            <w:pPr>
              <w:spacing w:after="200" w:line="240" w:lineRule="auto"/>
              <w:rPr/>
            </w:pPr>
            <w:r w:rsidDel="00000000" w:rsidR="00000000" w:rsidRPr="00000000">
              <w:rPr>
                <w:rtl w:val="0"/>
              </w:rPr>
              <w:t xml:space="preserve">The table below shows the jellyfish population count in the part of the Pacific Ocean where the temperature data was collected. Your task is to determine whether the jellyfish population is increasing </w:t>
            </w:r>
            <w:r w:rsidDel="00000000" w:rsidR="00000000" w:rsidRPr="00000000">
              <w:rPr>
                <w:i w:val="1"/>
                <w:rtl w:val="0"/>
              </w:rPr>
              <w:t xml:space="preserve">linearly</w:t>
            </w:r>
            <w:r w:rsidDel="00000000" w:rsidR="00000000" w:rsidRPr="00000000">
              <w:rPr>
                <w:rtl w:val="0"/>
              </w:rPr>
              <w:t xml:space="preserve"> or </w:t>
            </w:r>
            <w:r w:rsidDel="00000000" w:rsidR="00000000" w:rsidRPr="00000000">
              <w:rPr>
                <w:i w:val="1"/>
                <w:rtl w:val="0"/>
              </w:rPr>
              <w:t xml:space="preserve">exponentially</w:t>
            </w:r>
            <w:r w:rsidDel="00000000" w:rsidR="00000000" w:rsidRPr="00000000">
              <w:rPr>
                <w:rtl w:val="0"/>
              </w:rPr>
              <w:t xml:space="preserve"> over time in this location. </w:t>
            </w:r>
            <w:r w:rsidDel="00000000" w:rsidR="00000000" w:rsidRPr="00000000">
              <w:drawing>
                <wp:anchor allowOverlap="1" behindDoc="0" distB="114300" distT="114300" distL="114300" distR="114300" hidden="0" layoutInCell="1" locked="0" relativeHeight="0" simplePos="0">
                  <wp:simplePos x="0" y="0"/>
                  <wp:positionH relativeFrom="column">
                    <wp:posOffset>2466975</wp:posOffset>
                  </wp:positionH>
                  <wp:positionV relativeFrom="paragraph">
                    <wp:posOffset>542925</wp:posOffset>
                  </wp:positionV>
                  <wp:extent cx="3533775" cy="1287732"/>
                  <wp:effectExtent b="0" l="0" r="0" t="0"/>
                  <wp:wrapSquare wrapText="bothSides" distB="114300" distT="114300" distL="114300" distR="114300"/>
                  <wp:docPr id="22" name="image3.png"/>
                  <a:graphic>
                    <a:graphicData uri="http://schemas.openxmlformats.org/drawingml/2006/picture">
                      <pic:pic>
                        <pic:nvPicPr>
                          <pic:cNvPr id="0" name="image3.png"/>
                          <pic:cNvPicPr preferRelativeResize="0"/>
                        </pic:nvPicPr>
                        <pic:blipFill>
                          <a:blip r:embed="rId23"/>
                          <a:srcRect b="72079" l="0" r="42532" t="0"/>
                          <a:stretch>
                            <a:fillRect/>
                          </a:stretch>
                        </pic:blipFill>
                        <pic:spPr>
                          <a:xfrm>
                            <a:off x="0" y="0"/>
                            <a:ext cx="3533775" cy="1287732"/>
                          </a:xfrm>
                          <a:prstGeom prst="rect"/>
                          <a:ln/>
                        </pic:spPr>
                      </pic:pic>
                    </a:graphicData>
                  </a:graphic>
                </wp:anchor>
              </w:drawing>
            </w:r>
          </w:p>
          <w:p w:rsidR="00000000" w:rsidDel="00000000" w:rsidP="00000000" w:rsidRDefault="00000000" w:rsidRPr="00000000" w14:paraId="00000052">
            <w:pPr>
              <w:spacing w:after="200" w:before="200" w:line="240" w:lineRule="auto"/>
              <w:rPr/>
            </w:pPr>
            <w:r w:rsidDel="00000000" w:rsidR="00000000" w:rsidRPr="00000000">
              <w:rPr>
                <w:rtl w:val="0"/>
              </w:rPr>
              <w:t xml:space="preserve">Use graphing software or graph paper to plot the data points for </w:t>
            </w:r>
            <w:r w:rsidDel="00000000" w:rsidR="00000000" w:rsidRPr="00000000">
              <w:rPr>
                <w:b w:val="1"/>
                <w:rtl w:val="0"/>
              </w:rPr>
              <w:t xml:space="preserve">the year </w:t>
            </w:r>
            <w:r w:rsidDel="00000000" w:rsidR="00000000" w:rsidRPr="00000000">
              <w:rPr>
                <w:rtl w:val="0"/>
              </w:rPr>
              <w:t xml:space="preserve">and </w:t>
            </w:r>
            <w:r w:rsidDel="00000000" w:rsidR="00000000" w:rsidRPr="00000000">
              <w:rPr>
                <w:b w:val="1"/>
                <w:rtl w:val="0"/>
              </w:rPr>
              <w:t xml:space="preserve">the jellyfish population count</w:t>
            </w:r>
            <w:r w:rsidDel="00000000" w:rsidR="00000000" w:rsidRPr="00000000">
              <w:rPr>
                <w:rtl w:val="0"/>
              </w:rPr>
              <w:t xml:space="preserve">. What do you notice about the shape of the graph?</w:t>
            </w:r>
          </w:p>
        </w:tc>
      </w:tr>
      <w:tr>
        <w:trPr>
          <w:cantSplit w:val="0"/>
          <w:tblHeader w:val="0"/>
        </w:trPr>
        <w:tc>
          <w:tcPr>
            <w:tcBorders>
              <w:top w:color="d9d9d9" w:space="0" w:sz="24" w:val="single"/>
              <w:left w:color="d9d9d9" w:space="0" w:sz="24" w:val="single"/>
              <w:bottom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jc w:val="center"/>
              <w:rPr/>
            </w:pPr>
            <w:r w:rsidDel="00000000" w:rsidR="00000000" w:rsidRPr="00000000">
              <w:rPr>
                <w:rtl w:val="0"/>
              </w:rPr>
            </w:r>
          </w:p>
        </w:tc>
        <w:tc>
          <w:tcPr>
            <w:gridSpan w:val="2"/>
            <w:tcBorders>
              <w:top w:color="000000" w:space="0" w:sz="0" w:val="nil"/>
              <w:left w:color="000000" w:space="0" w:sz="0" w:val="nil"/>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5">
            <w:pPr>
              <w:spacing w:line="240" w:lineRule="auto"/>
              <w:rPr/>
            </w:pPr>
            <w:r w:rsidDel="00000000" w:rsidR="00000000" w:rsidRPr="00000000">
              <w:rPr>
                <w:i w:val="1"/>
                <w:color w:val="4a86e8"/>
                <w:rtl w:val="0"/>
              </w:rPr>
              <w:t xml:space="preserve">Answers will vary. SEE Q3 for data and graph.</w:t>
            </w:r>
            <w:r w:rsidDel="00000000" w:rsidR="00000000" w:rsidRPr="00000000">
              <w:rPr>
                <w:rtl w:val="0"/>
              </w:rPr>
            </w:r>
          </w:p>
        </w:tc>
      </w:tr>
      <w:tr>
        <w:trPr>
          <w:cantSplit w:val="0"/>
          <w:tblHeader w:val="0"/>
        </w:trPr>
        <w:tc>
          <w:tcPr>
            <w:tcBorders>
              <w:top w:color="d9d9d9" w:space="0" w:sz="24" w:val="single"/>
              <w:left w:color="d9d9d9" w:space="0" w:sz="24" w:val="single"/>
              <w:bottom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jc w:val="center"/>
              <w:rPr>
                <w:b w:val="1"/>
              </w:rPr>
            </w:pPr>
            <w:r w:rsidDel="00000000" w:rsidR="00000000" w:rsidRPr="00000000">
              <w:rPr>
                <w:rtl w:val="0"/>
              </w:rPr>
            </w:r>
          </w:p>
        </w:tc>
        <w:tc>
          <w:tcPr>
            <w:gridSpan w:val="2"/>
            <w:tcBorders>
              <w:top w:color="000000" w:space="0" w:sz="0" w:val="nil"/>
              <w:left w:color="000000" w:space="0" w:sz="0" w:val="nil"/>
              <w:bottom w:color="000000" w:space="0" w:sz="0" w:val="nil"/>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8">
            <w:pPr>
              <w:spacing w:line="276" w:lineRule="auto"/>
              <w:rPr>
                <w:i w:val="1"/>
                <w:color w:val="4a86e8"/>
              </w:rPr>
            </w:pPr>
            <w:r w:rsidDel="00000000" w:rsidR="00000000" w:rsidRPr="00000000">
              <w:rPr>
                <w:color w:val="ff0000"/>
                <w:rtl w:val="0"/>
              </w:rPr>
              <w:t xml:space="preserve">Direct students to the graphing calculator at </w:t>
            </w:r>
            <w:hyperlink r:id="rId24">
              <w:r w:rsidDel="00000000" w:rsidR="00000000" w:rsidRPr="00000000">
                <w:rPr>
                  <w:color w:val="1155cc"/>
                  <w:u w:val="single"/>
                  <w:rtl w:val="0"/>
                </w:rPr>
                <w:t xml:space="preserve">Desmos.com</w:t>
              </w:r>
            </w:hyperlink>
            <w:r w:rsidDel="00000000" w:rsidR="00000000" w:rsidRPr="00000000">
              <w:rPr>
                <w:color w:val="ff0000"/>
                <w:rtl w:val="0"/>
              </w:rPr>
              <w:t xml:space="preserve"> where they can graph the data points and identify the shape of the graph. They may need to look up some functionality, such as creating a data table and adjusting the viewing window, if they don’t have a lot of experience with the technology. Encourage them to use online videos or tutorials to figure out how to do these things.</w:t>
            </w:r>
            <w:r w:rsidDel="00000000" w:rsidR="00000000" w:rsidRPr="00000000">
              <w:rPr>
                <w:rtl w:val="0"/>
              </w:rPr>
            </w:r>
          </w:p>
        </w:tc>
      </w:tr>
    </w:tbl>
    <w:p w:rsidR="00000000" w:rsidDel="00000000" w:rsidP="00000000" w:rsidRDefault="00000000" w:rsidRPr="00000000" w14:paraId="0000005A">
      <w:pPr>
        <w:rPr/>
      </w:pPr>
      <w:r w:rsidDel="00000000" w:rsidR="00000000" w:rsidRPr="00000000">
        <w:br w:type="page"/>
      </w: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tbl>
      <w:tblPr>
        <w:tblStyle w:val="Table5"/>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00"/>
        <w:gridCol w:w="4740"/>
        <w:gridCol w:w="4740"/>
        <w:tblGridChange w:id="0">
          <w:tblGrid>
            <w:gridCol w:w="600"/>
            <w:gridCol w:w="4740"/>
            <w:gridCol w:w="4740"/>
          </w:tblGrid>
        </w:tblGridChange>
      </w:tblGrid>
      <w:tr>
        <w:trPr>
          <w:cantSplit w:val="0"/>
          <w:tblHeader w:val="0"/>
        </w:trPr>
        <w:tc>
          <w:tcPr>
            <w:gridSpan w:val="2"/>
            <w:tcBorders>
              <w:top w:color="d9d9d9" w:space="0" w:sz="24" w:val="single"/>
              <w:left w:color="d9d9d9" w:space="0" w:sz="24" w:val="single"/>
              <w:bottom w:color="d9d9d9" w:space="0" w:sz="24" w:val="single"/>
              <w:right w:color="d9d9d9" w:space="0" w:sz="24"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5C">
            <w:pPr>
              <w:spacing w:line="240" w:lineRule="auto"/>
              <w:rPr>
                <w:b w:val="1"/>
              </w:rPr>
            </w:pPr>
            <w:r w:rsidDel="00000000" w:rsidR="00000000" w:rsidRPr="00000000">
              <w:rPr>
                <w:b w:val="1"/>
                <w:rtl w:val="0"/>
              </w:rPr>
              <w:t xml:space="preserve">QUESTION 3</w:t>
            </w:r>
          </w:p>
        </w:tc>
        <w:tc>
          <w:tcPr>
            <w:tcBorders>
              <w:top w:color="d9d9d9" w:space="0" w:sz="24" w:val="single"/>
              <w:left w:color="d9d9d9" w:space="0" w:sz="24" w:val="single"/>
              <w:bottom w:color="000000" w:space="0" w:sz="0" w:val="nil"/>
              <w:right w:color="d9d9d9" w:space="0" w:sz="24"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5E">
            <w:pPr>
              <w:spacing w:line="240" w:lineRule="auto"/>
              <w:rPr>
                <w:b w:val="1"/>
              </w:rPr>
            </w:pPr>
            <w:r w:rsidDel="00000000" w:rsidR="00000000" w:rsidRPr="00000000">
              <w:rPr>
                <w:rtl w:val="0"/>
              </w:rPr>
            </w:r>
          </w:p>
        </w:tc>
      </w:tr>
      <w:tr>
        <w:trPr>
          <w:cantSplit w:val="0"/>
          <w:tblHeader w:val="0"/>
        </w:trPr>
        <w:tc>
          <w:tcPr>
            <w:tcBorders>
              <w:top w:color="d9d9d9" w:space="0" w:sz="24" w:val="single"/>
              <w:left w:color="d9d9d9" w:space="0" w:sz="24" w:val="single"/>
              <w:bottom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jc w:val="center"/>
              <w:rPr/>
            </w:pPr>
            <w:r w:rsidDel="00000000" w:rsidR="00000000" w:rsidRPr="00000000">
              <w:rPr/>
              <w:drawing>
                <wp:inline distB="114300" distT="114300" distL="114300" distR="114300">
                  <wp:extent cx="228600" cy="266700"/>
                  <wp:effectExtent b="0" l="0" r="0" t="0"/>
                  <wp:docPr id="17" name="image17.png"/>
                  <a:graphic>
                    <a:graphicData uri="http://schemas.openxmlformats.org/drawingml/2006/picture">
                      <pic:pic>
                        <pic:nvPicPr>
                          <pic:cNvPr id="0" name="image17.png"/>
                          <pic:cNvPicPr preferRelativeResize="0"/>
                        </pic:nvPicPr>
                        <pic:blipFill>
                          <a:blip r:embed="rId19"/>
                          <a:srcRect b="0" l="0" r="50831" t="0"/>
                          <a:stretch>
                            <a:fillRect/>
                          </a:stretch>
                        </pic:blipFill>
                        <pic:spPr>
                          <a:xfrm>
                            <a:off x="0" y="0"/>
                            <a:ext cx="228600" cy="266700"/>
                          </a:xfrm>
                          <a:prstGeom prst="rect"/>
                          <a:ln/>
                        </pic:spPr>
                      </pic:pic>
                    </a:graphicData>
                  </a:graphic>
                </wp:inline>
              </w:drawing>
            </w:r>
            <w:r w:rsidDel="00000000" w:rsidR="00000000" w:rsidRPr="00000000">
              <w:rPr>
                <w:rtl w:val="0"/>
              </w:rPr>
            </w:r>
          </w:p>
        </w:tc>
        <w:tc>
          <w:tcPr>
            <w:gridSpan w:val="2"/>
            <w:tcBorders>
              <w:top w:color="000000" w:space="0" w:sz="0" w:val="nil"/>
              <w:left w:color="000000" w:space="0" w:sz="0" w:val="nil"/>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0">
            <w:pPr>
              <w:spacing w:after="200" w:line="240" w:lineRule="auto"/>
              <w:rPr/>
            </w:pPr>
            <w:r w:rsidDel="00000000" w:rsidR="00000000" w:rsidRPr="00000000">
              <w:rPr>
                <w:rtl w:val="0"/>
              </w:rPr>
              <w:t xml:space="preserve">Determine whether a </w:t>
            </w:r>
            <w:r w:rsidDel="00000000" w:rsidR="00000000" w:rsidRPr="00000000">
              <w:rPr>
                <w:i w:val="1"/>
                <w:rtl w:val="0"/>
              </w:rPr>
              <w:t xml:space="preserve">linear</w:t>
            </w:r>
            <w:r w:rsidDel="00000000" w:rsidR="00000000" w:rsidRPr="00000000">
              <w:rPr>
                <w:rtl w:val="0"/>
              </w:rPr>
              <w:t xml:space="preserve"> or an </w:t>
            </w:r>
            <w:r w:rsidDel="00000000" w:rsidR="00000000" w:rsidRPr="00000000">
              <w:rPr>
                <w:i w:val="1"/>
                <w:rtl w:val="0"/>
              </w:rPr>
              <w:t xml:space="preserve">exponential</w:t>
            </w:r>
            <w:r w:rsidDel="00000000" w:rsidR="00000000" w:rsidRPr="00000000">
              <w:rPr>
                <w:rtl w:val="0"/>
              </w:rPr>
              <w:t xml:space="preserve"> model fits the data better. What is an equation that you could use to model the relationship between </w:t>
            </w:r>
            <w:r w:rsidDel="00000000" w:rsidR="00000000" w:rsidRPr="00000000">
              <w:rPr>
                <w:b w:val="1"/>
                <w:rtl w:val="0"/>
              </w:rPr>
              <w:t xml:space="preserve">the year </w:t>
            </w:r>
            <w:r w:rsidDel="00000000" w:rsidR="00000000" w:rsidRPr="00000000">
              <w:rPr>
                <w:rtl w:val="0"/>
              </w:rPr>
              <w:t xml:space="preserve">and </w:t>
            </w:r>
            <w:r w:rsidDel="00000000" w:rsidR="00000000" w:rsidRPr="00000000">
              <w:rPr>
                <w:b w:val="1"/>
                <w:rtl w:val="0"/>
              </w:rPr>
              <w:t xml:space="preserve">the jellyfish population count</w:t>
            </w:r>
            <w:r w:rsidDel="00000000" w:rsidR="00000000" w:rsidRPr="00000000">
              <w:rPr>
                <w:rtl w:val="0"/>
              </w:rPr>
              <w:t xml:space="preserve">?</w:t>
            </w:r>
          </w:p>
        </w:tc>
      </w:tr>
      <w:tr>
        <w:trPr>
          <w:cantSplit w:val="0"/>
          <w:tblHeader w:val="0"/>
        </w:trPr>
        <w:tc>
          <w:tcPr>
            <w:tcBorders>
              <w:top w:color="d9d9d9" w:space="0" w:sz="24" w:val="single"/>
              <w:left w:color="d9d9d9" w:space="0" w:sz="24" w:val="single"/>
              <w:bottom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jc w:val="center"/>
              <w:rPr/>
            </w:pPr>
            <w:r w:rsidDel="00000000" w:rsidR="00000000" w:rsidRPr="00000000">
              <w:rPr>
                <w:rtl w:val="0"/>
              </w:rPr>
            </w:r>
          </w:p>
        </w:tc>
        <w:tc>
          <w:tcPr>
            <w:gridSpan w:val="2"/>
            <w:tcBorders>
              <w:top w:color="000000" w:space="0" w:sz="0" w:val="nil"/>
              <w:left w:color="000000" w:space="0" w:sz="0" w:val="nil"/>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3">
            <w:pPr>
              <w:spacing w:line="240" w:lineRule="auto"/>
              <w:rPr>
                <w:i w:val="1"/>
                <w:color w:val="4a86e8"/>
              </w:rPr>
            </w:pPr>
            <w:r w:rsidDel="00000000" w:rsidR="00000000" w:rsidRPr="00000000">
              <w:rPr>
                <w:i w:val="1"/>
                <w:color w:val="4a86e8"/>
                <w:rtl w:val="0"/>
              </w:rPr>
              <w:t xml:space="preserve">Answers will vary. Possible student response:</w:t>
            </w:r>
          </w:p>
          <w:p w:rsidR="00000000" w:rsidDel="00000000" w:rsidP="00000000" w:rsidRDefault="00000000" w:rsidRPr="00000000" w14:paraId="00000064">
            <w:pPr>
              <w:numPr>
                <w:ilvl w:val="0"/>
                <w:numId w:val="6"/>
              </w:numPr>
              <w:spacing w:line="240" w:lineRule="auto"/>
              <w:ind w:left="720" w:hanging="360"/>
              <w:rPr>
                <w:i w:val="1"/>
                <w:color w:val="4a86e8"/>
              </w:rPr>
            </w:pPr>
            <w:r w:rsidDel="00000000" w:rsidR="00000000" w:rsidRPr="00000000">
              <w:rPr>
                <w:i w:val="1"/>
                <w:color w:val="4a86e8"/>
                <w:rtl w:val="0"/>
              </w:rPr>
              <w:t xml:space="preserve">I graphed both on Desmos, and the exponential model is a better fit for the data for year vs. jellyfish population count. Linear is okay, but the exponential is definitely closer to all of my points. </w:t>
            </w:r>
          </w:p>
        </w:tc>
      </w:tr>
      <w:tr>
        <w:trPr>
          <w:cantSplit w:val="0"/>
          <w:trHeight w:val="1830" w:hRule="atLeast"/>
          <w:tblHeader w:val="0"/>
        </w:trPr>
        <w:tc>
          <w:tcPr>
            <w:tcBorders>
              <w:top w:color="d9d9d9" w:space="0" w:sz="24" w:val="single"/>
              <w:left w:color="d9d9d9" w:space="0" w:sz="24" w:val="single"/>
              <w:bottom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jc w:val="center"/>
              <w:rPr>
                <w:b w:val="1"/>
              </w:rPr>
            </w:pPr>
            <w:r w:rsidDel="00000000" w:rsidR="00000000" w:rsidRPr="00000000">
              <w:rPr>
                <w:rtl w:val="0"/>
              </w:rPr>
            </w:r>
          </w:p>
        </w:tc>
        <w:tc>
          <w:tcPr>
            <w:gridSpan w:val="2"/>
            <w:tcBorders>
              <w:top w:color="000000" w:space="0" w:sz="0" w:val="nil"/>
              <w:left w:color="000000" w:space="0" w:sz="0" w:val="nil"/>
              <w:bottom w:color="000000" w:space="0" w:sz="0" w:val="nil"/>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7">
            <w:pPr>
              <w:spacing w:line="276" w:lineRule="auto"/>
              <w:rPr>
                <w:i w:val="1"/>
                <w:color w:val="4a86e8"/>
              </w:rPr>
            </w:pPr>
            <w:r w:rsidDel="00000000" w:rsidR="00000000" w:rsidRPr="00000000">
              <w:rPr>
                <w:color w:val="ff0000"/>
                <w:highlight w:val="yellow"/>
              </w:rPr>
              <w:drawing>
                <wp:inline distB="114300" distT="114300" distL="114300" distR="114300">
                  <wp:extent cx="5886450" cy="3746500"/>
                  <wp:effectExtent b="0" l="0" r="0" t="0"/>
                  <wp:docPr id="16" name="image2.png"/>
                  <a:graphic>
                    <a:graphicData uri="http://schemas.openxmlformats.org/drawingml/2006/picture">
                      <pic:pic>
                        <pic:nvPicPr>
                          <pic:cNvPr id="0" name="image2.png"/>
                          <pic:cNvPicPr preferRelativeResize="0"/>
                        </pic:nvPicPr>
                        <pic:blipFill>
                          <a:blip r:embed="rId25"/>
                          <a:srcRect b="0" l="0" r="0" t="0"/>
                          <a:stretch>
                            <a:fillRect/>
                          </a:stretch>
                        </pic:blipFill>
                        <pic:spPr>
                          <a:xfrm>
                            <a:off x="0" y="0"/>
                            <a:ext cx="5886450" cy="3746500"/>
                          </a:xfrm>
                          <a:prstGeom prst="rect"/>
                          <a:ln/>
                        </pic:spPr>
                      </pic:pic>
                    </a:graphicData>
                  </a:graphic>
                </wp:inline>
              </w:drawing>
            </w:r>
            <w:r w:rsidDel="00000000" w:rsidR="00000000" w:rsidRPr="00000000">
              <w:rPr>
                <w:rtl w:val="0"/>
              </w:rPr>
            </w:r>
          </w:p>
        </w:tc>
      </w:tr>
      <w:tr>
        <w:trPr>
          <w:cantSplit w:val="0"/>
          <w:tblHeader w:val="0"/>
        </w:trPr>
        <w:tc>
          <w:tcPr>
            <w:tcBorders>
              <w:top w:color="d9d9d9" w:space="0" w:sz="24" w:val="single"/>
              <w:left w:color="d9d9d9" w:space="0" w:sz="24" w:val="single"/>
              <w:bottom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jc w:val="center"/>
              <w:rPr>
                <w:b w:val="1"/>
              </w:rPr>
            </w:pPr>
            <w:r w:rsidDel="00000000" w:rsidR="00000000" w:rsidRPr="00000000">
              <w:rPr>
                <w:rtl w:val="0"/>
              </w:rPr>
            </w:r>
          </w:p>
        </w:tc>
        <w:tc>
          <w:tcPr>
            <w:gridSpan w:val="2"/>
            <w:tcBorders>
              <w:top w:color="000000" w:space="0" w:sz="0" w:val="nil"/>
              <w:left w:color="000000" w:space="0" w:sz="0" w:val="nil"/>
              <w:bottom w:color="000000" w:space="0" w:sz="0" w:val="nil"/>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A">
            <w:pPr>
              <w:spacing w:line="276" w:lineRule="auto"/>
              <w:rPr>
                <w:i w:val="1"/>
                <w:color w:val="4a86e8"/>
              </w:rPr>
            </w:pPr>
            <w:r w:rsidDel="00000000" w:rsidR="00000000" w:rsidRPr="00000000">
              <w:rPr>
                <w:color w:val="ff0000"/>
                <w:rtl w:val="0"/>
              </w:rPr>
              <w:t xml:space="preserve">Students can also use the same functionality of </w:t>
            </w:r>
            <w:hyperlink r:id="rId26">
              <w:r w:rsidDel="00000000" w:rsidR="00000000" w:rsidRPr="00000000">
                <w:rPr>
                  <w:color w:val="1155cc"/>
                  <w:u w:val="single"/>
                  <w:rtl w:val="0"/>
                </w:rPr>
                <w:t xml:space="preserve">Desmos.com</w:t>
              </w:r>
            </w:hyperlink>
            <w:r w:rsidDel="00000000" w:rsidR="00000000" w:rsidRPr="00000000">
              <w:rPr>
                <w:color w:val="ff0000"/>
                <w:rtl w:val="0"/>
              </w:rPr>
              <w:t xml:space="preserve"> to evaluate whether a linear or an exponential model fits the data better (in the above Desmos screenshot, the </w:t>
            </w:r>
            <w:r w:rsidDel="00000000" w:rsidR="00000000" w:rsidRPr="00000000">
              <w:rPr>
                <w:b w:val="1"/>
                <w:i w:val="1"/>
                <w:color w:val="ff0000"/>
                <w:rtl w:val="0"/>
              </w:rPr>
              <w:t xml:space="preserve">exponential</w:t>
            </w:r>
            <w:r w:rsidDel="00000000" w:rsidR="00000000" w:rsidRPr="00000000">
              <w:rPr>
                <w:color w:val="ff0000"/>
                <w:rtl w:val="0"/>
              </w:rPr>
              <w:t xml:space="preserve"> model fits better than the </w:t>
            </w:r>
            <w:r w:rsidDel="00000000" w:rsidR="00000000" w:rsidRPr="00000000">
              <w:rPr>
                <w:b w:val="1"/>
                <w:i w:val="1"/>
                <w:color w:val="ff0000"/>
                <w:rtl w:val="0"/>
              </w:rPr>
              <w:t xml:space="preserve">linear</w:t>
            </w:r>
            <w:r w:rsidDel="00000000" w:rsidR="00000000" w:rsidRPr="00000000">
              <w:rPr>
                <w:color w:val="ff0000"/>
                <w:rtl w:val="0"/>
              </w:rPr>
              <w:t xml:space="preserve"> model).</w:t>
            </w:r>
            <w:r w:rsidDel="00000000" w:rsidR="00000000" w:rsidRPr="00000000">
              <w:rPr>
                <w:rtl w:val="0"/>
              </w:rPr>
            </w:r>
          </w:p>
        </w:tc>
      </w:tr>
    </w:tbl>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pStyle w:val="Heading4"/>
        <w:spacing w:after="0" w:line="288" w:lineRule="auto"/>
        <w:jc w:val="center"/>
        <w:rPr/>
      </w:pPr>
      <w:bookmarkStart w:colFirst="0" w:colLast="0" w:name="_u4vgk261jbgw" w:id="9"/>
      <w:bookmarkEnd w:id="9"/>
      <w:r w:rsidDel="00000000" w:rsidR="00000000" w:rsidRPr="00000000">
        <w:br w:type="page"/>
      </w:r>
      <w:r w:rsidDel="00000000" w:rsidR="00000000" w:rsidRPr="00000000">
        <w:rPr>
          <w:rtl w:val="0"/>
        </w:rPr>
      </w:r>
    </w:p>
    <w:p w:rsidR="00000000" w:rsidDel="00000000" w:rsidP="00000000" w:rsidRDefault="00000000" w:rsidRPr="00000000" w14:paraId="0000006E">
      <w:pPr>
        <w:pStyle w:val="Heading4"/>
        <w:spacing w:after="0" w:line="288" w:lineRule="auto"/>
        <w:jc w:val="center"/>
        <w:rPr/>
      </w:pPr>
      <w:bookmarkStart w:colFirst="0" w:colLast="0" w:name="_qz5pzp6tnh6" w:id="10"/>
      <w:bookmarkEnd w:id="10"/>
      <w:r w:rsidDel="00000000" w:rsidR="00000000" w:rsidRPr="00000000">
        <w:rPr>
          <w:rtl w:val="0"/>
        </w:rPr>
      </w:r>
    </w:p>
    <w:p w:rsidR="00000000" w:rsidDel="00000000" w:rsidP="00000000" w:rsidRDefault="00000000" w:rsidRPr="00000000" w14:paraId="0000006F">
      <w:pPr>
        <w:pStyle w:val="Heading4"/>
        <w:spacing w:after="0" w:line="288" w:lineRule="auto"/>
        <w:jc w:val="center"/>
        <w:rPr/>
      </w:pPr>
      <w:bookmarkStart w:colFirst="0" w:colLast="0" w:name="_3bx67nbeamhn" w:id="11"/>
      <w:bookmarkEnd w:id="11"/>
      <w:r w:rsidDel="00000000" w:rsidR="00000000" w:rsidRPr="00000000">
        <w:rPr>
          <w:rtl w:val="0"/>
        </w:rPr>
        <w:t xml:space="preserve">Problem Formulation Checklist</w:t>
      </w:r>
    </w:p>
    <w:tbl>
      <w:tblPr>
        <w:tblStyle w:val="Table6"/>
        <w:tblW w:w="8880.0" w:type="dxa"/>
        <w:jc w:val="center"/>
        <w:tblLayout w:type="fixed"/>
        <w:tblLook w:val="0600"/>
      </w:tblPr>
      <w:tblGrid>
        <w:gridCol w:w="4440"/>
        <w:gridCol w:w="4440"/>
        <w:tblGridChange w:id="0">
          <w:tblGrid>
            <w:gridCol w:w="4440"/>
            <w:gridCol w:w="4440"/>
          </w:tblGrid>
        </w:tblGridChange>
      </w:tblGrid>
      <w:tr>
        <w:trPr>
          <w:cantSplit w:val="0"/>
          <w:trHeight w:val="435" w:hRule="atLeast"/>
          <w:tblHeader w:val="0"/>
        </w:trPr>
        <w:tc>
          <w:tcPr>
            <w:tcBorders>
              <w:top w:color="d9d9d9" w:space="0" w:sz="8" w:val="single"/>
              <w:left w:color="d9d9d9" w:space="0" w:sz="8" w:val="single"/>
              <w:bottom w:color="d9d9d9" w:space="0" w:sz="8" w:val="single"/>
              <w:right w:color="d9d9d9"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70">
            <w:pPr>
              <w:spacing w:line="288" w:lineRule="auto"/>
              <w:jc w:val="center"/>
              <w:rPr>
                <w:b w:val="1"/>
                <w:sz w:val="20"/>
                <w:szCs w:val="20"/>
              </w:rPr>
            </w:pPr>
            <w:r w:rsidDel="00000000" w:rsidR="00000000" w:rsidRPr="00000000">
              <w:rPr>
                <w:b w:val="1"/>
                <w:sz w:val="20"/>
                <w:szCs w:val="20"/>
                <w:rtl w:val="0"/>
              </w:rPr>
              <w:t xml:space="preserve">Requirement</w:t>
            </w:r>
          </w:p>
        </w:tc>
        <w:tc>
          <w:tcPr>
            <w:tcBorders>
              <w:top w:color="d9d9d9" w:space="0" w:sz="8" w:val="single"/>
              <w:left w:color="d9d9d9" w:space="0" w:sz="8" w:val="single"/>
              <w:bottom w:color="ff0000" w:space="0" w:sz="8" w:val="single"/>
              <w:right w:color="d9d9d9"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71">
            <w:pPr>
              <w:spacing w:line="288" w:lineRule="auto"/>
              <w:jc w:val="center"/>
              <w:rPr>
                <w:b w:val="1"/>
                <w:sz w:val="20"/>
                <w:szCs w:val="20"/>
              </w:rPr>
            </w:pPr>
            <w:r w:rsidDel="00000000" w:rsidR="00000000" w:rsidRPr="00000000">
              <w:rPr>
                <w:b w:val="1"/>
                <w:sz w:val="20"/>
                <w:szCs w:val="20"/>
                <w:rtl w:val="0"/>
              </w:rPr>
              <w:t xml:space="preserve">Teacher Notes</w:t>
            </w:r>
          </w:p>
        </w:tc>
      </w:tr>
      <w:tr>
        <w:trPr>
          <w:cantSplit w:val="0"/>
          <w:trHeight w:val="495" w:hRule="atLeast"/>
          <w:tblHeader w:val="0"/>
        </w:trPr>
        <w:tc>
          <w:tcPr>
            <w:tcBorders>
              <w:top w:color="d9d9d9" w:space="0" w:sz="8" w:val="single"/>
              <w:left w:color="d9d9d9" w:space="0" w:sz="8" w:val="single"/>
              <w:bottom w:color="d9d9d9" w:space="0" w:sz="8" w:val="single"/>
              <w:right w:color="ff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2">
            <w:pPr>
              <w:spacing w:line="276" w:lineRule="auto"/>
              <w:rPr>
                <w:sz w:val="18"/>
                <w:szCs w:val="18"/>
              </w:rPr>
            </w:pPr>
            <w:r w:rsidDel="00000000" w:rsidR="00000000" w:rsidRPr="00000000">
              <w:rPr>
                <w:sz w:val="18"/>
                <w:szCs w:val="18"/>
                <w:rtl w:val="0"/>
              </w:rPr>
              <w:t xml:space="preserve">A prediction about changes in jellyfish population by time period has been made. </w:t>
            </w:r>
          </w:p>
        </w:tc>
        <w:tc>
          <w:tcPr>
            <w:tcBorders>
              <w:top w:color="ff0000" w:space="0" w:sz="8" w:val="single"/>
              <w:left w:color="ff0000" w:space="0" w:sz="8" w:val="single"/>
              <w:bottom w:color="ff0000" w:space="0" w:sz="8" w:val="single"/>
              <w:right w:color="ff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3">
            <w:pPr>
              <w:spacing w:line="276" w:lineRule="auto"/>
              <w:rPr>
                <w:sz w:val="18"/>
                <w:szCs w:val="18"/>
              </w:rPr>
            </w:pPr>
            <w:r w:rsidDel="00000000" w:rsidR="00000000" w:rsidRPr="00000000">
              <w:rPr>
                <w:color w:val="ff0000"/>
                <w:sz w:val="18"/>
                <w:szCs w:val="18"/>
                <w:rtl w:val="0"/>
              </w:rPr>
              <w:t xml:space="preserve">(Teachers, please add your notes here.)</w:t>
            </w:r>
            <w:r w:rsidDel="00000000" w:rsidR="00000000" w:rsidRPr="00000000">
              <w:rPr>
                <w:rtl w:val="0"/>
              </w:rPr>
            </w:r>
          </w:p>
        </w:tc>
      </w:tr>
      <w:tr>
        <w:trPr>
          <w:cantSplit w:val="0"/>
          <w:trHeight w:val="630" w:hRule="atLeast"/>
          <w:tblHeader w:val="0"/>
        </w:trPr>
        <w:tc>
          <w:tcPr>
            <w:tcBorders>
              <w:top w:color="d9d9d9" w:space="0" w:sz="8" w:val="single"/>
              <w:left w:color="d9d9d9" w:space="0" w:sz="8" w:val="single"/>
              <w:bottom w:color="d9d9d9" w:space="0" w:sz="8" w:val="single"/>
              <w:right w:color="ff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4">
            <w:pPr>
              <w:spacing w:line="276" w:lineRule="auto"/>
              <w:rPr>
                <w:sz w:val="18"/>
                <w:szCs w:val="18"/>
              </w:rPr>
            </w:pPr>
            <w:r w:rsidDel="00000000" w:rsidR="00000000" w:rsidRPr="00000000">
              <w:rPr>
                <w:sz w:val="18"/>
                <w:szCs w:val="18"/>
                <w:rtl w:val="0"/>
              </w:rPr>
              <w:t xml:space="preserve">The data points for year and jellyfish population count have been accurately plotted, and the shape of the graph has been described.</w:t>
            </w:r>
          </w:p>
        </w:tc>
        <w:tc>
          <w:tcPr>
            <w:tcBorders>
              <w:top w:color="ff0000" w:space="0" w:sz="8" w:val="single"/>
              <w:left w:color="ff0000" w:space="0" w:sz="8" w:val="single"/>
              <w:bottom w:color="ff0000" w:space="0" w:sz="8" w:val="single"/>
              <w:right w:color="ff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5">
            <w:pPr>
              <w:spacing w:line="276" w:lineRule="auto"/>
              <w:rPr>
                <w:sz w:val="18"/>
                <w:szCs w:val="18"/>
              </w:rPr>
            </w:pPr>
            <w:r w:rsidDel="00000000" w:rsidR="00000000" w:rsidRPr="00000000">
              <w:rPr>
                <w:color w:val="ff0000"/>
                <w:sz w:val="18"/>
                <w:szCs w:val="18"/>
                <w:rtl w:val="0"/>
              </w:rPr>
              <w:t xml:space="preserve">(Teachers, please add your notes here.)</w:t>
            </w:r>
            <w:r w:rsidDel="00000000" w:rsidR="00000000" w:rsidRPr="00000000">
              <w:rPr>
                <w:rtl w:val="0"/>
              </w:rPr>
            </w:r>
          </w:p>
        </w:tc>
      </w:tr>
      <w:tr>
        <w:trPr>
          <w:cantSplit w:val="0"/>
          <w:trHeight w:val="630" w:hRule="atLeast"/>
          <w:tblHeader w:val="0"/>
        </w:trPr>
        <w:tc>
          <w:tcPr>
            <w:tcBorders>
              <w:top w:color="d9d9d9" w:space="0" w:sz="8" w:val="single"/>
              <w:left w:color="d9d9d9" w:space="0" w:sz="8" w:val="single"/>
              <w:bottom w:color="ff0000" w:space="0" w:sz="8" w:val="single"/>
              <w:right w:color="ff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6">
            <w:pPr>
              <w:spacing w:line="276" w:lineRule="auto"/>
              <w:rPr>
                <w:sz w:val="18"/>
                <w:szCs w:val="18"/>
              </w:rPr>
            </w:pPr>
            <w:r w:rsidDel="00000000" w:rsidR="00000000" w:rsidRPr="00000000">
              <w:rPr>
                <w:sz w:val="18"/>
                <w:szCs w:val="18"/>
                <w:rtl w:val="0"/>
              </w:rPr>
              <w:t xml:space="preserve">An accurate model has been identified and an accurate equation has been created for relating the variables of time and number of jellyfish.</w:t>
            </w:r>
          </w:p>
        </w:tc>
        <w:tc>
          <w:tcPr>
            <w:tcBorders>
              <w:top w:color="ff0000" w:space="0" w:sz="8" w:val="single"/>
              <w:left w:color="ff0000" w:space="0" w:sz="8" w:val="single"/>
              <w:bottom w:color="ff0000" w:space="0" w:sz="8" w:val="single"/>
              <w:right w:color="ff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7">
            <w:pPr>
              <w:spacing w:line="276" w:lineRule="auto"/>
              <w:rPr>
                <w:sz w:val="18"/>
                <w:szCs w:val="18"/>
              </w:rPr>
            </w:pPr>
            <w:r w:rsidDel="00000000" w:rsidR="00000000" w:rsidRPr="00000000">
              <w:rPr>
                <w:color w:val="ff0000"/>
                <w:sz w:val="18"/>
                <w:szCs w:val="18"/>
                <w:rtl w:val="0"/>
              </w:rPr>
              <w:t xml:space="preserve">(Teachers, please add your notes here.)</w:t>
            </w:r>
            <w:r w:rsidDel="00000000" w:rsidR="00000000" w:rsidRPr="00000000">
              <w:rPr>
                <w:rtl w:val="0"/>
              </w:rPr>
            </w:r>
          </w:p>
        </w:tc>
      </w:tr>
      <w:tr>
        <w:trPr>
          <w:cantSplit w:val="0"/>
          <w:trHeight w:val="435" w:hRule="atLeast"/>
          <w:tblHeader w:val="0"/>
        </w:trPr>
        <w:tc>
          <w:tcPr>
            <w:gridSpan w:val="2"/>
            <w:tcBorders>
              <w:top w:color="ff0000" w:space="0" w:sz="8" w:val="single"/>
              <w:left w:color="ff0000" w:space="0" w:sz="8" w:val="single"/>
              <w:bottom w:color="ff0000" w:space="0" w:sz="8" w:val="single"/>
              <w:right w:color="d9d9d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8">
            <w:pPr>
              <w:widowControl w:val="0"/>
              <w:spacing w:line="276" w:lineRule="auto"/>
              <w:rPr>
                <w:b w:val="1"/>
                <w:sz w:val="20"/>
                <w:szCs w:val="20"/>
              </w:rPr>
            </w:pPr>
            <w:r w:rsidDel="00000000" w:rsidR="00000000" w:rsidRPr="00000000">
              <w:rPr>
                <w:color w:val="ff0000"/>
                <w:sz w:val="18"/>
                <w:szCs w:val="18"/>
                <w:rtl w:val="0"/>
              </w:rPr>
              <w:t xml:space="preserve">(Teachers, please add your notes here.)</w:t>
            </w:r>
            <w:r w:rsidDel="00000000" w:rsidR="00000000" w:rsidRPr="00000000">
              <w:rPr>
                <w:rtl w:val="0"/>
              </w:rPr>
            </w:r>
          </w:p>
        </w:tc>
      </w:tr>
    </w:tbl>
    <w:p w:rsidR="00000000" w:rsidDel="00000000" w:rsidP="00000000" w:rsidRDefault="00000000" w:rsidRPr="00000000" w14:paraId="0000007A">
      <w:pPr>
        <w:pStyle w:val="Heading2"/>
        <w:rPr/>
      </w:pPr>
      <w:bookmarkStart w:colFirst="0" w:colLast="0" w:name="_ql2vyx3b1mmx" w:id="12"/>
      <w:bookmarkEnd w:id="12"/>
      <w:r w:rsidDel="00000000" w:rsidR="00000000" w:rsidRPr="00000000">
        <w:rPr/>
        <mc:AlternateContent>
          <mc:Choice Requires="wpg">
            <w:drawing>
              <wp:inline distB="114300" distT="114300" distL="114300" distR="114300">
                <wp:extent cx="6400800" cy="1092125"/>
                <wp:effectExtent b="0" l="0" r="0" t="0"/>
                <wp:docPr id="5" name=""/>
                <a:graphic>
                  <a:graphicData uri="http://schemas.microsoft.com/office/word/2010/wordprocessingShape">
                    <wps:wsp>
                      <wps:cNvSpPr/>
                      <wps:cNvPr id="8" name="Shape 8"/>
                      <wps:spPr>
                        <a:xfrm>
                          <a:off x="915225" y="1996250"/>
                          <a:ext cx="6400800" cy="1079400"/>
                        </a:xfrm>
                        <a:prstGeom prst="roundRect">
                          <a:avLst>
                            <a:gd fmla="val 16667" name="adj"/>
                          </a:avLst>
                        </a:prstGeom>
                        <a:noFill/>
                        <a:ln cap="flat" cmpd="sng" w="28575">
                          <a:solidFill>
                            <a:srgbClr val="B7B7B7"/>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In the </w:t>
                            </w:r>
                            <w:r w:rsidDel="00000000" w:rsidR="00000000" w:rsidRPr="00000000">
                              <w:rPr>
                                <w:rFonts w:ascii="Arial" w:cs="Arial" w:eastAsia="Arial" w:hAnsi="Arial"/>
                                <w:b w:val="1"/>
                                <w:i w:val="0"/>
                                <w:smallCaps w:val="0"/>
                                <w:strike w:val="0"/>
                                <w:color w:val="000000"/>
                                <w:sz w:val="22"/>
                                <w:vertAlign w:val="baseline"/>
                              </w:rPr>
                              <w:t xml:space="preserve">Compute</w:t>
                            </w:r>
                            <w:r w:rsidDel="00000000" w:rsidR="00000000" w:rsidRPr="00000000">
                              <w:rPr>
                                <w:rFonts w:ascii="Arial" w:cs="Arial" w:eastAsia="Arial" w:hAnsi="Arial"/>
                                <w:b w:val="0"/>
                                <w:i w:val="0"/>
                                <w:smallCaps w:val="0"/>
                                <w:strike w:val="0"/>
                                <w:color w:val="000000"/>
                                <w:sz w:val="22"/>
                                <w:vertAlign w:val="baseline"/>
                              </w:rPr>
                              <w:t xml:space="preserve"> and </w:t>
                            </w:r>
                            <w:r w:rsidDel="00000000" w:rsidR="00000000" w:rsidRPr="00000000">
                              <w:rPr>
                                <w:rFonts w:ascii="Arial" w:cs="Arial" w:eastAsia="Arial" w:hAnsi="Arial"/>
                                <w:b w:val="1"/>
                                <w:i w:val="0"/>
                                <w:smallCaps w:val="0"/>
                                <w:strike w:val="0"/>
                                <w:color w:val="000000"/>
                                <w:sz w:val="22"/>
                                <w:vertAlign w:val="baseline"/>
                              </w:rPr>
                              <w:t xml:space="preserve">Interpret and Analyze</w:t>
                            </w:r>
                            <w:r w:rsidDel="00000000" w:rsidR="00000000" w:rsidRPr="00000000">
                              <w:rPr>
                                <w:rFonts w:ascii="Arial" w:cs="Arial" w:eastAsia="Arial" w:hAnsi="Arial"/>
                                <w:b w:val="0"/>
                                <w:i w:val="0"/>
                                <w:smallCaps w:val="0"/>
                                <w:strike w:val="0"/>
                                <w:color w:val="000000"/>
                                <w:sz w:val="22"/>
                                <w:vertAlign w:val="baseline"/>
                              </w:rPr>
                              <w:t xml:space="preserve"> sections, you will use your equation to make predictions about future jellyfish populations, evaluate your predictions against other factors, and consider the importance of and relationship among these variables in these kinds of analyses. The </w:t>
                            </w:r>
                            <w:r w:rsidDel="00000000" w:rsidR="00000000" w:rsidRPr="00000000">
                              <w:rPr>
                                <w:rFonts w:ascii="Arial" w:cs="Arial" w:eastAsia="Arial" w:hAnsi="Arial"/>
                                <w:b w:val="1"/>
                                <w:i w:val="0"/>
                                <w:smallCaps w:val="0"/>
                                <w:strike w:val="0"/>
                                <w:color w:val="000000"/>
                                <w:sz w:val="22"/>
                                <w:vertAlign w:val="baseline"/>
                              </w:rPr>
                              <w:t xml:space="preserve">Compute, Interpret, and Analyze Checklist</w:t>
                            </w:r>
                            <w:r w:rsidDel="00000000" w:rsidR="00000000" w:rsidRPr="00000000">
                              <w:rPr>
                                <w:rFonts w:ascii="Arial" w:cs="Arial" w:eastAsia="Arial" w:hAnsi="Arial"/>
                                <w:b w:val="0"/>
                                <w:i w:val="0"/>
                                <w:smallCaps w:val="0"/>
                                <w:strike w:val="0"/>
                                <w:color w:val="000000"/>
                                <w:sz w:val="22"/>
                                <w:vertAlign w:val="baseline"/>
                              </w:rPr>
                              <w:t xml:space="preserve"> can be used to ensure you have the necessary components before moving on to the remaining parts of the task.</w:t>
                            </w: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6400800" cy="1092125"/>
                <wp:effectExtent b="0" l="0" r="0" t="0"/>
                <wp:docPr id="5" name="image9.png"/>
                <a:graphic>
                  <a:graphicData uri="http://schemas.openxmlformats.org/drawingml/2006/picture">
                    <pic:pic>
                      <pic:nvPicPr>
                        <pic:cNvPr id="0" name="image9.png"/>
                        <pic:cNvPicPr preferRelativeResize="0"/>
                      </pic:nvPicPr>
                      <pic:blipFill>
                        <a:blip r:embed="rId27"/>
                        <a:srcRect/>
                        <a:stretch>
                          <a:fillRect/>
                        </a:stretch>
                      </pic:blipFill>
                      <pic:spPr>
                        <a:xfrm>
                          <a:off x="0" y="0"/>
                          <a:ext cx="6400800" cy="10921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7B">
      <w:pPr>
        <w:pStyle w:val="Heading3"/>
        <w:rPr/>
      </w:pPr>
      <w:bookmarkStart w:colFirst="0" w:colLast="0" w:name="_8bwh49zgzk2l" w:id="13"/>
      <w:bookmarkEnd w:id="13"/>
      <w:r w:rsidDel="00000000" w:rsidR="00000000" w:rsidRPr="00000000">
        <w:rPr>
          <w:b w:val="1"/>
          <w:rtl w:val="0"/>
        </w:rPr>
        <w:t xml:space="preserve">Compute</w:t>
      </w:r>
      <w:r w:rsidDel="00000000" w:rsidR="00000000" w:rsidRPr="00000000">
        <w:rPr>
          <w:rtl w:val="0"/>
        </w:rPr>
      </w:r>
    </w:p>
    <w:tbl>
      <w:tblPr>
        <w:tblStyle w:val="Table7"/>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00"/>
        <w:gridCol w:w="4740"/>
        <w:gridCol w:w="4740"/>
        <w:tblGridChange w:id="0">
          <w:tblGrid>
            <w:gridCol w:w="600"/>
            <w:gridCol w:w="4740"/>
            <w:gridCol w:w="4740"/>
          </w:tblGrid>
        </w:tblGridChange>
      </w:tblGrid>
      <w:tr>
        <w:trPr>
          <w:cantSplit w:val="0"/>
          <w:tblHeader w:val="0"/>
        </w:trPr>
        <w:tc>
          <w:tcPr>
            <w:gridSpan w:val="2"/>
            <w:tcBorders>
              <w:top w:color="d9d9d9" w:space="0" w:sz="24" w:val="single"/>
              <w:left w:color="d9d9d9" w:space="0" w:sz="24" w:val="single"/>
              <w:bottom w:color="d9d9d9" w:space="0" w:sz="24" w:val="single"/>
              <w:right w:color="d9d9d9" w:space="0" w:sz="24"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7C">
            <w:pPr>
              <w:spacing w:line="240" w:lineRule="auto"/>
              <w:rPr>
                <w:b w:val="1"/>
              </w:rPr>
            </w:pPr>
            <w:r w:rsidDel="00000000" w:rsidR="00000000" w:rsidRPr="00000000">
              <w:rPr>
                <w:b w:val="1"/>
                <w:rtl w:val="0"/>
              </w:rPr>
              <w:t xml:space="preserve">QUESTION 4</w:t>
            </w:r>
          </w:p>
        </w:tc>
        <w:tc>
          <w:tcPr>
            <w:tcBorders>
              <w:top w:color="d9d9d9" w:space="0" w:sz="24" w:val="single"/>
              <w:left w:color="d9d9d9" w:space="0" w:sz="24" w:val="single"/>
              <w:bottom w:color="000000" w:space="0" w:sz="0" w:val="nil"/>
              <w:right w:color="d9d9d9" w:space="0" w:sz="24"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7E">
            <w:pPr>
              <w:spacing w:line="240" w:lineRule="auto"/>
              <w:rPr>
                <w:b w:val="1"/>
              </w:rPr>
            </w:pPr>
            <w:r w:rsidDel="00000000" w:rsidR="00000000" w:rsidRPr="00000000">
              <w:rPr>
                <w:rtl w:val="0"/>
              </w:rPr>
            </w:r>
          </w:p>
        </w:tc>
      </w:tr>
      <w:tr>
        <w:trPr>
          <w:cantSplit w:val="0"/>
          <w:tblHeader w:val="0"/>
        </w:trPr>
        <w:tc>
          <w:tcPr>
            <w:tcBorders>
              <w:top w:color="d9d9d9" w:space="0" w:sz="24" w:val="single"/>
              <w:left w:color="d9d9d9" w:space="0" w:sz="24" w:val="single"/>
              <w:bottom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jc w:val="center"/>
              <w:rPr/>
            </w:pPr>
            <w:r w:rsidDel="00000000" w:rsidR="00000000" w:rsidRPr="00000000">
              <w:rPr/>
              <w:drawing>
                <wp:inline distB="114300" distT="114300" distL="114300" distR="114300">
                  <wp:extent cx="228600" cy="266700"/>
                  <wp:effectExtent b="0" l="0" r="0" t="0"/>
                  <wp:docPr id="14" name="image17.png"/>
                  <a:graphic>
                    <a:graphicData uri="http://schemas.openxmlformats.org/drawingml/2006/picture">
                      <pic:pic>
                        <pic:nvPicPr>
                          <pic:cNvPr id="0" name="image17.png"/>
                          <pic:cNvPicPr preferRelativeResize="0"/>
                        </pic:nvPicPr>
                        <pic:blipFill>
                          <a:blip r:embed="rId19"/>
                          <a:srcRect b="0" l="0" r="50831" t="0"/>
                          <a:stretch>
                            <a:fillRect/>
                          </a:stretch>
                        </pic:blipFill>
                        <pic:spPr>
                          <a:xfrm>
                            <a:off x="0" y="0"/>
                            <a:ext cx="228600" cy="266700"/>
                          </a:xfrm>
                          <a:prstGeom prst="rect"/>
                          <a:ln/>
                        </pic:spPr>
                      </pic:pic>
                    </a:graphicData>
                  </a:graphic>
                </wp:inline>
              </w:drawing>
            </w:r>
            <w:r w:rsidDel="00000000" w:rsidR="00000000" w:rsidRPr="00000000">
              <w:rPr>
                <w:rtl w:val="0"/>
              </w:rPr>
            </w:r>
          </w:p>
        </w:tc>
        <w:tc>
          <w:tcPr>
            <w:gridSpan w:val="2"/>
            <w:tcBorders>
              <w:top w:color="000000" w:space="0" w:sz="0" w:val="nil"/>
              <w:left w:color="000000" w:space="0" w:sz="0" w:val="nil"/>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0">
            <w:pPr>
              <w:spacing w:line="240" w:lineRule="auto"/>
              <w:rPr/>
            </w:pPr>
            <w:r w:rsidDel="00000000" w:rsidR="00000000" w:rsidRPr="00000000">
              <w:rPr>
                <w:rtl w:val="0"/>
              </w:rPr>
              <w:t xml:space="preserve">Based on your equation, how many jellyfish would you predict will be in that location in five years from the baseline data collection (Year 0)? What about in 10 years?</w:t>
            </w:r>
          </w:p>
        </w:tc>
      </w:tr>
      <w:tr>
        <w:trPr>
          <w:cantSplit w:val="0"/>
          <w:tblHeader w:val="0"/>
        </w:trPr>
        <w:tc>
          <w:tcPr>
            <w:tcBorders>
              <w:top w:color="d9d9d9" w:space="0" w:sz="24" w:val="single"/>
              <w:left w:color="d9d9d9" w:space="0" w:sz="24" w:val="single"/>
              <w:bottom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jc w:val="center"/>
              <w:rPr/>
            </w:pPr>
            <w:r w:rsidDel="00000000" w:rsidR="00000000" w:rsidRPr="00000000">
              <w:rPr>
                <w:rtl w:val="0"/>
              </w:rPr>
            </w:r>
          </w:p>
        </w:tc>
        <w:tc>
          <w:tcPr>
            <w:gridSpan w:val="2"/>
            <w:tcBorders>
              <w:top w:color="000000" w:space="0" w:sz="0" w:val="nil"/>
              <w:left w:color="000000" w:space="0" w:sz="0" w:val="nil"/>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3">
            <w:pPr>
              <w:spacing w:line="240" w:lineRule="auto"/>
              <w:rPr>
                <w:i w:val="1"/>
                <w:color w:val="4a86e8"/>
              </w:rPr>
            </w:pPr>
            <w:r w:rsidDel="00000000" w:rsidR="00000000" w:rsidRPr="00000000">
              <w:rPr>
                <w:i w:val="1"/>
                <w:color w:val="4a86e8"/>
                <w:rtl w:val="0"/>
              </w:rPr>
              <w:t xml:space="preserve">Answers will vary. Possible student response:</w:t>
            </w:r>
          </w:p>
          <w:p w:rsidR="00000000" w:rsidDel="00000000" w:rsidP="00000000" w:rsidRDefault="00000000" w:rsidRPr="00000000" w14:paraId="00000084">
            <w:pPr>
              <w:numPr>
                <w:ilvl w:val="0"/>
                <w:numId w:val="8"/>
              </w:numPr>
              <w:spacing w:line="240" w:lineRule="auto"/>
              <w:ind w:left="720" w:hanging="360"/>
              <w:rPr>
                <w:i w:val="1"/>
                <w:color w:val="4a86e8"/>
              </w:rPr>
            </w:pPr>
            <w:r w:rsidDel="00000000" w:rsidR="00000000" w:rsidRPr="00000000">
              <w:rPr>
                <w:i w:val="1"/>
                <w:color w:val="4a86e8"/>
                <w:rtl w:val="0"/>
              </w:rPr>
              <w:t xml:space="preserve">I used my equation y=10215.5(1.5)</w:t>
            </w:r>
            <w:r w:rsidDel="00000000" w:rsidR="00000000" w:rsidRPr="00000000">
              <w:rPr>
                <w:i w:val="1"/>
                <w:color w:val="4a86e8"/>
                <w:vertAlign w:val="superscript"/>
                <w:rtl w:val="0"/>
              </w:rPr>
              <w:t xml:space="preserve">x</w:t>
            </w:r>
            <w:r w:rsidDel="00000000" w:rsidR="00000000" w:rsidRPr="00000000">
              <w:rPr>
                <w:i w:val="1"/>
                <w:color w:val="4a86e8"/>
                <w:rtl w:val="0"/>
              </w:rPr>
              <w:t xml:space="preserve"> to find that in 5 years, it would be 77,574 and in 10 years it would be 589,077.</w:t>
            </w:r>
          </w:p>
        </w:tc>
      </w:tr>
      <w:tr>
        <w:trPr>
          <w:cantSplit w:val="0"/>
          <w:tblHeader w:val="0"/>
        </w:trPr>
        <w:tc>
          <w:tcPr>
            <w:tcBorders>
              <w:top w:color="d9d9d9" w:space="0" w:sz="24" w:val="single"/>
              <w:left w:color="d9d9d9" w:space="0" w:sz="24" w:val="single"/>
              <w:bottom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jc w:val="center"/>
              <w:rPr>
                <w:b w:val="1"/>
              </w:rPr>
            </w:pPr>
            <w:r w:rsidDel="00000000" w:rsidR="00000000" w:rsidRPr="00000000">
              <w:rPr>
                <w:rtl w:val="0"/>
              </w:rPr>
            </w:r>
          </w:p>
        </w:tc>
        <w:tc>
          <w:tcPr>
            <w:gridSpan w:val="2"/>
            <w:tcBorders>
              <w:top w:color="000000" w:space="0" w:sz="0" w:val="nil"/>
              <w:left w:color="000000" w:space="0" w:sz="0" w:val="nil"/>
              <w:bottom w:color="000000" w:space="0" w:sz="0" w:val="nil"/>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7">
            <w:pPr>
              <w:spacing w:line="276" w:lineRule="auto"/>
              <w:rPr>
                <w:i w:val="1"/>
                <w:color w:val="4a86e8"/>
              </w:rPr>
            </w:pPr>
            <w:r w:rsidDel="00000000" w:rsidR="00000000" w:rsidRPr="00000000">
              <w:rPr>
                <w:color w:val="ff0000"/>
                <w:rtl w:val="0"/>
              </w:rPr>
              <w:t xml:space="preserve">Students' equations may vary slightly from the previous section (</w:t>
            </w:r>
            <w:r w:rsidDel="00000000" w:rsidR="00000000" w:rsidRPr="00000000">
              <w:rPr>
                <w:color w:val="ff0000"/>
                <w:rtl w:val="0"/>
              </w:rPr>
              <w:t xml:space="preserve">e.g</w:t>
            </w:r>
            <w:r w:rsidDel="00000000" w:rsidR="00000000" w:rsidRPr="00000000">
              <w:rPr>
                <w:i w:val="1"/>
                <w:color w:val="ff0000"/>
                <w:rtl w:val="0"/>
              </w:rPr>
              <w:t xml:space="preserve">.</w:t>
            </w:r>
            <w:r w:rsidDel="00000000" w:rsidR="00000000" w:rsidRPr="00000000">
              <w:rPr>
                <w:color w:val="ff0000"/>
                <w:rtl w:val="0"/>
              </w:rPr>
              <w:t xml:space="preserve">, if they elected to do a hand drawn graph vs. using technology to determine a curve of best fit). They should have values that are quite high after 10 years, though, if using a valid exponential model.</w:t>
            </w:r>
            <w:r w:rsidDel="00000000" w:rsidR="00000000" w:rsidRPr="00000000">
              <w:rPr>
                <w:rtl w:val="0"/>
              </w:rPr>
            </w:r>
          </w:p>
        </w:tc>
      </w:tr>
    </w:tbl>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spacing w:after="200"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008B">
      <w:pPr>
        <w:pStyle w:val="Heading3"/>
        <w:rPr/>
      </w:pPr>
      <w:bookmarkStart w:colFirst="0" w:colLast="0" w:name="_3bb06ns1ujvx" w:id="14"/>
      <w:bookmarkEnd w:id="14"/>
      <w:r w:rsidDel="00000000" w:rsidR="00000000" w:rsidRPr="00000000">
        <w:rPr>
          <w:b w:val="1"/>
          <w:rtl w:val="0"/>
        </w:rPr>
        <w:t xml:space="preserve">Interpret </w:t>
      </w:r>
      <w:r w:rsidDel="00000000" w:rsidR="00000000" w:rsidRPr="00000000">
        <w:rPr>
          <w:rtl w:val="0"/>
        </w:rPr>
        <w:t xml:space="preserve">and</w:t>
      </w:r>
      <w:r w:rsidDel="00000000" w:rsidR="00000000" w:rsidRPr="00000000">
        <w:rPr>
          <w:b w:val="1"/>
          <w:rtl w:val="0"/>
        </w:rPr>
        <w:t xml:space="preserve"> Analyze</w:t>
      </w:r>
      <w:r w:rsidDel="00000000" w:rsidR="00000000" w:rsidRPr="00000000">
        <w:rPr>
          <w:rtl w:val="0"/>
        </w:rPr>
      </w:r>
    </w:p>
    <w:tbl>
      <w:tblPr>
        <w:tblStyle w:val="Table8"/>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00"/>
        <w:gridCol w:w="4740"/>
        <w:gridCol w:w="4740"/>
        <w:tblGridChange w:id="0">
          <w:tblGrid>
            <w:gridCol w:w="600"/>
            <w:gridCol w:w="4740"/>
            <w:gridCol w:w="4740"/>
          </w:tblGrid>
        </w:tblGridChange>
      </w:tblGrid>
      <w:tr>
        <w:trPr>
          <w:cantSplit w:val="0"/>
          <w:tblHeader w:val="0"/>
        </w:trPr>
        <w:tc>
          <w:tcPr>
            <w:gridSpan w:val="2"/>
            <w:tcBorders>
              <w:top w:color="d9d9d9" w:space="0" w:sz="24" w:val="single"/>
              <w:left w:color="d9d9d9" w:space="0" w:sz="24" w:val="single"/>
              <w:bottom w:color="d9d9d9" w:space="0" w:sz="24" w:val="single"/>
              <w:right w:color="d9d9d9" w:space="0" w:sz="24"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8C">
            <w:pPr>
              <w:spacing w:line="240" w:lineRule="auto"/>
              <w:rPr>
                <w:b w:val="1"/>
              </w:rPr>
            </w:pPr>
            <w:r w:rsidDel="00000000" w:rsidR="00000000" w:rsidRPr="00000000">
              <w:rPr>
                <w:b w:val="1"/>
                <w:rtl w:val="0"/>
              </w:rPr>
              <w:t xml:space="preserve">QUESTION 5</w:t>
            </w:r>
          </w:p>
        </w:tc>
        <w:tc>
          <w:tcPr>
            <w:tcBorders>
              <w:top w:color="d9d9d9" w:space="0" w:sz="24" w:val="single"/>
              <w:left w:color="d9d9d9" w:space="0" w:sz="24" w:val="single"/>
              <w:bottom w:color="000000" w:space="0" w:sz="0" w:val="nil"/>
              <w:right w:color="d9d9d9" w:space="0" w:sz="24"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8E">
            <w:pPr>
              <w:spacing w:line="240" w:lineRule="auto"/>
              <w:rPr>
                <w:b w:val="1"/>
              </w:rPr>
            </w:pPr>
            <w:r w:rsidDel="00000000" w:rsidR="00000000" w:rsidRPr="00000000">
              <w:rPr>
                <w:rtl w:val="0"/>
              </w:rPr>
            </w:r>
          </w:p>
        </w:tc>
      </w:tr>
      <w:tr>
        <w:trPr>
          <w:cantSplit w:val="0"/>
          <w:tblHeader w:val="0"/>
        </w:trPr>
        <w:tc>
          <w:tcPr>
            <w:tcBorders>
              <w:top w:color="d9d9d9" w:space="0" w:sz="24" w:val="single"/>
              <w:left w:color="d9d9d9" w:space="0" w:sz="24" w:val="single"/>
              <w:bottom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jc w:val="center"/>
              <w:rPr/>
            </w:pPr>
            <w:r w:rsidDel="00000000" w:rsidR="00000000" w:rsidRPr="00000000">
              <w:rPr/>
              <w:drawing>
                <wp:inline distB="114300" distT="114300" distL="114300" distR="114300">
                  <wp:extent cx="228600" cy="266700"/>
                  <wp:effectExtent b="0" l="0" r="0" t="0"/>
                  <wp:docPr id="18" name="image17.png"/>
                  <a:graphic>
                    <a:graphicData uri="http://schemas.openxmlformats.org/drawingml/2006/picture">
                      <pic:pic>
                        <pic:nvPicPr>
                          <pic:cNvPr id="0" name="image17.png"/>
                          <pic:cNvPicPr preferRelativeResize="0"/>
                        </pic:nvPicPr>
                        <pic:blipFill>
                          <a:blip r:embed="rId19"/>
                          <a:srcRect b="0" l="0" r="50831" t="0"/>
                          <a:stretch>
                            <a:fillRect/>
                          </a:stretch>
                        </pic:blipFill>
                        <pic:spPr>
                          <a:xfrm>
                            <a:off x="0" y="0"/>
                            <a:ext cx="228600" cy="266700"/>
                          </a:xfrm>
                          <a:prstGeom prst="rect"/>
                          <a:ln/>
                        </pic:spPr>
                      </pic:pic>
                    </a:graphicData>
                  </a:graphic>
                </wp:inline>
              </w:drawing>
            </w:r>
            <w:r w:rsidDel="00000000" w:rsidR="00000000" w:rsidRPr="00000000">
              <w:rPr>
                <w:rtl w:val="0"/>
              </w:rPr>
            </w:r>
          </w:p>
        </w:tc>
        <w:tc>
          <w:tcPr>
            <w:gridSpan w:val="2"/>
            <w:tcBorders>
              <w:top w:color="000000" w:space="0" w:sz="0" w:val="nil"/>
              <w:left w:color="000000" w:space="0" w:sz="0" w:val="nil"/>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0">
            <w:pPr>
              <w:spacing w:after="200" w:line="240" w:lineRule="auto"/>
              <w:rPr/>
            </w:pPr>
            <w:r w:rsidDel="00000000" w:rsidR="00000000" w:rsidRPr="00000000">
              <w:rPr>
                <w:rtl w:val="0"/>
              </w:rPr>
              <w:t xml:space="preserve">How confident are you that the predictions you made in Q4 are accurate? What other factors might affect the predictions produced by your equation?</w:t>
            </w:r>
          </w:p>
        </w:tc>
      </w:tr>
      <w:tr>
        <w:trPr>
          <w:cantSplit w:val="0"/>
          <w:tblHeader w:val="0"/>
        </w:trPr>
        <w:tc>
          <w:tcPr>
            <w:tcBorders>
              <w:top w:color="d9d9d9" w:space="0" w:sz="24" w:val="single"/>
              <w:left w:color="d9d9d9" w:space="0" w:sz="24" w:val="single"/>
              <w:bottom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jc w:val="center"/>
              <w:rPr/>
            </w:pPr>
            <w:r w:rsidDel="00000000" w:rsidR="00000000" w:rsidRPr="00000000">
              <w:rPr>
                <w:rtl w:val="0"/>
              </w:rPr>
            </w:r>
          </w:p>
        </w:tc>
        <w:tc>
          <w:tcPr>
            <w:gridSpan w:val="2"/>
            <w:tcBorders>
              <w:top w:color="000000" w:space="0" w:sz="0" w:val="nil"/>
              <w:left w:color="000000" w:space="0" w:sz="0" w:val="nil"/>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3">
            <w:pPr>
              <w:spacing w:line="240" w:lineRule="auto"/>
              <w:rPr>
                <w:i w:val="1"/>
                <w:color w:val="4a86e8"/>
              </w:rPr>
            </w:pPr>
            <w:r w:rsidDel="00000000" w:rsidR="00000000" w:rsidRPr="00000000">
              <w:rPr>
                <w:i w:val="1"/>
                <w:color w:val="4a86e8"/>
                <w:rtl w:val="0"/>
              </w:rPr>
              <w:t xml:space="preserve">Answers will vary. Possible student response:</w:t>
            </w:r>
          </w:p>
          <w:p w:rsidR="00000000" w:rsidDel="00000000" w:rsidP="00000000" w:rsidRDefault="00000000" w:rsidRPr="00000000" w14:paraId="00000094">
            <w:pPr>
              <w:numPr>
                <w:ilvl w:val="0"/>
                <w:numId w:val="4"/>
              </w:numPr>
              <w:spacing w:line="240" w:lineRule="auto"/>
              <w:ind w:left="720" w:hanging="360"/>
              <w:rPr>
                <w:i w:val="1"/>
                <w:color w:val="4a86e8"/>
              </w:rPr>
            </w:pPr>
            <w:r w:rsidDel="00000000" w:rsidR="00000000" w:rsidRPr="00000000">
              <w:rPr>
                <w:i w:val="1"/>
                <w:color w:val="4a86e8"/>
                <w:rtl w:val="0"/>
              </w:rPr>
              <w:t xml:space="preserve">The numbers seem too high. The exponential model fits the data points that we have, but it seems like the jellyfish may run out of food or space, or something else could happen to keep the population from actually reaching over 500,000 in 10 years.</w:t>
            </w:r>
          </w:p>
        </w:tc>
      </w:tr>
      <w:tr>
        <w:trPr>
          <w:cantSplit w:val="0"/>
          <w:tblHeader w:val="0"/>
        </w:trPr>
        <w:tc>
          <w:tcPr>
            <w:tcBorders>
              <w:top w:color="d9d9d9" w:space="0" w:sz="24" w:val="single"/>
              <w:left w:color="d9d9d9" w:space="0" w:sz="24" w:val="single"/>
              <w:bottom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jc w:val="center"/>
              <w:rPr>
                <w:b w:val="1"/>
              </w:rPr>
            </w:pPr>
            <w:r w:rsidDel="00000000" w:rsidR="00000000" w:rsidRPr="00000000">
              <w:rPr>
                <w:rtl w:val="0"/>
              </w:rPr>
            </w:r>
          </w:p>
        </w:tc>
        <w:tc>
          <w:tcPr>
            <w:gridSpan w:val="2"/>
            <w:tcBorders>
              <w:top w:color="000000" w:space="0" w:sz="0" w:val="nil"/>
              <w:left w:color="000000" w:space="0" w:sz="0" w:val="nil"/>
              <w:bottom w:color="000000" w:space="0" w:sz="0" w:val="nil"/>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7">
            <w:pPr>
              <w:spacing w:line="276" w:lineRule="auto"/>
              <w:rPr>
                <w:i w:val="1"/>
                <w:color w:val="4a86e8"/>
              </w:rPr>
            </w:pPr>
            <w:r w:rsidDel="00000000" w:rsidR="00000000" w:rsidRPr="00000000">
              <w:rPr>
                <w:color w:val="ff0000"/>
                <w:rtl w:val="0"/>
              </w:rPr>
              <w:t xml:space="preserve">Encourage students to do additional reading if necessary. Use questioning prompts as needed to fully bring them into the context such as: Can a population continue to grow and grow? Why or why not? What do you need to consider besides the mathematical model?</w:t>
            </w:r>
            <w:r w:rsidDel="00000000" w:rsidR="00000000" w:rsidRPr="00000000">
              <w:rPr>
                <w:rtl w:val="0"/>
              </w:rPr>
            </w:r>
          </w:p>
        </w:tc>
      </w:tr>
    </w:tbl>
    <w:p w:rsidR="00000000" w:rsidDel="00000000" w:rsidP="00000000" w:rsidRDefault="00000000" w:rsidRPr="00000000" w14:paraId="00000099">
      <w:pPr>
        <w:rPr/>
      </w:pPr>
      <w:r w:rsidDel="00000000" w:rsidR="00000000" w:rsidRPr="00000000">
        <w:rPr>
          <w:rtl w:val="0"/>
        </w:rPr>
      </w:r>
    </w:p>
    <w:tbl>
      <w:tblPr>
        <w:tblStyle w:val="Table9"/>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00"/>
        <w:gridCol w:w="4740"/>
        <w:gridCol w:w="4740"/>
        <w:tblGridChange w:id="0">
          <w:tblGrid>
            <w:gridCol w:w="600"/>
            <w:gridCol w:w="4740"/>
            <w:gridCol w:w="4740"/>
          </w:tblGrid>
        </w:tblGridChange>
      </w:tblGrid>
      <w:tr>
        <w:trPr>
          <w:cantSplit w:val="0"/>
          <w:tblHeader w:val="0"/>
        </w:trPr>
        <w:tc>
          <w:tcPr>
            <w:gridSpan w:val="2"/>
            <w:tcBorders>
              <w:top w:color="d9d9d9" w:space="0" w:sz="24" w:val="single"/>
              <w:left w:color="d9d9d9" w:space="0" w:sz="24" w:val="single"/>
              <w:bottom w:color="d9d9d9" w:space="0" w:sz="24" w:val="single"/>
              <w:right w:color="d9d9d9" w:space="0" w:sz="24"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9A">
            <w:pPr>
              <w:spacing w:line="240" w:lineRule="auto"/>
              <w:rPr>
                <w:b w:val="1"/>
              </w:rPr>
            </w:pPr>
            <w:r w:rsidDel="00000000" w:rsidR="00000000" w:rsidRPr="00000000">
              <w:rPr>
                <w:b w:val="1"/>
                <w:rtl w:val="0"/>
              </w:rPr>
              <w:t xml:space="preserve">QUESTION 6</w:t>
            </w:r>
          </w:p>
        </w:tc>
        <w:tc>
          <w:tcPr>
            <w:tcBorders>
              <w:top w:color="d9d9d9" w:space="0" w:sz="24" w:val="single"/>
              <w:left w:color="d9d9d9" w:space="0" w:sz="24" w:val="single"/>
              <w:bottom w:color="000000" w:space="0" w:sz="0" w:val="nil"/>
              <w:right w:color="d9d9d9" w:space="0" w:sz="24"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9C">
            <w:pPr>
              <w:spacing w:line="240" w:lineRule="auto"/>
              <w:rPr>
                <w:b w:val="1"/>
              </w:rPr>
            </w:pPr>
            <w:r w:rsidDel="00000000" w:rsidR="00000000" w:rsidRPr="00000000">
              <w:rPr>
                <w:rtl w:val="0"/>
              </w:rPr>
            </w:r>
          </w:p>
        </w:tc>
      </w:tr>
      <w:tr>
        <w:trPr>
          <w:cantSplit w:val="0"/>
          <w:tblHeader w:val="0"/>
        </w:trPr>
        <w:tc>
          <w:tcPr>
            <w:tcBorders>
              <w:top w:color="d9d9d9" w:space="0" w:sz="24" w:val="single"/>
              <w:left w:color="d9d9d9" w:space="0" w:sz="24" w:val="single"/>
              <w:bottom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jc w:val="center"/>
              <w:rPr/>
            </w:pPr>
            <w:r w:rsidDel="00000000" w:rsidR="00000000" w:rsidRPr="00000000">
              <w:rPr/>
              <w:drawing>
                <wp:inline distB="114300" distT="114300" distL="114300" distR="114300">
                  <wp:extent cx="228600" cy="266700"/>
                  <wp:effectExtent b="0" l="0" r="0" t="0"/>
                  <wp:docPr id="19" name="image17.png"/>
                  <a:graphic>
                    <a:graphicData uri="http://schemas.openxmlformats.org/drawingml/2006/picture">
                      <pic:pic>
                        <pic:nvPicPr>
                          <pic:cNvPr id="0" name="image17.png"/>
                          <pic:cNvPicPr preferRelativeResize="0"/>
                        </pic:nvPicPr>
                        <pic:blipFill>
                          <a:blip r:embed="rId19"/>
                          <a:srcRect b="0" l="0" r="50831" t="0"/>
                          <a:stretch>
                            <a:fillRect/>
                          </a:stretch>
                        </pic:blipFill>
                        <pic:spPr>
                          <a:xfrm>
                            <a:off x="0" y="0"/>
                            <a:ext cx="228600" cy="266700"/>
                          </a:xfrm>
                          <a:prstGeom prst="rect"/>
                          <a:ln/>
                        </pic:spPr>
                      </pic:pic>
                    </a:graphicData>
                  </a:graphic>
                </wp:inline>
              </w:drawing>
            </w:r>
            <w:r w:rsidDel="00000000" w:rsidR="00000000" w:rsidRPr="00000000">
              <w:rPr>
                <w:rtl w:val="0"/>
              </w:rPr>
            </w:r>
          </w:p>
        </w:tc>
        <w:tc>
          <w:tcPr>
            <w:gridSpan w:val="2"/>
            <w:tcBorders>
              <w:top w:color="000000" w:space="0" w:sz="0" w:val="nil"/>
              <w:left w:color="000000" w:space="0" w:sz="0" w:val="nil"/>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E">
            <w:pPr>
              <w:spacing w:after="200" w:line="240" w:lineRule="auto"/>
              <w:rPr/>
            </w:pPr>
            <w:r w:rsidDel="00000000" w:rsidR="00000000" w:rsidRPr="00000000">
              <w:rPr>
                <w:rtl w:val="0"/>
              </w:rPr>
              <w:t xml:space="preserve">Why is it important to examine the variable for ocean temperature in addition to analyzing the change in the jellyfish population? How are the two related?</w:t>
            </w:r>
            <w:r w:rsidDel="00000000" w:rsidR="00000000" w:rsidRPr="00000000">
              <w:rPr>
                <w:rtl w:val="0"/>
              </w:rPr>
            </w:r>
          </w:p>
        </w:tc>
      </w:tr>
      <w:tr>
        <w:trPr>
          <w:cantSplit w:val="0"/>
          <w:tblHeader w:val="0"/>
        </w:trPr>
        <w:tc>
          <w:tcPr>
            <w:tcBorders>
              <w:top w:color="d9d9d9" w:space="0" w:sz="24" w:val="single"/>
              <w:left w:color="d9d9d9" w:space="0" w:sz="24" w:val="single"/>
              <w:bottom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240" w:lineRule="auto"/>
              <w:jc w:val="center"/>
              <w:rPr/>
            </w:pPr>
            <w:r w:rsidDel="00000000" w:rsidR="00000000" w:rsidRPr="00000000">
              <w:rPr>
                <w:rtl w:val="0"/>
              </w:rPr>
            </w:r>
          </w:p>
        </w:tc>
        <w:tc>
          <w:tcPr>
            <w:gridSpan w:val="2"/>
            <w:tcBorders>
              <w:top w:color="000000" w:space="0" w:sz="0" w:val="nil"/>
              <w:left w:color="000000" w:space="0" w:sz="0" w:val="nil"/>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1">
            <w:pPr>
              <w:spacing w:line="240" w:lineRule="auto"/>
              <w:rPr>
                <w:i w:val="1"/>
                <w:color w:val="4a86e8"/>
              </w:rPr>
            </w:pPr>
            <w:r w:rsidDel="00000000" w:rsidR="00000000" w:rsidRPr="00000000">
              <w:rPr>
                <w:i w:val="1"/>
                <w:color w:val="4a86e8"/>
                <w:rtl w:val="0"/>
              </w:rPr>
              <w:t xml:space="preserve">Answers will vary. Possible student response:</w:t>
            </w:r>
          </w:p>
          <w:p w:rsidR="00000000" w:rsidDel="00000000" w:rsidP="00000000" w:rsidRDefault="00000000" w:rsidRPr="00000000" w14:paraId="000000A2">
            <w:pPr>
              <w:numPr>
                <w:ilvl w:val="0"/>
                <w:numId w:val="7"/>
              </w:numPr>
              <w:spacing w:line="240" w:lineRule="auto"/>
              <w:ind w:left="720" w:hanging="360"/>
              <w:rPr>
                <w:i w:val="1"/>
                <w:color w:val="4a86e8"/>
              </w:rPr>
            </w:pPr>
            <w:r w:rsidDel="00000000" w:rsidR="00000000" w:rsidRPr="00000000">
              <w:rPr>
                <w:i w:val="1"/>
                <w:color w:val="4a86e8"/>
                <w:rtl w:val="0"/>
              </w:rPr>
              <w:t xml:space="preserve">It said in the beginning that while some animals cannot handle the rising ocean temperatures, the jellyfish are thriving. So we have to look at the rising temperature because it means that the jellyfish will bloom, but other animals will have to move to cooler temperatures or they may die. </w:t>
            </w:r>
          </w:p>
        </w:tc>
      </w:tr>
      <w:tr>
        <w:trPr>
          <w:cantSplit w:val="0"/>
          <w:tblHeader w:val="0"/>
        </w:trPr>
        <w:tc>
          <w:tcPr>
            <w:tcBorders>
              <w:top w:color="d9d9d9" w:space="0" w:sz="24" w:val="single"/>
              <w:left w:color="d9d9d9" w:space="0" w:sz="24" w:val="single"/>
              <w:bottom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jc w:val="center"/>
              <w:rPr>
                <w:b w:val="1"/>
              </w:rPr>
            </w:pPr>
            <w:r w:rsidDel="00000000" w:rsidR="00000000" w:rsidRPr="00000000">
              <w:rPr>
                <w:rtl w:val="0"/>
              </w:rPr>
            </w:r>
          </w:p>
        </w:tc>
        <w:tc>
          <w:tcPr>
            <w:gridSpan w:val="2"/>
            <w:tcBorders>
              <w:top w:color="000000" w:space="0" w:sz="0" w:val="nil"/>
              <w:left w:color="000000" w:space="0" w:sz="0" w:val="nil"/>
              <w:bottom w:color="000000" w:space="0" w:sz="0" w:val="nil"/>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5">
            <w:pPr>
              <w:spacing w:line="276" w:lineRule="auto"/>
              <w:rPr>
                <w:i w:val="1"/>
                <w:color w:val="4a86e8"/>
              </w:rPr>
            </w:pPr>
            <w:r w:rsidDel="00000000" w:rsidR="00000000" w:rsidRPr="00000000">
              <w:rPr>
                <w:color w:val="ff0000"/>
                <w:rtl w:val="0"/>
              </w:rPr>
              <w:t xml:space="preserve">Encourage students to do additional reading if necessary. The purpose of this question is to ensure that students are able to connect the context of a growing jellyfish population back to the idea that they are able to survive in conditions that other animals cannot. </w:t>
            </w:r>
            <w:r w:rsidDel="00000000" w:rsidR="00000000" w:rsidRPr="00000000">
              <w:rPr>
                <w:rtl w:val="0"/>
              </w:rPr>
            </w:r>
          </w:p>
        </w:tc>
      </w:tr>
    </w:tbl>
    <w:p w:rsidR="00000000" w:rsidDel="00000000" w:rsidP="00000000" w:rsidRDefault="00000000" w:rsidRPr="00000000" w14:paraId="000000A7">
      <w:pPr>
        <w:pStyle w:val="Heading4"/>
        <w:spacing w:after="0" w:line="288" w:lineRule="auto"/>
        <w:jc w:val="center"/>
        <w:rPr/>
      </w:pPr>
      <w:bookmarkStart w:colFirst="0" w:colLast="0" w:name="_r17o71hxl8se" w:id="15"/>
      <w:bookmarkEnd w:id="15"/>
      <w:r w:rsidDel="00000000" w:rsidR="00000000" w:rsidRPr="00000000">
        <w:rPr>
          <w:rtl w:val="0"/>
        </w:rPr>
        <w:t xml:space="preserve">Compute, Interpret, and Analyze Checklist</w:t>
      </w:r>
    </w:p>
    <w:tbl>
      <w:tblPr>
        <w:tblStyle w:val="Table10"/>
        <w:tblW w:w="8880.0" w:type="dxa"/>
        <w:jc w:val="center"/>
        <w:tblLayout w:type="fixed"/>
        <w:tblLook w:val="0600"/>
      </w:tblPr>
      <w:tblGrid>
        <w:gridCol w:w="4440"/>
        <w:gridCol w:w="4440"/>
        <w:tblGridChange w:id="0">
          <w:tblGrid>
            <w:gridCol w:w="4440"/>
            <w:gridCol w:w="4440"/>
          </w:tblGrid>
        </w:tblGridChange>
      </w:tblGrid>
      <w:tr>
        <w:trPr>
          <w:cantSplit w:val="0"/>
          <w:trHeight w:val="435" w:hRule="atLeast"/>
          <w:tblHeader w:val="0"/>
        </w:trPr>
        <w:tc>
          <w:tcPr>
            <w:tcBorders>
              <w:top w:color="d9d9d9" w:space="0" w:sz="8" w:val="single"/>
              <w:left w:color="d9d9d9" w:space="0" w:sz="8" w:val="single"/>
              <w:bottom w:color="d9d9d9" w:space="0" w:sz="8" w:val="single"/>
              <w:right w:color="d9d9d9"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A8">
            <w:pPr>
              <w:spacing w:line="288" w:lineRule="auto"/>
              <w:jc w:val="center"/>
              <w:rPr>
                <w:b w:val="1"/>
                <w:sz w:val="20"/>
                <w:szCs w:val="20"/>
              </w:rPr>
            </w:pPr>
            <w:r w:rsidDel="00000000" w:rsidR="00000000" w:rsidRPr="00000000">
              <w:rPr>
                <w:b w:val="1"/>
                <w:sz w:val="20"/>
                <w:szCs w:val="20"/>
                <w:rtl w:val="0"/>
              </w:rPr>
              <w:t xml:space="preserve">Requirement</w:t>
            </w:r>
          </w:p>
        </w:tc>
        <w:tc>
          <w:tcPr>
            <w:tcBorders>
              <w:top w:color="d9d9d9" w:space="0" w:sz="8" w:val="single"/>
              <w:left w:color="d9d9d9" w:space="0" w:sz="8" w:val="single"/>
              <w:bottom w:color="ff0000" w:space="0" w:sz="8" w:val="single"/>
              <w:right w:color="d9d9d9"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A9">
            <w:pPr>
              <w:spacing w:line="288" w:lineRule="auto"/>
              <w:jc w:val="center"/>
              <w:rPr>
                <w:b w:val="1"/>
                <w:sz w:val="20"/>
                <w:szCs w:val="20"/>
              </w:rPr>
            </w:pPr>
            <w:r w:rsidDel="00000000" w:rsidR="00000000" w:rsidRPr="00000000">
              <w:rPr>
                <w:b w:val="1"/>
                <w:sz w:val="20"/>
                <w:szCs w:val="20"/>
                <w:rtl w:val="0"/>
              </w:rPr>
              <w:t xml:space="preserve">Teacher Notes</w:t>
            </w:r>
          </w:p>
        </w:tc>
      </w:tr>
      <w:tr>
        <w:trPr>
          <w:cantSplit w:val="0"/>
          <w:trHeight w:val="495" w:hRule="atLeast"/>
          <w:tblHeader w:val="0"/>
        </w:trPr>
        <w:tc>
          <w:tcPr>
            <w:tcBorders>
              <w:top w:color="d9d9d9" w:space="0" w:sz="8" w:val="single"/>
              <w:left w:color="d9d9d9" w:space="0" w:sz="8" w:val="single"/>
              <w:bottom w:color="d9d9d9" w:space="0" w:sz="8" w:val="single"/>
              <w:right w:color="ff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A">
            <w:pPr>
              <w:spacing w:line="288" w:lineRule="auto"/>
              <w:rPr>
                <w:sz w:val="18"/>
                <w:szCs w:val="18"/>
              </w:rPr>
            </w:pPr>
            <w:r w:rsidDel="00000000" w:rsidR="00000000" w:rsidRPr="00000000">
              <w:rPr>
                <w:sz w:val="18"/>
                <w:szCs w:val="18"/>
                <w:rtl w:val="0"/>
              </w:rPr>
              <w:t xml:space="preserve">The equation has been used to make predictions for five and 10 years after the baseline.</w:t>
            </w:r>
          </w:p>
        </w:tc>
        <w:tc>
          <w:tcPr>
            <w:tcBorders>
              <w:top w:color="ff0000" w:space="0" w:sz="8" w:val="single"/>
              <w:left w:color="ff0000" w:space="0" w:sz="8" w:val="single"/>
              <w:bottom w:color="ff0000" w:space="0" w:sz="8" w:val="single"/>
              <w:right w:color="ff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B">
            <w:pPr>
              <w:spacing w:line="240" w:lineRule="auto"/>
              <w:rPr>
                <w:sz w:val="18"/>
                <w:szCs w:val="18"/>
              </w:rPr>
            </w:pPr>
            <w:r w:rsidDel="00000000" w:rsidR="00000000" w:rsidRPr="00000000">
              <w:rPr>
                <w:color w:val="ff0000"/>
                <w:sz w:val="18"/>
                <w:szCs w:val="18"/>
                <w:rtl w:val="0"/>
              </w:rPr>
              <w:t xml:space="preserve">(Teachers, please add your notes here.)</w:t>
            </w:r>
            <w:r w:rsidDel="00000000" w:rsidR="00000000" w:rsidRPr="00000000">
              <w:rPr>
                <w:rtl w:val="0"/>
              </w:rPr>
            </w:r>
          </w:p>
        </w:tc>
      </w:tr>
      <w:tr>
        <w:trPr>
          <w:cantSplit w:val="0"/>
          <w:trHeight w:val="630" w:hRule="atLeast"/>
          <w:tblHeader w:val="0"/>
        </w:trPr>
        <w:tc>
          <w:tcPr>
            <w:tcBorders>
              <w:top w:color="d9d9d9" w:space="0" w:sz="8" w:val="single"/>
              <w:left w:color="d9d9d9" w:space="0" w:sz="8" w:val="single"/>
              <w:bottom w:color="d9d9d9" w:space="0" w:sz="8" w:val="single"/>
              <w:right w:color="ff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C">
            <w:pPr>
              <w:spacing w:line="288" w:lineRule="auto"/>
              <w:rPr>
                <w:sz w:val="18"/>
                <w:szCs w:val="18"/>
              </w:rPr>
            </w:pPr>
            <w:r w:rsidDel="00000000" w:rsidR="00000000" w:rsidRPr="00000000">
              <w:rPr>
                <w:sz w:val="18"/>
                <w:szCs w:val="18"/>
                <w:rtl w:val="0"/>
              </w:rPr>
              <w:t xml:space="preserve">Thoughtful, valid reasons have been provided for why the model will or will not be good at predicting five and 10 years out.</w:t>
            </w:r>
          </w:p>
        </w:tc>
        <w:tc>
          <w:tcPr>
            <w:tcBorders>
              <w:top w:color="ff0000" w:space="0" w:sz="8" w:val="single"/>
              <w:left w:color="ff0000" w:space="0" w:sz="8" w:val="single"/>
              <w:bottom w:color="ff0000" w:space="0" w:sz="8" w:val="single"/>
              <w:right w:color="ff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D">
            <w:pPr>
              <w:spacing w:line="240" w:lineRule="auto"/>
              <w:rPr>
                <w:sz w:val="18"/>
                <w:szCs w:val="18"/>
              </w:rPr>
            </w:pPr>
            <w:r w:rsidDel="00000000" w:rsidR="00000000" w:rsidRPr="00000000">
              <w:rPr>
                <w:color w:val="ff0000"/>
                <w:sz w:val="18"/>
                <w:szCs w:val="18"/>
                <w:rtl w:val="0"/>
              </w:rPr>
              <w:t xml:space="preserve">(Teachers, please add your notes here.)</w:t>
            </w:r>
            <w:r w:rsidDel="00000000" w:rsidR="00000000" w:rsidRPr="00000000">
              <w:rPr>
                <w:rtl w:val="0"/>
              </w:rPr>
            </w:r>
          </w:p>
        </w:tc>
      </w:tr>
      <w:tr>
        <w:trPr>
          <w:cantSplit w:val="0"/>
          <w:trHeight w:val="630" w:hRule="atLeast"/>
          <w:tblHeader w:val="0"/>
        </w:trPr>
        <w:tc>
          <w:tcPr>
            <w:tcBorders>
              <w:top w:color="d9d9d9" w:space="0" w:sz="8" w:val="single"/>
              <w:left w:color="d9d9d9" w:space="0" w:sz="8" w:val="single"/>
              <w:bottom w:color="ff0000" w:space="0" w:sz="8" w:val="single"/>
              <w:right w:color="ff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E">
            <w:pPr>
              <w:spacing w:line="288" w:lineRule="auto"/>
              <w:rPr>
                <w:sz w:val="18"/>
                <w:szCs w:val="18"/>
              </w:rPr>
            </w:pPr>
            <w:r w:rsidDel="00000000" w:rsidR="00000000" w:rsidRPr="00000000">
              <w:rPr>
                <w:sz w:val="18"/>
                <w:szCs w:val="18"/>
                <w:rtl w:val="0"/>
              </w:rPr>
              <w:t xml:space="preserve">A valid reason has been given for needing to study the temperature variable in addition to time and number of jellyfish.</w:t>
            </w:r>
          </w:p>
        </w:tc>
        <w:tc>
          <w:tcPr>
            <w:tcBorders>
              <w:top w:color="ff0000" w:space="0" w:sz="8" w:val="single"/>
              <w:left w:color="ff0000" w:space="0" w:sz="8" w:val="single"/>
              <w:bottom w:color="ff0000" w:space="0" w:sz="8" w:val="single"/>
              <w:right w:color="ff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F">
            <w:pPr>
              <w:spacing w:line="240" w:lineRule="auto"/>
              <w:rPr>
                <w:sz w:val="18"/>
                <w:szCs w:val="18"/>
              </w:rPr>
            </w:pPr>
            <w:r w:rsidDel="00000000" w:rsidR="00000000" w:rsidRPr="00000000">
              <w:rPr>
                <w:color w:val="ff0000"/>
                <w:sz w:val="18"/>
                <w:szCs w:val="18"/>
                <w:rtl w:val="0"/>
              </w:rPr>
              <w:t xml:space="preserve">(Teachers, please add your notes here.)</w:t>
            </w:r>
            <w:r w:rsidDel="00000000" w:rsidR="00000000" w:rsidRPr="00000000">
              <w:rPr>
                <w:rtl w:val="0"/>
              </w:rPr>
            </w:r>
          </w:p>
        </w:tc>
      </w:tr>
      <w:tr>
        <w:trPr>
          <w:cantSplit w:val="0"/>
          <w:trHeight w:val="435" w:hRule="atLeast"/>
          <w:tblHeader w:val="0"/>
        </w:trPr>
        <w:tc>
          <w:tcPr>
            <w:gridSpan w:val="2"/>
            <w:tcBorders>
              <w:top w:color="ff0000" w:space="0" w:sz="8" w:val="single"/>
              <w:left w:color="ff0000" w:space="0" w:sz="8" w:val="single"/>
              <w:bottom w:color="ff0000" w:space="0" w:sz="8" w:val="single"/>
              <w:right w:color="d9d9d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B0">
            <w:pPr>
              <w:widowControl w:val="0"/>
              <w:spacing w:line="240" w:lineRule="auto"/>
              <w:rPr>
                <w:b w:val="1"/>
                <w:sz w:val="20"/>
                <w:szCs w:val="20"/>
              </w:rPr>
            </w:pPr>
            <w:r w:rsidDel="00000000" w:rsidR="00000000" w:rsidRPr="00000000">
              <w:rPr>
                <w:color w:val="ff0000"/>
                <w:sz w:val="18"/>
                <w:szCs w:val="18"/>
                <w:rtl w:val="0"/>
              </w:rPr>
              <w:t xml:space="preserve">(Teachers, please add your notes here.)</w:t>
            </w:r>
            <w:r w:rsidDel="00000000" w:rsidR="00000000" w:rsidRPr="00000000">
              <w:rPr>
                <w:rtl w:val="0"/>
              </w:rPr>
            </w:r>
          </w:p>
        </w:tc>
      </w:tr>
    </w:tbl>
    <w:p w:rsidR="00000000" w:rsidDel="00000000" w:rsidP="00000000" w:rsidRDefault="00000000" w:rsidRPr="00000000" w14:paraId="000000B2">
      <w:pPr>
        <w:pStyle w:val="Heading2"/>
        <w:rPr/>
      </w:pPr>
      <w:bookmarkStart w:colFirst="0" w:colLast="0" w:name="_w9kv3bwu4mh9" w:id="16"/>
      <w:bookmarkEnd w:id="16"/>
      <w:r w:rsidDel="00000000" w:rsidR="00000000" w:rsidRPr="00000000">
        <w:rPr/>
        <mc:AlternateContent>
          <mc:Choice Requires="wpg">
            <w:drawing>
              <wp:inline distB="114300" distT="114300" distL="114300" distR="114300">
                <wp:extent cx="6400800" cy="873700"/>
                <wp:effectExtent b="0" l="0" r="0" t="0"/>
                <wp:docPr id="8" name=""/>
                <a:graphic>
                  <a:graphicData uri="http://schemas.microsoft.com/office/word/2010/wordprocessingShape">
                    <wps:wsp>
                      <wps:cNvSpPr/>
                      <wps:cNvPr id="8" name="Shape 8"/>
                      <wps:spPr>
                        <a:xfrm>
                          <a:off x="915225" y="1996250"/>
                          <a:ext cx="6400800" cy="861300"/>
                        </a:xfrm>
                        <a:prstGeom prst="roundRect">
                          <a:avLst>
                            <a:gd fmla="val 16667" name="adj"/>
                          </a:avLst>
                        </a:prstGeom>
                        <a:noFill/>
                        <a:ln cap="flat" cmpd="sng" w="28575">
                          <a:solidFill>
                            <a:srgbClr val="B7B7B7"/>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In the </w:t>
                            </w:r>
                            <w:r w:rsidDel="00000000" w:rsidR="00000000" w:rsidRPr="00000000">
                              <w:rPr>
                                <w:rFonts w:ascii="Arial" w:cs="Arial" w:eastAsia="Arial" w:hAnsi="Arial"/>
                                <w:b w:val="1"/>
                                <w:i w:val="0"/>
                                <w:smallCaps w:val="0"/>
                                <w:strike w:val="0"/>
                                <w:color w:val="000000"/>
                                <w:sz w:val="22"/>
                                <w:vertAlign w:val="baseline"/>
                              </w:rPr>
                              <w:t xml:space="preserve">Validate</w:t>
                            </w:r>
                            <w:r w:rsidDel="00000000" w:rsidR="00000000" w:rsidRPr="00000000">
                              <w:rPr>
                                <w:rFonts w:ascii="Arial" w:cs="Arial" w:eastAsia="Arial" w:hAnsi="Arial"/>
                                <w:b w:val="0"/>
                                <w:i w:val="0"/>
                                <w:smallCaps w:val="0"/>
                                <w:strike w:val="0"/>
                                <w:color w:val="000000"/>
                                <w:sz w:val="22"/>
                                <w:vertAlign w:val="baseline"/>
                              </w:rPr>
                              <w:t xml:space="preserve"> and </w:t>
                            </w:r>
                            <w:r w:rsidDel="00000000" w:rsidR="00000000" w:rsidRPr="00000000">
                              <w:rPr>
                                <w:rFonts w:ascii="Arial" w:cs="Arial" w:eastAsia="Arial" w:hAnsi="Arial"/>
                                <w:b w:val="1"/>
                                <w:i w:val="0"/>
                                <w:smallCaps w:val="0"/>
                                <w:strike w:val="0"/>
                                <w:color w:val="000000"/>
                                <w:sz w:val="22"/>
                                <w:vertAlign w:val="baseline"/>
                              </w:rPr>
                              <w:t xml:space="preserve">Report</w:t>
                            </w:r>
                            <w:r w:rsidDel="00000000" w:rsidR="00000000" w:rsidRPr="00000000">
                              <w:rPr>
                                <w:rFonts w:ascii="Arial" w:cs="Arial" w:eastAsia="Arial" w:hAnsi="Arial"/>
                                <w:b w:val="0"/>
                                <w:i w:val="0"/>
                                <w:smallCaps w:val="0"/>
                                <w:strike w:val="0"/>
                                <w:color w:val="000000"/>
                                <w:sz w:val="22"/>
                                <w:vertAlign w:val="baseline"/>
                              </w:rPr>
                              <w:t xml:space="preserve"> sections, you will identify ways to research and improve the accuracy and effectiveness of your equation; you will also create a product that appropriately demonstrates your conclusions. The </w:t>
                            </w:r>
                            <w:r w:rsidDel="00000000" w:rsidR="00000000" w:rsidRPr="00000000">
                              <w:rPr>
                                <w:rFonts w:ascii="Arial" w:cs="Arial" w:eastAsia="Arial" w:hAnsi="Arial"/>
                                <w:b w:val="1"/>
                                <w:i w:val="0"/>
                                <w:smallCaps w:val="0"/>
                                <w:strike w:val="0"/>
                                <w:color w:val="000000"/>
                                <w:sz w:val="22"/>
                                <w:vertAlign w:val="baseline"/>
                              </w:rPr>
                              <w:t xml:space="preserve">Validate and Report Checklist</w:t>
                            </w:r>
                            <w:r w:rsidDel="00000000" w:rsidR="00000000" w:rsidRPr="00000000">
                              <w:rPr>
                                <w:rFonts w:ascii="Arial" w:cs="Arial" w:eastAsia="Arial" w:hAnsi="Arial"/>
                                <w:b w:val="0"/>
                                <w:i w:val="0"/>
                                <w:smallCaps w:val="0"/>
                                <w:strike w:val="0"/>
                                <w:color w:val="000000"/>
                                <w:sz w:val="22"/>
                                <w:vertAlign w:val="baseline"/>
                              </w:rPr>
                              <w:t xml:space="preserve"> can be used to ensure you have the necessary components before moving on to the remaining parts of the task.</w:t>
                            </w: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6400800" cy="873700"/>
                <wp:effectExtent b="0" l="0" r="0" t="0"/>
                <wp:docPr id="8" name="image13.png"/>
                <a:graphic>
                  <a:graphicData uri="http://schemas.openxmlformats.org/drawingml/2006/picture">
                    <pic:pic>
                      <pic:nvPicPr>
                        <pic:cNvPr id="0" name="image13.png"/>
                        <pic:cNvPicPr preferRelativeResize="0"/>
                      </pic:nvPicPr>
                      <pic:blipFill>
                        <a:blip r:embed="rId28"/>
                        <a:srcRect/>
                        <a:stretch>
                          <a:fillRect/>
                        </a:stretch>
                      </pic:blipFill>
                      <pic:spPr>
                        <a:xfrm>
                          <a:off x="0" y="0"/>
                          <a:ext cx="6400800" cy="873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B3">
      <w:pPr>
        <w:pStyle w:val="Heading3"/>
        <w:rPr>
          <w:color w:val="000000"/>
          <w:sz w:val="22"/>
          <w:szCs w:val="22"/>
        </w:rPr>
      </w:pPr>
      <w:bookmarkStart w:colFirst="0" w:colLast="0" w:name="_xu4z0ll9mcpo" w:id="17"/>
      <w:bookmarkEnd w:id="17"/>
      <w:r w:rsidDel="00000000" w:rsidR="00000000" w:rsidRPr="00000000">
        <w:rPr>
          <w:b w:val="1"/>
          <w:rtl w:val="0"/>
        </w:rPr>
        <w:t xml:space="preserve">Validate</w:t>
      </w:r>
      <w:r w:rsidDel="00000000" w:rsidR="00000000" w:rsidRPr="00000000">
        <w:rPr>
          <w:rtl w:val="0"/>
        </w:rPr>
      </w:r>
    </w:p>
    <w:tbl>
      <w:tblPr>
        <w:tblStyle w:val="Table1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00"/>
        <w:gridCol w:w="4740"/>
        <w:gridCol w:w="4740"/>
        <w:tblGridChange w:id="0">
          <w:tblGrid>
            <w:gridCol w:w="600"/>
            <w:gridCol w:w="4740"/>
            <w:gridCol w:w="4740"/>
          </w:tblGrid>
        </w:tblGridChange>
      </w:tblGrid>
      <w:tr>
        <w:trPr>
          <w:cantSplit w:val="0"/>
          <w:tblHeader w:val="0"/>
        </w:trPr>
        <w:tc>
          <w:tcPr>
            <w:gridSpan w:val="2"/>
            <w:tcBorders>
              <w:top w:color="d9d9d9" w:space="0" w:sz="24" w:val="single"/>
              <w:left w:color="d9d9d9" w:space="0" w:sz="24" w:val="single"/>
              <w:bottom w:color="d9d9d9" w:space="0" w:sz="24" w:val="single"/>
              <w:right w:color="d9d9d9" w:space="0" w:sz="24"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B4">
            <w:pPr>
              <w:spacing w:line="240" w:lineRule="auto"/>
              <w:rPr>
                <w:b w:val="1"/>
              </w:rPr>
            </w:pPr>
            <w:r w:rsidDel="00000000" w:rsidR="00000000" w:rsidRPr="00000000">
              <w:rPr>
                <w:b w:val="1"/>
                <w:rtl w:val="0"/>
              </w:rPr>
              <w:t xml:space="preserve">QUESTION 7</w:t>
            </w:r>
          </w:p>
        </w:tc>
        <w:tc>
          <w:tcPr>
            <w:tcBorders>
              <w:top w:color="d9d9d9" w:space="0" w:sz="24" w:val="single"/>
              <w:left w:color="d9d9d9" w:space="0" w:sz="24" w:val="single"/>
              <w:bottom w:color="000000" w:space="0" w:sz="0" w:val="nil"/>
              <w:right w:color="d9d9d9" w:space="0" w:sz="24"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B6">
            <w:pPr>
              <w:spacing w:line="240" w:lineRule="auto"/>
              <w:rPr>
                <w:b w:val="1"/>
              </w:rPr>
            </w:pPr>
            <w:r w:rsidDel="00000000" w:rsidR="00000000" w:rsidRPr="00000000">
              <w:rPr>
                <w:rtl w:val="0"/>
              </w:rPr>
            </w:r>
          </w:p>
        </w:tc>
      </w:tr>
      <w:tr>
        <w:trPr>
          <w:cantSplit w:val="0"/>
          <w:tblHeader w:val="0"/>
        </w:trPr>
        <w:tc>
          <w:tcPr>
            <w:tcBorders>
              <w:top w:color="d9d9d9" w:space="0" w:sz="24" w:val="single"/>
              <w:left w:color="d9d9d9" w:space="0" w:sz="24" w:val="single"/>
              <w:bottom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jc w:val="center"/>
              <w:rPr/>
            </w:pPr>
            <w:r w:rsidDel="00000000" w:rsidR="00000000" w:rsidRPr="00000000">
              <w:rPr/>
              <w:drawing>
                <wp:inline distB="114300" distT="114300" distL="114300" distR="114300">
                  <wp:extent cx="228600" cy="266700"/>
                  <wp:effectExtent b="0" l="0" r="0" t="0"/>
                  <wp:docPr id="13" name="image17.png"/>
                  <a:graphic>
                    <a:graphicData uri="http://schemas.openxmlformats.org/drawingml/2006/picture">
                      <pic:pic>
                        <pic:nvPicPr>
                          <pic:cNvPr id="0" name="image17.png"/>
                          <pic:cNvPicPr preferRelativeResize="0"/>
                        </pic:nvPicPr>
                        <pic:blipFill>
                          <a:blip r:embed="rId19"/>
                          <a:srcRect b="0" l="0" r="50831" t="0"/>
                          <a:stretch>
                            <a:fillRect/>
                          </a:stretch>
                        </pic:blipFill>
                        <pic:spPr>
                          <a:xfrm>
                            <a:off x="0" y="0"/>
                            <a:ext cx="228600" cy="266700"/>
                          </a:xfrm>
                          <a:prstGeom prst="rect"/>
                          <a:ln/>
                        </pic:spPr>
                      </pic:pic>
                    </a:graphicData>
                  </a:graphic>
                </wp:inline>
              </w:drawing>
            </w:r>
            <w:r w:rsidDel="00000000" w:rsidR="00000000" w:rsidRPr="00000000">
              <w:rPr>
                <w:rtl w:val="0"/>
              </w:rPr>
            </w:r>
          </w:p>
        </w:tc>
        <w:tc>
          <w:tcPr>
            <w:gridSpan w:val="2"/>
            <w:tcBorders>
              <w:top w:color="000000" w:space="0" w:sz="0" w:val="nil"/>
              <w:left w:color="000000" w:space="0" w:sz="0" w:val="nil"/>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8">
            <w:pPr>
              <w:spacing w:after="200" w:line="240" w:lineRule="auto"/>
              <w:rPr/>
            </w:pPr>
            <w:r w:rsidDel="00000000" w:rsidR="00000000" w:rsidRPr="00000000">
              <w:rPr>
                <w:rtl w:val="0"/>
              </w:rPr>
              <w:t xml:space="preserve">What are some methods you might use to determine if the equation you developed is a good one? What additional data might you collect? Why?</w:t>
            </w:r>
          </w:p>
        </w:tc>
      </w:tr>
      <w:tr>
        <w:trPr>
          <w:cantSplit w:val="0"/>
          <w:tblHeader w:val="0"/>
        </w:trPr>
        <w:tc>
          <w:tcPr>
            <w:tcBorders>
              <w:top w:color="d9d9d9" w:space="0" w:sz="24" w:val="single"/>
              <w:left w:color="d9d9d9" w:space="0" w:sz="24" w:val="single"/>
              <w:bottom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jc w:val="center"/>
              <w:rPr/>
            </w:pPr>
            <w:r w:rsidDel="00000000" w:rsidR="00000000" w:rsidRPr="00000000">
              <w:rPr>
                <w:rtl w:val="0"/>
              </w:rPr>
            </w:r>
          </w:p>
        </w:tc>
        <w:tc>
          <w:tcPr>
            <w:gridSpan w:val="2"/>
            <w:tcBorders>
              <w:top w:color="000000" w:space="0" w:sz="0" w:val="nil"/>
              <w:left w:color="000000" w:space="0" w:sz="0" w:val="nil"/>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B">
            <w:pPr>
              <w:spacing w:line="240" w:lineRule="auto"/>
              <w:rPr>
                <w:i w:val="1"/>
                <w:color w:val="4a86e8"/>
              </w:rPr>
            </w:pPr>
            <w:r w:rsidDel="00000000" w:rsidR="00000000" w:rsidRPr="00000000">
              <w:rPr>
                <w:i w:val="1"/>
                <w:color w:val="4a86e8"/>
                <w:rtl w:val="0"/>
              </w:rPr>
              <w:t xml:space="preserve">Answers will vary. Possible student response:</w:t>
            </w:r>
          </w:p>
          <w:p w:rsidR="00000000" w:rsidDel="00000000" w:rsidP="00000000" w:rsidRDefault="00000000" w:rsidRPr="00000000" w14:paraId="000000BC">
            <w:pPr>
              <w:numPr>
                <w:ilvl w:val="0"/>
                <w:numId w:val="2"/>
              </w:numPr>
              <w:spacing w:line="240" w:lineRule="auto"/>
              <w:ind w:left="720" w:hanging="360"/>
              <w:rPr>
                <w:i w:val="1"/>
                <w:color w:val="4a86e8"/>
              </w:rPr>
            </w:pPr>
            <w:r w:rsidDel="00000000" w:rsidR="00000000" w:rsidRPr="00000000">
              <w:rPr>
                <w:i w:val="1"/>
                <w:color w:val="4a86e8"/>
                <w:rtl w:val="0"/>
              </w:rPr>
              <w:t xml:space="preserve">I think you could continue to collect data for more time. If the trend continues, then the equation can still be used, but additional data could lead to a slightly different equation, so you would want to refine it over time based on new observations.</w:t>
            </w:r>
          </w:p>
        </w:tc>
      </w:tr>
      <w:tr>
        <w:trPr>
          <w:cantSplit w:val="0"/>
          <w:tblHeader w:val="0"/>
        </w:trPr>
        <w:tc>
          <w:tcPr>
            <w:tcBorders>
              <w:top w:color="d9d9d9" w:space="0" w:sz="24" w:val="single"/>
              <w:left w:color="d9d9d9" w:space="0" w:sz="24" w:val="single"/>
              <w:bottom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jc w:val="center"/>
              <w:rPr>
                <w:b w:val="1"/>
              </w:rPr>
            </w:pPr>
            <w:r w:rsidDel="00000000" w:rsidR="00000000" w:rsidRPr="00000000">
              <w:rPr>
                <w:rtl w:val="0"/>
              </w:rPr>
            </w:r>
          </w:p>
        </w:tc>
        <w:tc>
          <w:tcPr>
            <w:gridSpan w:val="2"/>
            <w:tcBorders>
              <w:top w:color="000000" w:space="0" w:sz="0" w:val="nil"/>
              <w:left w:color="000000" w:space="0" w:sz="0" w:val="nil"/>
              <w:bottom w:color="000000" w:space="0" w:sz="0" w:val="nil"/>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F">
            <w:pPr>
              <w:spacing w:line="276" w:lineRule="auto"/>
              <w:rPr>
                <w:i w:val="1"/>
                <w:color w:val="4a86e8"/>
              </w:rPr>
            </w:pPr>
            <w:r w:rsidDel="00000000" w:rsidR="00000000" w:rsidRPr="00000000">
              <w:rPr>
                <w:color w:val="ff0000"/>
                <w:rtl w:val="0"/>
              </w:rPr>
              <w:t xml:space="preserve">The purpose of this question is to get students thinking about how and why models may change over time. Students may suggest collecting data from additional locations or collecting more data over additional years to determine the adequacy of the equation over time. </w:t>
            </w:r>
            <w:r w:rsidDel="00000000" w:rsidR="00000000" w:rsidRPr="00000000">
              <w:rPr>
                <w:rtl w:val="0"/>
              </w:rPr>
            </w:r>
          </w:p>
        </w:tc>
      </w:tr>
    </w:tbl>
    <w:p w:rsidR="00000000" w:rsidDel="00000000" w:rsidP="00000000" w:rsidRDefault="00000000" w:rsidRPr="00000000" w14:paraId="000000C1">
      <w:pPr>
        <w:rPr/>
      </w:pPr>
      <w:r w:rsidDel="00000000" w:rsidR="00000000" w:rsidRPr="00000000">
        <w:br w:type="page"/>
      </w:r>
      <w:r w:rsidDel="00000000" w:rsidR="00000000" w:rsidRPr="00000000">
        <w:rPr>
          <w:rtl w:val="0"/>
        </w:rPr>
      </w:r>
    </w:p>
    <w:p w:rsidR="00000000" w:rsidDel="00000000" w:rsidP="00000000" w:rsidRDefault="00000000" w:rsidRPr="00000000" w14:paraId="000000C2">
      <w:pPr>
        <w:pStyle w:val="Heading3"/>
        <w:rPr/>
      </w:pPr>
      <w:bookmarkStart w:colFirst="0" w:colLast="0" w:name="_swypmvppywqu" w:id="18"/>
      <w:bookmarkEnd w:id="18"/>
      <w:r w:rsidDel="00000000" w:rsidR="00000000" w:rsidRPr="00000000">
        <w:rPr>
          <w:rtl w:val="0"/>
        </w:rPr>
        <w:t xml:space="preserve">Report</w:t>
      </w:r>
      <w:r w:rsidDel="00000000" w:rsidR="00000000" w:rsidRPr="00000000">
        <w:rPr>
          <w:rtl w:val="0"/>
        </w:rPr>
      </w:r>
    </w:p>
    <w:tbl>
      <w:tblPr>
        <w:tblStyle w:val="Table12"/>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00"/>
        <w:gridCol w:w="4740"/>
        <w:gridCol w:w="4740"/>
        <w:tblGridChange w:id="0">
          <w:tblGrid>
            <w:gridCol w:w="600"/>
            <w:gridCol w:w="4740"/>
            <w:gridCol w:w="4740"/>
          </w:tblGrid>
        </w:tblGridChange>
      </w:tblGrid>
      <w:tr>
        <w:trPr>
          <w:cantSplit w:val="0"/>
          <w:tblHeader w:val="0"/>
        </w:trPr>
        <w:tc>
          <w:tcPr>
            <w:gridSpan w:val="2"/>
            <w:tcBorders>
              <w:top w:color="d9d9d9" w:space="0" w:sz="24" w:val="single"/>
              <w:left w:color="d9d9d9" w:space="0" w:sz="24" w:val="single"/>
              <w:bottom w:color="d9d9d9" w:space="0" w:sz="24" w:val="single"/>
              <w:right w:color="d9d9d9" w:space="0" w:sz="24"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C3">
            <w:pPr>
              <w:spacing w:line="240" w:lineRule="auto"/>
              <w:rPr>
                <w:b w:val="1"/>
              </w:rPr>
            </w:pPr>
            <w:r w:rsidDel="00000000" w:rsidR="00000000" w:rsidRPr="00000000">
              <w:rPr>
                <w:b w:val="1"/>
                <w:rtl w:val="0"/>
              </w:rPr>
              <w:t xml:space="preserve">QUESTIO</w:t>
            </w:r>
            <w:r w:rsidDel="00000000" w:rsidR="00000000" w:rsidRPr="00000000">
              <w:rPr>
                <w:b w:val="1"/>
                <w:rtl w:val="0"/>
              </w:rPr>
              <w:t xml:space="preserve">N 8</w:t>
            </w:r>
          </w:p>
        </w:tc>
        <w:tc>
          <w:tcPr>
            <w:tcBorders>
              <w:top w:color="d9d9d9" w:space="0" w:sz="24" w:val="single"/>
              <w:left w:color="d9d9d9" w:space="0" w:sz="24" w:val="single"/>
              <w:bottom w:color="000000" w:space="0" w:sz="0" w:val="nil"/>
              <w:right w:color="d9d9d9" w:space="0" w:sz="24"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C5">
            <w:pPr>
              <w:spacing w:line="240" w:lineRule="auto"/>
              <w:rPr>
                <w:b w:val="1"/>
              </w:rPr>
            </w:pPr>
            <w:r w:rsidDel="00000000" w:rsidR="00000000" w:rsidRPr="00000000">
              <w:rPr>
                <w:rtl w:val="0"/>
              </w:rPr>
            </w:r>
          </w:p>
        </w:tc>
      </w:tr>
      <w:tr>
        <w:trPr>
          <w:cantSplit w:val="0"/>
          <w:tblHeader w:val="0"/>
        </w:trPr>
        <w:tc>
          <w:tcPr>
            <w:tcBorders>
              <w:top w:color="d9d9d9" w:space="0" w:sz="24" w:val="single"/>
              <w:left w:color="d9d9d9" w:space="0" w:sz="24" w:val="single"/>
              <w:bottom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C6">
            <w:pPr>
              <w:widowControl w:val="0"/>
              <w:spacing w:line="240" w:lineRule="auto"/>
              <w:jc w:val="center"/>
              <w:rPr/>
            </w:pPr>
            <w:r w:rsidDel="00000000" w:rsidR="00000000" w:rsidRPr="00000000">
              <w:rPr/>
              <w:drawing>
                <wp:inline distB="114300" distT="114300" distL="114300" distR="114300">
                  <wp:extent cx="228600" cy="266700"/>
                  <wp:effectExtent b="0" l="0" r="0" t="0"/>
                  <wp:docPr id="21" name="image17.png"/>
                  <a:graphic>
                    <a:graphicData uri="http://schemas.openxmlformats.org/drawingml/2006/picture">
                      <pic:pic>
                        <pic:nvPicPr>
                          <pic:cNvPr id="0" name="image17.png"/>
                          <pic:cNvPicPr preferRelativeResize="0"/>
                        </pic:nvPicPr>
                        <pic:blipFill>
                          <a:blip r:embed="rId19"/>
                          <a:srcRect b="0" l="0" r="50831" t="0"/>
                          <a:stretch>
                            <a:fillRect/>
                          </a:stretch>
                        </pic:blipFill>
                        <pic:spPr>
                          <a:xfrm>
                            <a:off x="0" y="0"/>
                            <a:ext cx="228600" cy="266700"/>
                          </a:xfrm>
                          <a:prstGeom prst="rect"/>
                          <a:ln/>
                        </pic:spPr>
                      </pic:pic>
                    </a:graphicData>
                  </a:graphic>
                </wp:inline>
              </w:drawing>
            </w:r>
            <w:r w:rsidDel="00000000" w:rsidR="00000000" w:rsidRPr="00000000">
              <w:rPr>
                <w:rtl w:val="0"/>
              </w:rPr>
            </w:r>
          </w:p>
        </w:tc>
        <w:tc>
          <w:tcPr>
            <w:gridSpan w:val="2"/>
            <w:tcBorders>
              <w:top w:color="000000" w:space="0" w:sz="0" w:val="nil"/>
              <w:left w:color="000000" w:space="0" w:sz="0" w:val="nil"/>
              <w:bottom w:color="000000" w:space="0" w:sz="0" w:val="nil"/>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7">
            <w:pPr>
              <w:spacing w:after="200" w:line="240" w:lineRule="auto"/>
              <w:rPr/>
            </w:pPr>
            <w:r w:rsidDel="00000000" w:rsidR="00000000" w:rsidRPr="00000000">
              <w:rPr>
                <w:b w:val="1"/>
                <w:rtl w:val="0"/>
              </w:rPr>
              <w:t xml:space="preserve">Product:</w:t>
            </w:r>
            <w:r w:rsidDel="00000000" w:rsidR="00000000" w:rsidRPr="00000000">
              <w:rPr>
                <w:rtl w:val="0"/>
              </w:rPr>
              <w:t xml:space="preserve"> Based on what you know, create a summary (either written, drawn, in a video, or in a PowerPoint, for example) that demonstrates your findings regarding the change in jellyfish populations and its relationship with rising ocean temperatures. </w:t>
            </w:r>
            <w:r w:rsidDel="00000000" w:rsidR="00000000" w:rsidRPr="00000000">
              <w:rPr>
                <w:i w:val="1"/>
                <w:rtl w:val="0"/>
              </w:rPr>
              <w:t xml:space="preserve">Make sure it includes the following information:</w:t>
            </w:r>
            <w:r w:rsidDel="00000000" w:rsidR="00000000" w:rsidRPr="00000000">
              <w:rPr>
                <w:rtl w:val="0"/>
              </w:rPr>
            </w:r>
          </w:p>
          <w:p w:rsidR="00000000" w:rsidDel="00000000" w:rsidP="00000000" w:rsidRDefault="00000000" w:rsidRPr="00000000" w14:paraId="000000C8">
            <w:pPr>
              <w:numPr>
                <w:ilvl w:val="0"/>
                <w:numId w:val="5"/>
              </w:numPr>
              <w:spacing w:after="200" w:line="240" w:lineRule="auto"/>
              <w:ind w:left="720" w:hanging="360"/>
            </w:pPr>
            <w:r w:rsidDel="00000000" w:rsidR="00000000" w:rsidRPr="00000000">
              <w:rPr>
                <w:rtl w:val="0"/>
              </w:rPr>
              <w:t xml:space="preserve">Describes the change in jellyfish populations over time</w:t>
            </w:r>
          </w:p>
          <w:p w:rsidR="00000000" w:rsidDel="00000000" w:rsidP="00000000" w:rsidRDefault="00000000" w:rsidRPr="00000000" w14:paraId="000000C9">
            <w:pPr>
              <w:numPr>
                <w:ilvl w:val="0"/>
                <w:numId w:val="5"/>
              </w:numPr>
              <w:spacing w:after="200" w:line="240" w:lineRule="auto"/>
              <w:ind w:left="720" w:hanging="360"/>
            </w:pPr>
            <w:r w:rsidDel="00000000" w:rsidR="00000000" w:rsidRPr="00000000">
              <w:rPr>
                <w:rtl w:val="0"/>
              </w:rPr>
              <w:t xml:space="preserve">Explains the relationship between jellyfish population change and ocean temperatures</w:t>
            </w:r>
          </w:p>
          <w:p w:rsidR="00000000" w:rsidDel="00000000" w:rsidP="00000000" w:rsidRDefault="00000000" w:rsidRPr="00000000" w14:paraId="000000CA">
            <w:pPr>
              <w:numPr>
                <w:ilvl w:val="0"/>
                <w:numId w:val="5"/>
              </w:numPr>
              <w:spacing w:after="200" w:line="240" w:lineRule="auto"/>
              <w:ind w:left="720" w:hanging="360"/>
            </w:pPr>
            <w:r w:rsidDel="00000000" w:rsidR="00000000" w:rsidRPr="00000000">
              <w:rPr>
                <w:rtl w:val="0"/>
              </w:rPr>
              <w:t xml:space="preserve">Refers to the equation you created, and identifies what it may mean for the future</w:t>
            </w:r>
          </w:p>
          <w:p w:rsidR="00000000" w:rsidDel="00000000" w:rsidP="00000000" w:rsidRDefault="00000000" w:rsidRPr="00000000" w14:paraId="000000CB">
            <w:pPr>
              <w:numPr>
                <w:ilvl w:val="0"/>
                <w:numId w:val="5"/>
              </w:numPr>
              <w:spacing w:after="200" w:line="240" w:lineRule="auto"/>
              <w:ind w:left="720" w:hanging="360"/>
            </w:pPr>
            <w:r w:rsidDel="00000000" w:rsidR="00000000" w:rsidRPr="00000000">
              <w:rPr>
                <w:rtl w:val="0"/>
              </w:rPr>
              <w:t xml:space="preserve">Provides evidence of your research—answering questions like: </w:t>
            </w:r>
            <w:r w:rsidDel="00000000" w:rsidR="00000000" w:rsidRPr="00000000">
              <w:rPr>
                <w:i w:val="1"/>
                <w:rtl w:val="0"/>
              </w:rPr>
              <w:t xml:space="preserve">What are some actions that human beings might take to ensure that the jellyfish do not actually “take over”?</w:t>
            </w:r>
            <w:r w:rsidDel="00000000" w:rsidR="00000000" w:rsidRPr="00000000">
              <w:rPr>
                <w:rtl w:val="0"/>
              </w:rPr>
            </w:r>
          </w:p>
        </w:tc>
      </w:tr>
    </w:tbl>
    <w:p w:rsidR="00000000" w:rsidDel="00000000" w:rsidP="00000000" w:rsidRDefault="00000000" w:rsidRPr="00000000" w14:paraId="000000CD">
      <w:pPr>
        <w:pStyle w:val="Heading4"/>
        <w:spacing w:after="0" w:line="288" w:lineRule="auto"/>
        <w:jc w:val="center"/>
        <w:rPr/>
      </w:pPr>
      <w:bookmarkStart w:colFirst="0" w:colLast="0" w:name="_a7027ifcrzii" w:id="19"/>
      <w:bookmarkEnd w:id="19"/>
      <w:r w:rsidDel="00000000" w:rsidR="00000000" w:rsidRPr="00000000">
        <w:rPr>
          <w:rtl w:val="0"/>
        </w:rPr>
        <w:t xml:space="preserve">Validate and Report </w:t>
      </w:r>
      <w:r w:rsidDel="00000000" w:rsidR="00000000" w:rsidRPr="00000000">
        <w:rPr>
          <w:rtl w:val="0"/>
        </w:rPr>
        <w:t xml:space="preserve">Checklist</w:t>
      </w:r>
    </w:p>
    <w:tbl>
      <w:tblPr>
        <w:tblStyle w:val="Table13"/>
        <w:tblW w:w="8880.0" w:type="dxa"/>
        <w:jc w:val="center"/>
        <w:tblLayout w:type="fixed"/>
        <w:tblLook w:val="0600"/>
      </w:tblPr>
      <w:tblGrid>
        <w:gridCol w:w="4440"/>
        <w:gridCol w:w="4440"/>
        <w:tblGridChange w:id="0">
          <w:tblGrid>
            <w:gridCol w:w="4440"/>
            <w:gridCol w:w="4440"/>
          </w:tblGrid>
        </w:tblGridChange>
      </w:tblGrid>
      <w:tr>
        <w:trPr>
          <w:cantSplit w:val="0"/>
          <w:trHeight w:val="435" w:hRule="atLeast"/>
          <w:tblHeader w:val="0"/>
        </w:trPr>
        <w:tc>
          <w:tcPr>
            <w:tcBorders>
              <w:top w:color="d9d9d9" w:space="0" w:sz="8" w:val="single"/>
              <w:left w:color="d9d9d9" w:space="0" w:sz="8" w:val="single"/>
              <w:bottom w:color="d9d9d9" w:space="0" w:sz="8" w:val="single"/>
              <w:right w:color="d9d9d9"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CE">
            <w:pPr>
              <w:spacing w:line="288" w:lineRule="auto"/>
              <w:jc w:val="center"/>
              <w:rPr>
                <w:b w:val="1"/>
                <w:sz w:val="20"/>
                <w:szCs w:val="20"/>
              </w:rPr>
            </w:pPr>
            <w:r w:rsidDel="00000000" w:rsidR="00000000" w:rsidRPr="00000000">
              <w:rPr>
                <w:b w:val="1"/>
                <w:sz w:val="20"/>
                <w:szCs w:val="20"/>
                <w:rtl w:val="0"/>
              </w:rPr>
              <w:t xml:space="preserve">Requirement</w:t>
            </w:r>
          </w:p>
        </w:tc>
        <w:tc>
          <w:tcPr>
            <w:tcBorders>
              <w:top w:color="d9d9d9" w:space="0" w:sz="8" w:val="single"/>
              <w:left w:color="d9d9d9" w:space="0" w:sz="8" w:val="single"/>
              <w:bottom w:color="ff0000" w:space="0" w:sz="8" w:val="single"/>
              <w:right w:color="d9d9d9"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CF">
            <w:pPr>
              <w:spacing w:line="288" w:lineRule="auto"/>
              <w:jc w:val="center"/>
              <w:rPr>
                <w:b w:val="1"/>
                <w:sz w:val="20"/>
                <w:szCs w:val="20"/>
              </w:rPr>
            </w:pPr>
            <w:r w:rsidDel="00000000" w:rsidR="00000000" w:rsidRPr="00000000">
              <w:rPr>
                <w:b w:val="1"/>
                <w:sz w:val="20"/>
                <w:szCs w:val="20"/>
                <w:rtl w:val="0"/>
              </w:rPr>
              <w:t xml:space="preserve">Teacher Notes</w:t>
            </w:r>
          </w:p>
        </w:tc>
      </w:tr>
      <w:tr>
        <w:trPr>
          <w:cantSplit w:val="0"/>
          <w:trHeight w:val="495" w:hRule="atLeast"/>
          <w:tblHeader w:val="0"/>
        </w:trPr>
        <w:tc>
          <w:tcPr>
            <w:tcBorders>
              <w:top w:color="d9d9d9" w:space="0" w:sz="8" w:val="single"/>
              <w:left w:color="d9d9d9" w:space="0" w:sz="8" w:val="single"/>
              <w:bottom w:color="d9d9d9" w:space="0" w:sz="8" w:val="single"/>
              <w:right w:color="ff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0">
            <w:pPr>
              <w:spacing w:line="288" w:lineRule="auto"/>
              <w:rPr>
                <w:sz w:val="18"/>
                <w:szCs w:val="18"/>
              </w:rPr>
            </w:pPr>
            <w:r w:rsidDel="00000000" w:rsidR="00000000" w:rsidRPr="00000000">
              <w:rPr>
                <w:sz w:val="18"/>
                <w:szCs w:val="18"/>
                <w:rtl w:val="0"/>
              </w:rPr>
              <w:t xml:space="preserve">A method has been identified for validating the equation over time.</w:t>
            </w:r>
          </w:p>
        </w:tc>
        <w:tc>
          <w:tcPr>
            <w:tcBorders>
              <w:top w:color="ff0000" w:space="0" w:sz="8" w:val="single"/>
              <w:left w:color="ff0000" w:space="0" w:sz="8" w:val="single"/>
              <w:bottom w:color="ff0000" w:space="0" w:sz="8" w:val="single"/>
              <w:right w:color="ff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D1">
            <w:pPr>
              <w:spacing w:line="240" w:lineRule="auto"/>
              <w:rPr>
                <w:sz w:val="18"/>
                <w:szCs w:val="18"/>
              </w:rPr>
            </w:pPr>
            <w:r w:rsidDel="00000000" w:rsidR="00000000" w:rsidRPr="00000000">
              <w:rPr>
                <w:color w:val="ff0000"/>
                <w:sz w:val="18"/>
                <w:szCs w:val="18"/>
                <w:rtl w:val="0"/>
              </w:rPr>
              <w:t xml:space="preserve">(Teachers, please add your notes here.)</w:t>
            </w:r>
            <w:r w:rsidDel="00000000" w:rsidR="00000000" w:rsidRPr="00000000">
              <w:rPr>
                <w:rtl w:val="0"/>
              </w:rPr>
            </w:r>
          </w:p>
        </w:tc>
      </w:tr>
      <w:tr>
        <w:trPr>
          <w:cantSplit w:val="0"/>
          <w:trHeight w:val="630" w:hRule="atLeast"/>
          <w:tblHeader w:val="0"/>
        </w:trPr>
        <w:tc>
          <w:tcPr>
            <w:tcBorders>
              <w:top w:color="d9d9d9" w:space="0" w:sz="8" w:val="single"/>
              <w:left w:color="d9d9d9" w:space="0" w:sz="8" w:val="single"/>
              <w:bottom w:color="ff0000" w:space="0" w:sz="8" w:val="single"/>
              <w:right w:color="ff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2">
            <w:pPr>
              <w:spacing w:line="288" w:lineRule="auto"/>
              <w:rPr>
                <w:sz w:val="18"/>
                <w:szCs w:val="18"/>
              </w:rPr>
            </w:pPr>
            <w:r w:rsidDel="00000000" w:rsidR="00000000" w:rsidRPr="00000000">
              <w:rPr>
                <w:sz w:val="18"/>
                <w:szCs w:val="18"/>
                <w:rtl w:val="0"/>
              </w:rPr>
              <w:t xml:space="preserve">A clear, comprehensive summary connects all of the variables studied and provides some possible actions to consider in tackling the challenge of a “jellyfish takeover.”</w:t>
            </w:r>
          </w:p>
        </w:tc>
        <w:tc>
          <w:tcPr>
            <w:tcBorders>
              <w:top w:color="ff0000" w:space="0" w:sz="8" w:val="single"/>
              <w:left w:color="ff0000" w:space="0" w:sz="8" w:val="single"/>
              <w:bottom w:color="ff0000" w:space="0" w:sz="8" w:val="single"/>
              <w:right w:color="ff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D3">
            <w:pPr>
              <w:spacing w:line="240" w:lineRule="auto"/>
              <w:rPr>
                <w:sz w:val="18"/>
                <w:szCs w:val="18"/>
              </w:rPr>
            </w:pPr>
            <w:r w:rsidDel="00000000" w:rsidR="00000000" w:rsidRPr="00000000">
              <w:rPr>
                <w:color w:val="ff0000"/>
                <w:sz w:val="18"/>
                <w:szCs w:val="18"/>
                <w:rtl w:val="0"/>
              </w:rPr>
              <w:t xml:space="preserve">(Teachers, please add your notes here.)</w:t>
            </w:r>
            <w:r w:rsidDel="00000000" w:rsidR="00000000" w:rsidRPr="00000000">
              <w:rPr>
                <w:rtl w:val="0"/>
              </w:rPr>
            </w:r>
          </w:p>
        </w:tc>
      </w:tr>
      <w:tr>
        <w:trPr>
          <w:cantSplit w:val="0"/>
          <w:trHeight w:val="435" w:hRule="atLeast"/>
          <w:tblHeader w:val="0"/>
        </w:trPr>
        <w:tc>
          <w:tcPr>
            <w:gridSpan w:val="2"/>
            <w:tcBorders>
              <w:top w:color="ff0000" w:space="0" w:sz="8" w:val="single"/>
              <w:left w:color="ff0000" w:space="0" w:sz="8" w:val="single"/>
              <w:bottom w:color="ff0000" w:space="0" w:sz="8" w:val="single"/>
              <w:right w:color="d9d9d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D4">
            <w:pPr>
              <w:widowControl w:val="0"/>
              <w:spacing w:line="240" w:lineRule="auto"/>
              <w:rPr>
                <w:b w:val="1"/>
                <w:sz w:val="20"/>
                <w:szCs w:val="20"/>
              </w:rPr>
            </w:pPr>
            <w:r w:rsidDel="00000000" w:rsidR="00000000" w:rsidRPr="00000000">
              <w:rPr>
                <w:color w:val="ff0000"/>
                <w:sz w:val="18"/>
                <w:szCs w:val="18"/>
                <w:rtl w:val="0"/>
              </w:rPr>
              <w:t xml:space="preserve">(Teachers, please add your notes here.)</w:t>
            </w:r>
            <w:r w:rsidDel="00000000" w:rsidR="00000000" w:rsidRPr="00000000">
              <w:rPr>
                <w:rtl w:val="0"/>
              </w:rPr>
            </w:r>
          </w:p>
        </w:tc>
      </w:tr>
    </w:tbl>
    <w:p w:rsidR="00000000" w:rsidDel="00000000" w:rsidP="00000000" w:rsidRDefault="00000000" w:rsidRPr="00000000" w14:paraId="000000D6">
      <w:pPr>
        <w:rPr/>
      </w:pPr>
      <w:r w:rsidDel="00000000" w:rsidR="00000000" w:rsidRPr="00000000">
        <w:rPr>
          <w:rtl w:val="0"/>
        </w:rPr>
      </w:r>
    </w:p>
    <w:sectPr>
      <w:headerReference r:id="rId29" w:type="default"/>
      <w:footerReference r:id="rId30" w:type="default"/>
      <w:pgSz w:h="15840" w:w="12240" w:orient="portrait"/>
      <w:pgMar w:bottom="1080" w:top="1080" w:left="1080" w:right="108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9">
    <w:pPr>
      <w:jc w:val="right"/>
      <w:rPr>
        <w:color w:val="999999"/>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A">
    <w:pPr>
      <w:jc w:val="right"/>
      <w:rPr>
        <w:color w:val="999999"/>
      </w:rPr>
    </w:pPr>
    <w:r w:rsidDel="00000000" w:rsidR="00000000" w:rsidRPr="00000000">
      <w:rPr>
        <w:color w:val="999999"/>
        <w:rtl w:val="0"/>
      </w:rPr>
      <w:t xml:space="preserve">Page </w:t>
    </w:r>
    <w:r w:rsidDel="00000000" w:rsidR="00000000" w:rsidRPr="00000000">
      <w:rPr>
        <w:color w:val="999999"/>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7">
    <w:pPr>
      <w:rPr>
        <w:i w:val="1"/>
        <w:color w:val="999999"/>
      </w:rPr>
    </w:pPr>
    <w:r w:rsidDel="00000000" w:rsidR="00000000" w:rsidRPr="00000000">
      <w:rPr>
        <w:i w:val="1"/>
        <w:color w:val="999999"/>
        <w:rtl w:val="0"/>
      </w:rPr>
      <w:t xml:space="preserve">HS Math Badging Performance Assessments: Teacher Version</w:t>
      <w:tab/>
      <w:tab/>
      <w:t xml:space="preserve">      </w:t>
      <w:tab/>
      <w:tab/>
      <w:tab/>
      <w:t xml:space="preserve">M104</w:t>
    </w:r>
  </w:p>
  <w:p w:rsidR="00000000" w:rsidDel="00000000" w:rsidP="00000000" w:rsidRDefault="00000000" w:rsidRPr="00000000" w14:paraId="000000D8">
    <w:pPr>
      <w:rPr>
        <w:color w:val="999999"/>
      </w:rPr>
    </w:pPr>
    <w:r w:rsidDel="00000000" w:rsidR="00000000" w:rsidRPr="00000000">
      <w:pict>
        <v:rect style="width:0.0pt;height:1.5pt" o:hr="t" o:hrstd="t" o:hralign="center" fillcolor="#A0A0A0" stroked="f"/>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1"/>
      <w:sz w:val="28"/>
      <w:szCs w:val="28"/>
    </w:rPr>
  </w:style>
  <w:style w:type="paragraph" w:styleId="Heading3">
    <w:name w:val="heading 3"/>
    <w:basedOn w:val="Normal"/>
    <w:next w:val="Normal"/>
    <w:pPr>
      <w:keepNext w:val="1"/>
      <w:keepLines w:val="1"/>
      <w:spacing w:after="80" w:before="320" w:lineRule="auto"/>
    </w:pPr>
    <w:rPr>
      <w:b w:val="1"/>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6.png"/><Relationship Id="rId22" Type="http://schemas.openxmlformats.org/officeDocument/2006/relationships/image" Target="media/image1.png"/><Relationship Id="rId21" Type="http://schemas.openxmlformats.org/officeDocument/2006/relationships/image" Target="media/image14.png"/><Relationship Id="rId24" Type="http://schemas.openxmlformats.org/officeDocument/2006/relationships/hyperlink" Target="https://www.desmos.com/calculator" TargetMode="External"/><Relationship Id="rId23"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26" Type="http://schemas.openxmlformats.org/officeDocument/2006/relationships/hyperlink" Target="https://www.desmos.com/calculator" TargetMode="External"/><Relationship Id="rId25" Type="http://schemas.openxmlformats.org/officeDocument/2006/relationships/image" Target="media/image2.png"/><Relationship Id="rId28" Type="http://schemas.openxmlformats.org/officeDocument/2006/relationships/image" Target="media/image13.png"/><Relationship Id="rId27" Type="http://schemas.openxmlformats.org/officeDocument/2006/relationships/image" Target="media/image9.png"/><Relationship Id="rId5" Type="http://schemas.openxmlformats.org/officeDocument/2006/relationships/styles" Target="styles.xml"/><Relationship Id="rId6" Type="http://schemas.openxmlformats.org/officeDocument/2006/relationships/image" Target="media/image11.png"/><Relationship Id="rId29" Type="http://schemas.openxmlformats.org/officeDocument/2006/relationships/header" Target="header1.xml"/><Relationship Id="rId7" Type="http://schemas.openxmlformats.org/officeDocument/2006/relationships/image" Target="media/image12.jpg"/><Relationship Id="rId8" Type="http://schemas.openxmlformats.org/officeDocument/2006/relationships/image" Target="media/image8.png"/><Relationship Id="rId30" Type="http://schemas.openxmlformats.org/officeDocument/2006/relationships/footer" Target="footer1.xml"/><Relationship Id="rId11" Type="http://schemas.openxmlformats.org/officeDocument/2006/relationships/image" Target="media/image5.png"/><Relationship Id="rId10" Type="http://schemas.openxmlformats.org/officeDocument/2006/relationships/image" Target="media/image10.png"/><Relationship Id="rId13" Type="http://schemas.openxmlformats.org/officeDocument/2006/relationships/image" Target="media/image6.png"/><Relationship Id="rId12" Type="http://schemas.openxmlformats.org/officeDocument/2006/relationships/image" Target="media/image15.png"/><Relationship Id="rId15" Type="http://schemas.openxmlformats.org/officeDocument/2006/relationships/hyperlink" Target="https://www.nationalacademies.org/based-on-science/climate-change-global-warming-is-contributing-to-extreme-weather-events?gclid=CjwKCAjws8yUBhA1EiwAi_tpEQ-T_mff4v8bqjCKW1R3Xgg3ElEb6EWJv4QJY5dr7A_A5GoT7nsecRoCgCoQAvD_BwE" TargetMode="External"/><Relationship Id="rId14" Type="http://schemas.openxmlformats.org/officeDocument/2006/relationships/hyperlink" Target="https://climate.nasa.gov/vital-signs/global-temperature/" TargetMode="External"/><Relationship Id="rId17" Type="http://schemas.openxmlformats.org/officeDocument/2006/relationships/hyperlink" Target="https://www.nationalacademies.org/based-on-science/climate-change-global-warming-is-contributing-to-extreme-weather-events?gclid=CjwKCAjws8yUBhA1EiwAi_tpEQ-T_mff4v8bqjCKW1R3Xgg3ElEb6EWJv4QJY5dr7A_A5GoT7nsecRoCgCoQAvD_BwE" TargetMode="External"/><Relationship Id="rId16" Type="http://schemas.openxmlformats.org/officeDocument/2006/relationships/hyperlink" Target="https://insideclimatenews.org/news/03032016/ft-lauderdale-climate-change-global-warming-rising-sea-level/?gclid=CjwKCAjws8yUBhA1EiwAi_tpEVmdT3VRuf7tx-ZM6wEg_zN4nXZRqgXKWvJyuaiinM2xLt8bJe-KgRoCFAEQAvD_BwE" TargetMode="External"/><Relationship Id="rId19" Type="http://schemas.openxmlformats.org/officeDocument/2006/relationships/image" Target="media/image17.png"/><Relationship Id="rId18" Type="http://schemas.openxmlformats.org/officeDocument/2006/relationships/hyperlink" Target="https://insideclimatenews.org/news/03032016/ft-lauderdale-climate-change-global-warming-rising-sea-level/?gclid=CjwKCAjws8yUBhA1EiwAi_tpEVmdT3VRuf7tx-ZM6wEg_zN4nXZRqgXKWvJyuaiinM2xLt8bJe-KgRoCFAEQAvD_Bw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