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da3c3daf4xyq" w:id="0"/>
      <w:bookmarkEnd w:id="0"/>
      <w:r w:rsidDel="00000000" w:rsidR="00000000" w:rsidRPr="00000000">
        <w:rPr/>
        <mc:AlternateContent>
          <mc:Choice Requires="wpg">
            <w:drawing>
              <wp:inline distB="114300" distT="114300" distL="114300" distR="114300">
                <wp:extent cx="6400800" cy="930680"/>
                <wp:effectExtent b="0" l="0" r="0" t="0"/>
                <wp:docPr id="5" name=""/>
                <a:graphic>
                  <a:graphicData uri="http://schemas.microsoft.com/office/word/2010/wordprocessingShape">
                    <wps:wsp>
                      <wps:cNvSpPr/>
                      <wps:cNvPr id="8" name="Shape 8"/>
                      <wps:spPr>
                        <a:xfrm>
                          <a:off x="915225" y="551650"/>
                          <a:ext cx="6400800" cy="9144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t xml:space="preserve">M113 Performance Task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8"/>
                                <w:vertAlign w:val="baseline"/>
                              </w:rPr>
                              <w:t xml:space="preserve">Is That Your Final Answer?</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930680"/>
                <wp:effectExtent b="0" l="0" r="0" t="0"/>
                <wp:docPr id="5"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400800" cy="9306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rPr/>
      </w:pPr>
      <w:bookmarkStart w:colFirst="0" w:colLast="0" w:name="_a95gizcjt3qo" w:id="1"/>
      <w:bookmarkEnd w:id="1"/>
      <w:r w:rsidDel="00000000" w:rsidR="00000000" w:rsidRPr="00000000">
        <w:rPr>
          <w:rtl w:val="0"/>
        </w:rPr>
        <w:t xml:space="preserve">The Modeling Cycle</w:t>
      </w:r>
    </w:p>
    <w:p w:rsidR="00000000" w:rsidDel="00000000" w:rsidP="00000000" w:rsidRDefault="00000000" w:rsidRPr="00000000" w14:paraId="00000003">
      <w:pPr>
        <w:rPr/>
      </w:pPr>
      <w:r w:rsidDel="00000000" w:rsidR="00000000" w:rsidRPr="00000000">
        <w:rPr>
          <w:rtl w:val="0"/>
        </w:rPr>
        <w:t xml:space="preserve">Many game shows have some element of probability associated with them. Some game shows ask contestants to choose from several doors or boxes where some have prizes and others have nothing. Other game shows, like the one you will explore in this task, rely on contestants answering questions when given a set of answer choices. </w:t>
      </w:r>
    </w:p>
    <w:p w:rsidR="00000000" w:rsidDel="00000000" w:rsidP="00000000" w:rsidRDefault="00000000" w:rsidRPr="00000000" w14:paraId="00000004">
      <w:pPr>
        <w:rPr/>
      </w:pPr>
      <w:r w:rsidDel="00000000" w:rsidR="00000000" w:rsidRPr="00000000">
        <w:rPr>
          <w:rtl w:val="0"/>
        </w:rPr>
        <w:t xml:space="preserve">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the mathematical modeling cycle to analyze the difference between an individual and a group knowing the correct answer to a particular question.</w:t>
      </w:r>
    </w:p>
    <w:p w:rsidR="00000000" w:rsidDel="00000000" w:rsidP="00000000" w:rsidRDefault="00000000" w:rsidRPr="00000000" w14:paraId="00000005">
      <w:pPr>
        <w:spacing w:after="0" w:lineRule="auto"/>
        <w:jc w:val="center"/>
        <w:rPr/>
      </w:pPr>
      <w:r w:rsidDel="00000000" w:rsidR="00000000" w:rsidRPr="00000000">
        <w:rPr/>
        <mc:AlternateContent>
          <mc:Choice Requires="wpg">
            <w:drawing>
              <wp:inline distB="114300" distT="114300" distL="114300" distR="114300">
                <wp:extent cx="5088878" cy="2170412"/>
                <wp:effectExtent b="0" l="0" r="0" t="0"/>
                <wp:docPr id="1" name=""/>
                <a:graphic>
                  <a:graphicData uri="http://schemas.microsoft.com/office/word/2010/wordprocessingGroup">
                    <wpg:wgp>
                      <wpg:cNvGrpSpPr/>
                      <wpg:grpSpPr>
                        <a:xfrm>
                          <a:off x="152400" y="152400"/>
                          <a:ext cx="5088878" cy="2170412"/>
                          <a:chOff x="152400" y="152400"/>
                          <a:chExt cx="6438600" cy="2745025"/>
                        </a:xfrm>
                      </wpg:grpSpPr>
                      <pic:pic>
                        <pic:nvPicPr>
                          <pic:cNvPr id="2" name="Shape 2"/>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SpPr txBox="1"/>
                        <wps:cNvPr id="3" name="Shape 3"/>
                        <wps:spPr>
                          <a:xfrm>
                            <a:off x="152400" y="2255712"/>
                            <a:ext cx="6438600" cy="641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Figure 1.</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Diagram of Modeling Process</w:t>
                              </w:r>
                              <w:r w:rsidDel="00000000" w:rsidR="00000000" w:rsidRPr="00000000">
                                <w:rPr>
                                  <w:rFonts w:ascii="Arial" w:cs="Arial" w:eastAsia="Arial" w:hAnsi="Arial"/>
                                  <w:b w:val="0"/>
                                  <w:i w:val="0"/>
                                  <w:smallCaps w:val="0"/>
                                  <w:strike w:val="0"/>
                                  <w:color w:val="000000"/>
                                  <w:sz w:val="18"/>
                                  <w:vertAlign w:val="baseline"/>
                                </w:rPr>
                                <w:t xml:space="preserve">. From “Progressions for the Common Core State Standards for Mathematics” [Draft manuscript], by Common Core Standards Writing Team, 2019, p. 6 (</w:t>
                              </w:r>
                              <w:r w:rsidDel="00000000" w:rsidR="00000000" w:rsidRPr="00000000">
                                <w:rPr>
                                  <w:rFonts w:ascii="Arial" w:cs="Arial" w:eastAsia="Arial" w:hAnsi="Arial"/>
                                  <w:b w:val="0"/>
                                  <w:i w:val="0"/>
                                  <w:smallCaps w:val="0"/>
                                  <w:strike w:val="0"/>
                                  <w:color w:val="1155cc"/>
                                  <w:sz w:val="18"/>
                                  <w:u w:val="single"/>
                                  <w:vertAlign w:val="baseline"/>
                                </w:rPr>
                                <w:t xml:space="preserve">http://mathematicalmusings.org/wp-content/uploads/2022/05/modeling_02082019.pdf</w:t>
                              </w:r>
                              <w:r w:rsidDel="00000000" w:rsidR="00000000" w:rsidRPr="00000000">
                                <w:rPr>
                                  <w:rFonts w:ascii="Arial" w:cs="Arial" w:eastAsia="Arial" w:hAnsi="Arial"/>
                                  <w:b w:val="0"/>
                                  <w:i w:val="0"/>
                                  <w:smallCaps w:val="0"/>
                                  <w:strike w:val="0"/>
                                  <w:color w:val="000000"/>
                                  <w:sz w:val="18"/>
                                  <w:vertAlign w:val="baseline"/>
                                </w:rPr>
                                <w:t xml:space="preserv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088878" cy="2170412"/>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088878" cy="217041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2"/>
        <w:rPr/>
      </w:pPr>
      <w:bookmarkStart w:colFirst="0" w:colLast="0" w:name="_p6mu7qz9eqv" w:id="2"/>
      <w:bookmarkEnd w:id="2"/>
      <w:r w:rsidDel="00000000" w:rsidR="00000000" w:rsidRPr="00000000">
        <w:rPr>
          <w:rtl w:val="0"/>
        </w:rPr>
        <w:t xml:space="preserve">Is That Your Final Answer?</w:t>
      </w:r>
    </w:p>
    <w:p w:rsidR="00000000" w:rsidDel="00000000" w:rsidP="00000000" w:rsidRDefault="00000000" w:rsidRPr="00000000" w14:paraId="00000008">
      <w:pPr>
        <w:tabs>
          <w:tab w:val="right" w:leader="none" w:pos="10080"/>
        </w:tabs>
        <w:rPr/>
      </w:pPr>
      <w:r w:rsidDel="00000000" w:rsidR="00000000" w:rsidRPr="00000000">
        <w:rPr>
          <w:b w:val="1"/>
          <w:rtl w:val="0"/>
        </w:rPr>
        <w:t xml:space="preserve">Launch</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the show “</w:t>
      </w:r>
      <w:hyperlink r:id="rId9">
        <w:r w:rsidDel="00000000" w:rsidR="00000000" w:rsidRPr="00000000">
          <w:rPr>
            <w:color w:val="1155cc"/>
            <w:u w:val="single"/>
            <w:rtl w:val="0"/>
          </w:rPr>
          <w:t xml:space="preserve">Who Wants To Be a Millionaire?</w:t>
        </w:r>
      </w:hyperlink>
      <w:r w:rsidDel="00000000" w:rsidR="00000000" w:rsidRPr="00000000">
        <w:rPr>
          <w:rtl w:val="0"/>
        </w:rPr>
        <w:t xml:space="preserve">,” contestants answer multiple-choice trivia questions to try to win money. They have three Lifelines, which allow them to seek support from other people in cases where they don’t know the answer to a question. The Lifelines are called 50:50, Phone a Friend, and Ask the Audience. If contestants don’t know the answer and don’t have any Lifelines left, they can “walk away” and keep the value of the last question they answered correctly. If contestants answer incorrectly, they lose the game and win no money. In this task, you will examine the probability associated with the Ask the Audience Lifeline using the modeling cycle. </w:t>
      </w:r>
    </w:p>
    <w:p w:rsidR="00000000" w:rsidDel="00000000" w:rsidP="00000000" w:rsidRDefault="00000000" w:rsidRPr="00000000" w14:paraId="0000000A">
      <w:pPr>
        <w:jc w:val="right"/>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B">
            <w:pPr>
              <w:numPr>
                <w:ilvl w:val="0"/>
                <w:numId w:val="1"/>
              </w:numPr>
              <w:spacing w:after="0" w:line="240" w:lineRule="auto"/>
              <w:rPr>
                <w:b w:val="1"/>
              </w:rPr>
            </w:pPr>
            <w:r w:rsidDel="00000000" w:rsidR="00000000" w:rsidRPr="00000000">
              <w:rPr>
                <w:b w:val="1"/>
                <w:rtl w:val="0"/>
              </w:rPr>
              <w:t xml:space="preserve"> </w:t>
            </w:r>
          </w:p>
        </w:tc>
      </w:tr>
      <w:tr>
        <w:trPr>
          <w:cantSplit w:val="0"/>
          <w:trHeight w:val="432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8" name="image16.png"/>
                  <a:graphic>
                    <a:graphicData uri="http://schemas.openxmlformats.org/drawingml/2006/picture">
                      <pic:pic>
                        <pic:nvPicPr>
                          <pic:cNvPr id="0" name="image16.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240" w:lineRule="auto"/>
              <w:rPr/>
            </w:pPr>
            <w:r w:rsidDel="00000000" w:rsidR="00000000" w:rsidRPr="00000000">
              <w:rPr>
                <w:rtl w:val="0"/>
              </w:rPr>
              <w:t xml:space="preserve">In the show, if the contestant doesn’t know the answer, they can poll the audience. The question is read to the audience and each audience member selects the answer they believe is correct. Those results are then shown to the contestant to show the percent of audience members who selected each of the four answer choices.</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t xml:space="preserve">Without performing any calculations, do you think the contestant should trust the most popular audience response? What is your initial reaction? Why do you feel that way?</w:t>
            </w:r>
            <w:r w:rsidDel="00000000" w:rsidR="00000000" w:rsidRPr="00000000">
              <w:rPr>
                <w:rtl w:val="0"/>
              </w:rPr>
            </w:r>
          </w:p>
        </w:tc>
      </w:tr>
    </w:tbl>
    <w:p w:rsidR="00000000" w:rsidDel="00000000" w:rsidP="00000000" w:rsidRDefault="00000000" w:rsidRPr="00000000" w14:paraId="00000011">
      <w:pPr>
        <w:spacing w:after="0" w:line="331.20000000000005"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mc:AlternateContent>
          <mc:Choice Requires="wpg">
            <w:drawing>
              <wp:inline distB="114300" distT="114300" distL="114300" distR="114300">
                <wp:extent cx="6400800" cy="1092125"/>
                <wp:effectExtent b="0" l="0" r="0" t="0"/>
                <wp:docPr id="8" name=""/>
                <a:graphic>
                  <a:graphicData uri="http://schemas.microsoft.com/office/word/2010/wordprocessingShape">
                    <wps:wsp>
                      <wps:cNvSpPr/>
                      <wps:cNvPr id="10" name="Shape 10"/>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Problem</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Formulate</w:t>
                            </w:r>
                            <w:r w:rsidDel="00000000" w:rsidR="00000000" w:rsidRPr="00000000">
                              <w:rPr>
                                <w:rFonts w:ascii="Arial" w:cs="Arial" w:eastAsia="Arial" w:hAnsi="Arial"/>
                                <w:b w:val="0"/>
                                <w:i w:val="0"/>
                                <w:smallCaps w:val="0"/>
                                <w:strike w:val="0"/>
                                <w:color w:val="000000"/>
                                <w:sz w:val="22"/>
                                <w:vertAlign w:val="baseline"/>
                              </w:rPr>
                              <w:t xml:space="preserve"> sections, you will develop a multiple-choice trivia quiz that can be administered to a group of people. The </w:t>
                            </w:r>
                            <w:r w:rsidDel="00000000" w:rsidR="00000000" w:rsidRPr="00000000">
                              <w:rPr>
                                <w:rFonts w:ascii="Arial" w:cs="Arial" w:eastAsia="Arial" w:hAnsi="Arial"/>
                                <w:b w:val="1"/>
                                <w:i w:val="0"/>
                                <w:smallCaps w:val="0"/>
                                <w:strike w:val="0"/>
                                <w:color w:val="000000"/>
                                <w:sz w:val="22"/>
                                <w:vertAlign w:val="baseline"/>
                              </w:rPr>
                              <w:t xml:space="preserve">Problem Formulation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8"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pStyle w:val="Heading3"/>
        <w:tabs>
          <w:tab w:val="right" w:leader="none" w:pos="10080"/>
        </w:tabs>
        <w:rPr/>
      </w:pPr>
      <w:bookmarkStart w:colFirst="0" w:colLast="0" w:name="_nn60uu82o5oq" w:id="3"/>
      <w:bookmarkEnd w:id="3"/>
      <w:r w:rsidDel="00000000" w:rsidR="00000000" w:rsidRPr="00000000">
        <w:rPr>
          <w:rtl w:val="0"/>
        </w:rPr>
        <w:t xml:space="preserve">Problem</w:t>
      </w:r>
    </w:p>
    <w:p w:rsidR="00000000" w:rsidDel="00000000" w:rsidP="00000000" w:rsidRDefault="00000000" w:rsidRPr="00000000" w14:paraId="00000014">
      <w:pPr>
        <w:rPr/>
      </w:pPr>
      <w:r w:rsidDel="00000000" w:rsidR="00000000" w:rsidRPr="00000000">
        <w:rPr>
          <w:rtl w:val="0"/>
        </w:rPr>
        <w:t xml:space="preserve">Are people really “smarter in numbers”? This task will allow you to analyze the collective wisdom of groups of people versus individuals to better understand a phenomenon called </w:t>
      </w:r>
      <w:r w:rsidDel="00000000" w:rsidR="00000000" w:rsidRPr="00000000">
        <w:rPr>
          <w:i w:val="1"/>
          <w:rtl w:val="0"/>
        </w:rPr>
        <w:t xml:space="preserve">The Wisdom of Crowds Theory</w:t>
      </w:r>
      <w:r w:rsidDel="00000000" w:rsidR="00000000" w:rsidRPr="00000000">
        <w:rPr>
          <w:rtl w:val="0"/>
        </w:rPr>
        <w:t xml:space="preserve">.</w:t>
      </w:r>
    </w:p>
    <w:p w:rsidR="00000000" w:rsidDel="00000000" w:rsidP="00000000" w:rsidRDefault="00000000" w:rsidRPr="00000000" w14:paraId="00000015">
      <w:pPr>
        <w:pStyle w:val="Heading3"/>
        <w:rPr/>
      </w:pPr>
      <w:bookmarkStart w:colFirst="0" w:colLast="0" w:name="_ih0h5xzcbzd0" w:id="4"/>
      <w:bookmarkEnd w:id="4"/>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3"/>
        <w:rPr/>
      </w:pPr>
      <w:bookmarkStart w:colFirst="0" w:colLast="0" w:name="_yr717do3rxz7" w:id="5"/>
      <w:bookmarkEnd w:id="5"/>
      <w:r w:rsidDel="00000000" w:rsidR="00000000" w:rsidRPr="00000000">
        <w:rPr>
          <w:rtl w:val="0"/>
        </w:rPr>
        <w:t xml:space="preserve">Formulate</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rPr>
                <w:b w:val="1"/>
              </w:rPr>
            </w:pPr>
            <w:r w:rsidDel="00000000" w:rsidR="00000000" w:rsidRPr="00000000">
              <w:rPr>
                <w:b w:val="1"/>
                <w:rtl w:val="0"/>
              </w:rPr>
              <w:t xml:space="preserve">ACTION 1</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9">
            <w:pPr>
              <w:spacing w:after="0" w:lineRule="auto"/>
              <w:rPr>
                <w:b w:val="1"/>
              </w:rPr>
            </w:pPr>
            <w:r w:rsidDel="00000000" w:rsidR="00000000" w:rsidRPr="00000000">
              <w:rPr>
                <w:i w:val="1"/>
              </w:rPr>
              <w:drawing>
                <wp:inline distB="114300" distT="114300" distL="114300" distR="114300">
                  <wp:extent cx="265176" cy="190383"/>
                  <wp:effectExtent b="0" l="0" r="0" t="0"/>
                  <wp:docPr id="13"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Rule="auto"/>
              <w:ind w:left="0" w:firstLine="0"/>
              <w:rPr/>
            </w:pPr>
            <w:r w:rsidDel="00000000" w:rsidR="00000000" w:rsidRPr="00000000">
              <w:rPr>
                <w:rtl w:val="0"/>
              </w:rPr>
              <w:t xml:space="preserve">Use Google Forms to create a 10-question, multiple-choice trivia quiz using any questions that you want. Each question should have four answer choices—one that is correct and three that are incorrect.</w:t>
            </w:r>
          </w:p>
          <w:p w:rsidR="00000000" w:rsidDel="00000000" w:rsidP="00000000" w:rsidRDefault="00000000" w:rsidRPr="00000000" w14:paraId="0000001B">
            <w:pPr>
              <w:spacing w:after="0" w:line="240" w:lineRule="auto"/>
              <w:rPr/>
            </w:pPr>
            <w:r w:rsidDel="00000000" w:rsidR="00000000" w:rsidRPr="00000000">
              <w:rPr>
                <w:rtl w:val="0"/>
              </w:rPr>
            </w:r>
          </w:p>
        </w:tc>
      </w:tr>
    </w:tbl>
    <w:p w:rsidR="00000000" w:rsidDel="00000000" w:rsidP="00000000" w:rsidRDefault="00000000" w:rsidRPr="00000000" w14:paraId="0000001C">
      <w:pPr>
        <w:spacing w:after="0" w:line="331.20000000000005" w:lineRule="auto"/>
        <w:rPr/>
      </w:pPr>
      <w:r w:rsidDel="00000000" w:rsidR="00000000" w:rsidRPr="00000000">
        <w:rPr>
          <w:rtl w:val="0"/>
        </w:rPr>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D">
            <w:pPr>
              <w:spacing w:after="0" w:line="240" w:lineRule="auto"/>
              <w:rPr>
                <w:b w:val="1"/>
              </w:rPr>
            </w:pPr>
            <w:r w:rsidDel="00000000" w:rsidR="00000000" w:rsidRPr="00000000">
              <w:rPr>
                <w:b w:val="1"/>
                <w:rtl w:val="0"/>
              </w:rPr>
              <w:t xml:space="preserve">ACTION 2</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F">
            <w:pPr>
              <w:spacing w:after="0" w:lineRule="auto"/>
              <w:rPr>
                <w:b w:val="1"/>
              </w:rPr>
            </w:pPr>
            <w:r w:rsidDel="00000000" w:rsidR="00000000" w:rsidRPr="00000000">
              <w:rPr>
                <w:i w:val="1"/>
              </w:rPr>
              <w:drawing>
                <wp:inline distB="114300" distT="114300" distL="114300" distR="114300">
                  <wp:extent cx="265176" cy="190383"/>
                  <wp:effectExtent b="0" l="0" r="0" t="0"/>
                  <wp:docPr id="17"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line="240" w:lineRule="auto"/>
              <w:rPr/>
            </w:pPr>
            <w:r w:rsidDel="00000000" w:rsidR="00000000" w:rsidRPr="00000000">
              <w:rPr>
                <w:rtl w:val="0"/>
              </w:rPr>
              <w:t xml:space="preserve">Give the quiz to a group of people. Each person needs to respond independently without the help of others and without the help of the internet! Have at least 20 people take the trivia quiz.</w:t>
            </w:r>
            <w:r w:rsidDel="00000000" w:rsidR="00000000" w:rsidRPr="00000000">
              <w:rPr>
                <w:rtl w:val="0"/>
              </w:rPr>
            </w:r>
          </w:p>
        </w:tc>
      </w:tr>
    </w:tbl>
    <w:p w:rsidR="00000000" w:rsidDel="00000000" w:rsidP="00000000" w:rsidRDefault="00000000" w:rsidRPr="00000000" w14:paraId="00000021">
      <w:pPr>
        <w:pStyle w:val="Heading4"/>
        <w:spacing w:after="0" w:line="288" w:lineRule="auto"/>
        <w:jc w:val="center"/>
        <w:rPr/>
      </w:pPr>
      <w:bookmarkStart w:colFirst="0" w:colLast="0" w:name="_3bx67nbeamhn" w:id="6"/>
      <w:bookmarkEnd w:id="6"/>
      <w:r w:rsidDel="00000000" w:rsidR="00000000" w:rsidRPr="00000000">
        <w:rPr>
          <w:rtl w:val="0"/>
        </w:rPr>
        <w:t xml:space="preserve">Problem Formulation Checklist</w:t>
      </w:r>
    </w:p>
    <w:tbl>
      <w:tblPr>
        <w:tblStyle w:val="Table4"/>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2">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3">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sz w:val="18"/>
                <w:szCs w:val="18"/>
              </w:rPr>
            </w:pPr>
            <w:r w:rsidDel="00000000" w:rsidR="00000000" w:rsidRPr="00000000">
              <w:rPr>
                <w:sz w:val="18"/>
                <w:szCs w:val="18"/>
                <w:rtl w:val="0"/>
              </w:rPr>
              <w:t xml:space="preserve">I have developed a 10-question, multiple-choice trivia quiz.</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sz w:val="18"/>
                <w:szCs w:val="18"/>
              </w:rPr>
            </w:pPr>
            <w:r w:rsidDel="00000000" w:rsidR="00000000" w:rsidRPr="00000000">
              <w:rPr>
                <w:sz w:val="18"/>
                <w:szCs w:val="18"/>
                <w:rtl w:val="0"/>
              </w:rPr>
              <w:t xml:space="preserve">I have administered a 10-question, multiple-choice trivia quiz to at least 20 people.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9">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rPr/>
      </w:pPr>
      <w:r w:rsidDel="00000000" w:rsidR="00000000" w:rsidRPr="00000000">
        <w:rPr/>
        <mc:AlternateContent>
          <mc:Choice Requires="wpg">
            <w:drawing>
              <wp:inline distB="114300" distT="114300" distL="114300" distR="114300">
                <wp:extent cx="6400800" cy="1092125"/>
                <wp:effectExtent b="0" l="0" r="0" t="0"/>
                <wp:docPr id="10" name=""/>
                <a:graphic>
                  <a:graphicData uri="http://schemas.microsoft.com/office/word/2010/wordprocessingShape">
                    <wps:wsp>
                      <wps:cNvSpPr/>
                      <wps:cNvPr id="10" name="Shape 10"/>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18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Represent Mathematically</w:t>
                            </w:r>
                            <w:r w:rsidDel="00000000" w:rsidR="00000000" w:rsidRPr="00000000">
                              <w:rPr>
                                <w:rFonts w:ascii="Arial" w:cs="Arial" w:eastAsia="Arial" w:hAnsi="Arial"/>
                                <w:b w:val="0"/>
                                <w:i w:val="0"/>
                                <w:smallCaps w:val="0"/>
                                <w:strike w:val="0"/>
                                <w:color w:val="000000"/>
                                <w:sz w:val="22"/>
                                <w:vertAlign w:val="baseline"/>
                              </w:rPr>
                              <w:t xml:space="preserve"> sections, you will organize your data in two spreadsheet tabs to make the data easier to analyze. The </w:t>
                            </w:r>
                            <w:r w:rsidDel="00000000" w:rsidR="00000000" w:rsidRPr="00000000">
                              <w:rPr>
                                <w:rFonts w:ascii="Arial" w:cs="Arial" w:eastAsia="Arial" w:hAnsi="Arial"/>
                                <w:b w:val="1"/>
                                <w:i w:val="0"/>
                                <w:smallCaps w:val="0"/>
                                <w:strike w:val="0"/>
                                <w:color w:val="000000"/>
                                <w:sz w:val="22"/>
                                <w:vertAlign w:val="baseline"/>
                              </w:rPr>
                              <w:t xml:space="preserve">Represent Mathematically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10"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t xml:space="preserve">Read this entire section before you look at the survey results from your participants. You need to decide the best way to score each person’s survey so that you have the data you need for this section.</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wp:posOffset>
            </wp:positionV>
            <wp:extent cx="570505" cy="564562"/>
            <wp:effectExtent b="0" l="0" r="0" t="0"/>
            <wp:wrapSquare wrapText="bothSides" distB="114300" distT="114300" distL="114300" distR="114300"/>
            <wp:docPr id="11" name="image18.png"/>
            <a:graphic>
              <a:graphicData uri="http://schemas.openxmlformats.org/drawingml/2006/picture">
                <pic:pic>
                  <pic:nvPicPr>
                    <pic:cNvPr id="0" name="image18.png"/>
                    <pic:cNvPicPr preferRelativeResize="0"/>
                  </pic:nvPicPr>
                  <pic:blipFill>
                    <a:blip r:embed="rId14"/>
                    <a:srcRect b="3954" l="16396" r="19318" t="8096"/>
                    <a:stretch>
                      <a:fillRect/>
                    </a:stretch>
                  </pic:blipFill>
                  <pic:spPr>
                    <a:xfrm>
                      <a:off x="0" y="0"/>
                      <a:ext cx="570505" cy="564562"/>
                    </a:xfrm>
                    <a:prstGeom prst="rect"/>
                    <a:ln/>
                  </pic:spPr>
                </pic:pic>
              </a:graphicData>
            </a:graphic>
          </wp:anchor>
        </w:drawing>
      </w:r>
    </w:p>
    <w:p w:rsidR="00000000" w:rsidDel="00000000" w:rsidP="00000000" w:rsidRDefault="00000000" w:rsidRPr="00000000" w14:paraId="0000002D">
      <w:pPr>
        <w:pStyle w:val="Heading3"/>
        <w:rPr/>
      </w:pPr>
      <w:bookmarkStart w:colFirst="0" w:colLast="0" w:name="_mqhvj8uevmtm" w:id="7"/>
      <w:bookmarkEnd w:id="7"/>
      <w:r w:rsidDel="00000000" w:rsidR="00000000" w:rsidRPr="00000000">
        <w:rPr>
          <w:rtl w:val="0"/>
        </w:rPr>
        <w:t xml:space="preserve">Represent Mathematically</w:t>
      </w:r>
      <w:r w:rsidDel="00000000" w:rsidR="00000000" w:rsidRPr="00000000">
        <w:rPr>
          <w:b w:val="0"/>
          <w:color w:val="000000"/>
          <w:rtl w:val="0"/>
        </w:rPr>
        <w:t xml:space="preserve">—Part 1</w:t>
      </w:r>
      <w:r w:rsidDel="00000000" w:rsidR="00000000" w:rsidRPr="00000000">
        <w:rPr>
          <w:rtl w:val="0"/>
        </w:rPr>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rPr>
                <w:b w:val="1"/>
              </w:rPr>
            </w:pPr>
            <w:r w:rsidDel="00000000" w:rsidR="00000000" w:rsidRPr="00000000">
              <w:rPr>
                <w:b w:val="1"/>
                <w:rtl w:val="0"/>
              </w:rPr>
              <w:t xml:space="preserve">ACTION 3</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0">
            <w:pPr>
              <w:spacing w:after="0" w:lineRule="auto"/>
              <w:rPr>
                <w:b w:val="1"/>
              </w:rPr>
            </w:pPr>
            <w:r w:rsidDel="00000000" w:rsidR="00000000" w:rsidRPr="00000000">
              <w:rPr>
                <w:i w:val="1"/>
              </w:rPr>
              <w:drawing>
                <wp:inline distB="114300" distT="114300" distL="114300" distR="114300">
                  <wp:extent cx="265176" cy="190383"/>
                  <wp:effectExtent b="0" l="0" r="0" t="0"/>
                  <wp:docPr id="16"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Read this entire section before you look at the survey results from your participants. You need to decide the best way to score each person’s survey so that you have the data you need for this section.</w:t>
            </w: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Organize your data in two different ways using two separate tabs on a Google Sheet or in an Excel workbook.</w:t>
            </w:r>
          </w:p>
          <w:p w:rsidR="00000000" w:rsidDel="00000000" w:rsidP="00000000" w:rsidRDefault="00000000" w:rsidRPr="00000000" w14:paraId="00000033">
            <w:pPr>
              <w:spacing w:line="240" w:lineRule="auto"/>
              <w:rPr/>
            </w:pPr>
            <w:r w:rsidDel="00000000" w:rsidR="00000000" w:rsidRPr="00000000">
              <w:rPr>
                <w:rtl w:val="0"/>
              </w:rPr>
              <w:t xml:space="preserve">Show how many or what percent of people chose each answer choice for each of the 10 questions.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wp:posOffset>
                      </wp:positionV>
                      <wp:extent cx="768096" cy="365760"/>
                      <wp:effectExtent b="0" l="0" r="0" t="0"/>
                      <wp:wrapSquare wrapText="bothSides" distB="114300" distT="114300" distL="114300" distR="114300"/>
                      <wp:docPr id="7" name=""/>
                      <a:graphic>
                        <a:graphicData uri="http://schemas.microsoft.com/office/word/2010/wordprocessingShape">
                          <wps:wsp>
                            <wps:cNvSpPr txBox="1"/>
                            <wps:cNvPr id="6" name="Shape 6"/>
                            <wps:spPr>
                              <a:xfrm>
                                <a:off x="2750700" y="899850"/>
                                <a:ext cx="869100" cy="40020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Tab #1 </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wp:posOffset>
                      </wp:positionV>
                      <wp:extent cx="768096" cy="365760"/>
                      <wp:effectExtent b="0" l="0" r="0" t="0"/>
                      <wp:wrapSquare wrapText="bothSides" distB="114300" distT="114300" distL="114300" distR="114300"/>
                      <wp:docPr id="7"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768096" cy="365760"/>
                              </a:xfrm>
                              <a:prstGeom prst="rect"/>
                              <a:ln/>
                            </pic:spPr>
                          </pic:pic>
                        </a:graphicData>
                      </a:graphic>
                    </wp:anchor>
                  </w:drawing>
                </mc:Fallback>
              </mc:AlternateContent>
            </w:r>
          </w:p>
          <w:p w:rsidR="00000000" w:rsidDel="00000000" w:rsidP="00000000" w:rsidRDefault="00000000" w:rsidRPr="00000000" w14:paraId="00000034">
            <w:pPr>
              <w:rPr/>
            </w:pPr>
            <w:r w:rsidDel="00000000" w:rsidR="00000000" w:rsidRPr="00000000">
              <w:rPr/>
              <mc:AlternateContent>
                <mc:Choice Requires="wpg">
                  <w:drawing>
                    <wp:inline distB="114300" distT="114300" distL="114300" distR="114300">
                      <wp:extent cx="5867400" cy="2498433"/>
                      <wp:effectExtent b="0" l="0" r="0" t="0"/>
                      <wp:docPr id="4" name=""/>
                      <a:graphic>
                        <a:graphicData uri="http://schemas.microsoft.com/office/word/2010/wordprocessingGroup">
                          <wpg:wgp>
                            <wpg:cNvGrpSpPr/>
                            <wpg:grpSpPr>
                              <a:xfrm>
                                <a:off x="815125" y="701500"/>
                                <a:ext cx="5867400" cy="2498433"/>
                                <a:chOff x="815125" y="701500"/>
                                <a:chExt cx="6429400" cy="2744200"/>
                              </a:xfrm>
                            </wpg:grpSpPr>
                            <wps:wsp>
                              <wps:cNvSpPr/>
                              <wps:cNvPr id="4" name="Shape 4"/>
                              <wps:spPr>
                                <a:xfrm>
                                  <a:off x="829425" y="715800"/>
                                  <a:ext cx="6400800" cy="2715600"/>
                                </a:xfrm>
                                <a:prstGeom prst="rect">
                                  <a:avLst/>
                                </a:prstGeom>
                                <a:noFill/>
                                <a:ln cap="flat" cmpd="sng" w="2857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You might organize the data with the question number in the first column and answer choices A, B, C and D across the first row, as shown below.</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Show how many people selected each answer choice. Decide whether to display that information as a percent or as a number (or choose a display that allows you to show both). You may change this later if it is helpful to your analysis.</w:t>
                                    </w:r>
                                  </w:p>
                                </w:txbxContent>
                              </wps:txbx>
                              <wps:bodyPr anchorCtr="0" anchor="ctr" bIns="91425" lIns="91425" spcFirstLastPara="1" rIns="91425" wrap="square" tIns="91425">
                                <a:noAutofit/>
                              </wps:bodyPr>
                            </wps:wsp>
                            <pic:pic>
                              <pic:nvPicPr>
                                <pic:cNvPr id="7" name="Shape 7"/>
                                <pic:cNvPicPr preferRelativeResize="0"/>
                              </pic:nvPicPr>
                              <pic:blipFill>
                                <a:blip r:embed="rId16">
                                  <a:alphaModFix/>
                                </a:blip>
                                <a:stretch>
                                  <a:fillRect/>
                                </a:stretch>
                              </pic:blipFill>
                              <pic:spPr>
                                <a:xfrm>
                                  <a:off x="2567738" y="1233800"/>
                                  <a:ext cx="2924175" cy="1457325"/>
                                </a:xfrm>
                                <a:prstGeom prst="rect">
                                  <a:avLst/>
                                </a:prstGeom>
                                <a:noFill/>
                                <a:ln>
                                  <a:noFill/>
                                </a:ln>
                              </pic:spPr>
                            </pic:pic>
                          </wpg:wgp>
                        </a:graphicData>
                      </a:graphic>
                    </wp:inline>
                  </w:drawing>
                </mc:Choice>
                <mc:Fallback>
                  <w:drawing>
                    <wp:inline distB="114300" distT="114300" distL="114300" distR="114300">
                      <wp:extent cx="5867400" cy="2498433"/>
                      <wp:effectExtent b="0" l="0" r="0" t="0"/>
                      <wp:docPr id="4"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5867400" cy="249843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t xml:space="preserve">Show how many questions each person answered correctly on their own trivia quiz.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wp:posOffset>
                      </wp:positionV>
                      <wp:extent cx="768096" cy="363400"/>
                      <wp:effectExtent b="0" l="0" r="0" t="0"/>
                      <wp:wrapSquare wrapText="bothSides" distB="114300" distT="114300" distL="114300" distR="114300"/>
                      <wp:docPr id="3" name=""/>
                      <a:graphic>
                        <a:graphicData uri="http://schemas.microsoft.com/office/word/2010/wordprocessingShape">
                          <wps:wsp>
                            <wps:cNvSpPr txBox="1"/>
                            <wps:cNvPr id="6" name="Shape 6"/>
                            <wps:spPr>
                              <a:xfrm>
                                <a:off x="2750700" y="899850"/>
                                <a:ext cx="869100" cy="40020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Tab #2 </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wp:posOffset>
                      </wp:positionV>
                      <wp:extent cx="768096" cy="363400"/>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768096" cy="363400"/>
                              </a:xfrm>
                              <a:prstGeom prst="rect"/>
                              <a:ln/>
                            </pic:spPr>
                          </pic:pic>
                        </a:graphicData>
                      </a:graphic>
                    </wp:anchor>
                  </w:drawing>
                </mc:Fallback>
              </mc:AlternateContent>
            </w:r>
          </w:p>
          <w:p w:rsidR="00000000" w:rsidDel="00000000" w:rsidP="00000000" w:rsidRDefault="00000000" w:rsidRPr="00000000" w14:paraId="00000036">
            <w:pPr>
              <w:rPr/>
            </w:pPr>
            <w:r w:rsidDel="00000000" w:rsidR="00000000" w:rsidRPr="00000000">
              <w:rPr/>
              <mc:AlternateContent>
                <mc:Choice Requires="wpg">
                  <w:drawing>
                    <wp:inline distB="114300" distT="114300" distL="114300" distR="114300">
                      <wp:extent cx="5867400" cy="2498433"/>
                      <wp:effectExtent b="0" l="0" r="0" t="0"/>
                      <wp:docPr id="2" name=""/>
                      <a:graphic>
                        <a:graphicData uri="http://schemas.microsoft.com/office/word/2010/wordprocessingGroup">
                          <wpg:wgp>
                            <wpg:cNvGrpSpPr/>
                            <wpg:grpSpPr>
                              <a:xfrm>
                                <a:off x="815125" y="701500"/>
                                <a:ext cx="5867400" cy="2498433"/>
                                <a:chOff x="815125" y="701500"/>
                                <a:chExt cx="6429400" cy="2744200"/>
                              </a:xfrm>
                            </wpg:grpSpPr>
                            <wps:wsp>
                              <wps:cNvSpPr/>
                              <wps:cNvPr id="4" name="Shape 4"/>
                              <wps:spPr>
                                <a:xfrm>
                                  <a:off x="829425" y="715800"/>
                                  <a:ext cx="6400800" cy="2715600"/>
                                </a:xfrm>
                                <a:prstGeom prst="rect">
                                  <a:avLst/>
                                </a:prstGeom>
                                <a:noFill/>
                                <a:ln cap="flat" cmpd="sng" w="2857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4027.2760009765625"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You might organize the data with either names or numbers assigned to people in the first column and the number of questions they answered correctly out of 10 in the second column, as shown below.</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91425" lIns="91425" spcFirstLastPara="1" rIns="91425" wrap="square" tIns="91425">
                                <a:noAutofit/>
                              </wps:bodyPr>
                            </wps:wsp>
                            <pic:pic>
                              <pic:nvPicPr>
                                <pic:cNvPr id="5" name="Shape 5"/>
                                <pic:cNvPicPr preferRelativeResize="0"/>
                              </pic:nvPicPr>
                              <pic:blipFill>
                                <a:blip r:embed="rId19">
                                  <a:alphaModFix/>
                                </a:blip>
                                <a:stretch>
                                  <a:fillRect/>
                                </a:stretch>
                              </pic:blipFill>
                              <pic:spPr>
                                <a:xfrm>
                                  <a:off x="4924375" y="859163"/>
                                  <a:ext cx="1990725" cy="2428875"/>
                                </a:xfrm>
                                <a:prstGeom prst="rect">
                                  <a:avLst/>
                                </a:prstGeom>
                                <a:noFill/>
                                <a:ln>
                                  <a:noFill/>
                                </a:ln>
                              </pic:spPr>
                            </pic:pic>
                          </wpg:wgp>
                        </a:graphicData>
                      </a:graphic>
                    </wp:inline>
                  </w:drawing>
                </mc:Choice>
                <mc:Fallback>
                  <w:drawing>
                    <wp:inline distB="114300" distT="114300" distL="114300" distR="114300">
                      <wp:extent cx="5867400" cy="2498433"/>
                      <wp:effectExtent b="0" l="0" r="0" t="0"/>
                      <wp:docPr id="2"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5867400" cy="249843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7">
      <w:pPr>
        <w:pStyle w:val="Heading3"/>
        <w:rPr/>
      </w:pPr>
      <w:bookmarkStart w:colFirst="0" w:colLast="0" w:name="_xyk16tzc2sb1" w:id="8"/>
      <w:bookmarkEnd w:id="8"/>
      <w:r w:rsidDel="00000000" w:rsidR="00000000" w:rsidRPr="00000000">
        <w:rPr>
          <w:rtl w:val="0"/>
        </w:rPr>
        <w:t xml:space="preserve">Represent Mathematically</w:t>
      </w:r>
      <w:r w:rsidDel="00000000" w:rsidR="00000000" w:rsidRPr="00000000">
        <w:rPr>
          <w:b w:val="0"/>
          <w:color w:val="000000"/>
          <w:rtl w:val="0"/>
        </w:rPr>
        <w:t xml:space="preserve">—Part 2</w:t>
      </w:r>
      <w:r w:rsidDel="00000000" w:rsidR="00000000" w:rsidRPr="00000000">
        <w:rPr>
          <w:rtl w:val="0"/>
        </w:rPr>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8">
            <w:pPr>
              <w:spacing w:after="0" w:line="240" w:lineRule="auto"/>
              <w:rPr>
                <w:b w:val="1"/>
              </w:rPr>
            </w:pPr>
            <w:r w:rsidDel="00000000" w:rsidR="00000000" w:rsidRPr="00000000">
              <w:rPr>
                <w:b w:val="1"/>
                <w:rtl w:val="0"/>
              </w:rPr>
              <w:t xml:space="preserve">ACTION 4</w:t>
            </w:r>
          </w:p>
        </w:tc>
      </w:tr>
      <w:tr>
        <w:trPr>
          <w:cantSplit w:val="0"/>
          <w:trHeight w:val="21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A">
            <w:pPr>
              <w:spacing w:after="0" w:lineRule="auto"/>
              <w:rPr>
                <w:b w:val="1"/>
              </w:rPr>
            </w:pPr>
            <w:r w:rsidDel="00000000" w:rsidR="00000000" w:rsidRPr="00000000">
              <w:rPr>
                <w:i w:val="1"/>
              </w:rPr>
              <w:drawing>
                <wp:inline distB="114300" distT="114300" distL="114300" distR="114300">
                  <wp:extent cx="265176" cy="190383"/>
                  <wp:effectExtent b="0" l="0" r="0" t="0"/>
                  <wp:docPr id="19"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265176" cy="19038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Create a distribution of your own data that shows the percentage of people who got each number of questions correct. You may use graph paper or generate the distribution using technology, such as Google Sheets.</w:t>
            </w:r>
          </w:p>
          <w:p w:rsidR="00000000" w:rsidDel="00000000" w:rsidP="00000000" w:rsidRDefault="00000000" w:rsidRPr="00000000" w14:paraId="0000003C">
            <w:pPr>
              <w:rPr/>
            </w:pPr>
            <w:r w:rsidDel="00000000" w:rsidR="00000000" w:rsidRPr="00000000">
              <w:rPr/>
              <mc:AlternateContent>
                <mc:Choice Requires="wpg">
                  <w:drawing>
                    <wp:inline distB="114300" distT="114300" distL="114300" distR="114300">
                      <wp:extent cx="5867400" cy="2176335"/>
                      <wp:effectExtent b="0" l="0" r="0" t="0"/>
                      <wp:docPr id="6" name=""/>
                      <a:graphic>
                        <a:graphicData uri="http://schemas.microsoft.com/office/word/2010/wordprocessingGroup">
                          <wpg:wgp>
                            <wpg:cNvGrpSpPr/>
                            <wpg:grpSpPr>
                              <a:xfrm>
                                <a:off x="815125" y="701500"/>
                                <a:ext cx="5867400" cy="2176335"/>
                                <a:chOff x="815125" y="701500"/>
                                <a:chExt cx="6429400" cy="2391700"/>
                              </a:xfrm>
                            </wpg:grpSpPr>
                            <wps:wsp>
                              <wps:cNvSpPr/>
                              <wps:cNvPr id="4" name="Shape 4"/>
                              <wps:spPr>
                                <a:xfrm>
                                  <a:off x="829425" y="715800"/>
                                  <a:ext cx="6400800" cy="2363100"/>
                                </a:xfrm>
                                <a:prstGeom prst="rect">
                                  <a:avLst/>
                                </a:prstGeom>
                                <a:noFill/>
                                <a:ln cap="flat" cmpd="sng" w="2857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6187.2760009765625"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This histogram shows the probability of getting different numbers of questions correct on a 10-question quiz if the person taking the quiz was </w:t>
                                    </w:r>
                                    <w:r w:rsidDel="00000000" w:rsidR="00000000" w:rsidRPr="00000000">
                                      <w:rPr>
                                        <w:rFonts w:ascii="Arial" w:cs="Arial" w:eastAsia="Arial" w:hAnsi="Arial"/>
                                        <w:b w:val="1"/>
                                        <w:i w:val="0"/>
                                        <w:smallCaps w:val="0"/>
                                        <w:strike w:val="0"/>
                                        <w:color w:val="000000"/>
                                        <w:sz w:val="22"/>
                                        <w:vertAlign w:val="baseline"/>
                                      </w:rPr>
                                      <w:t xml:space="preserve">guessing</w:t>
                                    </w:r>
                                    <w:r w:rsidDel="00000000" w:rsidR="00000000" w:rsidRPr="00000000">
                                      <w:rPr>
                                        <w:rFonts w:ascii="Arial" w:cs="Arial" w:eastAsia="Arial" w:hAnsi="Arial"/>
                                        <w:b w:val="0"/>
                                        <w:i w:val="0"/>
                                        <w:smallCaps w:val="0"/>
                                        <w:strike w:val="0"/>
                                        <w:color w:val="000000"/>
                                        <w:sz w:val="22"/>
                                        <w:vertAlign w:val="baseline"/>
                                      </w:rPr>
                                      <w:t xml:space="preserve"> the answers by randomly selecting A, B, C or 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91425" lIns="91425" spcFirstLastPara="1" rIns="91425" wrap="square" tIns="91425">
                                <a:noAutofit/>
                              </wps:bodyPr>
                            </wps:wsp>
                            <pic:pic>
                              <pic:nvPicPr>
                                <pic:cNvPr descr="Chart" id="9" name="Shape 9"/>
                                <pic:cNvPicPr preferRelativeResize="0"/>
                              </pic:nvPicPr>
                              <pic:blipFill rotWithShape="1">
                                <a:blip r:embed="rId21">
                                  <a:alphaModFix/>
                                </a:blip>
                                <a:srcRect b="3939" l="0" r="0" t="4013"/>
                                <a:stretch/>
                              </pic:blipFill>
                              <pic:spPr>
                                <a:xfrm>
                                  <a:off x="3504150" y="970600"/>
                                  <a:ext cx="3535581" cy="1978800"/>
                                </a:xfrm>
                                <a:prstGeom prst="rect">
                                  <a:avLst/>
                                </a:prstGeom>
                                <a:noFill/>
                                <a:ln>
                                  <a:noFill/>
                                </a:ln>
                              </pic:spPr>
                            </pic:pic>
                          </wpg:wgp>
                        </a:graphicData>
                      </a:graphic>
                    </wp:inline>
                  </w:drawing>
                </mc:Choice>
                <mc:Fallback>
                  <w:drawing>
                    <wp:inline distB="114300" distT="114300" distL="114300" distR="114300">
                      <wp:extent cx="5867400" cy="2176335"/>
                      <wp:effectExtent b="0" l="0" r="0" t="0"/>
                      <wp:docPr id="6" name="image8.png"/>
                      <a:graphic>
                        <a:graphicData uri="http://schemas.openxmlformats.org/drawingml/2006/picture">
                          <pic:pic>
                            <pic:nvPicPr>
                              <pic:cNvPr id="0" name="image8.png"/>
                              <pic:cNvPicPr preferRelativeResize="0"/>
                            </pic:nvPicPr>
                            <pic:blipFill>
                              <a:blip r:embed="rId22"/>
                              <a:srcRect/>
                              <a:stretch>
                                <a:fillRect/>
                              </a:stretch>
                            </pic:blipFill>
                            <pic:spPr>
                              <a:xfrm>
                                <a:off x="0" y="0"/>
                                <a:ext cx="5867400" cy="2176335"/>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D">
      <w:pPr>
        <w:spacing w:after="0" w:lineRule="auto"/>
        <w:rPr/>
      </w:pPr>
      <w:r w:rsidDel="00000000" w:rsidR="00000000" w:rsidRPr="00000000">
        <w:rPr>
          <w:rtl w:val="0"/>
        </w:rPr>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E">
            <w:pPr>
              <w:spacing w:after="0" w:line="240" w:lineRule="auto"/>
              <w:rPr>
                <w:b w:val="1"/>
              </w:rPr>
            </w:pPr>
            <w:r w:rsidDel="00000000" w:rsidR="00000000" w:rsidRPr="00000000">
              <w:rPr>
                <w:b w:val="1"/>
                <w:rtl w:val="0"/>
              </w:rPr>
              <w:t xml:space="preserve">QUESTION 2</w:t>
            </w:r>
          </w:p>
        </w:tc>
      </w:tr>
      <w:tr>
        <w:trPr>
          <w:cantSplit w:val="0"/>
          <w:trHeight w:val="2592"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5" name="image13.png"/>
                  <a:graphic>
                    <a:graphicData uri="http://schemas.openxmlformats.org/drawingml/2006/picture">
                      <pic:pic>
                        <pic:nvPicPr>
                          <pic:cNvPr id="0" name="image13.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Think about how your distribution compares to the distribution shown above created by randomly guessing. What do you notice? What do you wonder?</w:t>
            </w:r>
            <w:r w:rsidDel="00000000" w:rsidR="00000000" w:rsidRPr="00000000">
              <w:rPr>
                <w:rtl w:val="0"/>
              </w:rPr>
            </w:r>
          </w:p>
        </w:tc>
      </w:tr>
    </w:tbl>
    <w:p w:rsidR="00000000" w:rsidDel="00000000" w:rsidP="00000000" w:rsidRDefault="00000000" w:rsidRPr="00000000" w14:paraId="00000042">
      <w:pPr>
        <w:pStyle w:val="Heading4"/>
        <w:spacing w:after="0" w:line="288" w:lineRule="auto"/>
        <w:jc w:val="center"/>
        <w:rPr/>
      </w:pPr>
      <w:bookmarkStart w:colFirst="0" w:colLast="0" w:name="_a6gpouwco9le" w:id="9"/>
      <w:bookmarkEnd w:id="9"/>
      <w:r w:rsidDel="00000000" w:rsidR="00000000" w:rsidRPr="00000000">
        <w:rPr>
          <w:rtl w:val="0"/>
        </w:rPr>
        <w:t xml:space="preserve">Represent Mathematically—Parts 1 and 2 Checklist</w:t>
      </w:r>
      <w:r w:rsidDel="00000000" w:rsidR="00000000" w:rsidRPr="00000000">
        <w:rPr>
          <w:rtl w:val="0"/>
        </w:rPr>
      </w:r>
    </w:p>
    <w:tbl>
      <w:tblPr>
        <w:tblStyle w:val="Table8"/>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3">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4">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sz w:val="18"/>
                <w:szCs w:val="18"/>
              </w:rPr>
            </w:pPr>
            <w:r w:rsidDel="00000000" w:rsidR="00000000" w:rsidRPr="00000000">
              <w:rPr>
                <w:sz w:val="18"/>
                <w:szCs w:val="18"/>
                <w:rtl w:val="0"/>
              </w:rPr>
              <w:t xml:space="preserve">The data have been compiled in a way that allows for them to be entered into the spreadsheet.</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sz w:val="18"/>
                <w:szCs w:val="18"/>
              </w:rPr>
            </w:pPr>
            <w:r w:rsidDel="00000000" w:rsidR="00000000" w:rsidRPr="00000000">
              <w:rPr>
                <w:sz w:val="18"/>
                <w:szCs w:val="18"/>
                <w:rtl w:val="0"/>
              </w:rPr>
              <w:t xml:space="preserve">Two spreadsheet tabs of a workbook accurately reflect the data from the quiz.</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8">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sz w:val="18"/>
                <w:szCs w:val="18"/>
              </w:rPr>
            </w:pPr>
            <w:r w:rsidDel="00000000" w:rsidR="00000000" w:rsidRPr="00000000">
              <w:rPr>
                <w:sz w:val="18"/>
                <w:szCs w:val="18"/>
                <w:rtl w:val="0"/>
              </w:rPr>
              <w:t xml:space="preserve">The distribution accurately reflects the data.</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A">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C">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4D">
      <w:pPr>
        <w:pStyle w:val="Heading2"/>
        <w:rPr/>
      </w:pPr>
      <w:bookmarkStart w:colFirst="0" w:colLast="0" w:name="_4dda1rbv57ms" w:id="10"/>
      <w:bookmarkEnd w:id="10"/>
      <w:r w:rsidDel="00000000" w:rsidR="00000000" w:rsidRPr="00000000">
        <w:rPr/>
        <mc:AlternateContent>
          <mc:Choice Requires="wpg">
            <w:drawing>
              <wp:inline distB="114300" distT="114300" distL="114300" distR="114300">
                <wp:extent cx="6400800" cy="1253569"/>
                <wp:effectExtent b="0" l="0" r="0" t="0"/>
                <wp:docPr id="9" name=""/>
                <a:graphic>
                  <a:graphicData uri="http://schemas.microsoft.com/office/word/2010/wordprocessingShape">
                    <wps:wsp>
                      <wps:cNvSpPr/>
                      <wps:cNvPr id="10" name="Shape 10"/>
                      <wps:spPr>
                        <a:xfrm>
                          <a:off x="915225" y="1996250"/>
                          <a:ext cx="6400800" cy="12420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Compute, Interpret, </w:t>
                            </w:r>
                            <w:r w:rsidDel="00000000" w:rsidR="00000000" w:rsidRPr="00000000">
                              <w:rPr>
                                <w:rFonts w:ascii="Arial" w:cs="Arial" w:eastAsia="Arial" w:hAnsi="Arial"/>
                                <w:b w:val="0"/>
                                <w:i w:val="0"/>
                                <w:smallCaps w:val="0"/>
                                <w:strike w:val="0"/>
                                <w:color w:val="000000"/>
                                <w:sz w:val="22"/>
                                <w:vertAlign w:val="baseline"/>
                              </w:rPr>
                              <w:t xml:space="preserve">and</w:t>
                            </w:r>
                            <w:r w:rsidDel="00000000" w:rsidR="00000000" w:rsidRPr="00000000">
                              <w:rPr>
                                <w:rFonts w:ascii="Arial" w:cs="Arial" w:eastAsia="Arial" w:hAnsi="Arial"/>
                                <w:b w:val="1"/>
                                <w:i w:val="0"/>
                                <w:smallCaps w:val="0"/>
                                <w:strike w:val="0"/>
                                <w:color w:val="000000"/>
                                <w:sz w:val="22"/>
                                <w:vertAlign w:val="baseline"/>
                              </w:rPr>
                              <w:t xml:space="preserve"> Reflect</w:t>
                            </w:r>
                            <w:r w:rsidDel="00000000" w:rsidR="00000000" w:rsidRPr="00000000">
                              <w:rPr>
                                <w:rFonts w:ascii="Arial" w:cs="Arial" w:eastAsia="Arial" w:hAnsi="Arial"/>
                                <w:b w:val="0"/>
                                <w:i w:val="0"/>
                                <w:smallCaps w:val="0"/>
                                <w:strike w:val="0"/>
                                <w:color w:val="000000"/>
                                <w:sz w:val="22"/>
                                <w:vertAlign w:val="baseline"/>
                              </w:rPr>
                              <w:t xml:space="preserve"> sections, you will use your data to consider how the wisdom of a group of people compares to the wisdom of an individual. You will reflect on some other ways that this type of thinking might be important outside of the context of game shows. Record your responses on paper or in a word processing document for each section. The </w:t>
                            </w:r>
                            <w:r w:rsidDel="00000000" w:rsidR="00000000" w:rsidRPr="00000000">
                              <w:rPr>
                                <w:rFonts w:ascii="Arial" w:cs="Arial" w:eastAsia="Arial" w:hAnsi="Arial"/>
                                <w:b w:val="1"/>
                                <w:i w:val="0"/>
                                <w:smallCaps w:val="0"/>
                                <w:strike w:val="0"/>
                                <w:color w:val="000000"/>
                                <w:sz w:val="22"/>
                                <w:vertAlign w:val="baseline"/>
                              </w:rPr>
                              <w:t xml:space="preserve">Compute, Interpret, and Reflect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253569"/>
                <wp:effectExtent b="0" l="0" r="0" t="0"/>
                <wp:docPr id="9"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6400800" cy="125356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pStyle w:val="Heading3"/>
        <w:rPr/>
      </w:pPr>
      <w:bookmarkStart w:colFirst="0" w:colLast="0" w:name="_d7z7kf1fhzix" w:id="11"/>
      <w:bookmarkEnd w:id="11"/>
      <w:r w:rsidDel="00000000" w:rsidR="00000000" w:rsidRPr="00000000">
        <w:rPr>
          <w:rtl w:val="0"/>
        </w:rPr>
        <w:t xml:space="preserve">Co</w:t>
      </w:r>
      <w:r w:rsidDel="00000000" w:rsidR="00000000" w:rsidRPr="00000000">
        <w:rPr>
          <w:rtl w:val="0"/>
        </w:rPr>
        <w:t xml:space="preserve">mpute</w:t>
      </w:r>
      <w:r w:rsidDel="00000000" w:rsidR="00000000" w:rsidRPr="00000000">
        <w:rPr>
          <w:rtl w:val="0"/>
        </w:rPr>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F">
            <w:pPr>
              <w:spacing w:after="0" w:line="240" w:lineRule="auto"/>
              <w:rPr>
                <w:b w:val="1"/>
              </w:rPr>
            </w:pPr>
            <w:r w:rsidDel="00000000" w:rsidR="00000000" w:rsidRPr="00000000">
              <w:rPr>
                <w:b w:val="1"/>
                <w:rtl w:val="0"/>
              </w:rPr>
              <w:t xml:space="preserve">QUESTION 3</w:t>
            </w:r>
          </w:p>
        </w:tc>
      </w:tr>
      <w:tr>
        <w:trPr>
          <w:cantSplit w:val="0"/>
          <w:trHeight w:val="39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4" name="image13.png"/>
                  <a:graphic>
                    <a:graphicData uri="http://schemas.openxmlformats.org/drawingml/2006/picture">
                      <pic:pic>
                        <pic:nvPicPr>
                          <pic:cNvPr id="0" name="image13.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Examine your data. For how many of the 10 questions on your trivia quiz did the majority of your respondents select the correct answer? How does the number compare to the average score an individual received when taking your quiz? Why do you think that is?</w:t>
            </w:r>
            <w:r w:rsidDel="00000000" w:rsidR="00000000" w:rsidRPr="00000000">
              <w:rPr>
                <w:rtl w:val="0"/>
              </w:rPr>
            </w:r>
          </w:p>
        </w:tc>
      </w:tr>
    </w:tbl>
    <w:p w:rsidR="00000000" w:rsidDel="00000000" w:rsidP="00000000" w:rsidRDefault="00000000" w:rsidRPr="00000000" w14:paraId="00000053">
      <w:pPr>
        <w:pStyle w:val="Heading3"/>
        <w:rPr/>
      </w:pPr>
      <w:bookmarkStart w:colFirst="0" w:colLast="0" w:name="_guuoz7suvrkm" w:id="12"/>
      <w:bookmarkEnd w:id="12"/>
      <w:r w:rsidDel="00000000" w:rsidR="00000000" w:rsidRPr="00000000">
        <w:rPr>
          <w:rtl w:val="0"/>
        </w:rPr>
        <w:t xml:space="preserve">Interpret</w:t>
      </w:r>
      <w:r w:rsidDel="00000000" w:rsidR="00000000" w:rsidRPr="00000000">
        <w:rPr>
          <w:rtl w:val="0"/>
        </w:rPr>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4">
            <w:pPr>
              <w:spacing w:after="0" w:line="240" w:lineRule="auto"/>
              <w:rPr>
                <w:b w:val="1"/>
              </w:rPr>
            </w:pPr>
            <w:r w:rsidDel="00000000" w:rsidR="00000000" w:rsidRPr="00000000">
              <w:rPr>
                <w:b w:val="1"/>
                <w:rtl w:val="0"/>
              </w:rPr>
              <w:t xml:space="preserve">QUESTION 4</w:t>
            </w:r>
          </w:p>
        </w:tc>
      </w:tr>
      <w:tr>
        <w:trPr>
          <w:cantSplit w:val="0"/>
          <w:trHeight w:val="39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12" name="image13.png"/>
                  <a:graphic>
                    <a:graphicData uri="http://schemas.openxmlformats.org/drawingml/2006/picture">
                      <pic:pic>
                        <pic:nvPicPr>
                          <pic:cNvPr id="0" name="image13.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The audience members of “Who Wants To Be a Millionaire?” select the correct answer about 90% of the time when asked to participate. Compare that to your own data. Did the majority of your sample select the correct answer at a higher or lower rate than the audience of “Who Wants To Be a Millionaire?”</w:t>
            </w:r>
            <w:r w:rsidDel="00000000" w:rsidR="00000000" w:rsidRPr="00000000">
              <w:rPr>
                <w:rtl w:val="0"/>
              </w:rPr>
            </w:r>
          </w:p>
        </w:tc>
      </w:tr>
    </w:tbl>
    <w:p w:rsidR="00000000" w:rsidDel="00000000" w:rsidP="00000000" w:rsidRDefault="00000000" w:rsidRPr="00000000" w14:paraId="00000058">
      <w:pPr>
        <w:pStyle w:val="Heading3"/>
        <w:rPr/>
      </w:pPr>
      <w:bookmarkStart w:colFirst="0" w:colLast="0" w:name="_4fpr7bs5l4dh" w:id="13"/>
      <w:bookmarkEnd w:id="13"/>
      <w:r w:rsidDel="00000000" w:rsidR="00000000" w:rsidRPr="00000000">
        <w:rPr>
          <w:rtl w:val="0"/>
        </w:rPr>
        <w:t xml:space="preserve">Reflect</w:t>
      </w:r>
    </w:p>
    <w:tbl>
      <w:tblPr>
        <w:tblStyle w:val="Table1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9">
            <w:pPr>
              <w:spacing w:after="0" w:line="240" w:lineRule="auto"/>
              <w:rPr>
                <w:b w:val="1"/>
              </w:rPr>
            </w:pPr>
            <w:r w:rsidDel="00000000" w:rsidR="00000000" w:rsidRPr="00000000">
              <w:rPr>
                <w:b w:val="1"/>
                <w:rtl w:val="0"/>
              </w:rPr>
              <w:t xml:space="preserve">QUESTION 5</w:t>
            </w:r>
          </w:p>
        </w:tc>
      </w:tr>
      <w:tr>
        <w:trPr>
          <w:cantSplit w:val="0"/>
          <w:trHeight w:val="576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jc w:val="center"/>
              <w:rPr>
                <w:b w:val="1"/>
              </w:rPr>
            </w:pPr>
            <w:r w:rsidDel="00000000" w:rsidR="00000000" w:rsidRPr="00000000">
              <w:rPr/>
              <w:drawing>
                <wp:inline distB="114300" distT="114300" distL="114300" distR="114300">
                  <wp:extent cx="228600" cy="266700"/>
                  <wp:effectExtent b="0" l="0" r="0" t="0"/>
                  <wp:docPr id="20" name="image13.png"/>
                  <a:graphic>
                    <a:graphicData uri="http://schemas.openxmlformats.org/drawingml/2006/picture">
                      <pic:pic>
                        <pic:nvPicPr>
                          <pic:cNvPr id="0" name="image13.png"/>
                          <pic:cNvPicPr preferRelativeResize="0"/>
                        </pic:nvPicPr>
                        <pic:blipFill>
                          <a:blip r:embed="rId10"/>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In this investigation, you have been exploring what is known as The Wisdom of Crowds Theory. This theory assumes that the collective knowledge of large and diverse groups of people leads to better decisions, ideas, and problem-solving than the knowledge of an individual person. In what other situations might The Wisdom of Crowds Theory be relevant?</w:t>
            </w:r>
            <w:r w:rsidDel="00000000" w:rsidR="00000000" w:rsidRPr="00000000">
              <w:rPr>
                <w:rtl w:val="0"/>
              </w:rPr>
            </w:r>
          </w:p>
        </w:tc>
      </w:tr>
    </w:tbl>
    <w:p w:rsidR="00000000" w:rsidDel="00000000" w:rsidP="00000000" w:rsidRDefault="00000000" w:rsidRPr="00000000" w14:paraId="0000005D">
      <w:pPr>
        <w:pStyle w:val="Heading4"/>
        <w:jc w:val="center"/>
        <w:rPr/>
      </w:pPr>
      <w:bookmarkStart w:colFirst="0" w:colLast="0" w:name="_3kr88jjvehey" w:id="14"/>
      <w:bookmarkEnd w:id="14"/>
      <w:r w:rsidDel="00000000" w:rsidR="00000000" w:rsidRPr="00000000">
        <w:rPr>
          <w:rtl w:val="0"/>
        </w:rPr>
        <w:t xml:space="preserve">Compute, Interpret, and Reflect Checklist</w:t>
      </w:r>
    </w:p>
    <w:tbl>
      <w:tblPr>
        <w:tblStyle w:val="Table12"/>
        <w:tblW w:w="8880.0" w:type="dxa"/>
        <w:jc w:val="center"/>
        <w:tblLayout w:type="fixed"/>
        <w:tblLook w:val="0600"/>
      </w:tblPr>
      <w:tblGrid>
        <w:gridCol w:w="7185"/>
        <w:gridCol w:w="1695"/>
        <w:tblGridChange w:id="0">
          <w:tblGrid>
            <w:gridCol w:w="7185"/>
            <w:gridCol w:w="1695"/>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E">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F">
            <w:pPr>
              <w:spacing w:after="0" w:line="288" w:lineRule="auto"/>
              <w:jc w:val="center"/>
              <w:rPr>
                <w:b w:val="1"/>
                <w:sz w:val="20"/>
                <w:szCs w:val="20"/>
              </w:rPr>
            </w:pPr>
            <w:r w:rsidDel="00000000" w:rsidR="00000000" w:rsidRPr="00000000">
              <w:rPr>
                <w:b w:val="1"/>
                <w:sz w:val="20"/>
                <w:szCs w:val="20"/>
                <w:rtl w:val="0"/>
              </w:rPr>
              <w:t xml:space="preserve">Fulfilled?</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rPr>
                <w:sz w:val="18"/>
                <w:szCs w:val="18"/>
              </w:rPr>
            </w:pPr>
            <w:r w:rsidDel="00000000" w:rsidR="00000000" w:rsidRPr="00000000">
              <w:rPr>
                <w:sz w:val="18"/>
                <w:szCs w:val="18"/>
                <w:rtl w:val="0"/>
              </w:rPr>
              <w:t xml:space="preserve">I have made an accurate comparison between the group’s data and that of an individual. </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rPr>
                <w:sz w:val="18"/>
                <w:szCs w:val="18"/>
              </w:rPr>
            </w:pPr>
            <w:r w:rsidDel="00000000" w:rsidR="00000000" w:rsidRPr="00000000">
              <w:rPr>
                <w:sz w:val="18"/>
                <w:szCs w:val="18"/>
                <w:rtl w:val="0"/>
              </w:rPr>
              <w:t xml:space="preserve">I have made an accurate comparison ibetween the “Who Wants To Be a Millionaire?” data and the sample data.</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3">
            <w:pPr>
              <w:spacing w:after="0" w:line="288" w:lineRule="auto"/>
              <w:jc w:val="center"/>
              <w:rPr>
                <w:sz w:val="24"/>
                <w:szCs w:val="24"/>
              </w:rPr>
            </w:pPr>
            <w:r w:rsidDel="00000000" w:rsidR="00000000" w:rsidRPr="00000000">
              <w:rPr>
                <w:sz w:val="24"/>
                <w:szCs w:val="24"/>
                <w:rtl w:val="0"/>
              </w:rPr>
              <w:t xml:space="preserve">▢</w:t>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rPr>
                <w:sz w:val="18"/>
                <w:szCs w:val="18"/>
              </w:rPr>
            </w:pPr>
            <w:r w:rsidDel="00000000" w:rsidR="00000000" w:rsidRPr="00000000">
              <w:rPr>
                <w:sz w:val="18"/>
                <w:szCs w:val="18"/>
                <w:rtl w:val="0"/>
              </w:rPr>
              <w:t xml:space="preserve">I have offered some appropriate extensions of the idea behind The Wisdom of Crowds Theory.</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5">
            <w:pPr>
              <w:spacing w:after="0" w:line="288" w:lineRule="auto"/>
              <w:jc w:val="center"/>
              <w:rPr>
                <w:sz w:val="24"/>
                <w:szCs w:val="24"/>
              </w:rPr>
            </w:pPr>
            <w:r w:rsidDel="00000000" w:rsidR="00000000" w:rsidRPr="00000000">
              <w:rPr>
                <w:sz w:val="24"/>
                <w:szCs w:val="24"/>
                <w:rtl w:val="0"/>
              </w:rPr>
              <w:t xml:space="preserve">▢</w:t>
            </w:r>
          </w:p>
        </w:tc>
      </w:tr>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6">
            <w:pPr>
              <w:spacing w:after="0" w:line="288" w:lineRule="auto"/>
              <w:jc w:val="right"/>
              <w:rPr>
                <w:b w:val="1"/>
                <w:sz w:val="20"/>
                <w:szCs w:val="20"/>
              </w:rPr>
            </w:pPr>
            <w:r w:rsidDel="00000000" w:rsidR="00000000" w:rsidRPr="00000000">
              <w:rPr>
                <w:b w:val="1"/>
                <w:sz w:val="20"/>
                <w:szCs w:val="20"/>
                <w:rtl w:val="0"/>
              </w:rPr>
              <w:t xml:space="preserve">Teacher Consultation:</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67">
            <w:pPr>
              <w:spacing w:after="0" w:line="288" w:lineRule="auto"/>
              <w:jc w:val="center"/>
              <w:rPr>
                <w:b w:val="1"/>
                <w:sz w:val="18"/>
                <w:szCs w:val="18"/>
              </w:rPr>
            </w:pPr>
            <w:r w:rsidDel="00000000" w:rsidR="00000000" w:rsidRPr="00000000">
              <w:rPr>
                <w:b w:val="1"/>
                <w:sz w:val="18"/>
                <w:szCs w:val="18"/>
                <w:rtl w:val="0"/>
              </w:rPr>
              <w:t xml:space="preserve">______________</w:t>
            </w:r>
          </w:p>
        </w:tc>
      </w:tr>
    </w:tbl>
    <w:p w:rsidR="00000000" w:rsidDel="00000000" w:rsidP="00000000" w:rsidRDefault="00000000" w:rsidRPr="00000000" w14:paraId="00000068">
      <w:pPr>
        <w:jc w:val="left"/>
        <w:rPr/>
      </w:pPr>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tabs>
        <w:tab w:val="right" w:leader="none" w:pos="10070.000000000002"/>
      </w:tabs>
      <w:spacing w:after="0" w:lineRule="auto"/>
      <w:rPr>
        <w:color w:val="999999"/>
      </w:rPr>
    </w:pPr>
    <w:r w:rsidDel="00000000" w:rsidR="00000000" w:rsidRPr="00000000">
      <w:rPr>
        <w:i w:val="1"/>
        <w:color w:val="999999"/>
        <w:rtl w:val="0"/>
      </w:rPr>
      <w:t xml:space="preserve">HS Math Badging Performance Assessments: Student Version</w:t>
      <w:tab/>
    </w: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spacing w:after="0" w:lineRule="auto"/>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0" w:lineRule="auto"/>
      <w:jc w:val="right"/>
      <w:rPr/>
    </w:pP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rPr/>
    </w:pPr>
    <w:r w:rsidDel="00000000" w:rsidR="00000000" w:rsidRPr="00000000">
      <w:rPr>
        <w:rtl w:val="0"/>
      </w:rPr>
      <w:t xml:space="preserve">Name: _____________________________________</w:t>
      <w:tab/>
      <w:t xml:space="preserve">Teacher: 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QUESTION %1"/>
      <w:lvlJc w:val="left"/>
      <w:pPr>
        <w:ind w:left="0" w:firstLine="0"/>
      </w:pPr>
      <w:rPr>
        <w:u w:val="none"/>
      </w:rPr>
    </w:lvl>
    <w:lvl w:ilvl="1">
      <w:start w:val="1"/>
      <w:numFmt w:val="lowerLetter"/>
      <w:lvlText w:val="QUESTION%2"/>
      <w:lvlJc w:val="left"/>
      <w:pPr>
        <w:ind w:left="1440" w:hanging="360"/>
      </w:pPr>
      <w:rPr>
        <w:u w:val="none"/>
      </w:rPr>
    </w:lvl>
    <w:lvl w:ilvl="2">
      <w:start w:val="1"/>
      <w:numFmt w:val="lowerRoman"/>
      <w:lvlText w:val="QUESTION%3"/>
      <w:lvlJc w:val="right"/>
      <w:pPr>
        <w:ind w:left="2160" w:hanging="360"/>
      </w:pPr>
      <w:rPr>
        <w:u w:val="none"/>
      </w:rPr>
    </w:lvl>
    <w:lvl w:ilvl="3">
      <w:start w:val="1"/>
      <w:numFmt w:val="decimal"/>
      <w:lvlText w:val="QUESTION%4"/>
      <w:lvlJc w:val="left"/>
      <w:pPr>
        <w:ind w:left="2880" w:hanging="360"/>
      </w:pPr>
      <w:rPr>
        <w:u w:val="none"/>
      </w:rPr>
    </w:lvl>
    <w:lvl w:ilvl="4">
      <w:start w:val="1"/>
      <w:numFmt w:val="lowerLetter"/>
      <w:lvlText w:val="QUESTION%5"/>
      <w:lvlJc w:val="left"/>
      <w:pPr>
        <w:ind w:left="3600" w:hanging="360"/>
      </w:pPr>
      <w:rPr>
        <w:u w:val="none"/>
      </w:rPr>
    </w:lvl>
    <w:lvl w:ilvl="5">
      <w:start w:val="1"/>
      <w:numFmt w:val="lowerRoman"/>
      <w:lvlText w:val="QUESTION%6"/>
      <w:lvlJc w:val="right"/>
      <w:pPr>
        <w:ind w:left="4320" w:hanging="360"/>
      </w:pPr>
      <w:rPr>
        <w:u w:val="none"/>
      </w:rPr>
    </w:lvl>
    <w:lvl w:ilvl="6">
      <w:start w:val="1"/>
      <w:numFmt w:val="decimal"/>
      <w:lvlText w:val="QUESTION%7"/>
      <w:lvlJc w:val="left"/>
      <w:pPr>
        <w:ind w:left="5040" w:hanging="360"/>
      </w:pPr>
      <w:rPr>
        <w:u w:val="none"/>
      </w:rPr>
    </w:lvl>
    <w:lvl w:ilvl="7">
      <w:start w:val="1"/>
      <w:numFmt w:val="lowerLetter"/>
      <w:lvlText w:val="QUESTION%8"/>
      <w:lvlJc w:val="left"/>
      <w:pPr>
        <w:ind w:left="5760" w:hanging="360"/>
      </w:pPr>
      <w:rPr>
        <w:u w:val="none"/>
      </w:rPr>
    </w:lvl>
    <w:lvl w:ilvl="8">
      <w:start w:val="1"/>
      <w:numFmt w:val="lowerRoman"/>
      <w:lvlText w:val="QUESTION%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b w:val="1"/>
      <w:sz w:val="32"/>
      <w:szCs w:val="32"/>
    </w:rPr>
  </w:style>
  <w:style w:type="paragraph" w:styleId="Heading2">
    <w:name w:val="heading 2"/>
    <w:basedOn w:val="Normal"/>
    <w:next w:val="Normal"/>
    <w:pPr>
      <w:keepNext w:val="1"/>
      <w:keepLines w:val="1"/>
      <w:spacing w:after="120" w:before="360" w:lineRule="auto"/>
    </w:pPr>
    <w:rPr>
      <w:b w:val="1"/>
      <w:sz w:val="28"/>
      <w:szCs w:val="28"/>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spacing w:after="0" w:line="240" w:lineRule="auto"/>
    </w:pPr>
    <w:rPr>
      <w:sz w:val="20"/>
      <w:szCs w:val="20"/>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8.png"/><Relationship Id="rId21" Type="http://schemas.openxmlformats.org/officeDocument/2006/relationships/image" Target="media/image15.png"/><Relationship Id="rId24" Type="http://schemas.openxmlformats.org/officeDocument/2006/relationships/header" Target="header1.xml"/><Relationship Id="rId23"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sTGxOqp3qB8" TargetMode="External"/><Relationship Id="rId26" Type="http://schemas.openxmlformats.org/officeDocument/2006/relationships/footer" Target="footer1.xml"/><Relationship Id="rId25" Type="http://schemas.openxmlformats.org/officeDocument/2006/relationships/header" Target="header2.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2.jpg"/><Relationship Id="rId8" Type="http://schemas.openxmlformats.org/officeDocument/2006/relationships/image" Target="media/image1.png"/><Relationship Id="rId11" Type="http://schemas.openxmlformats.org/officeDocument/2006/relationships/image" Target="media/image10.png"/><Relationship Id="rId10" Type="http://schemas.openxmlformats.org/officeDocument/2006/relationships/image" Target="media/image16.png"/><Relationship Id="rId13" Type="http://schemas.openxmlformats.org/officeDocument/2006/relationships/image" Target="media/image14.png"/><Relationship Id="rId12" Type="http://schemas.openxmlformats.org/officeDocument/2006/relationships/image" Target="media/image17.png"/><Relationship Id="rId15" Type="http://schemas.openxmlformats.org/officeDocument/2006/relationships/image" Target="media/image9.png"/><Relationship Id="rId14" Type="http://schemas.openxmlformats.org/officeDocument/2006/relationships/image" Target="media/image18.png"/><Relationship Id="rId17" Type="http://schemas.openxmlformats.org/officeDocument/2006/relationships/image" Target="media/image6.png"/><Relationship Id="rId16" Type="http://schemas.openxmlformats.org/officeDocument/2006/relationships/image" Target="media/image12.png"/><Relationship Id="rId19" Type="http://schemas.openxmlformats.org/officeDocument/2006/relationships/image" Target="media/image5.png"/><Relationship Id="rId1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