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IBM Plex Sans" w:cs="IBM Plex Sans" w:eastAsia="IBM Plex Sans" w:hAnsi="IBM Plex Sans"/>
          <w:b w:val="1"/>
          <w:sz w:val="28"/>
          <w:szCs w:val="28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sz w:val="28"/>
          <w:szCs w:val="28"/>
          <w:rtl w:val="0"/>
        </w:rPr>
        <w:t xml:space="preserve">Example 1: Exploring Complex Numbers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IBM Plex Sans" w:cs="IBM Plex Sans" w:eastAsia="IBM Plex Sans" w:hAnsi="IBM Plex Sans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00" w:line="240" w:lineRule="auto"/>
        <w:ind w:left="480"/>
        <w:rPr>
          <w:rFonts w:ascii="IBM Plex Sans" w:cs="IBM Plex Sans" w:eastAsia="IBM Plex Sans" w:hAnsi="IBM Plex Sans"/>
          <w:b w:val="1"/>
          <w:color w:val="00b050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color w:val="434343"/>
          <w:sz w:val="24"/>
          <w:szCs w:val="24"/>
          <w:rtl w:val="0"/>
        </w:rPr>
        <w:t xml:space="preserve">The diagram represents the sum of two complex numbers: </w:t>
      </w:r>
      <m:oMath>
        <m:r>
          <w:rPr>
            <w:rFonts w:ascii="IBM Plex Sans" w:cs="IBM Plex Sans" w:eastAsia="IBM Plex Sans" w:hAnsi="IBM Plex Sans"/>
            <w:color w:val="434343"/>
            <w:sz w:val="24"/>
            <w:szCs w:val="24"/>
          </w:rPr>
          <m:t xml:space="preserve">(4+2i)+(-6−5i).</m:t>
        </m:r>
      </m:oMath>
      <w:r w:rsidDel="00000000" w:rsidR="00000000" w:rsidRPr="00000000">
        <w:rPr>
          <w:rFonts w:ascii="IBM Plex Sans" w:cs="IBM Plex Sans" w:eastAsia="IBM Plex Sans" w:hAnsi="IBM Plex Sans"/>
          <w:color w:val="434343"/>
          <w:sz w:val="24"/>
          <w:szCs w:val="24"/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352425</wp:posOffset>
            </wp:positionH>
            <wp:positionV relativeFrom="paragraph">
              <wp:posOffset>276225</wp:posOffset>
            </wp:positionV>
            <wp:extent cx="2489238" cy="2062163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89238" cy="20621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after="200" w:line="240" w:lineRule="auto"/>
        <w:jc w:val="center"/>
        <w:rPr>
          <w:rFonts w:ascii="IBM Plex Sans" w:cs="IBM Plex Sans" w:eastAsia="IBM Plex Sans" w:hAnsi="IBM Plex Sans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40" w:lineRule="auto"/>
        <w:rPr>
          <w:rFonts w:ascii="IBM Plex Sans" w:cs="IBM Plex Sans" w:eastAsia="IBM Plex Sans" w:hAnsi="IBM Plex Sans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40" w:lineRule="auto"/>
        <w:rPr>
          <w:rFonts w:ascii="IBM Plex Sans" w:cs="IBM Plex Sans" w:eastAsia="IBM Plex Sans" w:hAnsi="IBM Plex Sans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40" w:lineRule="auto"/>
        <w:rPr>
          <w:rFonts w:ascii="IBM Plex Sans" w:cs="IBM Plex Sans" w:eastAsia="IBM Plex Sans" w:hAnsi="IBM Plex Sans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40" w:lineRule="auto"/>
        <w:rPr>
          <w:rFonts w:ascii="IBM Plex Sans" w:cs="IBM Plex Sans" w:eastAsia="IBM Plex Sans" w:hAnsi="IBM Plex Sans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40" w:lineRule="auto"/>
        <w:rPr>
          <w:rFonts w:ascii="IBM Plex Sans" w:cs="IBM Plex Sans" w:eastAsia="IBM Plex Sans" w:hAnsi="IBM Plex Sans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40" w:lineRule="auto"/>
        <w:rPr>
          <w:rFonts w:ascii="IBM Plex Sans" w:cs="IBM Plex Sans" w:eastAsia="IBM Plex Sans" w:hAnsi="IBM Plex Sans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200" w:line="240" w:lineRule="auto"/>
        <w:ind w:left="1200" w:hanging="480"/>
        <w:rPr>
          <w:rFonts w:ascii="IBM Plex Sans" w:cs="IBM Plex Sans" w:eastAsia="IBM Plex Sans" w:hAnsi="IBM Plex Sans"/>
          <w:color w:val="434343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color w:val="434343"/>
          <w:sz w:val="24"/>
          <w:szCs w:val="24"/>
          <w:rtl w:val="0"/>
        </w:rPr>
        <w:t xml:space="preserve">Which part of the expression does Point A represent? Explain how you know.</w:t>
      </w:r>
    </w:p>
    <w:p w:rsidR="00000000" w:rsidDel="00000000" w:rsidP="00000000" w:rsidRDefault="00000000" w:rsidRPr="00000000" w14:paraId="0000000C">
      <w:pPr>
        <w:spacing w:after="200" w:line="240" w:lineRule="auto"/>
        <w:rPr>
          <w:rFonts w:ascii="IBM Plex Sans" w:cs="IBM Plex Sans" w:eastAsia="IBM Plex Sans" w:hAnsi="IBM Plex Sans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40" w:lineRule="auto"/>
        <w:rPr>
          <w:rFonts w:ascii="IBM Plex Sans" w:cs="IBM Plex Sans" w:eastAsia="IBM Plex Sans" w:hAnsi="IBM Plex Sans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40" w:lineRule="auto"/>
        <w:rPr>
          <w:rFonts w:ascii="IBM Plex Sans" w:cs="IBM Plex Sans" w:eastAsia="IBM Plex Sans" w:hAnsi="IBM Plex Sans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200" w:line="240" w:lineRule="auto"/>
        <w:ind w:left="1200" w:hanging="480"/>
        <w:rPr>
          <w:rFonts w:ascii="IBM Plex Sans" w:cs="IBM Plex Sans" w:eastAsia="IBM Plex Sans" w:hAnsi="IBM Plex Sans"/>
          <w:color w:val="434343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color w:val="434343"/>
          <w:sz w:val="24"/>
          <w:szCs w:val="24"/>
          <w:rtl w:val="0"/>
        </w:rPr>
        <w:t xml:space="preserve">What complex number does Point C represent? Explain how you know.</w:t>
      </w:r>
    </w:p>
    <w:p w:rsidR="00000000" w:rsidDel="00000000" w:rsidP="00000000" w:rsidRDefault="00000000" w:rsidRPr="00000000" w14:paraId="00000010">
      <w:pPr>
        <w:spacing w:after="200" w:line="240" w:lineRule="auto"/>
        <w:rPr>
          <w:rFonts w:ascii="IBM Plex Sans" w:cs="IBM Plex Sans" w:eastAsia="IBM Plex Sans" w:hAnsi="IBM Plex Sans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40" w:lineRule="auto"/>
        <w:rPr>
          <w:rFonts w:ascii="IBM Plex Sans" w:cs="IBM Plex Sans" w:eastAsia="IBM Plex Sans" w:hAnsi="IBM Plex Sans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40" w:lineRule="auto"/>
        <w:rPr>
          <w:rFonts w:ascii="IBM Plex Sans" w:cs="IBM Plex Sans" w:eastAsia="IBM Plex Sans" w:hAnsi="IBM Plex Sans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200" w:line="240" w:lineRule="auto"/>
        <w:ind w:left="1200" w:hanging="480"/>
        <w:rPr>
          <w:rFonts w:ascii="IBM Plex Sans" w:cs="IBM Plex Sans" w:eastAsia="IBM Plex Sans" w:hAnsi="IBM Plex Sans"/>
          <w:color w:val="434343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color w:val="434343"/>
          <w:sz w:val="24"/>
          <w:szCs w:val="24"/>
          <w:rtl w:val="0"/>
        </w:rPr>
        <w:t xml:space="preserve">Based on the analysis above, describe how to find the sum of two complex numbers. </w:t>
      </w:r>
    </w:p>
    <w:p w:rsidR="00000000" w:rsidDel="00000000" w:rsidP="00000000" w:rsidRDefault="00000000" w:rsidRPr="00000000" w14:paraId="00000014">
      <w:pPr>
        <w:spacing w:after="200" w:line="240" w:lineRule="auto"/>
        <w:rPr>
          <w:rFonts w:ascii="IBM Plex Sans" w:cs="IBM Plex Sans" w:eastAsia="IBM Plex Sans" w:hAnsi="IBM Plex Sans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240" w:lineRule="auto"/>
        <w:rPr>
          <w:rFonts w:ascii="IBM Plex Sans" w:cs="IBM Plex Sans" w:eastAsia="IBM Plex Sans" w:hAnsi="IBM Plex Sans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40" w:lineRule="auto"/>
        <w:rPr>
          <w:rFonts w:ascii="IBM Plex Sans" w:cs="IBM Plex Sans" w:eastAsia="IBM Plex Sans" w:hAnsi="IBM Plex Sans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240" w:lineRule="auto"/>
        <w:rPr>
          <w:rFonts w:ascii="IBM Plex Sans" w:cs="IBM Plex Sans" w:eastAsia="IBM Plex Sans" w:hAnsi="IBM Plex Sans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00" w:line="240" w:lineRule="auto"/>
        <w:ind w:left="480"/>
        <w:rPr>
          <w:rFonts w:ascii="IBM Plex Sans" w:cs="IBM Plex Sans" w:eastAsia="IBM Plex Sans" w:hAnsi="IBM Plex Sans"/>
          <w:b w:val="1"/>
          <w:color w:val="00b050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color w:val="434343"/>
          <w:sz w:val="24"/>
          <w:szCs w:val="24"/>
          <w:rtl w:val="0"/>
        </w:rPr>
        <w:t xml:space="preserve">Write and record a tutorial for a new classmate that explains how to simplify expressions that involve addition or subtraction of two complex numbers. Be sure to include a diagram that illustrates why your method works.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/>
        <w:sectPr>
          <w:headerReference r:id="rId7" w:type="default"/>
          <w:footerReference r:id="rId8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IBM Plex Sans" w:cs="IBM Plex Sans" w:eastAsia="IBM Plex Sans" w:hAnsi="IBM Plex Sans"/>
          <w:b w:val="1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sz w:val="24"/>
          <w:szCs w:val="24"/>
          <w:rtl w:val="0"/>
        </w:rPr>
        <w:t xml:space="preserve">Example 2: Exploring Rational Numbers</w:t>
      </w:r>
    </w:p>
    <w:p w:rsidR="00000000" w:rsidDel="00000000" w:rsidP="00000000" w:rsidRDefault="00000000" w:rsidRPr="00000000" w14:paraId="0000001B">
      <w:pPr>
        <w:rPr>
          <w:rFonts w:ascii="IBM Plex Sans" w:cs="IBM Plex Sans" w:eastAsia="IBM Plex Sans" w:hAnsi="IBM Plex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IBM Plex Sans" w:cs="IBM Plex Sans" w:eastAsia="IBM Plex Sans" w:hAnsi="IBM Plex Sans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sz w:val="24"/>
          <w:szCs w:val="24"/>
          <w:u w:val="single"/>
          <w:rtl w:val="0"/>
        </w:rPr>
        <w:t xml:space="preserve">Part 1</w:t>
      </w:r>
      <w:r w:rsidDel="00000000" w:rsidR="00000000" w:rsidRPr="00000000">
        <w:rPr>
          <w:rFonts w:ascii="IBM Plex Sans" w:cs="IBM Plex Sans" w:eastAsia="IBM Plex Sans" w:hAnsi="IBM Plex Sans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IBM Plex Sans" w:cs="IBM Plex Sans" w:eastAsia="IBM Plex Sans" w:hAnsi="IBM Plex Sans"/>
          <w:sz w:val="24"/>
          <w:szCs w:val="24"/>
          <w:rtl w:val="0"/>
        </w:rPr>
        <w:t xml:space="preserve">  Let’s think about what </w:t>
      </w:r>
      <m:oMath>
        <m:sSup>
          <m:sSupPr>
            <m:ctrlPr>
              <w:rPr>
                <w:rFonts w:ascii="IBM Plex Sans" w:cs="IBM Plex Sans" w:eastAsia="IBM Plex Sans" w:hAnsi="IBM Plex Sans"/>
                <w:sz w:val="30"/>
                <w:szCs w:val="30"/>
              </w:rPr>
            </m:ctrlPr>
          </m:sSupPr>
          <m:e>
            <m:r>
              <w:rPr>
                <w:rFonts w:ascii="IBM Plex Sans" w:cs="IBM Plex Sans" w:eastAsia="IBM Plex Sans" w:hAnsi="IBM Plex Sans"/>
                <w:sz w:val="30"/>
                <w:szCs w:val="30"/>
              </w:rPr>
              <m:t xml:space="preserve">a</m:t>
            </m:r>
          </m:e>
          <m:sup>
            <m:f>
              <m:fPr>
                <m:ctrlPr>
                  <w:rPr>
                    <w:rFonts w:ascii="IBM Plex Sans" w:cs="IBM Plex Sans" w:eastAsia="IBM Plex Sans" w:hAnsi="IBM Plex Sans"/>
                    <w:sz w:val="30"/>
                    <w:szCs w:val="30"/>
                  </w:rPr>
                </m:ctrlPr>
              </m:fPr>
              <m:num>
                <m:r>
                  <w:rPr>
                    <w:rFonts w:ascii="IBM Plex Sans" w:cs="IBM Plex Sans" w:eastAsia="IBM Plex Sans" w:hAnsi="IBM Plex Sans"/>
                    <w:sz w:val="30"/>
                    <w:szCs w:val="30"/>
                  </w:rPr>
                  <m:t xml:space="preserve">1</m:t>
                </m:r>
              </m:num>
              <m:den>
                <m:r>
                  <w:rPr>
                    <w:rFonts w:ascii="IBM Plex Sans" w:cs="IBM Plex Sans" w:eastAsia="IBM Plex Sans" w:hAnsi="IBM Plex Sans"/>
                    <w:sz w:val="30"/>
                    <w:szCs w:val="30"/>
                  </w:rPr>
                  <m:t xml:space="preserve">2</m:t>
                </m:r>
              </m:den>
            </m:f>
          </m:sup>
        </m:sSup>
      </m:oMath>
      <w:r w:rsidDel="00000000" w:rsidR="00000000" w:rsidRPr="00000000">
        <w:rPr>
          <w:rFonts w:ascii="IBM Plex Sans" w:cs="IBM Plex Sans" w:eastAsia="IBM Plex Sans" w:hAnsi="IBM Plex Sans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IBM Plex Sans" w:cs="IBM Plex Sans" w:eastAsia="IBM Plex Sans" w:hAnsi="IBM Plex Sans"/>
          <w:sz w:val="24"/>
          <w:szCs w:val="24"/>
          <w:rtl w:val="0"/>
        </w:rPr>
        <w:t xml:space="preserve">means. </w:t>
      </w:r>
    </w:p>
    <w:p w:rsidR="00000000" w:rsidDel="00000000" w:rsidP="00000000" w:rsidRDefault="00000000" w:rsidRPr="00000000" w14:paraId="0000001D">
      <w:pPr>
        <w:rPr>
          <w:rFonts w:ascii="IBM Plex Sans" w:cs="IBM Plex Sans" w:eastAsia="IBM Plex Sans" w:hAnsi="IBM Plex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rFonts w:ascii="IBM Plex Sans" w:cs="IBM Plex Sans" w:eastAsia="IBM Plex Sans" w:hAnsi="IBM Plex Sans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sz w:val="24"/>
          <w:szCs w:val="24"/>
          <w:rtl w:val="0"/>
        </w:rPr>
        <w:t xml:space="preserve">Select some value for</w:t>
      </w:r>
      <m:oMath>
        <m:r>
          <w:rPr>
            <w:rFonts w:ascii="IBM Plex Sans" w:cs="IBM Plex Sans" w:eastAsia="IBM Plex Sans" w:hAnsi="IBM Plex Sans"/>
            <w:sz w:val="24"/>
            <w:szCs w:val="24"/>
          </w:rPr>
          <m:t xml:space="preserve"> </m:t>
        </m:r>
      </m:oMath>
      <m:oMath>
        <m:r>
          <w:rPr>
            <w:rFonts w:ascii="IBM Plex Sans" w:cs="IBM Plex Sans" w:eastAsia="IBM Plex Sans" w:hAnsi="IBM Plex Sans"/>
            <w:sz w:val="24"/>
            <w:szCs w:val="24"/>
          </w:rPr>
          <m:t xml:space="preserve">a</m:t>
        </m:r>
      </m:oMath>
      <w:r w:rsidDel="00000000" w:rsidR="00000000" w:rsidRPr="00000000">
        <w:rPr>
          <w:rFonts w:ascii="IBM Plex Sans" w:cs="IBM Plex Sans" w:eastAsia="IBM Plex Sans" w:hAnsi="IBM Plex Sans"/>
          <w:sz w:val="24"/>
          <w:szCs w:val="24"/>
          <w:rtl w:val="0"/>
        </w:rPr>
        <w:t xml:space="preserve"> and develop a table to show some values for </w:t>
      </w:r>
      <m:oMath>
        <m:sSup>
          <m:sSupPr>
            <m:ctrlPr>
              <w:rPr>
                <w:rFonts w:ascii="IBM Plex Sans" w:cs="IBM Plex Sans" w:eastAsia="IBM Plex Sans" w:hAnsi="IBM Plex Sans"/>
                <w:sz w:val="30"/>
                <w:szCs w:val="30"/>
              </w:rPr>
            </m:ctrlPr>
          </m:sSupPr>
          <m:e>
            <m:r>
              <w:rPr>
                <w:rFonts w:ascii="IBM Plex Sans" w:cs="IBM Plex Sans" w:eastAsia="IBM Plex Sans" w:hAnsi="IBM Plex Sans"/>
                <w:sz w:val="30"/>
                <w:szCs w:val="30"/>
              </w:rPr>
              <m:t xml:space="preserve">a</m:t>
            </m:r>
          </m:e>
          <m:sup>
            <m:r>
              <w:rPr>
                <w:rFonts w:ascii="IBM Plex Sans" w:cs="IBM Plex Sans" w:eastAsia="IBM Plex Sans" w:hAnsi="IBM Plex Sans"/>
                <w:sz w:val="30"/>
                <w:szCs w:val="30"/>
              </w:rPr>
              <m:t xml:space="preserve">x</m:t>
            </m:r>
          </m:sup>
        </m:sSup>
      </m:oMath>
      <w:r w:rsidDel="00000000" w:rsidR="00000000" w:rsidRPr="00000000">
        <w:rPr>
          <w:rFonts w:ascii="IBM Plex Sans" w:cs="IBM Plex Sans" w:eastAsia="IBM Plex Sans" w:hAnsi="IBM Plex Sans"/>
          <w:sz w:val="24"/>
          <w:szCs w:val="24"/>
          <w:rtl w:val="0"/>
        </w:rPr>
        <w:t xml:space="preserve">.  </w:t>
      </w:r>
    </w:p>
    <w:p w:rsidR="00000000" w:rsidDel="00000000" w:rsidP="00000000" w:rsidRDefault="00000000" w:rsidRPr="00000000" w14:paraId="0000001F">
      <w:pPr>
        <w:rPr>
          <w:rFonts w:ascii="IBM Plex Sans" w:cs="IBM Plex Sans" w:eastAsia="IBM Plex Sans" w:hAnsi="IBM Plex San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028.532467532467" w:type="dxa"/>
        <w:jc w:val="left"/>
        <w:tblInd w:w="7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2.5324675324675"/>
        <w:gridCol w:w="1599"/>
        <w:gridCol w:w="1599"/>
        <w:gridCol w:w="1599"/>
        <w:gridCol w:w="1599"/>
        <w:tblGridChange w:id="0">
          <w:tblGrid>
            <w:gridCol w:w="632.5324675324675"/>
            <w:gridCol w:w="1599"/>
            <w:gridCol w:w="1599"/>
            <w:gridCol w:w="1599"/>
            <w:gridCol w:w="159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IBM Plex Sans" w:cs="IBM Plex Sans" w:eastAsia="IBM Plex Sans" w:hAnsi="IBM Plex Sans"/>
                <w:sz w:val="24"/>
                <w:szCs w:val="24"/>
              </w:rPr>
            </w:pPr>
            <m:oMath>
              <m:r>
                <w:rPr>
                  <w:rFonts w:ascii="IBM Plex Sans" w:cs="IBM Plex Sans" w:eastAsia="IBM Plex Sans" w:hAnsi="IBM Plex Sans"/>
                  <w:sz w:val="24"/>
                  <w:szCs w:val="24"/>
                </w:rPr>
                <m:t xml:space="preserve">a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IBM Plex Sans" w:cs="IBM Plex Sans" w:eastAsia="IBM Plex Sans" w:hAnsi="IBM Plex Sans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IBM Plex Sans" w:cs="IBM Plex Sans" w:eastAsia="IBM Plex Sans" w:hAnsi="IBM Plex Sans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IBM Plex Sans" w:cs="IBM Plex Sans" w:eastAsia="IBM Plex Sans" w:hAnsi="IBM Plex Sans"/>
                      <w:sz w:val="28"/>
                      <w:szCs w:val="28"/>
                    </w:rPr>
                    <m:t xml:space="preserve">a</m:t>
                  </m:r>
                </m:e>
                <m:sup>
                  <m:r>
                    <w:rPr>
                      <w:rFonts w:ascii="IBM Plex Sans" w:cs="IBM Plex Sans" w:eastAsia="IBM Plex Sans" w:hAnsi="IBM Plex Sans"/>
                      <w:sz w:val="28"/>
                      <w:szCs w:val="28"/>
                    </w:rPr>
                    <m:t xml:space="preserve">x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rFonts w:ascii="IBM Plex Sans" w:cs="IBM Plex Sans" w:eastAsia="IBM Plex Sans" w:hAnsi="IBM Plex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rFonts w:ascii="IBM Plex Sans" w:cs="IBM Plex Sans" w:eastAsia="IBM Plex Sans" w:hAnsi="IBM Plex Sans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sz w:val="24"/>
          <w:szCs w:val="24"/>
          <w:rtl w:val="0"/>
        </w:rPr>
        <w:t xml:space="preserve">Based on the values from your table, make an educated guess about the value of </w:t>
      </w:r>
      <m:oMath>
        <m:sSup>
          <m:sSupPr>
            <m:ctrlPr>
              <w:rPr>
                <w:rFonts w:ascii="IBM Plex Sans" w:cs="IBM Plex Sans" w:eastAsia="IBM Plex Sans" w:hAnsi="IBM Plex Sans"/>
                <w:sz w:val="30"/>
                <w:szCs w:val="30"/>
              </w:rPr>
            </m:ctrlPr>
          </m:sSupPr>
          <m:e>
            <m:r>
              <w:rPr>
                <w:rFonts w:ascii="IBM Plex Sans" w:cs="IBM Plex Sans" w:eastAsia="IBM Plex Sans" w:hAnsi="IBM Plex Sans"/>
                <w:sz w:val="30"/>
                <w:szCs w:val="30"/>
              </w:rPr>
              <m:t xml:space="preserve">a</m:t>
            </m:r>
          </m:e>
          <m:sup>
            <m:f>
              <m:fPr>
                <m:ctrlPr>
                  <w:rPr>
                    <w:rFonts w:ascii="IBM Plex Sans" w:cs="IBM Plex Sans" w:eastAsia="IBM Plex Sans" w:hAnsi="IBM Plex Sans"/>
                    <w:sz w:val="30"/>
                    <w:szCs w:val="30"/>
                  </w:rPr>
                </m:ctrlPr>
              </m:fPr>
              <m:num>
                <m:r>
                  <w:rPr>
                    <w:rFonts w:ascii="IBM Plex Sans" w:cs="IBM Plex Sans" w:eastAsia="IBM Plex Sans" w:hAnsi="IBM Plex Sans"/>
                    <w:sz w:val="30"/>
                    <w:szCs w:val="30"/>
                  </w:rPr>
                  <m:t xml:space="preserve">1</m:t>
                </m:r>
              </m:num>
              <m:den>
                <m:r>
                  <w:rPr>
                    <w:rFonts w:ascii="IBM Plex Sans" w:cs="IBM Plex Sans" w:eastAsia="IBM Plex Sans" w:hAnsi="IBM Plex Sans"/>
                    <w:sz w:val="30"/>
                    <w:szCs w:val="30"/>
                  </w:rPr>
                  <m:t xml:space="preserve">2</m:t>
                </m:r>
              </m:den>
            </m:f>
          </m:sup>
        </m:sSup>
      </m:oMath>
      <w:r w:rsidDel="00000000" w:rsidR="00000000" w:rsidRPr="00000000">
        <w:rPr>
          <w:rFonts w:ascii="IBM Plex Sans" w:cs="IBM Plex Sans" w:eastAsia="IBM Plex Sans" w:hAnsi="IBM Plex Sans"/>
          <w:sz w:val="24"/>
          <w:szCs w:val="24"/>
          <w:rtl w:val="0"/>
        </w:rPr>
        <w:t xml:space="preserve">. Explain your reasoning.</w:t>
      </w:r>
    </w:p>
    <w:p w:rsidR="00000000" w:rsidDel="00000000" w:rsidP="00000000" w:rsidRDefault="00000000" w:rsidRPr="00000000" w14:paraId="0000002C">
      <w:pPr>
        <w:rPr>
          <w:rFonts w:ascii="IBM Plex Sans" w:cs="IBM Plex Sans" w:eastAsia="IBM Plex Sans" w:hAnsi="IBM Plex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IBM Plex Sans" w:cs="IBM Plex Sans" w:eastAsia="IBM Plex Sans" w:hAnsi="IBM Plex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IBM Plex Sans" w:cs="IBM Plex Sans" w:eastAsia="IBM Plex Sans" w:hAnsi="IBM Plex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rFonts w:ascii="IBM Plex Sans" w:cs="IBM Plex Sans" w:eastAsia="IBM Plex Sans" w:hAnsi="IBM Plex Sans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sz w:val="24"/>
          <w:szCs w:val="24"/>
          <w:rtl w:val="0"/>
        </w:rPr>
        <w:t xml:space="preserve">Check the actual solution for </w:t>
      </w:r>
      <m:oMath>
        <m:sSup>
          <m:sSupPr>
            <m:ctrlPr>
              <w:rPr>
                <w:rFonts w:ascii="IBM Plex Sans" w:cs="IBM Plex Sans" w:eastAsia="IBM Plex Sans" w:hAnsi="IBM Plex Sans"/>
                <w:sz w:val="30"/>
                <w:szCs w:val="30"/>
              </w:rPr>
            </m:ctrlPr>
          </m:sSupPr>
          <m:e>
            <m:r>
              <w:rPr>
                <w:rFonts w:ascii="IBM Plex Sans" w:cs="IBM Plex Sans" w:eastAsia="IBM Plex Sans" w:hAnsi="IBM Plex Sans"/>
                <w:sz w:val="30"/>
                <w:szCs w:val="30"/>
              </w:rPr>
              <m:t xml:space="preserve">a</m:t>
            </m:r>
          </m:e>
          <m:sup>
            <m:f>
              <m:fPr>
                <m:ctrlPr>
                  <w:rPr>
                    <w:rFonts w:ascii="IBM Plex Sans" w:cs="IBM Plex Sans" w:eastAsia="IBM Plex Sans" w:hAnsi="IBM Plex Sans"/>
                    <w:sz w:val="30"/>
                    <w:szCs w:val="30"/>
                  </w:rPr>
                </m:ctrlPr>
              </m:fPr>
              <m:num>
                <m:r>
                  <w:rPr>
                    <w:rFonts w:ascii="IBM Plex Sans" w:cs="IBM Plex Sans" w:eastAsia="IBM Plex Sans" w:hAnsi="IBM Plex Sans"/>
                    <w:sz w:val="30"/>
                    <w:szCs w:val="30"/>
                  </w:rPr>
                  <m:t xml:space="preserve">1</m:t>
                </m:r>
              </m:num>
              <m:den>
                <m:r>
                  <w:rPr>
                    <w:rFonts w:ascii="IBM Plex Sans" w:cs="IBM Plex Sans" w:eastAsia="IBM Plex Sans" w:hAnsi="IBM Plex Sans"/>
                    <w:sz w:val="30"/>
                    <w:szCs w:val="30"/>
                  </w:rPr>
                  <m:t xml:space="preserve">2</m:t>
                </m:r>
              </m:den>
            </m:f>
          </m:sup>
        </m:sSup>
      </m:oMath>
      <w:r w:rsidDel="00000000" w:rsidR="00000000" w:rsidRPr="00000000">
        <w:rPr>
          <w:rFonts w:ascii="IBM Plex Sans" w:cs="IBM Plex Sans" w:eastAsia="IBM Plex Sans" w:hAnsi="IBM Plex Sans"/>
          <w:sz w:val="24"/>
          <w:szCs w:val="24"/>
          <w:rtl w:val="0"/>
        </w:rPr>
        <w:t xml:space="preserve">. Explain why this answer makes sense. If the answer is different from your guess above, write down two-three ideas or questions you can pose to help examine why </w:t>
      </w:r>
      <m:oMath>
        <m:sSup>
          <m:sSupPr>
            <m:ctrlPr>
              <w:rPr>
                <w:rFonts w:ascii="IBM Plex Sans" w:cs="IBM Plex Sans" w:eastAsia="IBM Plex Sans" w:hAnsi="IBM Plex Sans"/>
                <w:sz w:val="30"/>
                <w:szCs w:val="30"/>
              </w:rPr>
            </m:ctrlPr>
          </m:sSupPr>
          <m:e>
            <m:r>
              <w:rPr>
                <w:rFonts w:ascii="IBM Plex Sans" w:cs="IBM Plex Sans" w:eastAsia="IBM Plex Sans" w:hAnsi="IBM Plex Sans"/>
                <w:sz w:val="30"/>
                <w:szCs w:val="30"/>
              </w:rPr>
              <m:t xml:space="preserve">a</m:t>
            </m:r>
          </m:e>
          <m:sup>
            <m:f>
              <m:fPr>
                <m:ctrlPr>
                  <w:rPr>
                    <w:rFonts w:ascii="IBM Plex Sans" w:cs="IBM Plex Sans" w:eastAsia="IBM Plex Sans" w:hAnsi="IBM Plex Sans"/>
                    <w:sz w:val="30"/>
                    <w:szCs w:val="30"/>
                  </w:rPr>
                </m:ctrlPr>
              </m:fPr>
              <m:num>
                <m:r>
                  <w:rPr>
                    <w:rFonts w:ascii="IBM Plex Sans" w:cs="IBM Plex Sans" w:eastAsia="IBM Plex Sans" w:hAnsi="IBM Plex Sans"/>
                    <w:sz w:val="30"/>
                    <w:szCs w:val="30"/>
                  </w:rPr>
                  <m:t xml:space="preserve">1</m:t>
                </m:r>
              </m:num>
              <m:den>
                <m:r>
                  <w:rPr>
                    <w:rFonts w:ascii="IBM Plex Sans" w:cs="IBM Plex Sans" w:eastAsia="IBM Plex Sans" w:hAnsi="IBM Plex Sans"/>
                    <w:sz w:val="30"/>
                    <w:szCs w:val="30"/>
                  </w:rPr>
                  <m:t xml:space="preserve">2</m:t>
                </m:r>
              </m:den>
            </m:f>
          </m:sup>
        </m:sSup>
      </m:oMath>
      <w:r w:rsidDel="00000000" w:rsidR="00000000" w:rsidRPr="00000000">
        <w:rPr>
          <w:rFonts w:ascii="IBM Plex Sans" w:cs="IBM Plex Sans" w:eastAsia="IBM Plex Sans" w:hAnsi="IBM Plex Sans"/>
          <w:sz w:val="24"/>
          <w:szCs w:val="24"/>
          <w:rtl w:val="0"/>
        </w:rPr>
        <w:t xml:space="preserve"> has the designated value. </w:t>
      </w:r>
    </w:p>
    <w:p w:rsidR="00000000" w:rsidDel="00000000" w:rsidP="00000000" w:rsidRDefault="00000000" w:rsidRPr="00000000" w14:paraId="00000030">
      <w:pPr>
        <w:rPr>
          <w:rFonts w:ascii="IBM Plex Sans" w:cs="IBM Plex Sans" w:eastAsia="IBM Plex Sans" w:hAnsi="IBM Plex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IBM Plex Sans" w:cs="IBM Plex Sans" w:eastAsia="IBM Plex Sans" w:hAnsi="IBM Plex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IBM Plex Sans" w:cs="IBM Plex Sans" w:eastAsia="IBM Plex Sans" w:hAnsi="IBM Plex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rFonts w:ascii="IBM Plex Sans" w:cs="IBM Plex Sans" w:eastAsia="IBM Plex Sans" w:hAnsi="IBM Plex Sans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sz w:val="24"/>
          <w:szCs w:val="24"/>
          <w:rtl w:val="0"/>
        </w:rPr>
        <w:t xml:space="preserve">Based on conclusions you’ve reached, what do you anticipate something like </w:t>
      </w:r>
      <m:oMath>
        <m:sSup>
          <m:sSupPr>
            <m:ctrlPr>
              <w:rPr>
                <w:rFonts w:ascii="IBM Plex Sans" w:cs="IBM Plex Sans" w:eastAsia="IBM Plex Sans" w:hAnsi="IBM Plex Sans"/>
                <w:sz w:val="30"/>
                <w:szCs w:val="30"/>
              </w:rPr>
            </m:ctrlPr>
          </m:sSupPr>
          <m:e>
            <m:r>
              <w:rPr>
                <w:rFonts w:ascii="IBM Plex Sans" w:cs="IBM Plex Sans" w:eastAsia="IBM Plex Sans" w:hAnsi="IBM Plex Sans"/>
                <w:sz w:val="30"/>
                <w:szCs w:val="30"/>
              </w:rPr>
              <m:t xml:space="preserve">a</m:t>
            </m:r>
          </m:e>
          <m:sup>
            <m:f>
              <m:fPr>
                <m:ctrlPr>
                  <w:rPr>
                    <w:rFonts w:ascii="IBM Plex Sans" w:cs="IBM Plex Sans" w:eastAsia="IBM Plex Sans" w:hAnsi="IBM Plex Sans"/>
                    <w:sz w:val="30"/>
                    <w:szCs w:val="30"/>
                  </w:rPr>
                </m:ctrlPr>
              </m:fPr>
              <m:num>
                <m:r>
                  <w:rPr>
                    <w:rFonts w:ascii="IBM Plex Sans" w:cs="IBM Plex Sans" w:eastAsia="IBM Plex Sans" w:hAnsi="IBM Plex Sans"/>
                    <w:sz w:val="30"/>
                    <w:szCs w:val="30"/>
                  </w:rPr>
                  <m:t xml:space="preserve">3</m:t>
                </m:r>
              </m:num>
              <m:den>
                <m:r>
                  <w:rPr>
                    <w:rFonts w:ascii="IBM Plex Sans" w:cs="IBM Plex Sans" w:eastAsia="IBM Plex Sans" w:hAnsi="IBM Plex Sans"/>
                    <w:sz w:val="30"/>
                    <w:szCs w:val="30"/>
                  </w:rPr>
                  <m:t xml:space="preserve">2</m:t>
                </m:r>
              </m:den>
            </m:f>
          </m:sup>
        </m:sSup>
      </m:oMath>
      <w:r w:rsidDel="00000000" w:rsidR="00000000" w:rsidRPr="00000000">
        <w:rPr>
          <w:rFonts w:ascii="IBM Plex Sans" w:cs="IBM Plex Sans" w:eastAsia="IBM Plex Sans" w:hAnsi="IBM Plex Sans"/>
          <w:sz w:val="24"/>
          <w:szCs w:val="24"/>
          <w:rtl w:val="0"/>
        </w:rPr>
        <w:t xml:space="preserve">means? 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ind w:left="1440" w:hanging="360"/>
        <w:rPr>
          <w:rFonts w:ascii="IBM Plex Sans" w:cs="IBM Plex Sans" w:eastAsia="IBM Plex Sans" w:hAnsi="IBM Plex Sans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sz w:val="24"/>
          <w:szCs w:val="24"/>
          <w:rtl w:val="0"/>
        </w:rPr>
        <w:t xml:space="preserve">How can you use what you see in your table or what you know about properties of exponents to explain what this means?</w:t>
      </w:r>
    </w:p>
    <w:p w:rsidR="00000000" w:rsidDel="00000000" w:rsidP="00000000" w:rsidRDefault="00000000" w:rsidRPr="00000000" w14:paraId="00000035">
      <w:pPr>
        <w:rPr>
          <w:rFonts w:ascii="IBM Plex Sans" w:cs="IBM Plex Sans" w:eastAsia="IBM Plex Sans" w:hAnsi="IBM Plex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IBM Plex Sans" w:cs="IBM Plex Sans" w:eastAsia="IBM Plex Sans" w:hAnsi="IBM Plex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IBM Plex Sans" w:cs="IBM Plex Sans" w:eastAsia="IBM Plex Sans" w:hAnsi="IBM Plex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IBM Plex Sans" w:cs="IBM Plex Sans" w:eastAsia="IBM Plex Sans" w:hAnsi="IBM Plex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IBM Plex Sans" w:cs="IBM Plex Sans" w:eastAsia="IBM Plex Sans" w:hAnsi="IBM Plex Sans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IBM Plex Sans" w:cs="IBM Plex Sans" w:eastAsia="IBM Plex Sans" w:hAnsi="IBM Plex Sans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IBM Plex Sans" w:cs="IBM Plex Sans" w:eastAsia="IBM Plex Sans" w:hAnsi="IBM Plex Sans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IBM Plex Sans" w:cs="IBM Plex Sans" w:eastAsia="IBM Plex Sans" w:hAnsi="IBM Plex Sans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IBM Plex Sans" w:cs="IBM Plex Sans" w:eastAsia="IBM Plex Sans" w:hAnsi="IBM Plex Sans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IBM Plex Sans" w:cs="IBM Plex Sans" w:eastAsia="IBM Plex Sans" w:hAnsi="IBM Plex Sans"/>
          <w:b w:val="1"/>
          <w:sz w:val="24"/>
          <w:szCs w:val="24"/>
          <w:u w:val="singl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sz w:val="24"/>
          <w:szCs w:val="24"/>
          <w:u w:val="single"/>
          <w:rtl w:val="0"/>
        </w:rPr>
        <w:t xml:space="preserve">Part 2:</w:t>
      </w:r>
    </w:p>
    <w:p w:rsidR="00000000" w:rsidDel="00000000" w:rsidP="00000000" w:rsidRDefault="00000000" w:rsidRPr="00000000" w14:paraId="0000003F">
      <w:pPr>
        <w:rPr>
          <w:rFonts w:ascii="IBM Plex Sans" w:cs="IBM Plex Sans" w:eastAsia="IBM Plex Sans" w:hAnsi="IBM Plex Sans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sz w:val="24"/>
          <w:szCs w:val="24"/>
          <w:rtl w:val="0"/>
        </w:rPr>
        <w:t xml:space="preserve"> Based on the discussion of Part 1, what do you anticipate the values of </w:t>
      </w:r>
      <w:r w:rsidDel="00000000" w:rsidR="00000000" w:rsidRPr="00000000">
        <w:rPr>
          <w:rFonts w:ascii="IBM Plex Sans" w:cs="IBM Plex Sans" w:eastAsia="IBM Plex Sans" w:hAnsi="IBM Plex Sans"/>
          <w:b w:val="1"/>
          <w:sz w:val="24"/>
          <w:szCs w:val="24"/>
          <w:rtl w:val="0"/>
        </w:rPr>
        <w:t xml:space="preserve"> </w:t>
      </w:r>
      <m:oMath>
        <m:sSup>
          <m:sSupPr>
            <m:ctrlPr>
              <w:rPr>
                <w:rFonts w:ascii="IBM Plex Sans" w:cs="IBM Plex Sans" w:eastAsia="IBM Plex Sans" w:hAnsi="IBM Plex Sans"/>
                <w:b w:val="1"/>
                <w:sz w:val="30"/>
                <w:szCs w:val="30"/>
              </w:rPr>
            </m:ctrlPr>
          </m:sSupPr>
          <m:e>
            <m:r>
              <w:rPr>
                <w:rFonts w:ascii="IBM Plex Sans" w:cs="IBM Plex Sans" w:eastAsia="IBM Plex Sans" w:hAnsi="IBM Plex Sans"/>
                <w:b w:val="1"/>
                <w:sz w:val="30"/>
                <w:szCs w:val="30"/>
              </w:rPr>
              <m:t xml:space="preserve">a</m:t>
            </m:r>
          </m:e>
          <m:sup>
            <m:f>
              <m:fPr>
                <m:ctrlPr>
                  <w:rPr>
                    <w:rFonts w:ascii="IBM Plex Sans" w:cs="IBM Plex Sans" w:eastAsia="IBM Plex Sans" w:hAnsi="IBM Plex Sans"/>
                    <w:b w:val="1"/>
                    <w:sz w:val="30"/>
                    <w:szCs w:val="30"/>
                  </w:rPr>
                </m:ctrlPr>
              </m:fPr>
              <m:num>
                <m:r>
                  <w:rPr>
                    <w:rFonts w:ascii="IBM Plex Sans" w:cs="IBM Plex Sans" w:eastAsia="IBM Plex Sans" w:hAnsi="IBM Plex Sans"/>
                    <w:b w:val="1"/>
                    <w:sz w:val="30"/>
                    <w:szCs w:val="30"/>
                  </w:rPr>
                  <m:t xml:space="preserve">1</m:t>
                </m:r>
              </m:num>
              <m:den>
                <m:r>
                  <w:rPr>
                    <w:rFonts w:ascii="IBM Plex Sans" w:cs="IBM Plex Sans" w:eastAsia="IBM Plex Sans" w:hAnsi="IBM Plex Sans"/>
                    <w:b w:val="1"/>
                    <w:sz w:val="30"/>
                    <w:szCs w:val="30"/>
                  </w:rPr>
                  <m:t xml:space="preserve">3</m:t>
                </m:r>
              </m:den>
            </m:f>
          </m:sup>
        </m:sSup>
      </m:oMath>
      <w:r w:rsidDel="00000000" w:rsidR="00000000" w:rsidRPr="00000000">
        <w:rPr>
          <w:rFonts w:ascii="IBM Plex Sans" w:cs="IBM Plex Sans" w:eastAsia="IBM Plex Sans" w:hAnsi="IBM Plex Sans"/>
          <w:sz w:val="24"/>
          <w:szCs w:val="24"/>
          <w:rtl w:val="0"/>
        </w:rPr>
        <w:t xml:space="preserve">and</w:t>
      </w:r>
      <w:r w:rsidDel="00000000" w:rsidR="00000000" w:rsidRPr="00000000">
        <w:rPr>
          <w:rFonts w:ascii="IBM Plex Sans" w:cs="IBM Plex Sans" w:eastAsia="IBM Plex Sans" w:hAnsi="IBM Plex Sans"/>
          <w:b w:val="1"/>
          <w:sz w:val="24"/>
          <w:szCs w:val="24"/>
          <w:rtl w:val="0"/>
        </w:rPr>
        <w:t xml:space="preserve"> </w:t>
      </w:r>
      <m:oMath>
        <m:sSup>
          <m:sSupPr>
            <m:ctrlPr>
              <w:rPr>
                <w:rFonts w:ascii="IBM Plex Sans" w:cs="IBM Plex Sans" w:eastAsia="IBM Plex Sans" w:hAnsi="IBM Plex Sans"/>
                <w:b w:val="1"/>
                <w:sz w:val="38"/>
                <w:szCs w:val="38"/>
              </w:rPr>
            </m:ctrlPr>
          </m:sSupPr>
          <m:e>
            <m:r>
              <w:rPr>
                <w:rFonts w:ascii="IBM Plex Sans" w:cs="IBM Plex Sans" w:eastAsia="IBM Plex Sans" w:hAnsi="IBM Plex Sans"/>
                <w:b w:val="1"/>
                <w:sz w:val="38"/>
                <w:szCs w:val="38"/>
              </w:rPr>
              <m:t xml:space="preserve">a</m:t>
            </m:r>
          </m:e>
          <m:sup>
            <m:f>
              <m:fPr>
                <m:ctrlPr>
                  <w:rPr>
                    <w:rFonts w:ascii="IBM Plex Sans" w:cs="IBM Plex Sans" w:eastAsia="IBM Plex Sans" w:hAnsi="IBM Plex Sans"/>
                    <w:b w:val="1"/>
                    <w:sz w:val="38"/>
                    <w:szCs w:val="38"/>
                  </w:rPr>
                </m:ctrlPr>
              </m:fPr>
              <m:num>
                <m:r>
                  <w:rPr>
                    <w:rFonts w:ascii="IBM Plex Sans" w:cs="IBM Plex Sans" w:eastAsia="IBM Plex Sans" w:hAnsi="IBM Plex Sans"/>
                    <w:b w:val="1"/>
                    <w:sz w:val="38"/>
                    <w:szCs w:val="38"/>
                  </w:rPr>
                  <m:t xml:space="preserve">1</m:t>
                </m:r>
              </m:num>
              <m:den>
                <m:r>
                  <w:rPr>
                    <w:rFonts w:ascii="IBM Plex Sans" w:cs="IBM Plex Sans" w:eastAsia="IBM Plex Sans" w:hAnsi="IBM Plex Sans"/>
                    <w:b w:val="1"/>
                    <w:sz w:val="38"/>
                    <w:szCs w:val="38"/>
                  </w:rPr>
                  <m:t xml:space="preserve">4</m:t>
                </m:r>
              </m:den>
            </m:f>
          </m:sup>
        </m:sSup>
      </m:oMath>
      <w:r w:rsidDel="00000000" w:rsidR="00000000" w:rsidRPr="00000000">
        <w:rPr>
          <w:rFonts w:ascii="IBM Plex Sans" w:cs="IBM Plex Sans" w:eastAsia="IBM Plex Sans" w:hAnsi="IBM Plex Sans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IBM Plex Sans" w:cs="IBM Plex Sans" w:eastAsia="IBM Plex Sans" w:hAnsi="IBM Plex Sans"/>
          <w:sz w:val="24"/>
          <w:szCs w:val="24"/>
          <w:rtl w:val="0"/>
        </w:rPr>
        <w:t xml:space="preserve">will be?</w:t>
      </w:r>
    </w:p>
    <w:p w:rsidR="00000000" w:rsidDel="00000000" w:rsidP="00000000" w:rsidRDefault="00000000" w:rsidRPr="00000000" w14:paraId="00000040">
      <w:pPr>
        <w:rPr>
          <w:rFonts w:ascii="IBM Plex Sans" w:cs="IBM Plex Sans" w:eastAsia="IBM Plex Sans" w:hAnsi="IBM Plex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IBM Plex Sans" w:cs="IBM Plex Sans" w:eastAsia="IBM Plex Sans" w:hAnsi="IBM Plex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rPr>
          <w:rFonts w:ascii="IBM Plex Sans" w:cs="IBM Plex Sans" w:eastAsia="IBM Plex Sans" w:hAnsi="IBM Plex Sans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sz w:val="24"/>
          <w:szCs w:val="24"/>
          <w:rtl w:val="0"/>
        </w:rPr>
        <w:t xml:space="preserve">How can you use what you see in your table or what you know about properties of exponents to explain what this means?</w:t>
      </w:r>
    </w:p>
    <w:p w:rsidR="00000000" w:rsidDel="00000000" w:rsidP="00000000" w:rsidRDefault="00000000" w:rsidRPr="00000000" w14:paraId="00000043">
      <w:pPr>
        <w:rPr>
          <w:rFonts w:ascii="IBM Plex Sans" w:cs="IBM Plex Sans" w:eastAsia="IBM Plex Sans" w:hAnsi="IBM Plex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IBM Plex Sans" w:cs="IBM Plex Sans" w:eastAsia="IBM Plex Sans" w:hAnsi="IBM Plex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IBM Plex Sans" w:cs="IBM Plex Sans" w:eastAsia="IBM Plex Sans" w:hAnsi="IBM Plex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IBM Plex Sans" w:cs="IBM Plex Sans" w:eastAsia="IBM Plex Sans" w:hAnsi="IBM Plex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IBM Plex Sans" w:cs="IBM Plex Sans" w:eastAsia="IBM Plex Sans" w:hAnsi="IBM Plex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rPr>
          <w:rFonts w:ascii="IBM Plex Sans" w:cs="IBM Plex Sans" w:eastAsia="IBM Plex Sans" w:hAnsi="IBM Plex Sans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sz w:val="24"/>
          <w:szCs w:val="24"/>
          <w:rtl w:val="0"/>
        </w:rPr>
        <w:t xml:space="preserve">Create a video or animated short explaining what an expression like </w:t>
      </w:r>
      <m:oMath>
        <m:sSup>
          <m:sSupPr>
            <m:ctrlPr>
              <w:rPr>
                <w:rFonts w:ascii="IBM Plex Sans" w:cs="IBM Plex Sans" w:eastAsia="IBM Plex Sans" w:hAnsi="IBM Plex Sans"/>
                <w:sz w:val="36"/>
                <w:szCs w:val="36"/>
              </w:rPr>
            </m:ctrlPr>
          </m:sSupPr>
          <m:e>
            <m:r>
              <w:rPr>
                <w:rFonts w:ascii="IBM Plex Sans" w:cs="IBM Plex Sans" w:eastAsia="IBM Plex Sans" w:hAnsi="IBM Plex Sans"/>
                <w:sz w:val="36"/>
                <w:szCs w:val="36"/>
              </w:rPr>
              <m:t xml:space="preserve"> d</m:t>
            </m:r>
          </m:e>
          <m:sup>
            <m:f>
              <m:fPr>
                <m:ctrlPr>
                  <w:rPr>
                    <w:rFonts w:ascii="IBM Plex Sans" w:cs="IBM Plex Sans" w:eastAsia="IBM Plex Sans" w:hAnsi="IBM Plex Sans"/>
                    <w:sz w:val="36"/>
                    <w:szCs w:val="36"/>
                  </w:rPr>
                </m:ctrlPr>
              </m:fPr>
              <m:num>
                <m:r>
                  <w:rPr>
                    <w:rFonts w:ascii="IBM Plex Sans" w:cs="IBM Plex Sans" w:eastAsia="IBM Plex Sans" w:hAnsi="IBM Plex Sans"/>
                    <w:sz w:val="36"/>
                    <w:szCs w:val="36"/>
                  </w:rPr>
                  <m:t xml:space="preserve">m</m:t>
                </m:r>
              </m:num>
              <m:den>
                <m:r>
                  <w:rPr>
                    <w:rFonts w:ascii="IBM Plex Sans" w:cs="IBM Plex Sans" w:eastAsia="IBM Plex Sans" w:hAnsi="IBM Plex Sans"/>
                    <w:sz w:val="36"/>
                    <w:szCs w:val="36"/>
                  </w:rPr>
                  <m:t xml:space="preserve">p</m:t>
                </m:r>
              </m:den>
            </m:f>
          </m:sup>
        </m:sSup>
      </m:oMath>
      <w:r w:rsidDel="00000000" w:rsidR="00000000" w:rsidRPr="00000000">
        <w:rPr>
          <w:rFonts w:ascii="IBM Plex Sans" w:cs="IBM Plex Sans" w:eastAsia="IBM Plex Sans" w:hAnsi="IBM Plex Sans"/>
          <w:sz w:val="24"/>
          <w:szCs w:val="24"/>
          <w:rtl w:val="0"/>
        </w:rPr>
        <w:t xml:space="preserve">means.</w:t>
      </w:r>
    </w:p>
    <w:p w:rsidR="00000000" w:rsidDel="00000000" w:rsidP="00000000" w:rsidRDefault="00000000" w:rsidRPr="00000000" w14:paraId="00000049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BM Plex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-3248024</wp:posOffset>
              </wp:positionH>
              <wp:positionV relativeFrom="paragraph">
                <wp:posOffset>304800</wp:posOffset>
              </wp:positionV>
              <wp:extent cx="10129838" cy="2381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223900" y="3691800"/>
                        <a:ext cx="6244200" cy="176400"/>
                      </a:xfrm>
                      <a:prstGeom prst="rect">
                        <a:avLst/>
                      </a:prstGeom>
                      <a:solidFill>
                        <a:srgbClr val="38B44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-3248024</wp:posOffset>
              </wp:positionH>
              <wp:positionV relativeFrom="paragraph">
                <wp:posOffset>304800</wp:posOffset>
              </wp:positionV>
              <wp:extent cx="10129838" cy="23812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29838" cy="238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-123824</wp:posOffset>
              </wp:positionV>
              <wp:extent cx="3295650" cy="347928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33500" y="3618450"/>
                        <a:ext cx="3225000" cy="323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IBM Plex Sans" w:cs="IBM Plex Sans" w:eastAsia="IBM Plex Sans" w:hAnsi="IBM Plex Sans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18"/>
                              <w:vertAlign w:val="baseline"/>
                            </w:rPr>
                            <w:t xml:space="preserve">© 2021-202</w:t>
                          </w:r>
                          <w:r w:rsidDel="00000000" w:rsidR="00000000" w:rsidRPr="00000000">
                            <w:rPr>
                              <w:rFonts w:ascii="IBM Plex Sans" w:cs="IBM Plex Sans" w:eastAsia="IBM Plex Sans" w:hAnsi="IBM Plex Sans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18"/>
                              <w:vertAlign w:val="baseline"/>
                            </w:rPr>
                            <w:t xml:space="preserve">4</w:t>
                          </w:r>
                          <w:r w:rsidDel="00000000" w:rsidR="00000000" w:rsidRPr="00000000">
                            <w:rPr>
                              <w:rFonts w:ascii="IBM Plex Sans" w:cs="IBM Plex Sans" w:eastAsia="IBM Plex Sans" w:hAnsi="IBM Plex Sans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18"/>
                              <w:vertAlign w:val="baseline"/>
                            </w:rPr>
                            <w:t xml:space="preserve"> XQ Institute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-123824</wp:posOffset>
              </wp:positionV>
              <wp:extent cx="3295650" cy="347928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95650" cy="34792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rPr>
        <w:rFonts w:ascii="IBM Plex Sans" w:cs="IBM Plex Sans" w:eastAsia="IBM Plex Sans" w:hAnsi="IBM Plex Sans"/>
        <w:b w:val="1"/>
      </w:rPr>
    </w:pPr>
    <w:r w:rsidDel="00000000" w:rsidR="00000000" w:rsidRPr="00000000">
      <w:rPr>
        <w:rFonts w:ascii="IBM Plex Sans" w:cs="IBM Plex Sans" w:eastAsia="IBM Plex Sans" w:hAnsi="IBM Plex Sans"/>
        <w:b w:val="1"/>
        <w:rtl w:val="0"/>
      </w:rPr>
      <w:t xml:space="preserve">Student-facing Assignment Templates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480"/>
      </w:pPr>
      <w:rPr>
        <w:u w:val="none"/>
      </w:rPr>
    </w:lvl>
    <w:lvl w:ilvl="1">
      <w:start w:val="1"/>
      <w:numFmt w:val="lowerLetter"/>
      <w:lvlText w:val="%2."/>
      <w:lvlJc w:val="left"/>
      <w:pPr>
        <w:ind w:left="1200" w:hanging="480"/>
      </w:pPr>
      <w:rPr>
        <w:u w:val="none"/>
      </w:rPr>
    </w:lvl>
    <w:lvl w:ilvl="2">
      <w:start w:val="1"/>
      <w:numFmt w:val="lowerRoman"/>
      <w:lvlText w:val="%3."/>
      <w:lvlJc w:val="left"/>
      <w:pPr>
        <w:ind w:left="1920" w:hanging="480"/>
      </w:pPr>
      <w:rPr>
        <w:u w:val="none"/>
      </w:rPr>
    </w:lvl>
    <w:lvl w:ilvl="3">
      <w:start w:val="1"/>
      <w:numFmt w:val="decimal"/>
      <w:lvlText w:val="%4."/>
      <w:lvlJc w:val="left"/>
      <w:pPr>
        <w:ind w:left="2640" w:hanging="480"/>
      </w:pPr>
      <w:rPr>
        <w:u w:val="none"/>
      </w:rPr>
    </w:lvl>
    <w:lvl w:ilvl="4">
      <w:start w:val="1"/>
      <w:numFmt w:val="lowerLetter"/>
      <w:lvlText w:val="%5."/>
      <w:lvlJc w:val="left"/>
      <w:pPr>
        <w:ind w:left="3360" w:hanging="480"/>
      </w:pPr>
      <w:rPr>
        <w:u w:val="none"/>
      </w:rPr>
    </w:lvl>
    <w:lvl w:ilvl="5">
      <w:start w:val="1"/>
      <w:numFmt w:val="lowerRoman"/>
      <w:lvlText w:val="%6."/>
      <w:lvlJc w:val="left"/>
      <w:pPr>
        <w:ind w:left="4080" w:hanging="480"/>
      </w:pPr>
      <w:rPr>
        <w:u w:val="none"/>
      </w:rPr>
    </w:lvl>
    <w:lvl w:ilvl="6">
      <w:start w:val="1"/>
      <w:numFmt w:val="decimal"/>
      <w:lvlText w:val="%7."/>
      <w:lvlJc w:val="left"/>
      <w:pPr>
        <w:ind w:left="4800" w:hanging="480"/>
      </w:pPr>
      <w:rPr>
        <w:u w:val="none"/>
      </w:rPr>
    </w:lvl>
    <w:lvl w:ilvl="7">
      <w:start w:val="1"/>
      <w:numFmt w:val="lowerLetter"/>
      <w:lvlText w:val="%8."/>
      <w:lvlJc w:val="left"/>
      <w:pPr>
        <w:ind w:left="5520" w:hanging="480"/>
      </w:pPr>
      <w:rPr>
        <w:u w:val="none"/>
      </w:rPr>
    </w:lvl>
    <w:lvl w:ilvl="8">
      <w:start w:val="1"/>
      <w:numFmt w:val="lowerRoman"/>
      <w:lvlText w:val="%9."/>
      <w:lvlJc w:val="left"/>
      <w:pPr>
        <w:ind w:left="6240" w:hanging="4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-regular.ttf"/><Relationship Id="rId2" Type="http://schemas.openxmlformats.org/officeDocument/2006/relationships/font" Target="fonts/IBMPlexSans-bold.ttf"/><Relationship Id="rId3" Type="http://schemas.openxmlformats.org/officeDocument/2006/relationships/font" Target="fonts/IBMPlexSans-italic.ttf"/><Relationship Id="rId4" Type="http://schemas.openxmlformats.org/officeDocument/2006/relationships/font" Target="fonts/IBMPlex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