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19833" w14:textId="77777777" w:rsidR="0071766B" w:rsidRPr="006F7C4C" w:rsidRDefault="0071766B" w:rsidP="006E0989">
      <w:pPr>
        <w:jc w:val="both"/>
        <w:rPr>
          <w:rFonts w:ascii="Absolut Regular" w:hAnsi="Absolut Regular"/>
          <w:b/>
          <w:color w:val="595959" w:themeColor="text1" w:themeTint="A6"/>
          <w:sz w:val="40"/>
          <w:szCs w:val="40"/>
        </w:rPr>
      </w:pPr>
      <w:r w:rsidRPr="006F7C4C">
        <w:rPr>
          <w:rFonts w:ascii="Absolut Regular" w:hAnsi="Absolut Regular"/>
          <w:b/>
          <w:color w:val="595959" w:themeColor="text1" w:themeTint="A6"/>
          <w:sz w:val="40"/>
          <w:szCs w:val="40"/>
        </w:rPr>
        <w:t>BREAKING SHELLS</w:t>
      </w:r>
    </w:p>
    <w:p w14:paraId="00188E36" w14:textId="77777777" w:rsidR="00A354D2" w:rsidRPr="006F7C4C" w:rsidRDefault="00A354D2" w:rsidP="00A354D2">
      <w:pPr>
        <w:jc w:val="both"/>
        <w:rPr>
          <w:rFonts w:ascii="Absolut Regular" w:hAnsi="Absolut Regular"/>
          <w:color w:val="595959" w:themeColor="text1" w:themeTint="A6"/>
        </w:rPr>
      </w:pPr>
      <w:r w:rsidRPr="006F7C4C">
        <w:rPr>
          <w:rFonts w:ascii="Absolut Regular" w:hAnsi="Absolut Regular"/>
          <w:color w:val="595959" w:themeColor="text1" w:themeTint="A6"/>
        </w:rPr>
        <w:t>An exhibition curated by Justine Do Espirito Santo</w:t>
      </w:r>
    </w:p>
    <w:p w14:paraId="49144B24" w14:textId="77777777" w:rsidR="00A354D2" w:rsidRDefault="00A354D2" w:rsidP="00A354D2">
      <w:pPr>
        <w:spacing w:line="276" w:lineRule="auto"/>
        <w:jc w:val="both"/>
        <w:rPr>
          <w:rFonts w:ascii="Absolut Regular" w:hAnsi="Absolut Regular"/>
          <w:color w:val="595959" w:themeColor="text1" w:themeTint="A6"/>
        </w:rPr>
      </w:pPr>
    </w:p>
    <w:p w14:paraId="2A936D49" w14:textId="77777777" w:rsidR="006F7C4C" w:rsidRPr="006F7C4C" w:rsidRDefault="006F7C4C" w:rsidP="00A354D2">
      <w:pPr>
        <w:spacing w:line="276" w:lineRule="auto"/>
        <w:jc w:val="both"/>
        <w:rPr>
          <w:rFonts w:ascii="Absolut Regular" w:hAnsi="Absolut Regular"/>
          <w:color w:val="595959" w:themeColor="text1" w:themeTint="A6"/>
        </w:rPr>
      </w:pPr>
    </w:p>
    <w:p w14:paraId="74D45C63" w14:textId="566C2946" w:rsidR="00A354D2" w:rsidRPr="006F7C4C" w:rsidRDefault="0028239C" w:rsidP="006F7C4C">
      <w:pPr>
        <w:spacing w:line="360" w:lineRule="auto"/>
        <w:jc w:val="both"/>
        <w:rPr>
          <w:rFonts w:ascii="Absolut Regular" w:hAnsi="Absolut Regular"/>
          <w:b/>
          <w:color w:val="595959" w:themeColor="text1" w:themeTint="A6"/>
        </w:rPr>
      </w:pPr>
      <w:r>
        <w:rPr>
          <w:rFonts w:ascii="Absolut Regular" w:hAnsi="Absolut Regular"/>
          <w:b/>
          <w:color w:val="595959" w:themeColor="text1" w:themeTint="A6"/>
        </w:rPr>
        <w:t>25 January – 10</w:t>
      </w:r>
      <w:bookmarkStart w:id="0" w:name="_GoBack"/>
      <w:bookmarkEnd w:id="0"/>
      <w:r w:rsidR="00A354D2" w:rsidRPr="006F7C4C">
        <w:rPr>
          <w:rFonts w:ascii="Absolut Regular" w:hAnsi="Absolut Regular"/>
          <w:b/>
          <w:color w:val="595959" w:themeColor="text1" w:themeTint="A6"/>
        </w:rPr>
        <w:t xml:space="preserve"> </w:t>
      </w:r>
      <w:r w:rsidR="00206409">
        <w:rPr>
          <w:rFonts w:ascii="Absolut Regular" w:hAnsi="Absolut Regular"/>
          <w:b/>
          <w:color w:val="595959" w:themeColor="text1" w:themeTint="A6"/>
        </w:rPr>
        <w:t>March</w:t>
      </w:r>
      <w:r w:rsidR="00A354D2" w:rsidRPr="006F7C4C">
        <w:rPr>
          <w:rFonts w:ascii="Absolut Regular" w:hAnsi="Absolut Regular"/>
          <w:b/>
          <w:color w:val="595959" w:themeColor="text1" w:themeTint="A6"/>
        </w:rPr>
        <w:t xml:space="preserve"> 2018</w:t>
      </w:r>
    </w:p>
    <w:p w14:paraId="11E93E20" w14:textId="77777777" w:rsidR="00A354D2" w:rsidRPr="006F7C4C" w:rsidRDefault="00A354D2" w:rsidP="006F7C4C">
      <w:pPr>
        <w:spacing w:line="360" w:lineRule="auto"/>
        <w:jc w:val="both"/>
        <w:rPr>
          <w:rFonts w:ascii="Absolut Regular" w:hAnsi="Absolut Regular"/>
          <w:color w:val="595959" w:themeColor="text1" w:themeTint="A6"/>
        </w:rPr>
      </w:pPr>
      <w:r w:rsidRPr="006F7C4C">
        <w:rPr>
          <w:rFonts w:ascii="Absolut Regular" w:hAnsi="Absolut Regular"/>
          <w:color w:val="595959" w:themeColor="text1" w:themeTint="A6"/>
        </w:rPr>
        <w:t>Private View: 24 January 2018 at The Koppel Project Baker Street</w:t>
      </w:r>
    </w:p>
    <w:p w14:paraId="3C01045A" w14:textId="77777777" w:rsidR="0071766B" w:rsidRPr="006F7C4C" w:rsidRDefault="00053210" w:rsidP="006F7C4C">
      <w:pPr>
        <w:spacing w:line="360" w:lineRule="auto"/>
        <w:jc w:val="both"/>
        <w:rPr>
          <w:rFonts w:ascii="Absolut Regular" w:hAnsi="Absolut Regular"/>
          <w:color w:val="595959" w:themeColor="text1" w:themeTint="A6"/>
        </w:rPr>
      </w:pPr>
      <w:r w:rsidRPr="006F7C4C">
        <w:rPr>
          <w:rFonts w:ascii="Absolut Regular" w:hAnsi="Absolut Regular"/>
          <w:color w:val="595959" w:themeColor="text1" w:themeTint="A6"/>
        </w:rPr>
        <w:t>Performance N</w:t>
      </w:r>
      <w:r w:rsidR="00A354D2" w:rsidRPr="006F7C4C">
        <w:rPr>
          <w:rFonts w:ascii="Absolut Regular" w:hAnsi="Absolut Regular"/>
          <w:color w:val="595959" w:themeColor="text1" w:themeTint="A6"/>
        </w:rPr>
        <w:t xml:space="preserve">ight: 14 February </w:t>
      </w:r>
      <w:r w:rsidRPr="006F7C4C">
        <w:rPr>
          <w:rFonts w:ascii="Absolut Regular" w:hAnsi="Absolut Regular"/>
          <w:color w:val="595959" w:themeColor="text1" w:themeTint="A6"/>
        </w:rPr>
        <w:t xml:space="preserve">2018 </w:t>
      </w:r>
      <w:r w:rsidR="00A354D2" w:rsidRPr="006F7C4C">
        <w:rPr>
          <w:rFonts w:ascii="Absolut Regular" w:hAnsi="Absolut Regular"/>
          <w:color w:val="595959" w:themeColor="text1" w:themeTint="A6"/>
        </w:rPr>
        <w:t>at The Koppel Project Hive</w:t>
      </w:r>
    </w:p>
    <w:p w14:paraId="0E10C96A" w14:textId="77777777" w:rsidR="006E0989" w:rsidRPr="006F7C4C" w:rsidRDefault="006E0989" w:rsidP="006E0989">
      <w:pPr>
        <w:jc w:val="both"/>
        <w:rPr>
          <w:rFonts w:ascii="Absolut Regular" w:hAnsi="Absolut Regular"/>
          <w:color w:val="595959" w:themeColor="text1" w:themeTint="A6"/>
          <w:sz w:val="22"/>
          <w:szCs w:val="22"/>
        </w:rPr>
      </w:pPr>
    </w:p>
    <w:p w14:paraId="350B9D62" w14:textId="77777777" w:rsidR="00A354D2" w:rsidRPr="006F7C4C" w:rsidRDefault="00A354D2" w:rsidP="006E0989">
      <w:pPr>
        <w:jc w:val="both"/>
        <w:rPr>
          <w:rFonts w:ascii="Absolut Regular" w:hAnsi="Absolut Regular"/>
          <w:color w:val="595959" w:themeColor="text1" w:themeTint="A6"/>
        </w:rPr>
        <w:sectPr w:rsidR="00A354D2" w:rsidRPr="006F7C4C">
          <w:footerReference w:type="even" r:id="rId8"/>
          <w:footerReference w:type="default" r:id="rId9"/>
          <w:pgSz w:w="11900" w:h="16840"/>
          <w:pgMar w:top="1440" w:right="1127" w:bottom="1440" w:left="1276" w:header="708" w:footer="708" w:gutter="0"/>
          <w:cols w:space="708"/>
          <w:docGrid w:linePitch="360"/>
        </w:sectPr>
      </w:pPr>
    </w:p>
    <w:p w14:paraId="19A18315" w14:textId="77777777" w:rsidR="006E0989" w:rsidRPr="006F7C4C" w:rsidRDefault="006E0989" w:rsidP="006E0989">
      <w:pPr>
        <w:pStyle w:val="NormalWeb"/>
        <w:spacing w:before="150" w:beforeAutospacing="0" w:after="150" w:afterAutospacing="0" w:line="360" w:lineRule="atLeast"/>
        <w:jc w:val="center"/>
        <w:rPr>
          <w:rFonts w:ascii="Absolut Regular" w:hAnsi="Absolut Regular"/>
          <w:color w:val="595959" w:themeColor="text1" w:themeTint="A6"/>
          <w:sz w:val="22"/>
          <w:szCs w:val="22"/>
        </w:rPr>
      </w:pPr>
      <w:r w:rsidRPr="006F7C4C">
        <w:rPr>
          <w:rStyle w:val="Strong"/>
          <w:rFonts w:ascii="Absolut Regular" w:hAnsi="Absolut Regular"/>
          <w:color w:val="595959" w:themeColor="text1" w:themeTint="A6"/>
          <w:sz w:val="22"/>
          <w:szCs w:val="22"/>
        </w:rPr>
        <w:lastRenderedPageBreak/>
        <w:t>Part I</w:t>
      </w:r>
      <w:r w:rsidRPr="006F7C4C">
        <w:rPr>
          <w:rFonts w:ascii="Absolut Regular" w:hAnsi="Absolut Regular"/>
          <w:b/>
          <w:bCs/>
          <w:color w:val="595959" w:themeColor="text1" w:themeTint="A6"/>
          <w:sz w:val="22"/>
          <w:szCs w:val="22"/>
        </w:rPr>
        <w:t xml:space="preserve"> - </w:t>
      </w:r>
      <w:r w:rsidRPr="006F7C4C">
        <w:rPr>
          <w:rStyle w:val="Strong"/>
          <w:rFonts w:ascii="Absolut Regular" w:hAnsi="Absolut Regular"/>
          <w:color w:val="595959" w:themeColor="text1" w:themeTint="A6"/>
          <w:sz w:val="22"/>
          <w:szCs w:val="22"/>
        </w:rPr>
        <w:t>The Koppel Project Baker St</w:t>
      </w:r>
    </w:p>
    <w:p w14:paraId="642E853C" w14:textId="77777777" w:rsidR="006E0989" w:rsidRPr="006F7C4C" w:rsidRDefault="006E0989" w:rsidP="006E0989">
      <w:pPr>
        <w:pStyle w:val="NormalWeb"/>
        <w:spacing w:before="150" w:beforeAutospacing="0" w:after="150" w:afterAutospacing="0" w:line="360" w:lineRule="atLeast"/>
        <w:jc w:val="center"/>
        <w:rPr>
          <w:rFonts w:ascii="Absolut Regular" w:hAnsi="Absolut Regular"/>
          <w:color w:val="595959" w:themeColor="text1" w:themeTint="A6"/>
          <w:sz w:val="22"/>
          <w:szCs w:val="22"/>
        </w:rPr>
      </w:pPr>
      <w:r w:rsidRPr="006F7C4C">
        <w:rPr>
          <w:rFonts w:ascii="Absolut Regular" w:hAnsi="Absolut Regular"/>
          <w:color w:val="595959" w:themeColor="text1" w:themeTint="A6"/>
          <w:sz w:val="22"/>
          <w:szCs w:val="22"/>
        </w:rPr>
        <w:t>Chelsea Culprit | Penny Goring</w:t>
      </w:r>
    </w:p>
    <w:p w14:paraId="67BA2902" w14:textId="77777777" w:rsidR="006E0989" w:rsidRPr="006F7C4C" w:rsidRDefault="006E0989" w:rsidP="006E0989">
      <w:pPr>
        <w:pStyle w:val="NormalWeb"/>
        <w:spacing w:before="150" w:beforeAutospacing="0" w:after="150" w:afterAutospacing="0" w:line="360" w:lineRule="atLeast"/>
        <w:jc w:val="center"/>
        <w:rPr>
          <w:rFonts w:ascii="Absolut Regular" w:hAnsi="Absolut Regular"/>
          <w:color w:val="595959" w:themeColor="text1" w:themeTint="A6"/>
          <w:sz w:val="22"/>
          <w:szCs w:val="22"/>
        </w:rPr>
      </w:pPr>
      <w:r w:rsidRPr="006F7C4C">
        <w:rPr>
          <w:rFonts w:ascii="Absolut Regular" w:hAnsi="Absolut Regular"/>
          <w:color w:val="595959" w:themeColor="text1" w:themeTint="A6"/>
          <w:sz w:val="22"/>
          <w:szCs w:val="22"/>
        </w:rPr>
        <w:t>Rachel Jones | Jessie Makinson</w:t>
      </w:r>
    </w:p>
    <w:p w14:paraId="6BC4263D" w14:textId="77777777" w:rsidR="006E0989" w:rsidRPr="006F7C4C" w:rsidRDefault="006E0989" w:rsidP="006E0989">
      <w:pPr>
        <w:pStyle w:val="NormalWeb"/>
        <w:spacing w:before="150" w:beforeAutospacing="0" w:after="150" w:afterAutospacing="0" w:line="360" w:lineRule="atLeast"/>
        <w:jc w:val="center"/>
        <w:rPr>
          <w:rFonts w:ascii="Absolut Regular" w:hAnsi="Absolut Regular"/>
          <w:color w:val="595959" w:themeColor="text1" w:themeTint="A6"/>
          <w:sz w:val="22"/>
          <w:szCs w:val="22"/>
        </w:rPr>
      </w:pPr>
      <w:r w:rsidRPr="006F7C4C">
        <w:rPr>
          <w:rFonts w:ascii="Absolut Regular" w:hAnsi="Absolut Regular"/>
          <w:color w:val="595959" w:themeColor="text1" w:themeTint="A6"/>
          <w:sz w:val="22"/>
          <w:szCs w:val="22"/>
        </w:rPr>
        <w:t>Jala Wahid | Zoe Williams</w:t>
      </w:r>
    </w:p>
    <w:p w14:paraId="5EFBDD4E" w14:textId="77777777" w:rsidR="006E0989" w:rsidRPr="006F7C4C" w:rsidRDefault="006E0989" w:rsidP="006E0989">
      <w:pPr>
        <w:jc w:val="both"/>
        <w:rPr>
          <w:rFonts w:ascii="Absolut Regular" w:hAnsi="Absolut Regular"/>
          <w:color w:val="595959" w:themeColor="text1" w:themeTint="A6"/>
          <w:sz w:val="22"/>
          <w:szCs w:val="22"/>
        </w:rPr>
      </w:pPr>
    </w:p>
    <w:p w14:paraId="7F65EFF2" w14:textId="77777777" w:rsidR="006E0989" w:rsidRPr="006F7C4C" w:rsidRDefault="006E0989" w:rsidP="006E0989">
      <w:pPr>
        <w:jc w:val="center"/>
        <w:rPr>
          <w:rFonts w:ascii="Absolut Regular" w:hAnsi="Absolut Regular"/>
          <w:b/>
          <w:color w:val="595959" w:themeColor="text1" w:themeTint="A6"/>
          <w:sz w:val="22"/>
          <w:szCs w:val="22"/>
        </w:rPr>
      </w:pPr>
      <w:r w:rsidRPr="006F7C4C">
        <w:rPr>
          <w:rFonts w:ascii="Absolut Regular" w:hAnsi="Absolut Regular"/>
          <w:b/>
          <w:color w:val="595959" w:themeColor="text1" w:themeTint="A6"/>
          <w:sz w:val="22"/>
          <w:szCs w:val="22"/>
        </w:rPr>
        <w:t>Part II - The Koppel Project Hive</w:t>
      </w:r>
    </w:p>
    <w:p w14:paraId="04B3055D" w14:textId="77777777" w:rsidR="006E0989" w:rsidRPr="006F7C4C" w:rsidRDefault="006E0989" w:rsidP="006E0989">
      <w:pPr>
        <w:jc w:val="center"/>
        <w:rPr>
          <w:rFonts w:ascii="Absolut Regular" w:hAnsi="Absolut Regular"/>
          <w:color w:val="595959" w:themeColor="text1" w:themeTint="A6"/>
          <w:sz w:val="22"/>
          <w:szCs w:val="22"/>
        </w:rPr>
      </w:pPr>
    </w:p>
    <w:p w14:paraId="62E16A5E" w14:textId="77777777" w:rsidR="006E0989" w:rsidRPr="006F7C4C" w:rsidRDefault="006E0989" w:rsidP="006E0989">
      <w:pPr>
        <w:jc w:val="center"/>
        <w:rPr>
          <w:rFonts w:ascii="Absolut Regular" w:hAnsi="Absolut Regular"/>
          <w:color w:val="595959" w:themeColor="text1" w:themeTint="A6"/>
          <w:sz w:val="22"/>
          <w:szCs w:val="22"/>
        </w:rPr>
      </w:pPr>
      <w:r w:rsidRPr="006F7C4C">
        <w:rPr>
          <w:rFonts w:ascii="Absolut Regular" w:hAnsi="Absolut Regular"/>
          <w:color w:val="595959" w:themeColor="text1" w:themeTint="A6"/>
          <w:sz w:val="22"/>
          <w:szCs w:val="22"/>
        </w:rPr>
        <w:t>Lotte Andersen | Shana Moulton</w:t>
      </w:r>
    </w:p>
    <w:p w14:paraId="7CBA9114" w14:textId="77777777" w:rsidR="006E0989" w:rsidRPr="006F7C4C" w:rsidRDefault="006E0989" w:rsidP="006E0989">
      <w:pPr>
        <w:jc w:val="center"/>
        <w:rPr>
          <w:rFonts w:ascii="Absolut Regular" w:hAnsi="Absolut Regular"/>
          <w:color w:val="595959" w:themeColor="text1" w:themeTint="A6"/>
          <w:sz w:val="22"/>
          <w:szCs w:val="22"/>
        </w:rPr>
      </w:pPr>
    </w:p>
    <w:p w14:paraId="1C5CB2EA" w14:textId="77777777" w:rsidR="006E0989" w:rsidRPr="006F7C4C" w:rsidRDefault="00F172C4" w:rsidP="006E0989">
      <w:pPr>
        <w:jc w:val="center"/>
        <w:rPr>
          <w:rFonts w:ascii="Absolut Regular" w:hAnsi="Absolut Regular"/>
          <w:color w:val="595959" w:themeColor="text1" w:themeTint="A6"/>
          <w:sz w:val="22"/>
          <w:szCs w:val="22"/>
        </w:rPr>
        <w:sectPr w:rsidR="006E0989" w:rsidRPr="006F7C4C">
          <w:type w:val="continuous"/>
          <w:pgSz w:w="11900" w:h="16840"/>
          <w:pgMar w:top="1440" w:right="1127" w:bottom="1440" w:left="1276" w:header="708" w:footer="708" w:gutter="0"/>
          <w:cols w:num="2" w:space="708"/>
          <w:docGrid w:linePitch="360"/>
        </w:sectPr>
      </w:pPr>
      <w:r w:rsidRPr="006F7C4C">
        <w:rPr>
          <w:rFonts w:ascii="Absolut Regular" w:hAnsi="Absolut Regular"/>
          <w:color w:val="595959" w:themeColor="text1" w:themeTint="A6"/>
          <w:sz w:val="22"/>
          <w:szCs w:val="22"/>
        </w:rPr>
        <w:t>Hannah Perry</w:t>
      </w:r>
    </w:p>
    <w:p w14:paraId="2B487E38" w14:textId="77777777" w:rsidR="006F7C4C" w:rsidRPr="006F7C4C" w:rsidRDefault="006F7C4C" w:rsidP="006E0989">
      <w:pPr>
        <w:jc w:val="both"/>
        <w:rPr>
          <w:rFonts w:ascii="Absolut Regular" w:hAnsi="Absolut Regular"/>
          <w:color w:val="595959" w:themeColor="text1" w:themeTint="A6"/>
          <w:sz w:val="22"/>
          <w:szCs w:val="22"/>
        </w:rPr>
      </w:pPr>
    </w:p>
    <w:p w14:paraId="171F0190" w14:textId="77777777" w:rsidR="006F7C4C" w:rsidRPr="006F7C4C" w:rsidRDefault="006F7C4C" w:rsidP="006E0989">
      <w:pPr>
        <w:jc w:val="both"/>
        <w:rPr>
          <w:rFonts w:ascii="Absolut Regular" w:hAnsi="Absolut Regular"/>
          <w:color w:val="595959" w:themeColor="text1" w:themeTint="A6"/>
          <w:sz w:val="22"/>
          <w:szCs w:val="22"/>
        </w:rPr>
      </w:pPr>
    </w:p>
    <w:p w14:paraId="1B8BB546" w14:textId="77777777" w:rsidR="00CF51C1" w:rsidRPr="006F7C4C" w:rsidRDefault="002B46FE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</w:rPr>
      </w:pP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>The Koppel Project is please</w:t>
      </w:r>
      <w:r w:rsidR="00673373" w:rsidRPr="006F7C4C">
        <w:rPr>
          <w:rFonts w:ascii="Absolut Regular" w:hAnsi="Absolut Regular"/>
          <w:color w:val="595959" w:themeColor="text1" w:themeTint="A6"/>
          <w:sz w:val="20"/>
          <w:szCs w:val="20"/>
        </w:rPr>
        <w:t>d</w:t>
      </w: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to present </w:t>
      </w:r>
      <w:r w:rsidR="00FA22DF" w:rsidRPr="006F7C4C">
        <w:rPr>
          <w:rFonts w:ascii="Absolut Regular" w:hAnsi="Absolut Regular"/>
          <w:i/>
          <w:color w:val="595959" w:themeColor="text1" w:themeTint="A6"/>
          <w:sz w:val="20"/>
          <w:szCs w:val="20"/>
        </w:rPr>
        <w:t>Breaking Shel</w:t>
      </w:r>
      <w:r w:rsidR="00A0395A" w:rsidRPr="006F7C4C">
        <w:rPr>
          <w:rFonts w:ascii="Absolut Regular" w:hAnsi="Absolut Regular"/>
          <w:i/>
          <w:color w:val="595959" w:themeColor="text1" w:themeTint="A6"/>
          <w:sz w:val="20"/>
          <w:szCs w:val="20"/>
        </w:rPr>
        <w:t>ls</w:t>
      </w: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, a group exhibition curated by Justine Do Espirito Santo. Bringing together nine </w:t>
      </w:r>
      <w:r w:rsidR="00673373" w:rsidRPr="006F7C4C">
        <w:rPr>
          <w:rFonts w:ascii="Absolut Regular" w:hAnsi="Absolut Regular"/>
          <w:color w:val="595959" w:themeColor="text1" w:themeTint="A6"/>
          <w:sz w:val="20"/>
          <w:szCs w:val="20"/>
        </w:rPr>
        <w:t>contemporary artists</w:t>
      </w:r>
      <w:r w:rsidR="002B425E" w:rsidRPr="006F7C4C">
        <w:rPr>
          <w:rFonts w:ascii="Absolut Regular" w:hAnsi="Absolut Regular"/>
          <w:color w:val="595959" w:themeColor="text1" w:themeTint="A6"/>
          <w:sz w:val="20"/>
          <w:szCs w:val="20"/>
        </w:rPr>
        <w:t>, the</w:t>
      </w: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show </w:t>
      </w:r>
      <w:r w:rsidR="002B425E" w:rsidRPr="006F7C4C">
        <w:rPr>
          <w:rFonts w:ascii="Absolut Regular" w:hAnsi="Absolut Regular"/>
          <w:color w:val="595959" w:themeColor="text1" w:themeTint="A6"/>
          <w:sz w:val="20"/>
          <w:szCs w:val="20"/>
        </w:rPr>
        <w:t>examines</w:t>
      </w:r>
      <w:r w:rsidR="00673373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the </w:t>
      </w: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>body from a female perspective.</w:t>
      </w:r>
    </w:p>
    <w:p w14:paraId="59B60E9A" w14:textId="77777777" w:rsidR="002B46FE" w:rsidRPr="006F7C4C" w:rsidRDefault="002B46FE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</w:rPr>
      </w:pPr>
    </w:p>
    <w:p w14:paraId="385B116C" w14:textId="77777777" w:rsidR="002B46FE" w:rsidRPr="006F7C4C" w:rsidRDefault="00413206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</w:rPr>
      </w:pP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>The exhibition</w:t>
      </w:r>
      <w:r w:rsidR="00673373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takes over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t</w:t>
      </w: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>he two Koppel Project galleries, Baker Street and The Hive, to present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two distinct but continuous </w:t>
      </w:r>
      <w:r w:rsidR="003E223D" w:rsidRPr="006F7C4C">
        <w:rPr>
          <w:rFonts w:ascii="Absolut Regular" w:hAnsi="Absolut Regular"/>
          <w:color w:val="595959" w:themeColor="text1" w:themeTint="A6"/>
          <w:sz w:val="20"/>
          <w:szCs w:val="20"/>
        </w:rPr>
        <w:t>explorations of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th</w:t>
      </w:r>
      <w:r w:rsidR="003E223D" w:rsidRPr="006F7C4C">
        <w:rPr>
          <w:rFonts w:ascii="Absolut Regular" w:hAnsi="Absolut Regular"/>
          <w:color w:val="595959" w:themeColor="text1" w:themeTint="A6"/>
          <w:sz w:val="20"/>
          <w:szCs w:val="20"/>
        </w:rPr>
        <w:t>is subject</w:t>
      </w:r>
      <w:r w:rsidR="002B425E" w:rsidRPr="006F7C4C">
        <w:rPr>
          <w:rFonts w:ascii="Absolut Regular" w:hAnsi="Absolut Regular"/>
          <w:color w:val="595959" w:themeColor="text1" w:themeTint="A6"/>
          <w:sz w:val="20"/>
          <w:szCs w:val="20"/>
        </w:rPr>
        <w:t>.</w:t>
      </w:r>
      <w:r w:rsidR="00673373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</w:t>
      </w:r>
    </w:p>
    <w:p w14:paraId="18B83028" w14:textId="77777777" w:rsidR="002B46FE" w:rsidRPr="006F7C4C" w:rsidRDefault="002B46FE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</w:rPr>
      </w:pPr>
    </w:p>
    <w:p w14:paraId="6D1C32CA" w14:textId="77777777" w:rsidR="000D08AF" w:rsidRPr="006F7C4C" w:rsidRDefault="00673373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</w:rPr>
      </w:pP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>Part I</w:t>
      </w:r>
      <w:r w:rsidR="00F01F24" w:rsidRPr="006F7C4C">
        <w:rPr>
          <w:rFonts w:ascii="Absolut Regular" w:hAnsi="Absolut Regular"/>
          <w:color w:val="595959" w:themeColor="text1" w:themeTint="A6"/>
          <w:sz w:val="20"/>
          <w:szCs w:val="20"/>
        </w:rPr>
        <w:t>, at Baker Street,</w:t>
      </w:r>
      <w:r w:rsidR="000D08AF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>explore</w:t>
      </w:r>
      <w:r w:rsidR="000D08AF" w:rsidRPr="006F7C4C">
        <w:rPr>
          <w:rFonts w:ascii="Absolut Regular" w:hAnsi="Absolut Regular"/>
          <w:color w:val="595959" w:themeColor="text1" w:themeTint="A6"/>
          <w:sz w:val="20"/>
          <w:szCs w:val="20"/>
        </w:rPr>
        <w:t>s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narratives and representations </w:t>
      </w:r>
      <w:r w:rsidR="00F01F24" w:rsidRPr="006F7C4C">
        <w:rPr>
          <w:rFonts w:ascii="Absolut Regular" w:hAnsi="Absolut Regular"/>
          <w:color w:val="595959" w:themeColor="text1" w:themeTint="A6"/>
          <w:sz w:val="20"/>
          <w:szCs w:val="20"/>
        </w:rPr>
        <w:t>of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the body, both from a historical a</w:t>
      </w:r>
      <w:r w:rsidR="002B425E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nd a contemporary point of view. 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</w:t>
      </w:r>
      <w:r w:rsidR="007A52A0" w:rsidRPr="006F7C4C">
        <w:rPr>
          <w:rFonts w:ascii="Absolut Regular" w:hAnsi="Absolut Regular"/>
          <w:color w:val="595959" w:themeColor="text1" w:themeTint="A6"/>
          <w:sz w:val="20"/>
          <w:szCs w:val="20"/>
        </w:rPr>
        <w:t>The artists examine subjects including the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relationship between body and identity, how female bodies are represented in art, history and pop culture, clichés surrounding </w:t>
      </w:r>
      <w:r w:rsidR="002B425E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black 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>bodies, taboos and ideas about sexuality, sex work and fetishism, th</w:t>
      </w:r>
      <w:r w:rsidR="00D5214F" w:rsidRPr="006F7C4C">
        <w:rPr>
          <w:rFonts w:ascii="Absolut Regular" w:hAnsi="Absolut Regular"/>
          <w:color w:val="595959" w:themeColor="text1" w:themeTint="A6"/>
          <w:sz w:val="20"/>
          <w:szCs w:val="20"/>
        </w:rPr>
        <w:t>e relationship between body and language</w:t>
      </w:r>
      <w:r w:rsidR="002B46FE" w:rsidRPr="006F7C4C">
        <w:rPr>
          <w:rFonts w:ascii="Absolut Regular" w:hAnsi="Absolut Regular"/>
          <w:color w:val="595959" w:themeColor="text1" w:themeTint="A6"/>
          <w:sz w:val="20"/>
          <w:szCs w:val="20"/>
        </w:rPr>
        <w:t>.</w:t>
      </w: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</w:t>
      </w:r>
      <w:r w:rsidR="000D08AF" w:rsidRPr="006F7C4C">
        <w:rPr>
          <w:rFonts w:ascii="Absolut Regular" w:hAnsi="Absolut Regular"/>
          <w:color w:val="595959" w:themeColor="text1" w:themeTint="A6"/>
          <w:sz w:val="20"/>
          <w:szCs w:val="20"/>
        </w:rPr>
        <w:t>T</w:t>
      </w:r>
      <w:r w:rsidR="007A52A0" w:rsidRPr="006F7C4C">
        <w:rPr>
          <w:rFonts w:ascii="Absolut Regular" w:hAnsi="Absolut Regular"/>
          <w:color w:val="595959" w:themeColor="text1" w:themeTint="A6"/>
          <w:sz w:val="20"/>
          <w:szCs w:val="20"/>
        </w:rPr>
        <w:t>ogether, the</w:t>
      </w:r>
      <w:r w:rsidR="000D08AF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display takes the viewer in</w:t>
      </w:r>
      <w:r w:rsidR="002B425E" w:rsidRPr="006F7C4C">
        <w:rPr>
          <w:rFonts w:ascii="Absolut Regular" w:hAnsi="Absolut Regular"/>
          <w:color w:val="595959" w:themeColor="text1" w:themeTint="A6"/>
          <w:sz w:val="20"/>
          <w:szCs w:val="20"/>
        </w:rPr>
        <w:t>to</w:t>
      </w:r>
      <w:r w:rsidR="000D08AF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a universe merging past and present, where the body, omnipresent, is in turn scrutinised, idealised, objectified and empowered.</w:t>
      </w:r>
    </w:p>
    <w:p w14:paraId="6DD55B6D" w14:textId="77777777" w:rsidR="00A55C09" w:rsidRPr="006F7C4C" w:rsidRDefault="00A55C09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</w:rPr>
      </w:pPr>
    </w:p>
    <w:p w14:paraId="2D21621B" w14:textId="77777777" w:rsidR="00B419F0" w:rsidRPr="006F7C4C" w:rsidRDefault="007A52A0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</w:rPr>
      </w:pPr>
      <w:r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In </w:t>
      </w:r>
      <w:r w:rsidR="000D08AF" w:rsidRPr="006F7C4C">
        <w:rPr>
          <w:rFonts w:ascii="Absolut Regular" w:hAnsi="Absolut Regular"/>
          <w:color w:val="595959" w:themeColor="text1" w:themeTint="A6"/>
          <w:sz w:val="20"/>
          <w:szCs w:val="20"/>
        </w:rPr>
        <w:t>Part II,</w:t>
      </w:r>
      <w:r w:rsidR="004C6AF8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at the Hive,</w:t>
      </w:r>
      <w:r w:rsidR="00C01D3B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</w:t>
      </w:r>
      <w:r w:rsidR="00A0395A" w:rsidRPr="006F7C4C">
        <w:rPr>
          <w:rFonts w:ascii="Absolut Regular" w:hAnsi="Absolut Regular"/>
          <w:i/>
          <w:color w:val="595959" w:themeColor="text1" w:themeTint="A6"/>
          <w:sz w:val="20"/>
          <w:szCs w:val="20"/>
        </w:rPr>
        <w:t>Breaking Shells</w:t>
      </w:r>
      <w:r w:rsidR="00B419F0" w:rsidRPr="006F7C4C">
        <w:rPr>
          <w:rFonts w:ascii="Absolut Regular" w:hAnsi="Absolut Regular"/>
          <w:i/>
          <w:color w:val="595959" w:themeColor="text1" w:themeTint="A6"/>
          <w:sz w:val="20"/>
          <w:szCs w:val="20"/>
        </w:rPr>
        <w:t xml:space="preserve"> </w:t>
      </w:r>
      <w:r w:rsidR="00B419F0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creates a space where the body can set itself free from the social and cultural constraints examined in Part I. Through videos, installations </w:t>
      </w:r>
      <w:r w:rsidR="002E628D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and </w:t>
      </w:r>
      <w:r w:rsidR="00B419F0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immersive works, the artists invite us to embrace individual and collective sensorial experience and bodily expression. It </w:t>
      </w:r>
      <w:r w:rsidR="002E628D" w:rsidRPr="006F7C4C">
        <w:rPr>
          <w:rFonts w:ascii="Absolut Regular" w:hAnsi="Absolut Regular"/>
          <w:color w:val="595959" w:themeColor="text1" w:themeTint="A6"/>
          <w:sz w:val="20"/>
          <w:szCs w:val="20"/>
        </w:rPr>
        <w:t>is a</w:t>
      </w:r>
      <w:r w:rsidR="00B419F0" w:rsidRPr="006F7C4C">
        <w:rPr>
          <w:rFonts w:ascii="Absolut Regular" w:hAnsi="Absolut Regular"/>
          <w:color w:val="595959" w:themeColor="text1" w:themeTint="A6"/>
          <w:sz w:val="20"/>
          <w:szCs w:val="20"/>
        </w:rPr>
        <w:t xml:space="preserve"> celebration of flesh, emotions, sense, movement and euphoria, advocating physicality and movement as acts of resistance.</w:t>
      </w:r>
    </w:p>
    <w:p w14:paraId="74BD62DF" w14:textId="77777777" w:rsidR="0058672C" w:rsidRPr="006F7C4C" w:rsidRDefault="0058672C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</w:pPr>
    </w:p>
    <w:p w14:paraId="208706A4" w14:textId="77777777" w:rsidR="0058672C" w:rsidRPr="006F7C4C" w:rsidRDefault="0058672C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</w:pPr>
      <w:r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 xml:space="preserve">The </w:t>
      </w:r>
      <w:r w:rsidR="00F172C4"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 xml:space="preserve">exhibition includes sculptures, </w:t>
      </w:r>
      <w:r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>paintings, drawings, videos and installations never previously presented in London as well as specially commissioned artworks.</w:t>
      </w:r>
    </w:p>
    <w:p w14:paraId="77167E58" w14:textId="77777777" w:rsidR="0058672C" w:rsidRPr="006F7C4C" w:rsidRDefault="0058672C" w:rsidP="006E0989">
      <w:pPr>
        <w:ind w:right="-674"/>
        <w:jc w:val="both"/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</w:pPr>
    </w:p>
    <w:p w14:paraId="34F9DBB9" w14:textId="77777777" w:rsidR="006F7C4C" w:rsidRDefault="00134000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</w:pPr>
      <w:r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>It</w:t>
      </w:r>
      <w:r w:rsidR="001C3EA7"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 xml:space="preserve"> is accompanied by a</w:t>
      </w:r>
      <w:r w:rsidR="0058672C"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 xml:space="preserve">n illustrated publication comprising </w:t>
      </w:r>
      <w:r w:rsidR="00537D42"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 xml:space="preserve">an essay by Gabriella Pounds and </w:t>
      </w:r>
      <w:r w:rsidR="0058672C"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 xml:space="preserve">images </w:t>
      </w:r>
      <w:r w:rsidR="00537D42"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 xml:space="preserve">selected by the </w:t>
      </w:r>
      <w:r w:rsidR="0058672C"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>artists.</w:t>
      </w:r>
    </w:p>
    <w:p w14:paraId="706F1575" w14:textId="77777777" w:rsidR="006F7C4C" w:rsidRDefault="006F7C4C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</w:pPr>
    </w:p>
    <w:p w14:paraId="70970DC1" w14:textId="77777777" w:rsidR="00E40375" w:rsidRDefault="00A0395A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</w:pPr>
      <w:r w:rsidRPr="006F7C4C"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  <w:t>This exhibition was generously supported by:</w:t>
      </w:r>
    </w:p>
    <w:p w14:paraId="6DF7A6D0" w14:textId="77777777" w:rsidR="0058672C" w:rsidRPr="006F7C4C" w:rsidRDefault="0058672C" w:rsidP="006E0989">
      <w:pPr>
        <w:jc w:val="both"/>
        <w:rPr>
          <w:rFonts w:ascii="Absolut Regular" w:hAnsi="Absolut Regular"/>
          <w:color w:val="595959" w:themeColor="text1" w:themeTint="A6"/>
          <w:sz w:val="20"/>
          <w:szCs w:val="20"/>
          <w:lang w:val="en-US"/>
        </w:rPr>
      </w:pPr>
    </w:p>
    <w:p w14:paraId="50C76396" w14:textId="77777777" w:rsidR="002E628D" w:rsidRPr="006F7C4C" w:rsidRDefault="006F7C4C" w:rsidP="00802928">
      <w:pPr>
        <w:rPr>
          <w:rFonts w:ascii="Minion Pro" w:hAnsi="Minion Pro"/>
          <w:color w:val="595959" w:themeColor="text1" w:themeTint="A6"/>
          <w:sz w:val="20"/>
          <w:szCs w:val="20"/>
          <w:lang w:val="en-US"/>
        </w:rPr>
      </w:pPr>
      <w:r w:rsidRPr="006F7C4C">
        <w:rPr>
          <w:rFonts w:asciiTheme="majorHAnsi" w:hAnsiTheme="majorHAnsi"/>
          <w:noProof/>
          <w:color w:val="595959" w:themeColor="text1" w:themeTint="A6"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332D4C00" wp14:editId="6BC96A4C">
            <wp:simplePos x="0" y="0"/>
            <wp:positionH relativeFrom="column">
              <wp:posOffset>3086100</wp:posOffset>
            </wp:positionH>
            <wp:positionV relativeFrom="paragraph">
              <wp:posOffset>-5080</wp:posOffset>
            </wp:positionV>
            <wp:extent cx="2887980" cy="774700"/>
            <wp:effectExtent l="0" t="0" r="762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tery_Logo_Black RG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7C4C">
        <w:rPr>
          <w:rFonts w:asciiTheme="majorHAnsi" w:hAnsiTheme="majorHAnsi"/>
          <w:noProof/>
          <w:color w:val="595959" w:themeColor="text1" w:themeTint="A6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28FFDEB2" wp14:editId="7B0F1A84">
            <wp:simplePos x="0" y="0"/>
            <wp:positionH relativeFrom="column">
              <wp:posOffset>228600</wp:posOffset>
            </wp:positionH>
            <wp:positionV relativeFrom="paragraph">
              <wp:posOffset>109220</wp:posOffset>
            </wp:positionV>
            <wp:extent cx="1943100" cy="460375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ioArchetype_01_FullBl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44C3C" w14:textId="77777777" w:rsidR="002B46FE" w:rsidRPr="006F7C4C" w:rsidRDefault="00A0395A" w:rsidP="00632D73">
      <w:pPr>
        <w:ind w:firstLine="567"/>
        <w:rPr>
          <w:rFonts w:asciiTheme="majorHAnsi" w:hAnsiTheme="majorHAnsi"/>
          <w:color w:val="595959" w:themeColor="text1" w:themeTint="A6"/>
          <w:sz w:val="20"/>
          <w:szCs w:val="20"/>
          <w:lang w:val="en-US"/>
        </w:rPr>
      </w:pPr>
      <w:r w:rsidRPr="006F7C4C">
        <w:rPr>
          <w:rFonts w:asciiTheme="majorHAnsi" w:hAnsiTheme="majorHAnsi"/>
          <w:color w:val="595959" w:themeColor="text1" w:themeTint="A6"/>
          <w:sz w:val="20"/>
          <w:szCs w:val="20"/>
          <w:lang w:val="en-US"/>
        </w:rPr>
        <w:t xml:space="preserve">               </w:t>
      </w:r>
    </w:p>
    <w:sectPr w:rsidR="002B46FE" w:rsidRPr="006F7C4C" w:rsidSect="006E0989">
      <w:type w:val="continuous"/>
      <w:pgSz w:w="11900" w:h="16840"/>
      <w:pgMar w:top="1440" w:right="1127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48B09" w14:textId="77777777" w:rsidR="00F172C4" w:rsidRDefault="00F172C4" w:rsidP="00F172C4">
      <w:r>
        <w:separator/>
      </w:r>
    </w:p>
  </w:endnote>
  <w:endnote w:type="continuationSeparator" w:id="0">
    <w:p w14:paraId="431DABA9" w14:textId="77777777" w:rsidR="00F172C4" w:rsidRDefault="00F172C4" w:rsidP="00F1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solut Regular">
    <w:panose1 w:val="020B0502020204020303"/>
    <w:charset w:val="00"/>
    <w:family w:val="auto"/>
    <w:pitch w:val="variable"/>
    <w:sig w:usb0="8000002F" w:usb1="4000204A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ion Pro">
    <w:altName w:val="Athelas Ital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AD539" w14:textId="77777777" w:rsidR="006F7C4C" w:rsidRDefault="0028239C">
    <w:pPr>
      <w:pStyle w:val="Footer"/>
    </w:pPr>
    <w:sdt>
      <w:sdtPr>
        <w:id w:val="1803886074"/>
        <w:placeholder>
          <w:docPart w:val="5BBB12EC6F358C4E80C2AAFDE9347880"/>
        </w:placeholder>
        <w:temporary/>
        <w:showingPlcHdr/>
      </w:sdtPr>
      <w:sdtEndPr/>
      <w:sdtContent>
        <w:r w:rsidR="006F7C4C">
          <w:t>[Type text]</w:t>
        </w:r>
      </w:sdtContent>
    </w:sdt>
    <w:r w:rsidR="006F7C4C">
      <w:ptab w:relativeTo="margin" w:alignment="center" w:leader="none"/>
    </w:r>
    <w:sdt>
      <w:sdtPr>
        <w:id w:val="1375504889"/>
        <w:placeholder>
          <w:docPart w:val="8FE356A3A3ECAB4887D3EB2CEE7E107C"/>
        </w:placeholder>
        <w:temporary/>
        <w:showingPlcHdr/>
      </w:sdtPr>
      <w:sdtEndPr/>
      <w:sdtContent>
        <w:r w:rsidR="006F7C4C">
          <w:t>[Type text]</w:t>
        </w:r>
      </w:sdtContent>
    </w:sdt>
    <w:r w:rsidR="006F7C4C">
      <w:ptab w:relativeTo="margin" w:alignment="right" w:leader="none"/>
    </w:r>
    <w:sdt>
      <w:sdtPr>
        <w:id w:val="2127432364"/>
        <w:placeholder>
          <w:docPart w:val="E27C9096BA4A764B9EAFB0AF01B099E2"/>
        </w:placeholder>
        <w:temporary/>
        <w:showingPlcHdr/>
      </w:sdtPr>
      <w:sdtEndPr/>
      <w:sdtContent>
        <w:r w:rsidR="006F7C4C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27BA6" w14:textId="77777777" w:rsidR="006F7C4C" w:rsidRDefault="006F7C4C">
    <w:pPr>
      <w:pStyle w:val="Footer"/>
    </w:pPr>
    <w:r>
      <w:rPr>
        <w:rFonts w:ascii="Absolut Regular" w:hAnsi="Absolut Regular"/>
        <w:noProof/>
        <w:lang w:val="en-US"/>
      </w:rPr>
      <w:drawing>
        <wp:anchor distT="0" distB="0" distL="114300" distR="114300" simplePos="0" relativeHeight="251659264" behindDoc="0" locked="0" layoutInCell="1" allowOverlap="1" wp14:anchorId="029F54AD" wp14:editId="3580211A">
          <wp:simplePos x="0" y="0"/>
          <wp:positionH relativeFrom="margin">
            <wp:posOffset>2286000</wp:posOffset>
          </wp:positionH>
          <wp:positionV relativeFrom="paragraph">
            <wp:posOffset>-349885</wp:posOffset>
          </wp:positionV>
          <wp:extent cx="1282700" cy="906780"/>
          <wp:effectExtent l="0" t="0" r="0" b="0"/>
          <wp:wrapThrough wrapText="bothSides">
            <wp:wrapPolygon edited="0">
              <wp:start x="8982" y="1815"/>
              <wp:lineTo x="6844" y="4840"/>
              <wp:lineTo x="5988" y="7866"/>
              <wp:lineTo x="6416" y="12706"/>
              <wp:lineTo x="4277" y="15126"/>
              <wp:lineTo x="2994" y="16941"/>
              <wp:lineTo x="3422" y="18756"/>
              <wp:lineTo x="17537" y="18756"/>
              <wp:lineTo x="17964" y="17546"/>
              <wp:lineTo x="15826" y="14521"/>
              <wp:lineTo x="15398" y="9681"/>
              <wp:lineTo x="14115" y="4235"/>
              <wp:lineTo x="11976" y="1815"/>
              <wp:lineTo x="8982" y="1815"/>
            </wp:wrapPolygon>
          </wp:wrapThrough>
          <wp:docPr id="7" name="Picture 7" descr="Macintosh HD:Users:admin:Dropbox:Guidelines:Logo:koppel_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dmin:Dropbox:Guidelines:Logo:koppel_logo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794194" w14:textId="77777777" w:rsidR="00F172C4" w:rsidRDefault="00F172C4" w:rsidP="00F172C4">
      <w:r>
        <w:separator/>
      </w:r>
    </w:p>
  </w:footnote>
  <w:footnote w:type="continuationSeparator" w:id="0">
    <w:p w14:paraId="3B0B7133" w14:textId="77777777" w:rsidR="00F172C4" w:rsidRDefault="00F172C4" w:rsidP="00F17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46FE"/>
    <w:rsid w:val="00034283"/>
    <w:rsid w:val="00053210"/>
    <w:rsid w:val="000D08AF"/>
    <w:rsid w:val="00134000"/>
    <w:rsid w:val="001C3EA7"/>
    <w:rsid w:val="00206409"/>
    <w:rsid w:val="0028239C"/>
    <w:rsid w:val="002B425E"/>
    <w:rsid w:val="002B46FE"/>
    <w:rsid w:val="002E628D"/>
    <w:rsid w:val="003E223D"/>
    <w:rsid w:val="003E71C2"/>
    <w:rsid w:val="003F22F1"/>
    <w:rsid w:val="00413206"/>
    <w:rsid w:val="004C6AF8"/>
    <w:rsid w:val="004D6540"/>
    <w:rsid w:val="004E5C8F"/>
    <w:rsid w:val="00501E26"/>
    <w:rsid w:val="005067E0"/>
    <w:rsid w:val="00537D42"/>
    <w:rsid w:val="0058672C"/>
    <w:rsid w:val="00632D73"/>
    <w:rsid w:val="00673373"/>
    <w:rsid w:val="006E0989"/>
    <w:rsid w:val="006F7C4C"/>
    <w:rsid w:val="0071766B"/>
    <w:rsid w:val="007A52A0"/>
    <w:rsid w:val="00802928"/>
    <w:rsid w:val="00844798"/>
    <w:rsid w:val="00876012"/>
    <w:rsid w:val="00950442"/>
    <w:rsid w:val="009D452D"/>
    <w:rsid w:val="009E4D49"/>
    <w:rsid w:val="00A0395A"/>
    <w:rsid w:val="00A354D2"/>
    <w:rsid w:val="00A55C09"/>
    <w:rsid w:val="00A777B3"/>
    <w:rsid w:val="00AE78CA"/>
    <w:rsid w:val="00B10888"/>
    <w:rsid w:val="00B419F0"/>
    <w:rsid w:val="00C01D3B"/>
    <w:rsid w:val="00CA24DE"/>
    <w:rsid w:val="00CF51C1"/>
    <w:rsid w:val="00D5214F"/>
    <w:rsid w:val="00D729DF"/>
    <w:rsid w:val="00E3038C"/>
    <w:rsid w:val="00E40375"/>
    <w:rsid w:val="00F01F24"/>
    <w:rsid w:val="00F172C4"/>
    <w:rsid w:val="00FA2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5BA6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2F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5A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E22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23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23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23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23D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6E098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6E0989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F172C4"/>
  </w:style>
  <w:style w:type="character" w:customStyle="1" w:styleId="FootnoteTextChar">
    <w:name w:val="Footnote Text Char"/>
    <w:basedOn w:val="DefaultParagraphFont"/>
    <w:link w:val="FootnoteText"/>
    <w:uiPriority w:val="99"/>
    <w:rsid w:val="00F172C4"/>
    <w:rPr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172C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F7C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7C4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F7C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7C4C"/>
    <w:rPr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5A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E22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23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23D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23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23D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6E098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6E0989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F172C4"/>
  </w:style>
  <w:style w:type="character" w:customStyle="1" w:styleId="FootnoteTextChar">
    <w:name w:val="Footnote Text Char"/>
    <w:basedOn w:val="DefaultParagraphFont"/>
    <w:link w:val="FootnoteText"/>
    <w:uiPriority w:val="99"/>
    <w:rsid w:val="00F172C4"/>
    <w:rPr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172C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F7C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7C4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F7C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7C4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BBB12EC6F358C4E80C2AAFDE9347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DB222-DF61-2D40-B9CC-4246C791C467}"/>
      </w:docPartPr>
      <w:docPartBody>
        <w:p w:rsidR="002E6059" w:rsidRDefault="008278CC" w:rsidP="008278CC">
          <w:pPr>
            <w:pStyle w:val="5BBB12EC6F358C4E80C2AAFDE9347880"/>
          </w:pPr>
          <w:r>
            <w:t>[Type text]</w:t>
          </w:r>
        </w:p>
      </w:docPartBody>
    </w:docPart>
    <w:docPart>
      <w:docPartPr>
        <w:name w:val="8FE356A3A3ECAB4887D3EB2CEE7E1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753E9-5072-5B43-A838-B35FC1541B7B}"/>
      </w:docPartPr>
      <w:docPartBody>
        <w:p w:rsidR="002E6059" w:rsidRDefault="008278CC" w:rsidP="008278CC">
          <w:pPr>
            <w:pStyle w:val="8FE356A3A3ECAB4887D3EB2CEE7E107C"/>
          </w:pPr>
          <w:r>
            <w:t>[Type text]</w:t>
          </w:r>
        </w:p>
      </w:docPartBody>
    </w:docPart>
    <w:docPart>
      <w:docPartPr>
        <w:name w:val="E27C9096BA4A764B9EAFB0AF01B09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79D13-3589-D340-B9D3-2F4042A74F27}"/>
      </w:docPartPr>
      <w:docPartBody>
        <w:p w:rsidR="002E6059" w:rsidRDefault="008278CC" w:rsidP="008278CC">
          <w:pPr>
            <w:pStyle w:val="E27C9096BA4A764B9EAFB0AF01B099E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solut Regular">
    <w:panose1 w:val="020B0502020204020303"/>
    <w:charset w:val="00"/>
    <w:family w:val="auto"/>
    <w:pitch w:val="variable"/>
    <w:sig w:usb0="8000002F" w:usb1="4000204A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ion Pro">
    <w:altName w:val="Athelas Ital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oNotTrackMoves/>
  <w:defaultTabStop w:val="720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8278CC"/>
    <w:rsid w:val="002E6059"/>
    <w:rsid w:val="00827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BB12EC6F358C4E80C2AAFDE9347880">
    <w:name w:val="5BBB12EC6F358C4E80C2AAFDE9347880"/>
    <w:rsid w:val="008278CC"/>
  </w:style>
  <w:style w:type="paragraph" w:customStyle="1" w:styleId="8FE356A3A3ECAB4887D3EB2CEE7E107C">
    <w:name w:val="8FE356A3A3ECAB4887D3EB2CEE7E107C"/>
    <w:rsid w:val="008278CC"/>
  </w:style>
  <w:style w:type="paragraph" w:customStyle="1" w:styleId="E27C9096BA4A764B9EAFB0AF01B099E2">
    <w:name w:val="E27C9096BA4A764B9EAFB0AF01B099E2"/>
    <w:rsid w:val="008278CC"/>
  </w:style>
  <w:style w:type="paragraph" w:customStyle="1" w:styleId="FFB0B9D96082344DB14C5F5BE88D4AEA">
    <w:name w:val="FFB0B9D96082344DB14C5F5BE88D4AEA"/>
    <w:rsid w:val="008278CC"/>
  </w:style>
  <w:style w:type="paragraph" w:customStyle="1" w:styleId="B61B07C52D5AFB4EA5E7524138249EF9">
    <w:name w:val="B61B07C52D5AFB4EA5E7524138249EF9"/>
    <w:rsid w:val="008278CC"/>
  </w:style>
  <w:style w:type="paragraph" w:customStyle="1" w:styleId="D9DA72EDA0C8D149BA127495A8D67A0A">
    <w:name w:val="D9DA72EDA0C8D149BA127495A8D67A0A"/>
    <w:rsid w:val="008278C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BDAB66-B47D-484A-967C-5CD14D846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327</Words>
  <Characters>1866</Characters>
  <Application>Microsoft Macintosh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Do Espirito</dc:creator>
  <cp:keywords/>
  <dc:description/>
  <cp:lastModifiedBy>admin</cp:lastModifiedBy>
  <cp:revision>11</cp:revision>
  <dcterms:created xsi:type="dcterms:W3CDTF">2017-12-29T11:15:00Z</dcterms:created>
  <dcterms:modified xsi:type="dcterms:W3CDTF">2018-01-26T15:23:00Z</dcterms:modified>
</cp:coreProperties>
</file>