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8DCB" w14:textId="77777777" w:rsidR="008B7D55" w:rsidRPr="008B7D55" w:rsidRDefault="008B7D55" w:rsidP="008B7D55">
      <w:pPr>
        <w:rPr>
          <w:b/>
          <w:bCs/>
        </w:rPr>
      </w:pPr>
      <w:r w:rsidRPr="008B7D55">
        <w:rPr>
          <w:b/>
          <w:bCs/>
        </w:rPr>
        <w:t xml:space="preserve">Steg 1) Aktiver brukeren din i </w:t>
      </w:r>
      <w:proofErr w:type="spellStart"/>
      <w:r w:rsidRPr="008B7D55">
        <w:rPr>
          <w:b/>
          <w:bCs/>
        </w:rPr>
        <w:t>Life@Work-appen</w:t>
      </w:r>
      <w:proofErr w:type="spellEnd"/>
    </w:p>
    <w:p w14:paraId="46A48840" w14:textId="77777777" w:rsidR="008B7D55" w:rsidRPr="008B7D55" w:rsidRDefault="008B7D55" w:rsidP="008B7D55">
      <w:pPr>
        <w:numPr>
          <w:ilvl w:val="0"/>
          <w:numId w:val="1"/>
        </w:numPr>
      </w:pPr>
      <w:r w:rsidRPr="008B7D55">
        <w:t xml:space="preserve">I slutten av juli vil du motta en e-post fra </w:t>
      </w:r>
      <w:proofErr w:type="spellStart"/>
      <w:r w:rsidRPr="008B7D55">
        <w:t>Life@Work</w:t>
      </w:r>
      <w:proofErr w:type="spellEnd"/>
      <w:r w:rsidRPr="008B7D55">
        <w:t xml:space="preserve"> når brukerkontoen din er aktivert. Avsenderen er </w:t>
      </w:r>
      <w:r w:rsidRPr="008B7D55">
        <w:rPr>
          <w:b/>
          <w:bCs/>
        </w:rPr>
        <w:t>no-reply@lifeatwork.no</w:t>
      </w:r>
      <w:r w:rsidRPr="008B7D55">
        <w:t>.</w:t>
      </w:r>
    </w:p>
    <w:p w14:paraId="310BE17B" w14:textId="77777777" w:rsidR="008B7D55" w:rsidRDefault="008B7D55" w:rsidP="008B7D55">
      <w:pPr>
        <w:numPr>
          <w:ilvl w:val="0"/>
          <w:numId w:val="1"/>
        </w:numPr>
      </w:pPr>
      <w:r w:rsidRPr="008B7D55">
        <w:t xml:space="preserve">Åpne e-posten og følg lenken for å aktivere kontoen din i </w:t>
      </w:r>
      <w:proofErr w:type="spellStart"/>
      <w:r w:rsidRPr="008B7D55">
        <w:t>Life@Work-appen</w:t>
      </w:r>
      <w:proofErr w:type="spellEnd"/>
      <w:r w:rsidRPr="008B7D55">
        <w:t>.</w:t>
      </w:r>
    </w:p>
    <w:p w14:paraId="157381A5" w14:textId="0B4142A1" w:rsidR="008B7D55" w:rsidRPr="008B7D55" w:rsidRDefault="008B7D55" w:rsidP="008B7D55">
      <w:pPr>
        <w:ind w:left="720"/>
      </w:pPr>
      <w:r w:rsidRPr="003D37B0">
        <w:rPr>
          <w:noProof/>
        </w:rPr>
        <w:drawing>
          <wp:inline distT="0" distB="0" distL="0" distR="0" wp14:anchorId="61A5C9FE" wp14:editId="3042F542">
            <wp:extent cx="5486400" cy="2191885"/>
            <wp:effectExtent l="0" t="0" r="0" b="0"/>
            <wp:docPr id="1402537995" name="Bilde 1" descr="Et bilde som inneholder tekst, skjermbilde, programvare, Dataik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37995" name="Bilde 1" descr="Et bilde som inneholder tekst, skjermbilde, programvare, Dataikon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0A8B" w14:textId="77777777" w:rsidR="008B7D55" w:rsidRPr="008B7D55" w:rsidRDefault="0051008B" w:rsidP="008B7D55">
      <w:r>
        <w:pict w14:anchorId="524E0D96">
          <v:rect id="_x0000_i1025" style="width:0;height:1.5pt" o:hralign="center" o:hrstd="t" o:hr="t" fillcolor="#a0a0a0" stroked="f"/>
        </w:pict>
      </w:r>
    </w:p>
    <w:p w14:paraId="415F4EB0" w14:textId="77777777" w:rsidR="008B7D55" w:rsidRPr="008B7D55" w:rsidRDefault="008B7D55" w:rsidP="008B7D55">
      <w:pPr>
        <w:rPr>
          <w:b/>
          <w:bCs/>
        </w:rPr>
      </w:pPr>
      <w:r w:rsidRPr="008B7D55">
        <w:rPr>
          <w:b/>
          <w:bCs/>
        </w:rPr>
        <w:t xml:space="preserve">Steg 2) Hent din digitale nøkkel i </w:t>
      </w:r>
      <w:proofErr w:type="spellStart"/>
      <w:r w:rsidRPr="008B7D55">
        <w:rPr>
          <w:b/>
          <w:bCs/>
        </w:rPr>
        <w:t>Life@Work-appen</w:t>
      </w:r>
      <w:proofErr w:type="spellEnd"/>
    </w:p>
    <w:p w14:paraId="005A87C3" w14:textId="77777777" w:rsidR="008B7D55" w:rsidRPr="008B7D55" w:rsidRDefault="008B7D55" w:rsidP="008B7D55">
      <w:pPr>
        <w:numPr>
          <w:ilvl w:val="0"/>
          <w:numId w:val="2"/>
        </w:numPr>
      </w:pPr>
      <w:r w:rsidRPr="008B7D55">
        <w:t xml:space="preserve">Åpne </w:t>
      </w:r>
      <w:proofErr w:type="spellStart"/>
      <w:r w:rsidRPr="008B7D55">
        <w:t>Life@Work-appen</w:t>
      </w:r>
      <w:proofErr w:type="spellEnd"/>
      <w:r w:rsidRPr="008B7D55">
        <w:t xml:space="preserve"> og gå til profilen din.</w:t>
      </w:r>
    </w:p>
    <w:p w14:paraId="2C1704CE" w14:textId="77777777" w:rsidR="008B7D55" w:rsidRPr="008B7D55" w:rsidRDefault="008B7D55" w:rsidP="008B7D55">
      <w:pPr>
        <w:numPr>
          <w:ilvl w:val="0"/>
          <w:numId w:val="2"/>
        </w:numPr>
      </w:pPr>
      <w:r w:rsidRPr="008B7D55">
        <w:t xml:space="preserve">Velg </w:t>
      </w:r>
      <w:r w:rsidRPr="008B7D55">
        <w:rPr>
          <w:b/>
          <w:bCs/>
        </w:rPr>
        <w:t>«Adgangskontroll»</w:t>
      </w:r>
      <w:r w:rsidRPr="008B7D55">
        <w:t xml:space="preserve"> fra innstillingslisten.</w:t>
      </w:r>
    </w:p>
    <w:p w14:paraId="0A2018D3" w14:textId="77777777" w:rsidR="008B7D55" w:rsidRPr="008B7D55" w:rsidRDefault="008B7D55" w:rsidP="008B7D55">
      <w:pPr>
        <w:numPr>
          <w:ilvl w:val="0"/>
          <w:numId w:val="2"/>
        </w:numPr>
      </w:pPr>
      <w:r w:rsidRPr="008B7D55">
        <w:t xml:space="preserve">Trykk på </w:t>
      </w:r>
      <w:r w:rsidRPr="008B7D55">
        <w:rPr>
          <w:b/>
          <w:bCs/>
        </w:rPr>
        <w:t>«Ny digital nøkkel»</w:t>
      </w:r>
      <w:r w:rsidRPr="008B7D55">
        <w:t>.</w:t>
      </w:r>
    </w:p>
    <w:p w14:paraId="0C650B2E" w14:textId="48063E9B" w:rsidR="008B7D55" w:rsidRDefault="008B7D55" w:rsidP="008B7D55">
      <w:pPr>
        <w:numPr>
          <w:ilvl w:val="0"/>
          <w:numId w:val="2"/>
        </w:numPr>
      </w:pPr>
      <w:r w:rsidRPr="008B7D55">
        <w:t xml:space="preserve">Dette vil utløse en ny e-post fra </w:t>
      </w:r>
      <w:r w:rsidRPr="008B7D55">
        <w:rPr>
          <w:b/>
          <w:bCs/>
        </w:rPr>
        <w:t>Assa Abloy Mobile Access</w:t>
      </w:r>
      <w:r w:rsidRPr="008B7D55">
        <w:t xml:space="preserve">, hvor du aktiverer ditt digitale adgangskort. Se etter en e-post fra </w:t>
      </w:r>
      <w:hyperlink r:id="rId11" w:history="1">
        <w:r w:rsidRPr="008B7D55">
          <w:rPr>
            <w:rStyle w:val="Hyperkobling"/>
            <w:b/>
            <w:bCs/>
          </w:rPr>
          <w:t>HIDOrigo@cloudservices.hidglobal.com</w:t>
        </w:r>
      </w:hyperlink>
      <w:r w:rsidRPr="008B7D55">
        <w:t>.</w:t>
      </w:r>
    </w:p>
    <w:p w14:paraId="4D34633F" w14:textId="67CCFD7B" w:rsidR="008B7D55" w:rsidRPr="008B7D55" w:rsidRDefault="008B7D55" w:rsidP="008B7D55">
      <w:pPr>
        <w:ind w:left="720"/>
      </w:pPr>
      <w:r>
        <w:rPr>
          <w:noProof/>
        </w:rPr>
        <w:drawing>
          <wp:inline distT="0" distB="0" distL="0" distR="0" wp14:anchorId="3E254B73" wp14:editId="3CE4571D">
            <wp:extent cx="4972050" cy="2781836"/>
            <wp:effectExtent l="0" t="0" r="0" b="0"/>
            <wp:docPr id="1975046821" name="Bilde 1" descr="Et bilde som inneholder tekst, skjermbilde, programvare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46821" name="Bilde 1" descr="Et bilde som inneholder tekst, skjermbilde, programvare, design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78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A3DA" w14:textId="77777777" w:rsidR="008B7D55" w:rsidRPr="008B7D55" w:rsidRDefault="0051008B" w:rsidP="008B7D55">
      <w:r>
        <w:lastRenderedPageBreak/>
        <w:pict w14:anchorId="176C023F">
          <v:rect id="_x0000_i1026" style="width:0;height:1.5pt" o:hralign="center" o:hrstd="t" o:hr="t" fillcolor="#a0a0a0" stroked="f"/>
        </w:pict>
      </w:r>
    </w:p>
    <w:p w14:paraId="651CA840" w14:textId="77777777" w:rsidR="008B7D55" w:rsidRPr="008B7D55" w:rsidRDefault="008B7D55" w:rsidP="008B7D55">
      <w:pPr>
        <w:rPr>
          <w:b/>
          <w:bCs/>
        </w:rPr>
      </w:pPr>
      <w:r w:rsidRPr="008B7D55">
        <w:rPr>
          <w:b/>
          <w:bCs/>
        </w:rPr>
        <w:t>Steg 3) Aktiver brukeren din i ASSA Abloy Mobile Access (ditt digitale adgangskort)</w:t>
      </w:r>
    </w:p>
    <w:p w14:paraId="176F9916" w14:textId="77777777" w:rsidR="008B7D55" w:rsidRPr="008B7D55" w:rsidRDefault="008B7D55" w:rsidP="008B7D55">
      <w:r w:rsidRPr="008B7D55">
        <w:t>Etter at du har bedt om ditt digitale adgangskort, vil du motta en e-post med en aktiveringskode fra Assa Abloy.</w:t>
      </w:r>
    </w:p>
    <w:p w14:paraId="2F50A1CE" w14:textId="77777777" w:rsidR="008B7D55" w:rsidRPr="008B7D55" w:rsidRDefault="008B7D55" w:rsidP="008B7D55">
      <w:r w:rsidRPr="008B7D55">
        <w:t xml:space="preserve">Obs! E-posten kan havne i søppelposten. Avsender er </w:t>
      </w:r>
      <w:r w:rsidRPr="008B7D55">
        <w:rPr>
          <w:b/>
          <w:bCs/>
        </w:rPr>
        <w:t>HIDOrigo@cloudservices.hidglobal.com</w:t>
      </w:r>
      <w:r w:rsidRPr="008B7D55">
        <w:t>.</w:t>
      </w:r>
    </w:p>
    <w:p w14:paraId="435C3A3F" w14:textId="53857344" w:rsidR="008B7D55" w:rsidRPr="008B7D55" w:rsidRDefault="008B7D55" w:rsidP="008B7D55">
      <w:r w:rsidRPr="008B7D55">
        <w:t xml:space="preserve">Aktiveringskoden må brukes innen </w:t>
      </w:r>
      <w:r w:rsidRPr="008B7D55">
        <w:rPr>
          <w:b/>
          <w:bCs/>
        </w:rPr>
        <w:t>14 dager</w:t>
      </w:r>
      <w:r w:rsidRPr="008B7D55">
        <w:t xml:space="preserve"> – etter dette må ny kode utstedes.</w:t>
      </w:r>
      <w:r w:rsidRPr="008B7D55">
        <w:rPr>
          <w:noProof/>
        </w:rPr>
        <w:t xml:space="preserve"> </w:t>
      </w:r>
      <w:r w:rsidRPr="0019486F">
        <w:rPr>
          <w:noProof/>
        </w:rPr>
        <w:drawing>
          <wp:inline distT="0" distB="0" distL="0" distR="0" wp14:anchorId="697DF88B" wp14:editId="20B4CF67">
            <wp:extent cx="5486400" cy="1872792"/>
            <wp:effectExtent l="0" t="0" r="0" b="0"/>
            <wp:docPr id="414406245" name="Bilde 10" descr="Et bilde som inneholder tekst, skjermbilde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06245" name="Bilde 10" descr="Et bilde som inneholder tekst, skjermbilde, Font, design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r="9821" b="49210"/>
                    <a:stretch/>
                  </pic:blipFill>
                  <pic:spPr bwMode="auto">
                    <a:xfrm>
                      <a:off x="0" y="0"/>
                      <a:ext cx="5486400" cy="18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357A1" w14:textId="77777777" w:rsidR="008B7D55" w:rsidRDefault="008B7D55" w:rsidP="008B7D55">
      <w:r w:rsidRPr="008B7D55">
        <w:t xml:space="preserve">Merk at det digitale adgangskortet </w:t>
      </w:r>
      <w:r w:rsidRPr="008B7D55">
        <w:rPr>
          <w:b/>
          <w:bCs/>
        </w:rPr>
        <w:t xml:space="preserve">ikke bruker </w:t>
      </w:r>
      <w:proofErr w:type="spellStart"/>
      <w:r w:rsidRPr="008B7D55">
        <w:rPr>
          <w:b/>
          <w:bCs/>
        </w:rPr>
        <w:t>Wi-Fi</w:t>
      </w:r>
      <w:proofErr w:type="spellEnd"/>
      <w:r w:rsidRPr="008B7D55">
        <w:t xml:space="preserve">, men </w:t>
      </w:r>
      <w:r w:rsidRPr="008B7D55">
        <w:rPr>
          <w:b/>
          <w:bCs/>
        </w:rPr>
        <w:t>Bluetooth</w:t>
      </w:r>
      <w:r w:rsidRPr="008B7D55">
        <w:t xml:space="preserve"> for å åpne dører. Dårlig nettverksdekning vil derfor ikke påvirke funksjonaliteten.</w:t>
      </w:r>
    </w:p>
    <w:p w14:paraId="58650F44" w14:textId="41A3D12B" w:rsidR="008B7D55" w:rsidRDefault="008B7D55" w:rsidP="008B7D55">
      <w:r w:rsidRPr="0019486F">
        <w:rPr>
          <w:noProof/>
        </w:rPr>
        <w:drawing>
          <wp:inline distT="0" distB="0" distL="0" distR="0" wp14:anchorId="449C33D1" wp14:editId="377CA08F">
            <wp:extent cx="5486400" cy="3086024"/>
            <wp:effectExtent l="0" t="0" r="0" b="635"/>
            <wp:docPr id="374161474" name="Bilde 9" descr="Et bilde som inneholder tekst, skjermbilde, Nettsted, Nettsi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61474" name="Bilde 9" descr="Et bilde som inneholder tekst, skjermbilde, Nettsted, Nettsid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ABF0" w14:textId="5803BF2C" w:rsidR="008B7D55" w:rsidRPr="008B7D55" w:rsidRDefault="008B7D55" w:rsidP="008B7D55">
      <w:r w:rsidRPr="0019486F">
        <w:rPr>
          <w:noProof/>
        </w:rPr>
        <w:lastRenderedPageBreak/>
        <w:drawing>
          <wp:inline distT="0" distB="0" distL="0" distR="0" wp14:anchorId="22C9F019" wp14:editId="380CC540">
            <wp:extent cx="5486400" cy="3086024"/>
            <wp:effectExtent l="0" t="0" r="0" b="635"/>
            <wp:docPr id="44128471" name="Bilde 8" descr="Et bilde som inneholder tekst, skjermbilde, programvare, Nettsi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8471" name="Bilde 8" descr="Et bilde som inneholder tekst, skjermbilde, programvare, Nettsid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A60A" w14:textId="77777777" w:rsidR="008B7D55" w:rsidRPr="008B7D55" w:rsidRDefault="0051008B" w:rsidP="008B7D55">
      <w:r>
        <w:pict w14:anchorId="259EDAB1">
          <v:rect id="_x0000_i1027" style="width:0;height:1.5pt" o:hralign="center" o:hrstd="t" o:hr="t" fillcolor="#a0a0a0" stroked="f"/>
        </w:pict>
      </w:r>
    </w:p>
    <w:p w14:paraId="53AF8C59" w14:textId="77777777" w:rsidR="008B7D55" w:rsidRPr="008B7D55" w:rsidRDefault="008B7D55" w:rsidP="008B7D55">
      <w:pPr>
        <w:rPr>
          <w:b/>
          <w:bCs/>
        </w:rPr>
      </w:pPr>
      <w:r w:rsidRPr="008B7D55">
        <w:rPr>
          <w:b/>
          <w:bCs/>
        </w:rPr>
        <w:t>Steg 4) Sett en PIN-kode for ditt digitale adgangskort</w:t>
      </w:r>
    </w:p>
    <w:p w14:paraId="10A80D73" w14:textId="77777777" w:rsidR="008B7D55" w:rsidRPr="008B7D55" w:rsidRDefault="008B7D55" w:rsidP="008B7D55">
      <w:r w:rsidRPr="008B7D55">
        <w:t>Adgangskortet kan brukes uten PIN-kode i byggets åpningstid.</w:t>
      </w:r>
      <w:r w:rsidRPr="008B7D55">
        <w:br/>
        <w:t xml:space="preserve">Utenom åpningstid kreves det </w:t>
      </w:r>
      <w:r w:rsidRPr="008B7D55">
        <w:rPr>
          <w:b/>
          <w:bCs/>
        </w:rPr>
        <w:t>PIN-kode i tillegg</w:t>
      </w:r>
      <w:r w:rsidRPr="008B7D55">
        <w:t>.</w:t>
      </w:r>
    </w:p>
    <w:p w14:paraId="1A18AEED" w14:textId="77777777" w:rsidR="008B7D55" w:rsidRPr="008B7D55" w:rsidRDefault="008B7D55" w:rsidP="008B7D55">
      <w:r w:rsidRPr="008B7D55">
        <w:t>Dersom kortleseren blinker gult etter bruk av adgangskortet, betyr det at PIN-kode er påkrevd.</w:t>
      </w:r>
    </w:p>
    <w:p w14:paraId="2B62752E" w14:textId="343BB101" w:rsidR="008B7D55" w:rsidRPr="008B7D55" w:rsidRDefault="008B7D55" w:rsidP="008B7D55">
      <w:pPr>
        <w:numPr>
          <w:ilvl w:val="0"/>
          <w:numId w:val="3"/>
        </w:numPr>
      </w:pPr>
      <w:r w:rsidRPr="008B7D55">
        <w:t xml:space="preserve">Åpne </w:t>
      </w:r>
      <w:proofErr w:type="spellStart"/>
      <w:r w:rsidRPr="008B7D55">
        <w:t>Life@Work-appen</w:t>
      </w:r>
      <w:proofErr w:type="spellEnd"/>
      <w:r w:rsidRPr="008B7D55">
        <w:t xml:space="preserve"> og sett din personlige PIN-kode for bruk utenom arbeidstid.</w:t>
      </w:r>
    </w:p>
    <w:p w14:paraId="2050A17F" w14:textId="409ADD34" w:rsidR="008B7D55" w:rsidRDefault="008B7D55">
      <w:r>
        <w:rPr>
          <w:noProof/>
        </w:rPr>
        <w:drawing>
          <wp:inline distT="0" distB="0" distL="0" distR="0" wp14:anchorId="1024E3C4" wp14:editId="54805178">
            <wp:extent cx="4209861" cy="3186337"/>
            <wp:effectExtent l="0" t="0" r="635" b="0"/>
            <wp:docPr id="2141252213" name="Bilde 1" descr="Et bilde som inneholder tekst, skjermbilde, programvare, multimedia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52213" name="Bilde 1" descr="Et bilde som inneholder tekst, skjermbilde, programvare, multimedia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235" cy="319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7D5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A739" w14:textId="77777777" w:rsidR="000C6438" w:rsidRDefault="000C6438" w:rsidP="000C6438">
      <w:pPr>
        <w:spacing w:after="0" w:line="240" w:lineRule="auto"/>
      </w:pPr>
      <w:r>
        <w:separator/>
      </w:r>
    </w:p>
  </w:endnote>
  <w:endnote w:type="continuationSeparator" w:id="0">
    <w:p w14:paraId="0BC03733" w14:textId="77777777" w:rsidR="000C6438" w:rsidRDefault="000C6438" w:rsidP="000C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DF27" w14:textId="77777777" w:rsidR="000C6438" w:rsidRDefault="000C6438" w:rsidP="000C6438">
      <w:pPr>
        <w:spacing w:after="0" w:line="240" w:lineRule="auto"/>
      </w:pPr>
      <w:r>
        <w:separator/>
      </w:r>
    </w:p>
  </w:footnote>
  <w:footnote w:type="continuationSeparator" w:id="0">
    <w:p w14:paraId="708FD304" w14:textId="77777777" w:rsidR="000C6438" w:rsidRDefault="000C6438" w:rsidP="000C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6440" w14:textId="4CD53BA5" w:rsidR="000C6438" w:rsidRDefault="001B4BEB" w:rsidP="001B4BEB">
    <w:pPr>
      <w:pStyle w:val="Topptekst"/>
      <w:jc w:val="right"/>
    </w:pPr>
    <w:r>
      <w:rPr>
        <w:noProof/>
      </w:rPr>
      <w:drawing>
        <wp:inline distT="0" distB="0" distL="0" distR="0" wp14:anchorId="2B5E0C4C" wp14:editId="520A93E7">
          <wp:extent cx="1104900" cy="476250"/>
          <wp:effectExtent l="0" t="0" r="0" b="0"/>
          <wp:docPr id="184315617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56177" name="Bil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C46"/>
    <w:multiLevelType w:val="multilevel"/>
    <w:tmpl w:val="F3F4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F4944"/>
    <w:multiLevelType w:val="multilevel"/>
    <w:tmpl w:val="0AF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877C2"/>
    <w:multiLevelType w:val="multilevel"/>
    <w:tmpl w:val="20BE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941266">
    <w:abstractNumId w:val="2"/>
  </w:num>
  <w:num w:numId="2" w16cid:durableId="367877011">
    <w:abstractNumId w:val="1"/>
  </w:num>
  <w:num w:numId="3" w16cid:durableId="133044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5"/>
    <w:rsid w:val="000C6438"/>
    <w:rsid w:val="00134B21"/>
    <w:rsid w:val="001B4BEB"/>
    <w:rsid w:val="002B46C7"/>
    <w:rsid w:val="00317873"/>
    <w:rsid w:val="003356FA"/>
    <w:rsid w:val="00467AF8"/>
    <w:rsid w:val="0051008B"/>
    <w:rsid w:val="00540D3E"/>
    <w:rsid w:val="008B7D55"/>
    <w:rsid w:val="008F51E5"/>
    <w:rsid w:val="00A64F3F"/>
    <w:rsid w:val="00B34772"/>
    <w:rsid w:val="00B87F4E"/>
    <w:rsid w:val="00C26F53"/>
    <w:rsid w:val="00E60953"/>
    <w:rsid w:val="00E63149"/>
    <w:rsid w:val="00E93839"/>
    <w:rsid w:val="4BD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90DA4C"/>
  <w15:chartTrackingRefBased/>
  <w15:docId w15:val="{09B49B1F-2D87-433B-B590-B75978D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D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D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D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D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D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D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D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D5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D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D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D5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B7D5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7D5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C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6438"/>
  </w:style>
  <w:style w:type="paragraph" w:styleId="Bunntekst">
    <w:name w:val="footer"/>
    <w:basedOn w:val="Normal"/>
    <w:link w:val="BunntekstTegn"/>
    <w:uiPriority w:val="99"/>
    <w:unhideWhenUsed/>
    <w:rsid w:val="000C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DOrigo@cloudservices.hidgloba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1656b-fcbc-4dee-8bae-b47b872765a8">
      <Terms xmlns="http://schemas.microsoft.com/office/infopath/2007/PartnerControls"/>
    </lcf76f155ced4ddcb4097134ff3c332f>
    <TaxCatchAll xmlns="e2160938-cdc1-4289-a228-f9c915b2a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E08901A82E0459F45B0393A81B0C5" ma:contentTypeVersion="17" ma:contentTypeDescription="Opprett et nytt dokument." ma:contentTypeScope="" ma:versionID="59cf92285dd41694a54284c95f2c047d">
  <xsd:schema xmlns:xsd="http://www.w3.org/2001/XMLSchema" xmlns:xs="http://www.w3.org/2001/XMLSchema" xmlns:p="http://schemas.microsoft.com/office/2006/metadata/properties" xmlns:ns2="c341656b-fcbc-4dee-8bae-b47b872765a8" xmlns:ns3="e2160938-cdc1-4289-a228-f9c915b2a885" targetNamespace="http://schemas.microsoft.com/office/2006/metadata/properties" ma:root="true" ma:fieldsID="f269fcf85a3b0d49044cb30e7f84d163" ns2:_="" ns3:_="">
    <xsd:import namespace="c341656b-fcbc-4dee-8bae-b47b872765a8"/>
    <xsd:import namespace="e2160938-cdc1-4289-a228-f9c915b2a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1656b-fcbc-4dee-8bae-b47b8727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0938-cdc1-4289-a228-f9c915b2a8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1e74e5-2ad3-4d3a-929c-b103d24b2da3}" ma:internalName="TaxCatchAll" ma:showField="CatchAllData" ma:web="e2160938-cdc1-4289-a228-f9c915b2a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609F2-A30E-4FC3-8384-D53E178194E8}">
  <ds:schemaRefs>
    <ds:schemaRef ds:uri="http://schemas.microsoft.com/office/2006/documentManagement/types"/>
    <ds:schemaRef ds:uri="http://purl.org/dc/elements/1.1/"/>
    <ds:schemaRef ds:uri="e2160938-cdc1-4289-a228-f9c915b2a885"/>
    <ds:schemaRef ds:uri="http://www.w3.org/XML/1998/namespace"/>
    <ds:schemaRef ds:uri="http://purl.org/dc/dcmitype/"/>
    <ds:schemaRef ds:uri="c341656b-fcbc-4dee-8bae-b47b872765a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F94E47-008A-4995-9B61-1E0DEA686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1656b-fcbc-4dee-8bae-b47b872765a8"/>
    <ds:schemaRef ds:uri="e2160938-cdc1-4289-a228-f9c915b2a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867DB-7A72-48DC-A656-5ABB8F1407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Links>
    <vt:vector size="6" baseType="variant">
      <vt:variant>
        <vt:i4>4194348</vt:i4>
      </vt:variant>
      <vt:variant>
        <vt:i4>0</vt:i4>
      </vt:variant>
      <vt:variant>
        <vt:i4>0</vt:i4>
      </vt:variant>
      <vt:variant>
        <vt:i4>5</vt:i4>
      </vt:variant>
      <vt:variant>
        <vt:lpwstr>mailto:HIDOrigo@cloudservices.hidglobal.com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Bakke</dc:creator>
  <cp:keywords/>
  <dc:description/>
  <cp:lastModifiedBy>Natasha Ruth Maharaj Kjelling</cp:lastModifiedBy>
  <cp:revision>2</cp:revision>
  <dcterms:created xsi:type="dcterms:W3CDTF">2025-08-11T10:42:00Z</dcterms:created>
  <dcterms:modified xsi:type="dcterms:W3CDTF">2025-08-11T10:42:00Z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935d16-40dc-4430-9c17-1fbb977304a4_Enabled">
    <vt:lpwstr>true</vt:lpwstr>
  </property>
  <property fmtid="{D5CDD505-2E9C-101B-9397-08002B2CF9AE}" pid="3" name="MSIP_Label_53935d16-40dc-4430-9c17-1fbb977304a4_SetDate">
    <vt:lpwstr>2025-07-30T06:18:27Z</vt:lpwstr>
  </property>
  <property fmtid="{D5CDD505-2E9C-101B-9397-08002B2CF9AE}" pid="4" name="MSIP_Label_53935d16-40dc-4430-9c17-1fbb977304a4_Method">
    <vt:lpwstr>Privileged</vt:lpwstr>
  </property>
  <property fmtid="{D5CDD505-2E9C-101B-9397-08002B2CF9AE}" pid="5" name="MSIP_Label_53935d16-40dc-4430-9c17-1fbb977304a4_Name">
    <vt:lpwstr>OBOS Åpen</vt:lpwstr>
  </property>
  <property fmtid="{D5CDD505-2E9C-101B-9397-08002B2CF9AE}" pid="6" name="MSIP_Label_53935d16-40dc-4430-9c17-1fbb977304a4_SiteId">
    <vt:lpwstr>b4377ef1-c046-4443-9d44-349c6e4902fa</vt:lpwstr>
  </property>
  <property fmtid="{D5CDD505-2E9C-101B-9397-08002B2CF9AE}" pid="7" name="MSIP_Label_53935d16-40dc-4430-9c17-1fbb977304a4_ActionId">
    <vt:lpwstr>7a2af1c4-3f33-4c77-ad56-d1422e1f56f3</vt:lpwstr>
  </property>
  <property fmtid="{D5CDD505-2E9C-101B-9397-08002B2CF9AE}" pid="8" name="MSIP_Label_53935d16-40dc-4430-9c17-1fbb977304a4_ContentBits">
    <vt:lpwstr>0</vt:lpwstr>
  </property>
  <property fmtid="{D5CDD505-2E9C-101B-9397-08002B2CF9AE}" pid="9" name="MSIP_Label_53935d16-40dc-4430-9c17-1fbb977304a4_Tag">
    <vt:lpwstr>10, 0, 1, 1</vt:lpwstr>
  </property>
  <property fmtid="{D5CDD505-2E9C-101B-9397-08002B2CF9AE}" pid="10" name="ContentTypeId">
    <vt:lpwstr>0x010100551E08901A82E0459F45B0393A81B0C5</vt:lpwstr>
  </property>
</Properties>
</file>