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B592" w14:textId="77777777" w:rsidR="00290B15" w:rsidRPr="00290B15" w:rsidRDefault="00290B15" w:rsidP="00290B15">
      <w:pPr>
        <w:rPr>
          <w:b/>
          <w:sz w:val="32"/>
          <w:szCs w:val="32"/>
        </w:rPr>
      </w:pPr>
      <w:r w:rsidRPr="00290B15">
        <w:rPr>
          <w:b/>
          <w:sz w:val="32"/>
          <w:szCs w:val="32"/>
        </w:rPr>
        <w:t xml:space="preserve">Tekst fra artikkelen </w:t>
      </w:r>
      <w:r>
        <w:rPr>
          <w:b/>
          <w:sz w:val="32"/>
          <w:szCs w:val="32"/>
        </w:rPr>
        <w:t xml:space="preserve">klippet </w:t>
      </w:r>
      <w:bookmarkStart w:id="0" w:name="_GoBack"/>
      <w:bookmarkEnd w:id="0"/>
      <w:r w:rsidRPr="00290B15">
        <w:rPr>
          <w:b/>
          <w:sz w:val="32"/>
          <w:szCs w:val="32"/>
        </w:rPr>
        <w:t>onsdag 050225, klokken 08:30:</w:t>
      </w:r>
      <w:r w:rsidRPr="00290B15">
        <w:rPr>
          <w:b/>
          <w:sz w:val="32"/>
          <w:szCs w:val="32"/>
        </w:rPr>
        <w:br/>
      </w:r>
    </w:p>
    <w:p w14:paraId="26294C3A" w14:textId="77777777" w:rsidR="00290B15" w:rsidRPr="003D5592" w:rsidRDefault="00290B15" w:rsidP="00290B15">
      <w:pPr>
        <w:rPr>
          <w:b/>
        </w:rPr>
      </w:pPr>
      <w:r w:rsidRPr="003D5592">
        <w:rPr>
          <w:b/>
        </w:rPr>
        <w:t>Lokale korps vurderer streik på 17. mai</w:t>
      </w:r>
    </w:p>
    <w:p w14:paraId="195E0AAB" w14:textId="77777777" w:rsidR="00290B15" w:rsidRDefault="00290B15" w:rsidP="00290B15">
      <w:r w:rsidRPr="003D5592">
        <w:rPr>
          <w:b/>
        </w:rPr>
        <w:t>Rino Andreassen, leder i Fredrikstad Musikkråd, utelukker ikke korps-streik på selveste 17. mai dersom politikerne bestemmer seg for å snøre igjen pengesekken</w:t>
      </w:r>
    </w:p>
    <w:p w14:paraId="47CBF213" w14:textId="77777777" w:rsidR="00290B15" w:rsidRDefault="00290B15" w:rsidP="00290B15">
      <w:r>
        <w:t>04.02.25 13:40</w:t>
      </w:r>
      <w:r>
        <w:br/>
        <w:t>Arne Børresen</w:t>
      </w:r>
    </w:p>
    <w:p w14:paraId="7612A654" w14:textId="77777777" w:rsidR="00290B15" w:rsidRDefault="00290B15" w:rsidP="00290B15">
      <w:r>
        <w:t>Han har fått flere signaler fra musikkolleger som mener korpsene bør streike 17. mai. – Dette er absolutt en sak vi skal ta opp i Fredrikstad Musikkråd, sier leder Rino Andreassen.</w:t>
      </w:r>
    </w:p>
    <w:p w14:paraId="4483E624" w14:textId="77777777" w:rsidR="00290B15" w:rsidRPr="003D5592" w:rsidRDefault="00290B15" w:rsidP="00290B15">
      <w:pPr>
        <w:rPr>
          <w:b/>
        </w:rPr>
      </w:pPr>
      <w:r w:rsidRPr="003D5592">
        <w:rPr>
          <w:b/>
        </w:rPr>
        <w:t>Kort oppsummert</w:t>
      </w:r>
    </w:p>
    <w:p w14:paraId="1320D636" w14:textId="77777777" w:rsidR="00290B15" w:rsidRDefault="00290B15" w:rsidP="00290B15">
      <w:r>
        <w:t>•</w:t>
      </w:r>
      <w:r>
        <w:tab/>
        <w:t xml:space="preserve">Korpsene og korene i Fredrikstad skal ikke få en krone i kommunal støtte i 2025, mener </w:t>
      </w:r>
      <w:proofErr w:type="spellStart"/>
      <w:r>
        <w:t>kommunedirektøren</w:t>
      </w:r>
      <w:proofErr w:type="spellEnd"/>
      <w:r>
        <w:t>.</w:t>
      </w:r>
    </w:p>
    <w:p w14:paraId="6DC69501" w14:textId="77777777" w:rsidR="00290B15" w:rsidRDefault="00290B15" w:rsidP="00290B15">
      <w:r>
        <w:t>•</w:t>
      </w:r>
      <w:r>
        <w:tab/>
        <w:t>Nå har lederen i Fredrikstad Musikkråd Rino Andreassen fått signaler fra flere korpsmusikanter om at tida bør være inne for å streike 17. mai.</w:t>
      </w:r>
    </w:p>
    <w:p w14:paraId="764F3AD3" w14:textId="77777777" w:rsidR="00290B15" w:rsidRDefault="00290B15" w:rsidP="00290B15">
      <w:r>
        <w:t>•</w:t>
      </w:r>
      <w:r>
        <w:tab/>
        <w:t>Andreassen vil drøfte en eventuell korps-streik i musikkrådets styremøte onsdag denne uka.</w:t>
      </w:r>
    </w:p>
    <w:p w14:paraId="5890AD68" w14:textId="77777777" w:rsidR="00290B15" w:rsidRDefault="00290B15" w:rsidP="00290B15">
      <w:r>
        <w:br/>
        <w:t xml:space="preserve">For første gang i moderne tid foreslår </w:t>
      </w:r>
      <w:proofErr w:type="spellStart"/>
      <w:r>
        <w:t>kommunedirektøren</w:t>
      </w:r>
      <w:proofErr w:type="spellEnd"/>
      <w:r>
        <w:t xml:space="preserve"> å kutte ut all økonomisk støtte til byens kor og korps. Ingen politikere har satt seg på bakbena utover å si at de skal se nærmere på hvordan kulturmidlene kan fordeles.</w:t>
      </w:r>
    </w:p>
    <w:p w14:paraId="41595941" w14:textId="77777777" w:rsidR="00290B15" w:rsidRPr="00693C65" w:rsidRDefault="00290B15" w:rsidP="00290B15">
      <w:pPr>
        <w:rPr>
          <w:b/>
        </w:rPr>
      </w:pPr>
      <w:r w:rsidRPr="00693C65">
        <w:rPr>
          <w:b/>
        </w:rPr>
        <w:t>17. mai – korpsenes streikevåpen</w:t>
      </w:r>
    </w:p>
    <w:p w14:paraId="1BC1F0BA" w14:textId="77777777" w:rsidR="00290B15" w:rsidRDefault="00290B15" w:rsidP="00290B15">
      <w:r>
        <w:t>– Det er noe som skjer med kultur-Fredrikstad som vi absolutt ikke liker. Se bare på «kultur-brølet». Dette er jo en entydig protest, sier musikkrådslederen som er talsmann for 62 medlemsforeninger der korpsene og korene utgjør hovedbolken.</w:t>
      </w:r>
    </w:p>
    <w:p w14:paraId="7A3CC870" w14:textId="77777777" w:rsidR="00290B15" w:rsidRDefault="00290B15" w:rsidP="00290B15">
      <w:r>
        <w:t>– Hva sier korpsfolket når den kommunale støtten reduseres til null kroner?</w:t>
      </w:r>
    </w:p>
    <w:p w14:paraId="08E26BB9" w14:textId="77777777" w:rsidR="00290B15" w:rsidRDefault="00290B15" w:rsidP="00290B15">
      <w:r>
        <w:t>– De jeg snakker med er selvfølgelig oppgitte og frustrerte. Noen går også så langt som å si at korpsene må protestere ved ikke å stille opp 17. mai.</w:t>
      </w:r>
    </w:p>
    <w:p w14:paraId="714B5592" w14:textId="77777777" w:rsidR="00290B15" w:rsidRDefault="00290B15" w:rsidP="00290B15">
      <w:r>
        <w:t>– For korpsbarna som gleder seg til 17. mai vil det jo være kjedelig å ikke delta. Men uansett så er en 17. mai-streik noe vi skal ta opp i styret når vi samles på onsdag, sier Andreassen til FB.</w:t>
      </w:r>
    </w:p>
    <w:p w14:paraId="721EB92C" w14:textId="77777777" w:rsidR="00290B15" w:rsidRPr="003D5592" w:rsidRDefault="00290B15" w:rsidP="00290B15">
      <w:pPr>
        <w:rPr>
          <w:b/>
        </w:rPr>
      </w:pPr>
      <w:r w:rsidRPr="003D5592">
        <w:rPr>
          <w:b/>
        </w:rPr>
        <w:t>Hva tenker du om 17. mai-feiring uten korps?</w:t>
      </w:r>
    </w:p>
    <w:p w14:paraId="1FB2C5FF" w14:textId="77777777" w:rsidR="00290B15" w:rsidRDefault="00290B15" w:rsidP="00290B15">
      <w:r>
        <w:t xml:space="preserve">Det hadde vært trist, ikke ordentlig 17. mai </w:t>
      </w:r>
      <w:proofErr w:type="spellStart"/>
      <w:proofErr w:type="gramStart"/>
      <w:r>
        <w:t>uten.Bare</w:t>
      </w:r>
      <w:proofErr w:type="spellEnd"/>
      <w:proofErr w:type="gramEnd"/>
      <w:r>
        <w:t xml:space="preserve"> deilig å slippe det </w:t>
      </w:r>
      <w:proofErr w:type="spellStart"/>
      <w:r>
        <w:t>bråket.Korps</w:t>
      </w:r>
      <w:proofErr w:type="spellEnd"/>
      <w:r>
        <w:t>? Det klarer jeg ikke engasjere meg i.</w:t>
      </w:r>
    </w:p>
    <w:p w14:paraId="2862889A" w14:textId="77777777" w:rsidR="00290B15" w:rsidRDefault="00290B15" w:rsidP="00290B15">
      <w:r>
        <w:t>– Hvordan tror du utfallet blir?</w:t>
      </w:r>
    </w:p>
    <w:p w14:paraId="671F41ED" w14:textId="77777777" w:rsidR="00290B15" w:rsidRDefault="00290B15" w:rsidP="00290B15">
      <w:r>
        <w:lastRenderedPageBreak/>
        <w:t>– Vanskelig å si hvor dette lander. Det er jo sagt fra enkelte politikere at man ønsker å ta penger fra festivalene for å gi de til blant annet korpsene. Jeg personlig synes tida er inne for at vi skal markere oss skikkelig. Men som sagt; jeg sliter litt med tanken på at barna i skolekorpsene ikke får spille på nasjonaldagen.</w:t>
      </w:r>
    </w:p>
    <w:p w14:paraId="353113F7" w14:textId="77777777" w:rsidR="00290B15" w:rsidRDefault="00290B15" w:rsidP="00290B15">
      <w:r>
        <w:t>– Uansett; vi kan ikke sitte å se på at korpsene, korene, trekkspillklubben og de andre foreningene vi har bare får mindre og mindre i støtte. Politikerne må forstå at vi har store utgifter med å drive, poengterer Andreassen alvorlig.</w:t>
      </w:r>
    </w:p>
    <w:p w14:paraId="36D7AFAA" w14:textId="77777777" w:rsidR="00290B15" w:rsidRPr="003D5592" w:rsidRDefault="00290B15" w:rsidP="00290B15">
      <w:pPr>
        <w:rPr>
          <w:b/>
        </w:rPr>
      </w:pPr>
      <w:r w:rsidRPr="003D5592">
        <w:rPr>
          <w:b/>
        </w:rPr>
        <w:t>Satte sparekniven i sekretariatet</w:t>
      </w:r>
    </w:p>
    <w:p w14:paraId="0B7AEACC" w14:textId="77777777" w:rsidR="00290B15" w:rsidRDefault="00290B15" w:rsidP="00290B15">
      <w:r>
        <w:t>Rino Andreassen er kjent i hele korps- og kor-Fredrikstad for sitt brennende engasjement for det frivillige sang- og musikklivet. Rådslederen har flere tiårs erfaring som tillitsvalgt for sangere og blåsere.</w:t>
      </w:r>
    </w:p>
    <w:p w14:paraId="058E4604" w14:textId="77777777" w:rsidR="00290B15" w:rsidRDefault="00290B15" w:rsidP="00290B15">
      <w:r>
        <w:t xml:space="preserve">Men de siste par </w:t>
      </w:r>
      <w:proofErr w:type="spellStart"/>
      <w:r>
        <w:t>åra</w:t>
      </w:r>
      <w:proofErr w:type="spellEnd"/>
      <w:r>
        <w:t xml:space="preserve"> har han registrert en utvikling som bekymrer ham:</w:t>
      </w:r>
    </w:p>
    <w:p w14:paraId="3E20B9E1" w14:textId="77777777" w:rsidR="00290B15" w:rsidRDefault="00290B15" w:rsidP="00290B15">
      <w:r>
        <w:t>– Siden 2023 har den årlige støtten til driften av musikkrådets kontor gått ned fra 300.000 til 225.000 kroner. Hvordan skal vi sørge for at vår sekretær som jobber i en 50 prosents stilling skal få henge med i lønnsutviklingen? 225.000 kroner som skal dekke både lønn og kontorhold?</w:t>
      </w:r>
    </w:p>
    <w:p w14:paraId="0887CFF2" w14:textId="77777777" w:rsidR="00290B15" w:rsidRDefault="00290B15" w:rsidP="00290B15">
      <w:r>
        <w:t>– Dette skjer mens vi bare får flere og flere oppgaver fra kommunen. Som for eksempel å delta i koordineringen av «Kulturnatt», undres Andreassen.</w:t>
      </w:r>
    </w:p>
    <w:p w14:paraId="5D413D45" w14:textId="77777777" w:rsidR="00290B15" w:rsidRPr="003D5592" w:rsidRDefault="00290B15" w:rsidP="00290B15">
      <w:pPr>
        <w:rPr>
          <w:b/>
        </w:rPr>
      </w:pPr>
      <w:r w:rsidRPr="003D5592">
        <w:rPr>
          <w:b/>
        </w:rPr>
        <w:t>Ingenting til konserter</w:t>
      </w:r>
    </w:p>
    <w:p w14:paraId="2AD86F69" w14:textId="77777777" w:rsidR="00290B15" w:rsidRDefault="00290B15" w:rsidP="00290B15">
      <w:r>
        <w:t>Han tilføyer:</w:t>
      </w:r>
    </w:p>
    <w:p w14:paraId="4C36E5D6" w14:textId="77777777" w:rsidR="00290B15" w:rsidRDefault="00290B15" w:rsidP="00290B15">
      <w:r>
        <w:t>– Fra 2025 skal korene, korpsene og musikklagene vi styrer med ikke få én eneste krone til å lage konserter med. Borge Musikkorps og nyttårskonserten deres på Blå Grotte; null kroner. Torp Musikkorps sine to konserter utover våren – null kroner.</w:t>
      </w:r>
    </w:p>
    <w:p w14:paraId="711C22A6" w14:textId="77777777" w:rsidR="00290B15" w:rsidRDefault="00290B15" w:rsidP="00290B15">
      <w:r>
        <w:t>Korpsene blir færre og færre. Og mindre og mindre. Nå mener Fredrikstad Musikkråd tida er inne for å protestere mot politikernes rammebetingelser. Foto: Niklas Lyngfoss</w:t>
      </w:r>
    </w:p>
    <w:p w14:paraId="5F6A2753" w14:textId="77777777" w:rsidR="00290B15" w:rsidRDefault="00290B15" w:rsidP="00290B15">
      <w:r>
        <w:t>– Jeg tror ikke politikerne forstår at korps er dyre å drive, derfor må de tenke seg om flere ganger, sier musikkrådslederen til FB.</w:t>
      </w:r>
    </w:p>
    <w:p w14:paraId="06738016" w14:textId="77777777" w:rsidR="00290B15" w:rsidRDefault="00290B15" w:rsidP="00290B15">
      <w:r>
        <w:t>– Hva koster det å drive et korps i 2025?</w:t>
      </w:r>
    </w:p>
    <w:p w14:paraId="180572CF" w14:textId="77777777" w:rsidR="00290B15" w:rsidRDefault="00290B15" w:rsidP="00290B15">
      <w:r>
        <w:t xml:space="preserve">– Det avhenger av aktivitet, antall medlemmer, instrumentkjøp og så videre. Men i Torp Musikkorps som jeg kjenner best, har vi årlige snittutgifter på cirka 400.000 kroner. Da er 100.000 av dette dirigentlønn, mens resten fordeler seg på instrumentreparasjoner, innkjøp av instrumenter, </w:t>
      </w:r>
      <w:proofErr w:type="spellStart"/>
      <w:r>
        <w:t>uniformsvedlikehold</w:t>
      </w:r>
      <w:proofErr w:type="spellEnd"/>
      <w:r>
        <w:t xml:space="preserve"> og leie av skolens lokaler, forklarer Rino Andreassen.</w:t>
      </w:r>
    </w:p>
    <w:p w14:paraId="24122620" w14:textId="77777777" w:rsidR="00290B15" w:rsidRDefault="00290B15" w:rsidP="00290B15">
      <w:r>
        <w:t>– Korpsene betaler for å leie kommunens skolelokaler, sier du?</w:t>
      </w:r>
    </w:p>
    <w:p w14:paraId="674D5292" w14:textId="77777777" w:rsidR="00290B15" w:rsidRDefault="00290B15" w:rsidP="00290B15">
      <w:r>
        <w:t>– Ja. Skal vi ha et helgeseminar foran en konsert så snakker vi fort 7.000-8.000 kroner i leie til kommunen. Det kommer an på hvor mange timer vi skal være der. Sånn har det blitt, sier korpsnestoren alvorlig.</w:t>
      </w:r>
    </w:p>
    <w:p w14:paraId="1C6586AE" w14:textId="77777777" w:rsidR="00290B15" w:rsidRDefault="00290B15" w:rsidP="00290B15">
      <w:r>
        <w:t>I fjor mistet musikkorpsene også inntektene de hadde fra bingojobbing.</w:t>
      </w:r>
    </w:p>
    <w:p w14:paraId="7DEC7A4E" w14:textId="77777777" w:rsidR="00290B15" w:rsidRDefault="00290B15" w:rsidP="00290B15">
      <w:r>
        <w:lastRenderedPageBreak/>
        <w:t>– Forslaget til ny pengespill-lov fra regjeringen fikk flertall i Stortinget takket være Høyre og Arbeiderpartiet. Mange korps mistet titusener av kroner. Så; dette begynner å bli veldig vanskelig for oss.</w:t>
      </w:r>
    </w:p>
    <w:p w14:paraId="741CEBE8" w14:textId="77777777" w:rsidR="00290B15" w:rsidRDefault="00290B15" w:rsidP="00290B15">
      <w:r>
        <w:t>– Likevel blir vi spurt av kommunen og politikerne om å stille opp både her og der, forteller Rino Andreassen til FB.</w:t>
      </w:r>
    </w:p>
    <w:p w14:paraId="149320F0" w14:textId="77777777" w:rsidR="00290B15" w:rsidRPr="003D5592" w:rsidRDefault="00290B15" w:rsidP="00290B15">
      <w:pPr>
        <w:rPr>
          <w:b/>
        </w:rPr>
      </w:pPr>
      <w:r w:rsidRPr="003D5592">
        <w:rPr>
          <w:b/>
        </w:rPr>
        <w:t>Får driftstilskudd også i 2025</w:t>
      </w:r>
    </w:p>
    <w:p w14:paraId="6B636230" w14:textId="77777777" w:rsidR="00290B15" w:rsidRDefault="00290B15" w:rsidP="00290B15">
      <w:r>
        <w:t>Kultursjef Tora Klevås ønsker overfor FB å presisere at skolekorpsene mottar årlige driftstilskudd og at det vil skje også i 2025.</w:t>
      </w:r>
    </w:p>
    <w:p w14:paraId="5EBAC4D2" w14:textId="77777777" w:rsidR="00290B15" w:rsidRDefault="00290B15" w:rsidP="00290B15">
      <w:r>
        <w:t>Den totale potten til lag og foreninger var i 2024 på 1.820.000 kroner. For 2025 vil den bli redusert til 1.700.000 dersom formannskapet torsdag førstkommende opprettholder samfunnsutvalgets vedtak fra forrige uke.</w:t>
      </w:r>
    </w:p>
    <w:p w14:paraId="3E1D9005" w14:textId="77777777" w:rsidR="00290B15" w:rsidRDefault="00290B15" w:rsidP="00290B15">
      <w:r>
        <w:t>I fjor mottok korpsene med medlemmer under 19 år totalt 974 261 kroner.</w:t>
      </w:r>
    </w:p>
    <w:p w14:paraId="0F2AE098" w14:textId="77777777" w:rsidR="00290B15" w:rsidRPr="00671BC1" w:rsidRDefault="00290B15" w:rsidP="00290B15"/>
    <w:p w14:paraId="7AF6D359" w14:textId="77777777" w:rsidR="007E73DA" w:rsidRPr="00671BC1" w:rsidRDefault="007E73DA" w:rsidP="00940B2B"/>
    <w:sectPr w:rsidR="007E73DA" w:rsidRPr="0067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47FB4" w14:textId="77777777" w:rsidR="00290B15" w:rsidRDefault="00290B15" w:rsidP="00515B37">
      <w:pPr>
        <w:spacing w:after="0" w:line="240" w:lineRule="auto"/>
      </w:pPr>
      <w:r>
        <w:separator/>
      </w:r>
    </w:p>
  </w:endnote>
  <w:endnote w:type="continuationSeparator" w:id="0">
    <w:p w14:paraId="1E84DEB4" w14:textId="77777777" w:rsidR="00290B15" w:rsidRDefault="00290B15" w:rsidP="0051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25FE6" w14:textId="77777777" w:rsidR="00290B15" w:rsidRDefault="00290B15" w:rsidP="00515B37">
      <w:pPr>
        <w:spacing w:after="0" w:line="240" w:lineRule="auto"/>
      </w:pPr>
      <w:r>
        <w:separator/>
      </w:r>
    </w:p>
  </w:footnote>
  <w:footnote w:type="continuationSeparator" w:id="0">
    <w:p w14:paraId="633AC7CF" w14:textId="77777777" w:rsidR="00290B15" w:rsidRDefault="00290B15" w:rsidP="0051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C6E"/>
    <w:multiLevelType w:val="multilevel"/>
    <w:tmpl w:val="120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214CB"/>
    <w:multiLevelType w:val="hybridMultilevel"/>
    <w:tmpl w:val="13949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343"/>
    <w:multiLevelType w:val="multilevel"/>
    <w:tmpl w:val="27F4214E"/>
    <w:lvl w:ilvl="0">
      <w:start w:val="1"/>
      <w:numFmt w:val="decimal"/>
      <w:lvlText w:val="%1"/>
      <w:lvlJc w:val="left"/>
      <w:pPr>
        <w:ind w:left="1080" w:hanging="72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8233DE"/>
    <w:multiLevelType w:val="multilevel"/>
    <w:tmpl w:val="C9E847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21E0DF7"/>
    <w:multiLevelType w:val="hybridMultilevel"/>
    <w:tmpl w:val="C734C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B1572"/>
    <w:multiLevelType w:val="hybridMultilevel"/>
    <w:tmpl w:val="C7B044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70AD4"/>
    <w:multiLevelType w:val="hybridMultilevel"/>
    <w:tmpl w:val="3996AD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53B3"/>
    <w:multiLevelType w:val="hybridMultilevel"/>
    <w:tmpl w:val="911EB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2EA0"/>
    <w:multiLevelType w:val="multilevel"/>
    <w:tmpl w:val="4734F500"/>
    <w:lvl w:ilvl="0">
      <w:start w:val="1"/>
      <w:numFmt w:val="decimal"/>
      <w:lvlText w:val="%1."/>
      <w:lvlJc w:val="left"/>
      <w:pPr>
        <w:ind w:left="720" w:hanging="360"/>
      </w:pPr>
      <w:rPr>
        <w:rFonts w:ascii="Inter" w:hAnsi="Inter" w:hint="default"/>
        <w:color w:val="2F5496" w:themeColor="accent1" w:themeShade="BF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973344"/>
    <w:multiLevelType w:val="hybridMultilevel"/>
    <w:tmpl w:val="606A54FC"/>
    <w:lvl w:ilvl="0" w:tplc="311EA752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60B6"/>
    <w:multiLevelType w:val="multilevel"/>
    <w:tmpl w:val="2B804E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15"/>
    <w:rsid w:val="0003422D"/>
    <w:rsid w:val="000636A4"/>
    <w:rsid w:val="000652BA"/>
    <w:rsid w:val="000E0C7B"/>
    <w:rsid w:val="001075AC"/>
    <w:rsid w:val="001564BB"/>
    <w:rsid w:val="001A2520"/>
    <w:rsid w:val="001C2F6A"/>
    <w:rsid w:val="001E3042"/>
    <w:rsid w:val="001F3F70"/>
    <w:rsid w:val="00200A6D"/>
    <w:rsid w:val="00214872"/>
    <w:rsid w:val="002242A5"/>
    <w:rsid w:val="0025782F"/>
    <w:rsid w:val="00290B15"/>
    <w:rsid w:val="00332835"/>
    <w:rsid w:val="00335A69"/>
    <w:rsid w:val="003576AB"/>
    <w:rsid w:val="003A6450"/>
    <w:rsid w:val="003D16F1"/>
    <w:rsid w:val="003D2F6C"/>
    <w:rsid w:val="003E123C"/>
    <w:rsid w:val="0042561E"/>
    <w:rsid w:val="004845BD"/>
    <w:rsid w:val="004C0F0E"/>
    <w:rsid w:val="004F7E36"/>
    <w:rsid w:val="00515B37"/>
    <w:rsid w:val="005443A4"/>
    <w:rsid w:val="00550520"/>
    <w:rsid w:val="005E0CF7"/>
    <w:rsid w:val="00671BC1"/>
    <w:rsid w:val="0069412E"/>
    <w:rsid w:val="006A730F"/>
    <w:rsid w:val="006D1809"/>
    <w:rsid w:val="00753E01"/>
    <w:rsid w:val="00790DB0"/>
    <w:rsid w:val="007D74C7"/>
    <w:rsid w:val="007E73DA"/>
    <w:rsid w:val="00821E9F"/>
    <w:rsid w:val="00865F3A"/>
    <w:rsid w:val="008F7EED"/>
    <w:rsid w:val="00905E68"/>
    <w:rsid w:val="00920832"/>
    <w:rsid w:val="00930D7E"/>
    <w:rsid w:val="00932082"/>
    <w:rsid w:val="00936F58"/>
    <w:rsid w:val="00940B2B"/>
    <w:rsid w:val="0096227E"/>
    <w:rsid w:val="00984939"/>
    <w:rsid w:val="009A2159"/>
    <w:rsid w:val="009C03E0"/>
    <w:rsid w:val="009E6F17"/>
    <w:rsid w:val="009F1112"/>
    <w:rsid w:val="00A0352E"/>
    <w:rsid w:val="00A542F3"/>
    <w:rsid w:val="00A60213"/>
    <w:rsid w:val="00AA5967"/>
    <w:rsid w:val="00AD0836"/>
    <w:rsid w:val="00AE605D"/>
    <w:rsid w:val="00B02E66"/>
    <w:rsid w:val="00B72DC5"/>
    <w:rsid w:val="00B9199D"/>
    <w:rsid w:val="00BB55EF"/>
    <w:rsid w:val="00BE2AB4"/>
    <w:rsid w:val="00C26BE5"/>
    <w:rsid w:val="00C4759F"/>
    <w:rsid w:val="00C74629"/>
    <w:rsid w:val="00CD68CF"/>
    <w:rsid w:val="00D22817"/>
    <w:rsid w:val="00D444D5"/>
    <w:rsid w:val="00DA7C3F"/>
    <w:rsid w:val="00DB3D25"/>
    <w:rsid w:val="00E07ECF"/>
    <w:rsid w:val="00E443CE"/>
    <w:rsid w:val="00E45634"/>
    <w:rsid w:val="00E656BF"/>
    <w:rsid w:val="00E72B68"/>
    <w:rsid w:val="00E944C2"/>
    <w:rsid w:val="00E9759F"/>
    <w:rsid w:val="00EA29AE"/>
    <w:rsid w:val="00F269B2"/>
    <w:rsid w:val="00F33F3F"/>
    <w:rsid w:val="00F56CEE"/>
    <w:rsid w:val="00F61BE2"/>
    <w:rsid w:val="00F7079A"/>
    <w:rsid w:val="00F76F16"/>
    <w:rsid w:val="00FA0A5E"/>
    <w:rsid w:val="00FA70E6"/>
    <w:rsid w:val="00FB5810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CE1F"/>
  <w15:chartTrackingRefBased/>
  <w15:docId w15:val="{D1FB1DD6-1FAF-45F0-81BC-D5C4723D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B15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2DC5"/>
    <w:pPr>
      <w:keepNext/>
      <w:keepLines/>
      <w:spacing w:before="240" w:after="0"/>
      <w:outlineLvl w:val="0"/>
    </w:pPr>
    <w:rPr>
      <w:rFonts w:eastAsiaTheme="majorEastAsia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2DC5"/>
    <w:pPr>
      <w:keepNext/>
      <w:keepLines/>
      <w:spacing w:before="40" w:after="0"/>
      <w:ind w:left="357"/>
      <w:outlineLvl w:val="1"/>
    </w:pPr>
    <w:rPr>
      <w:rFonts w:eastAsiaTheme="majorEastAsia" w:cstheme="majorBidi"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2DC5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71BC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32082"/>
    <w:pPr>
      <w:spacing w:after="0" w:line="240" w:lineRule="auto"/>
      <w:ind w:left="357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208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2DC5"/>
    <w:rPr>
      <w:rFonts w:ascii="Arial" w:eastAsiaTheme="majorEastAsia" w:hAnsi="Arial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2DC5"/>
    <w:rPr>
      <w:rFonts w:ascii="Arial" w:eastAsiaTheme="majorEastAsia" w:hAnsi="Arial" w:cstheme="majorBidi"/>
      <w:sz w:val="30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444D5"/>
    <w:pPr>
      <w:outlineLvl w:val="9"/>
    </w:pPr>
    <w:rPr>
      <w:rFonts w:asciiTheme="majorHAnsi" w:hAnsiTheme="majorHAnsi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444D5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444D5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D444D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F76F16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B72DC5"/>
    <w:rPr>
      <w:rFonts w:ascii="Arial" w:eastAsiaTheme="majorEastAsia" w:hAnsi="Arial" w:cstheme="majorBidi"/>
      <w:sz w:val="28"/>
      <w:szCs w:val="24"/>
    </w:rPr>
  </w:style>
  <w:style w:type="paragraph" w:customStyle="1" w:styleId="paragraph">
    <w:name w:val="paragraph"/>
    <w:basedOn w:val="Normal"/>
    <w:rsid w:val="0054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normaltextrun">
    <w:name w:val="normaltextrun"/>
    <w:basedOn w:val="Standardskriftforavsnitt"/>
    <w:rsid w:val="005443A4"/>
  </w:style>
  <w:style w:type="character" w:customStyle="1" w:styleId="eop">
    <w:name w:val="eop"/>
    <w:basedOn w:val="Standardskriftforavsnitt"/>
    <w:rsid w:val="005443A4"/>
  </w:style>
  <w:style w:type="character" w:customStyle="1" w:styleId="spellingerror">
    <w:name w:val="spellingerror"/>
    <w:basedOn w:val="Standardskriftforavsnitt"/>
    <w:rsid w:val="005443A4"/>
  </w:style>
  <w:style w:type="paragraph" w:styleId="Topptekst">
    <w:name w:val="header"/>
    <w:basedOn w:val="Normal"/>
    <w:link w:val="TopptekstTegn"/>
    <w:uiPriority w:val="99"/>
    <w:unhideWhenUsed/>
    <w:rsid w:val="005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5B37"/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5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5B37"/>
    <w:rPr>
      <w:rFonts w:ascii="Arial" w:hAnsi="Arial"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9F1112"/>
    <w:rPr>
      <w:color w:val="954F72" w:themeColor="followedHyperlink"/>
      <w:u w:val="single"/>
    </w:rPr>
  </w:style>
  <w:style w:type="character" w:customStyle="1" w:styleId="scxw185865809">
    <w:name w:val="scxw185865809"/>
    <w:basedOn w:val="Standardskriftforavsnitt"/>
    <w:rsid w:val="00214872"/>
  </w:style>
  <w:style w:type="character" w:customStyle="1" w:styleId="Ulstomtale1">
    <w:name w:val="Uløst omtale1"/>
    <w:basedOn w:val="Standardskriftforavsnitt"/>
    <w:uiPriority w:val="99"/>
    <w:semiHidden/>
    <w:unhideWhenUsed/>
    <w:rsid w:val="00A542F3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E45634"/>
    <w:pPr>
      <w:spacing w:after="100"/>
      <w:ind w:left="48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671BC1"/>
    <w:rPr>
      <w:rFonts w:ascii="Arial" w:eastAsiaTheme="majorEastAsia" w:hAnsi="Arial" w:cstheme="majorBidi"/>
      <w:i/>
      <w:iCs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6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BE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F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d375-5684-4558-8305-bf942c1ee5a3">
      <Terms xmlns="http://schemas.microsoft.com/office/infopath/2007/PartnerControls"/>
    </lcf76f155ced4ddcb4097134ff3c332f>
    <TaxCatchAll xmlns="9972e77d-3384-483c-9e6a-577968abe2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8" ma:contentTypeDescription="Opprett et nytt dokument." ma:contentTypeScope="" ma:versionID="eb6ce00f2b551c161642b26646b63162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45c6db12705b3748a3157490f52f9ca5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f73bcf-6997-43cc-a82d-08cf43ae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e4cc9-d36f-417e-8fea-8f7feaef1590}" ma:internalName="TaxCatchAll" ma:showField="CatchAllData" ma:web="9972e77d-3384-483c-9e6a-577968ab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FC35-0FB7-4AC3-BC82-8664203D49BA}">
  <ds:schemaRefs>
    <ds:schemaRef ds:uri="http://purl.org/dc/elements/1.1/"/>
    <ds:schemaRef ds:uri="http://schemas.microsoft.com/office/2006/metadata/properties"/>
    <ds:schemaRef ds:uri="http://purl.org/dc/terms/"/>
    <ds:schemaRef ds:uri="6e885939-9820-45fb-a397-3e3593c71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326455c-f330-43a6-8d18-43bd48e415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9A6F16-27B8-4558-BB6C-0562E057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108F9-07EC-4F01-9ED8-F41531FDCEB5}"/>
</file>

<file path=customXml/itemProps4.xml><?xml version="1.0" encoding="utf-8"?>
<ds:datastoreItem xmlns:ds="http://schemas.openxmlformats.org/officeDocument/2006/customXml" ds:itemID="{0D094448-B339-4AE5-BB92-9339CE7B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Tips og triks for universell utforming worddokumenter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og triks for universell utforming worddokumenter</dc:title>
  <dc:subject>Universell utforming</dc:subject>
  <dc:creator>Fredheim Martin Schjøllert</dc:creator>
  <cp:keywords/>
  <dc:description/>
  <cp:lastModifiedBy>Fredheim Martin Schjøllert</cp:lastModifiedBy>
  <cp:revision>1</cp:revision>
  <cp:lastPrinted>2023-10-16T13:10:00Z</cp:lastPrinted>
  <dcterms:created xsi:type="dcterms:W3CDTF">2025-02-05T11:46:00Z</dcterms:created>
  <dcterms:modified xsi:type="dcterms:W3CDTF">2025-02-05T11:48:00Z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</Properties>
</file>