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701FF"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12D0942A" w14:textId="77777777" w:rsidTr="00C724A6">
        <w:trPr>
          <w:cantSplit/>
          <w:trHeight w:val="369"/>
        </w:trPr>
        <w:tc>
          <w:tcPr>
            <w:tcW w:w="9212" w:type="dxa"/>
            <w:gridSpan w:val="2"/>
            <w:tcBorders>
              <w:top w:val="nil"/>
              <w:left w:val="nil"/>
              <w:bottom w:val="nil"/>
              <w:right w:val="nil"/>
            </w:tcBorders>
          </w:tcPr>
          <w:p w14:paraId="033491F8" w14:textId="687D69CC"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8977A1">
              <w:rPr>
                <w:rFonts w:ascii="Book Antiqua" w:hAnsi="Book Antiqua"/>
                <w:b/>
                <w:sz w:val="36"/>
              </w:rPr>
              <w:t>068</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5713F850" w14:textId="77777777" w:rsidTr="00C724A6">
        <w:trPr>
          <w:cantSplit/>
        </w:trPr>
        <w:tc>
          <w:tcPr>
            <w:tcW w:w="2590" w:type="dxa"/>
            <w:tcBorders>
              <w:top w:val="nil"/>
              <w:left w:val="nil"/>
              <w:bottom w:val="nil"/>
              <w:right w:val="nil"/>
            </w:tcBorders>
          </w:tcPr>
          <w:p w14:paraId="66D0C428" w14:textId="77777777" w:rsidR="0001719F" w:rsidRDefault="0001719F">
            <w:pPr>
              <w:widowControl/>
              <w:tabs>
                <w:tab w:val="left" w:pos="-1440"/>
                <w:tab w:val="left" w:pos="-720"/>
                <w:tab w:val="left" w:pos="2760"/>
              </w:tabs>
              <w:suppressAutoHyphens/>
              <w:rPr>
                <w:rFonts w:ascii="Book Antiqua" w:hAnsi="Book Antiqua"/>
                <w:b/>
                <w:sz w:val="22"/>
              </w:rPr>
            </w:pPr>
          </w:p>
          <w:p w14:paraId="72022C83"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587292B4" w14:textId="77777777" w:rsidR="00D75673" w:rsidRDefault="00D75673" w:rsidP="00D457EC">
            <w:pPr>
              <w:widowControl/>
              <w:tabs>
                <w:tab w:val="left" w:pos="-1440"/>
                <w:tab w:val="left" w:pos="-720"/>
                <w:tab w:val="left" w:pos="2760"/>
              </w:tabs>
              <w:suppressAutoHyphens/>
              <w:rPr>
                <w:rFonts w:ascii="Book Antiqua" w:hAnsi="Book Antiqua"/>
                <w:sz w:val="22"/>
              </w:rPr>
            </w:pPr>
          </w:p>
          <w:p w14:paraId="3E72D9A2" w14:textId="1CCCFA68" w:rsidR="0048617F" w:rsidRDefault="001951B3"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Laila Anita Bertheussen ved advokat</w:t>
            </w:r>
          </w:p>
        </w:tc>
      </w:tr>
      <w:tr w:rsidR="0001719F" w14:paraId="61D54727" w14:textId="77777777" w:rsidTr="00C724A6">
        <w:trPr>
          <w:cantSplit/>
        </w:trPr>
        <w:tc>
          <w:tcPr>
            <w:tcW w:w="2590" w:type="dxa"/>
            <w:tcBorders>
              <w:top w:val="nil"/>
              <w:left w:val="nil"/>
              <w:bottom w:val="nil"/>
              <w:right w:val="nil"/>
            </w:tcBorders>
          </w:tcPr>
          <w:p w14:paraId="3429F472"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48939C05" w14:textId="77187A3F" w:rsidR="0001719F" w:rsidRDefault="001951B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Verdens Gang</w:t>
            </w:r>
          </w:p>
        </w:tc>
      </w:tr>
      <w:tr w:rsidR="0001719F" w14:paraId="69311BEF" w14:textId="77777777" w:rsidTr="00C724A6">
        <w:trPr>
          <w:cantSplit/>
        </w:trPr>
        <w:tc>
          <w:tcPr>
            <w:tcW w:w="2590" w:type="dxa"/>
            <w:tcBorders>
              <w:top w:val="nil"/>
              <w:left w:val="nil"/>
              <w:bottom w:val="nil"/>
              <w:right w:val="nil"/>
            </w:tcBorders>
          </w:tcPr>
          <w:p w14:paraId="4E178D1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788D8B97" w14:textId="266AA065" w:rsidR="0001719F" w:rsidRDefault="001E2EF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15.03.2019</w:t>
            </w:r>
          </w:p>
        </w:tc>
      </w:tr>
      <w:tr w:rsidR="00730F46" w14:paraId="302658BE" w14:textId="77777777" w:rsidTr="00C724A6">
        <w:trPr>
          <w:cantSplit/>
        </w:trPr>
        <w:tc>
          <w:tcPr>
            <w:tcW w:w="2590" w:type="dxa"/>
            <w:tcBorders>
              <w:top w:val="nil"/>
              <w:left w:val="nil"/>
              <w:bottom w:val="nil"/>
              <w:right w:val="nil"/>
            </w:tcBorders>
          </w:tcPr>
          <w:p w14:paraId="1C09983D"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37220BAA" w14:textId="6CB06A7B" w:rsidR="00730F46" w:rsidRDefault="001E2EF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Politikk/justis</w:t>
            </w:r>
          </w:p>
        </w:tc>
      </w:tr>
      <w:tr w:rsidR="00730F46" w14:paraId="06011138" w14:textId="77777777" w:rsidTr="00C724A6">
        <w:trPr>
          <w:cantSplit/>
        </w:trPr>
        <w:tc>
          <w:tcPr>
            <w:tcW w:w="2590" w:type="dxa"/>
            <w:tcBorders>
              <w:top w:val="nil"/>
              <w:left w:val="nil"/>
              <w:bottom w:val="nil"/>
              <w:right w:val="nil"/>
            </w:tcBorders>
          </w:tcPr>
          <w:p w14:paraId="4A273EA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5E9B4709" w14:textId="2223AAF0" w:rsidR="00730F46" w:rsidRDefault="001E2EF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44CFF5DA" w14:textId="77777777" w:rsidTr="00C724A6">
        <w:trPr>
          <w:cantSplit/>
        </w:trPr>
        <w:tc>
          <w:tcPr>
            <w:tcW w:w="2590" w:type="dxa"/>
            <w:tcBorders>
              <w:top w:val="nil"/>
              <w:left w:val="nil"/>
              <w:bottom w:val="nil"/>
              <w:right w:val="nil"/>
            </w:tcBorders>
          </w:tcPr>
          <w:p w14:paraId="71FE48DD"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433E36FA" w14:textId="2FB2B516" w:rsidR="0001719F" w:rsidRPr="00332D19" w:rsidRDefault="00A57892"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Opplysningskontroll og kildebredde, samtidig imøtegåelse, forhåndsdom</w:t>
            </w:r>
          </w:p>
        </w:tc>
      </w:tr>
      <w:tr w:rsidR="0001719F" w14:paraId="7E9A0070" w14:textId="77777777" w:rsidTr="00C724A6">
        <w:trPr>
          <w:cantSplit/>
        </w:trPr>
        <w:tc>
          <w:tcPr>
            <w:tcW w:w="2590" w:type="dxa"/>
            <w:tcBorders>
              <w:top w:val="nil"/>
              <w:left w:val="nil"/>
              <w:bottom w:val="nil"/>
              <w:right w:val="nil"/>
            </w:tcBorders>
          </w:tcPr>
          <w:p w14:paraId="79178EA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17C86A12" w14:textId="350FBF0F" w:rsidR="0001719F" w:rsidRPr="006E27B5" w:rsidRDefault="00A57892" w:rsidP="006E27B5">
            <w:pPr>
              <w:widowControl/>
              <w:rPr>
                <w:rFonts w:ascii="Book Antiqua" w:hAnsi="Book Antiqua"/>
                <w:sz w:val="22"/>
              </w:rPr>
            </w:pPr>
            <w:r>
              <w:rPr>
                <w:rFonts w:ascii="Book Antiqua" w:hAnsi="Book Antiqua"/>
                <w:sz w:val="22"/>
              </w:rPr>
              <w:t>23.03.2019</w:t>
            </w:r>
          </w:p>
        </w:tc>
      </w:tr>
      <w:tr w:rsidR="0001719F" w14:paraId="2AEC05DB" w14:textId="77777777" w:rsidTr="00C724A6">
        <w:trPr>
          <w:cantSplit/>
        </w:trPr>
        <w:tc>
          <w:tcPr>
            <w:tcW w:w="2590" w:type="dxa"/>
            <w:tcBorders>
              <w:top w:val="nil"/>
              <w:left w:val="nil"/>
              <w:bottom w:val="nil"/>
              <w:right w:val="nil"/>
            </w:tcBorders>
          </w:tcPr>
          <w:p w14:paraId="750FC8F6"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799D845E" w14:textId="2A8E1A5D" w:rsidR="0001719F" w:rsidRDefault="00A57892"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25.09.2019</w:t>
            </w:r>
          </w:p>
        </w:tc>
      </w:tr>
      <w:tr w:rsidR="0001719F" w14:paraId="7D715D14" w14:textId="77777777" w:rsidTr="00C724A6">
        <w:trPr>
          <w:cantSplit/>
        </w:trPr>
        <w:tc>
          <w:tcPr>
            <w:tcW w:w="2590" w:type="dxa"/>
            <w:tcBorders>
              <w:top w:val="nil"/>
              <w:left w:val="nil"/>
              <w:bottom w:val="nil"/>
              <w:right w:val="nil"/>
            </w:tcBorders>
          </w:tcPr>
          <w:p w14:paraId="3BA9783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6F752DF7" w14:textId="7551C44B" w:rsidR="0001719F" w:rsidRDefault="00A57892">
            <w:pPr>
              <w:widowControl/>
              <w:tabs>
                <w:tab w:val="left" w:pos="-1440"/>
                <w:tab w:val="left" w:pos="-720"/>
                <w:tab w:val="left" w:pos="2760"/>
              </w:tabs>
              <w:suppressAutoHyphens/>
              <w:rPr>
                <w:rFonts w:ascii="Book Antiqua" w:hAnsi="Book Antiqua"/>
                <w:sz w:val="22"/>
              </w:rPr>
            </w:pPr>
            <w:r>
              <w:rPr>
                <w:rFonts w:ascii="Book Antiqua" w:hAnsi="Book Antiqua"/>
                <w:sz w:val="22"/>
              </w:rPr>
              <w:t>182 dager</w:t>
            </w:r>
          </w:p>
        </w:tc>
      </w:tr>
      <w:tr w:rsidR="0001719F" w14:paraId="1BDDAE70" w14:textId="77777777" w:rsidTr="00C724A6">
        <w:trPr>
          <w:cantSplit/>
        </w:trPr>
        <w:tc>
          <w:tcPr>
            <w:tcW w:w="2590" w:type="dxa"/>
            <w:tcBorders>
              <w:top w:val="nil"/>
              <w:left w:val="nil"/>
              <w:bottom w:val="nil"/>
              <w:right w:val="nil"/>
            </w:tcBorders>
          </w:tcPr>
          <w:p w14:paraId="010CCE5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6353AB40" w14:textId="3633B859" w:rsidR="0001719F" w:rsidRPr="00A913D0" w:rsidRDefault="00A57892">
            <w:pPr>
              <w:widowControl/>
              <w:tabs>
                <w:tab w:val="left" w:pos="-1440"/>
                <w:tab w:val="left" w:pos="-720"/>
                <w:tab w:val="left" w:pos="2760"/>
              </w:tabs>
              <w:suppressAutoHyphens/>
              <w:rPr>
                <w:rFonts w:ascii="Book Antiqua" w:hAnsi="Book Antiqua"/>
                <w:sz w:val="22"/>
              </w:rPr>
            </w:pPr>
            <w:r>
              <w:rPr>
                <w:rFonts w:ascii="Book Antiqua" w:hAnsi="Book Antiqua"/>
                <w:sz w:val="22"/>
              </w:rPr>
              <w:t>Privatperson (advokatklage)</w:t>
            </w:r>
          </w:p>
        </w:tc>
      </w:tr>
      <w:tr w:rsidR="0001719F" w14:paraId="70D82F70" w14:textId="77777777" w:rsidTr="00C724A6">
        <w:trPr>
          <w:cantSplit/>
        </w:trPr>
        <w:tc>
          <w:tcPr>
            <w:tcW w:w="2590" w:type="dxa"/>
            <w:tcBorders>
              <w:top w:val="nil"/>
              <w:left w:val="nil"/>
              <w:bottom w:val="nil"/>
              <w:right w:val="nil"/>
            </w:tcBorders>
          </w:tcPr>
          <w:p w14:paraId="2279CB1E"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3571FBDD"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1670A59B" w14:textId="77777777" w:rsidTr="00C724A6">
        <w:trPr>
          <w:cantSplit/>
        </w:trPr>
        <w:tc>
          <w:tcPr>
            <w:tcW w:w="2590" w:type="dxa"/>
            <w:tcBorders>
              <w:top w:val="nil"/>
              <w:left w:val="nil"/>
              <w:bottom w:val="nil"/>
              <w:right w:val="nil"/>
            </w:tcBorders>
          </w:tcPr>
          <w:p w14:paraId="30A0D9F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5D5CEF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08F9030A" w14:textId="77777777" w:rsidTr="00C724A6">
        <w:trPr>
          <w:cantSplit/>
        </w:trPr>
        <w:tc>
          <w:tcPr>
            <w:tcW w:w="2590" w:type="dxa"/>
            <w:tcBorders>
              <w:top w:val="nil"/>
              <w:left w:val="nil"/>
              <w:bottom w:val="nil"/>
              <w:right w:val="nil"/>
            </w:tcBorders>
          </w:tcPr>
          <w:p w14:paraId="7A8DEBA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31970073"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1250E32F" w14:textId="77777777" w:rsidTr="00C724A6">
        <w:trPr>
          <w:cantSplit/>
          <w:trHeight w:val="225"/>
        </w:trPr>
        <w:tc>
          <w:tcPr>
            <w:tcW w:w="2590" w:type="dxa"/>
            <w:tcBorders>
              <w:top w:val="nil"/>
              <w:left w:val="nil"/>
              <w:bottom w:val="nil"/>
              <w:right w:val="nil"/>
            </w:tcBorders>
          </w:tcPr>
          <w:p w14:paraId="53F6402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233A6567" w14:textId="77777777" w:rsidR="003869AE" w:rsidRDefault="003869AE" w:rsidP="00A57892">
            <w:pPr>
              <w:widowControl/>
              <w:tabs>
                <w:tab w:val="left" w:pos="-1440"/>
                <w:tab w:val="left" w:pos="-720"/>
                <w:tab w:val="left" w:pos="2760"/>
              </w:tabs>
              <w:suppressAutoHyphens/>
              <w:rPr>
                <w:rFonts w:ascii="Book Antiqua" w:hAnsi="Book Antiqua"/>
                <w:sz w:val="22"/>
              </w:rPr>
            </w:pPr>
          </w:p>
        </w:tc>
      </w:tr>
    </w:tbl>
    <w:p w14:paraId="44282F7B" w14:textId="77777777" w:rsidR="0001719F" w:rsidRDefault="0001719F">
      <w:pPr>
        <w:widowControl/>
        <w:rPr>
          <w:rFonts w:ascii="Book Antiqua" w:hAnsi="Book Antiqua"/>
          <w:sz w:val="22"/>
        </w:rPr>
      </w:pPr>
    </w:p>
    <w:p w14:paraId="54B25E5E" w14:textId="77777777" w:rsidR="0001719F" w:rsidRDefault="0001719F">
      <w:pPr>
        <w:widowControl/>
        <w:rPr>
          <w:rFonts w:ascii="Book Antiqua" w:hAnsi="Book Antiqua"/>
          <w:b/>
          <w:sz w:val="22"/>
        </w:rPr>
      </w:pPr>
      <w:r>
        <w:rPr>
          <w:rFonts w:ascii="Book Antiqua" w:hAnsi="Book Antiqua"/>
          <w:b/>
          <w:sz w:val="22"/>
        </w:rPr>
        <w:t xml:space="preserve">SAMMENDRAG: </w:t>
      </w:r>
    </w:p>
    <w:p w14:paraId="59DB3070" w14:textId="77777777" w:rsidR="00700C61" w:rsidRDefault="00700C61">
      <w:pPr>
        <w:widowControl/>
        <w:rPr>
          <w:rFonts w:ascii="Book Antiqua" w:hAnsi="Book Antiqua"/>
          <w:b/>
          <w:sz w:val="22"/>
        </w:rPr>
      </w:pPr>
    </w:p>
    <w:p w14:paraId="1CD9F906" w14:textId="65D6002E" w:rsidR="00F972C8" w:rsidRPr="00F972C8" w:rsidRDefault="001951B3" w:rsidP="00F972C8">
      <w:pPr>
        <w:widowControl/>
        <w:rPr>
          <w:rFonts w:ascii="Book Antiqua" w:hAnsi="Book Antiqua"/>
          <w:bCs/>
          <w:sz w:val="22"/>
          <w:szCs w:val="22"/>
        </w:rPr>
      </w:pPr>
      <w:r>
        <w:rPr>
          <w:rFonts w:ascii="Book Antiqua" w:hAnsi="Book Antiqua"/>
          <w:b/>
          <w:sz w:val="22"/>
          <w:szCs w:val="22"/>
        </w:rPr>
        <w:t>Verdens Gang</w:t>
      </w:r>
      <w:r w:rsidR="0096570C">
        <w:rPr>
          <w:rFonts w:ascii="Book Antiqua" w:hAnsi="Book Antiqua"/>
          <w:b/>
          <w:sz w:val="22"/>
          <w:szCs w:val="22"/>
        </w:rPr>
        <w:t xml:space="preserve"> (VG)</w:t>
      </w:r>
      <w:r>
        <w:rPr>
          <w:rFonts w:ascii="Book Antiqua" w:hAnsi="Book Antiqua"/>
          <w:bCs/>
          <w:sz w:val="22"/>
          <w:szCs w:val="22"/>
        </w:rPr>
        <w:t xml:space="preserve"> publiserte </w:t>
      </w:r>
      <w:r w:rsidR="00F972C8">
        <w:rPr>
          <w:rFonts w:ascii="Book Antiqua" w:hAnsi="Book Antiqua"/>
          <w:b/>
          <w:sz w:val="22"/>
          <w:szCs w:val="22"/>
        </w:rPr>
        <w:t>15. mars 2019</w:t>
      </w:r>
      <w:r w:rsidR="00F972C8">
        <w:rPr>
          <w:rFonts w:ascii="Book Antiqua" w:hAnsi="Book Antiqua"/>
          <w:bCs/>
          <w:sz w:val="22"/>
          <w:szCs w:val="22"/>
        </w:rPr>
        <w:t xml:space="preserve"> en artikkel om Laila Anita Bertheussen, samboeren til tidligere justisminister Tor Mikkel Wara (Frp).</w:t>
      </w:r>
      <w:r w:rsidR="0096570C">
        <w:rPr>
          <w:rFonts w:ascii="Book Antiqua" w:hAnsi="Book Antiqua"/>
          <w:bCs/>
          <w:sz w:val="22"/>
          <w:szCs w:val="22"/>
        </w:rPr>
        <w:t xml:space="preserve"> Artikkelen handlet om </w:t>
      </w:r>
      <w:r w:rsidR="002B2477">
        <w:rPr>
          <w:rFonts w:ascii="Book Antiqua" w:hAnsi="Book Antiqua"/>
          <w:bCs/>
          <w:sz w:val="22"/>
          <w:szCs w:val="22"/>
        </w:rPr>
        <w:t>straffesaken</w:t>
      </w:r>
      <w:r w:rsidR="0096570C">
        <w:rPr>
          <w:rFonts w:ascii="Book Antiqua" w:hAnsi="Book Antiqua"/>
          <w:bCs/>
          <w:sz w:val="22"/>
          <w:szCs w:val="22"/>
        </w:rPr>
        <w:t xml:space="preserve"> Bertheussen, der hun </w:t>
      </w:r>
      <w:r w:rsidR="002B2477">
        <w:rPr>
          <w:rFonts w:ascii="Book Antiqua" w:hAnsi="Book Antiqua"/>
          <w:bCs/>
          <w:sz w:val="22"/>
          <w:szCs w:val="22"/>
        </w:rPr>
        <w:t xml:space="preserve">er </w:t>
      </w:r>
      <w:r w:rsidR="00C935AF">
        <w:rPr>
          <w:rFonts w:ascii="Book Antiqua" w:hAnsi="Book Antiqua"/>
          <w:bCs/>
          <w:sz w:val="22"/>
          <w:szCs w:val="22"/>
        </w:rPr>
        <w:t>siktet</w:t>
      </w:r>
      <w:r w:rsidR="0096570C">
        <w:rPr>
          <w:rFonts w:ascii="Book Antiqua" w:hAnsi="Book Antiqua"/>
          <w:bCs/>
          <w:sz w:val="22"/>
          <w:szCs w:val="22"/>
        </w:rPr>
        <w:t xml:space="preserve"> for å </w:t>
      </w:r>
      <w:r w:rsidR="00A53430">
        <w:rPr>
          <w:rFonts w:ascii="Book Antiqua" w:hAnsi="Book Antiqua"/>
          <w:bCs/>
          <w:sz w:val="22"/>
          <w:szCs w:val="22"/>
        </w:rPr>
        <w:t xml:space="preserve">ha tent på </w:t>
      </w:r>
      <w:r w:rsidR="007632F2">
        <w:rPr>
          <w:rFonts w:ascii="Book Antiqua" w:hAnsi="Book Antiqua"/>
          <w:bCs/>
          <w:sz w:val="22"/>
          <w:szCs w:val="22"/>
        </w:rPr>
        <w:t xml:space="preserve">en </w:t>
      </w:r>
      <w:r w:rsidR="00BC410A">
        <w:rPr>
          <w:rFonts w:ascii="Book Antiqua" w:hAnsi="Book Antiqua"/>
          <w:bCs/>
          <w:sz w:val="22"/>
          <w:szCs w:val="22"/>
        </w:rPr>
        <w:t>bil utenfor egen bolig</w:t>
      </w:r>
      <w:r w:rsidR="000A5981">
        <w:rPr>
          <w:rFonts w:ascii="Book Antiqua" w:hAnsi="Book Antiqua"/>
          <w:bCs/>
          <w:sz w:val="22"/>
          <w:szCs w:val="22"/>
        </w:rPr>
        <w:t xml:space="preserve"> </w:t>
      </w:r>
      <w:r w:rsidR="00A53430">
        <w:rPr>
          <w:rFonts w:ascii="Book Antiqua" w:hAnsi="Book Antiqua"/>
          <w:bCs/>
          <w:sz w:val="22"/>
          <w:szCs w:val="22"/>
        </w:rPr>
        <w:t>og dikte opp straffbar handling</w:t>
      </w:r>
      <w:r w:rsidR="007632F2">
        <w:rPr>
          <w:rFonts w:ascii="Book Antiqua" w:hAnsi="Book Antiqua"/>
          <w:bCs/>
          <w:sz w:val="22"/>
          <w:szCs w:val="22"/>
        </w:rPr>
        <w:t>.</w:t>
      </w:r>
      <w:r w:rsidR="0096570C">
        <w:rPr>
          <w:rFonts w:ascii="Book Antiqua" w:hAnsi="Book Antiqua"/>
          <w:bCs/>
          <w:sz w:val="22"/>
          <w:szCs w:val="22"/>
        </w:rPr>
        <w:br/>
      </w:r>
      <w:r w:rsidR="00F972C8">
        <w:rPr>
          <w:rFonts w:ascii="Book Antiqua" w:hAnsi="Book Antiqua"/>
          <w:bCs/>
          <w:sz w:val="22"/>
          <w:szCs w:val="22"/>
        </w:rPr>
        <w:br/>
        <w:t>I tittelen stod det: «</w:t>
      </w:r>
      <w:r w:rsidR="00F972C8" w:rsidRPr="00F972C8">
        <w:rPr>
          <w:rFonts w:ascii="Book Antiqua" w:hAnsi="Book Antiqua"/>
          <w:b/>
          <w:bCs/>
          <w:sz w:val="22"/>
          <w:szCs w:val="22"/>
        </w:rPr>
        <w:t xml:space="preserve">Opplysninger til VG: </w:t>
      </w:r>
      <w:r w:rsidR="004A4B62">
        <w:rPr>
          <w:rFonts w:ascii="Book Antiqua" w:hAnsi="Book Antiqua"/>
          <w:b/>
          <w:bCs/>
          <w:sz w:val="22"/>
          <w:szCs w:val="22"/>
        </w:rPr>
        <w:t>PST sikret bevis med hemmelig kamera</w:t>
      </w:r>
      <w:r w:rsidR="00407B09">
        <w:rPr>
          <w:rFonts w:ascii="Book Antiqua" w:hAnsi="Book Antiqua"/>
          <w:b/>
          <w:bCs/>
          <w:sz w:val="22"/>
          <w:szCs w:val="22"/>
        </w:rPr>
        <w:t>»</w:t>
      </w:r>
    </w:p>
    <w:p w14:paraId="094BEEDA" w14:textId="77777777" w:rsidR="00F972C8" w:rsidRPr="00F972C8" w:rsidRDefault="00F972C8" w:rsidP="007B0A88">
      <w:pPr>
        <w:widowControl/>
        <w:rPr>
          <w:rFonts w:ascii="Book Antiqua" w:hAnsi="Book Antiqua"/>
          <w:bCs/>
          <w:sz w:val="22"/>
          <w:szCs w:val="22"/>
        </w:rPr>
      </w:pPr>
    </w:p>
    <w:p w14:paraId="09EF9CED" w14:textId="38330B1A" w:rsidR="00BC4365" w:rsidRDefault="00F972C8" w:rsidP="00B471E7">
      <w:pPr>
        <w:widowControl/>
        <w:rPr>
          <w:rFonts w:ascii="Book Antiqua" w:hAnsi="Book Antiqua"/>
          <w:sz w:val="22"/>
          <w:szCs w:val="22"/>
        </w:rPr>
      </w:pPr>
      <w:r>
        <w:rPr>
          <w:rFonts w:ascii="Book Antiqua" w:hAnsi="Book Antiqua"/>
          <w:sz w:val="22"/>
          <w:szCs w:val="22"/>
        </w:rPr>
        <w:t>Ingressen gikk slik:</w:t>
      </w:r>
    </w:p>
    <w:p w14:paraId="193DBDB0" w14:textId="70A2C939" w:rsidR="00F972C8" w:rsidRDefault="00F972C8" w:rsidP="00B471E7">
      <w:pPr>
        <w:widowControl/>
        <w:rPr>
          <w:rFonts w:ascii="Book Antiqua" w:hAnsi="Book Antiqua"/>
          <w:sz w:val="22"/>
          <w:szCs w:val="22"/>
        </w:rPr>
      </w:pPr>
    </w:p>
    <w:p w14:paraId="7C23F91B" w14:textId="464FDA7F" w:rsidR="00F972C8" w:rsidRPr="00F972C8" w:rsidRDefault="00F972C8" w:rsidP="00F972C8">
      <w:pPr>
        <w:widowControl/>
        <w:ind w:left="708"/>
        <w:rPr>
          <w:rFonts w:ascii="Book Antiqua" w:hAnsi="Book Antiqua"/>
          <w:b/>
          <w:bCs/>
          <w:sz w:val="22"/>
          <w:szCs w:val="22"/>
        </w:rPr>
      </w:pPr>
      <w:r>
        <w:rPr>
          <w:rFonts w:ascii="Book Antiqua" w:hAnsi="Book Antiqua"/>
          <w:b/>
          <w:bCs/>
          <w:sz w:val="22"/>
          <w:szCs w:val="22"/>
        </w:rPr>
        <w:t>«</w:t>
      </w:r>
      <w:r w:rsidRPr="00F972C8">
        <w:rPr>
          <w:rFonts w:ascii="Book Antiqua" w:hAnsi="Book Antiqua"/>
          <w:b/>
          <w:bCs/>
          <w:sz w:val="22"/>
          <w:szCs w:val="22"/>
        </w:rPr>
        <w:t>I all hemmelighet installerte Politiets sikkerhetstjeneste (PST) overvåkningskamera i nabolaget til justisminister Tor Mikkel Wara (Frp) – og sikret seg bevis i straffesaken mot samboeren hans.</w:t>
      </w:r>
      <w:r>
        <w:rPr>
          <w:rFonts w:ascii="Book Antiqua" w:hAnsi="Book Antiqua"/>
          <w:b/>
          <w:bCs/>
          <w:sz w:val="22"/>
          <w:szCs w:val="22"/>
        </w:rPr>
        <w:t>»</w:t>
      </w:r>
    </w:p>
    <w:p w14:paraId="300E8A11" w14:textId="007E2510" w:rsidR="00F972C8" w:rsidRDefault="00F972C8" w:rsidP="00B471E7">
      <w:pPr>
        <w:widowControl/>
        <w:rPr>
          <w:rFonts w:ascii="Book Antiqua" w:hAnsi="Book Antiqua"/>
          <w:sz w:val="22"/>
          <w:szCs w:val="22"/>
        </w:rPr>
      </w:pPr>
    </w:p>
    <w:p w14:paraId="02609203" w14:textId="739A292F" w:rsidR="00F972C8" w:rsidRDefault="0096570C" w:rsidP="00B471E7">
      <w:pPr>
        <w:widowControl/>
        <w:rPr>
          <w:rFonts w:ascii="Book Antiqua" w:hAnsi="Book Antiqua"/>
          <w:sz w:val="22"/>
          <w:szCs w:val="22"/>
        </w:rPr>
      </w:pPr>
      <w:r>
        <w:rPr>
          <w:rFonts w:ascii="Book Antiqua" w:hAnsi="Book Antiqua"/>
          <w:sz w:val="22"/>
          <w:szCs w:val="22"/>
        </w:rPr>
        <w:t xml:space="preserve">Tidlig i brødteksten skrev VG at det aktuelle kameraet var ukjent for både Wara og Bertheussen. </w:t>
      </w:r>
    </w:p>
    <w:p w14:paraId="7C2ADD77" w14:textId="137F25EE" w:rsidR="0096570C" w:rsidRDefault="0096570C" w:rsidP="00B471E7">
      <w:pPr>
        <w:widowControl/>
        <w:rPr>
          <w:rFonts w:ascii="Book Antiqua" w:hAnsi="Book Antiqua"/>
          <w:sz w:val="22"/>
          <w:szCs w:val="22"/>
        </w:rPr>
      </w:pPr>
    </w:p>
    <w:p w14:paraId="04051A53" w14:textId="52CF8E6F" w:rsidR="005B764F" w:rsidRDefault="0096570C" w:rsidP="005B764F">
      <w:pPr>
        <w:widowControl/>
        <w:rPr>
          <w:rFonts w:ascii="Book Antiqua" w:hAnsi="Book Antiqua"/>
          <w:b/>
          <w:bCs/>
          <w:sz w:val="22"/>
          <w:szCs w:val="22"/>
        </w:rPr>
      </w:pPr>
      <w:r>
        <w:rPr>
          <w:rFonts w:ascii="Book Antiqua" w:hAnsi="Book Antiqua"/>
          <w:sz w:val="22"/>
          <w:szCs w:val="22"/>
        </w:rPr>
        <w:t>Videre stod det:</w:t>
      </w:r>
      <w:r>
        <w:rPr>
          <w:rFonts w:ascii="Book Antiqua" w:hAnsi="Book Antiqua"/>
          <w:sz w:val="22"/>
          <w:szCs w:val="22"/>
        </w:rPr>
        <w:br/>
      </w:r>
    </w:p>
    <w:p w14:paraId="7AF798B2" w14:textId="78522FEA" w:rsidR="0096570C" w:rsidRDefault="0096570C" w:rsidP="005B764F">
      <w:pPr>
        <w:widowControl/>
        <w:ind w:left="708"/>
        <w:rPr>
          <w:rFonts w:ascii="Book Antiqua" w:hAnsi="Book Antiqua"/>
          <w:b/>
          <w:bCs/>
          <w:sz w:val="22"/>
          <w:szCs w:val="22"/>
        </w:rPr>
      </w:pPr>
      <w:r w:rsidRPr="0096570C">
        <w:rPr>
          <w:rFonts w:ascii="Book Antiqua" w:hAnsi="Book Antiqua"/>
          <w:b/>
          <w:bCs/>
          <w:sz w:val="22"/>
          <w:szCs w:val="22"/>
        </w:rPr>
        <w:t>«Etter det VG forstår, er PSTs etterforskere både opptatt av hva videomaterialet viser og ikke viser, noe som nå gjennomgås grundig.</w:t>
      </w:r>
    </w:p>
    <w:p w14:paraId="191788EB" w14:textId="77777777" w:rsidR="0096570C" w:rsidRDefault="0096570C" w:rsidP="0096570C">
      <w:pPr>
        <w:widowControl/>
        <w:rPr>
          <w:rFonts w:ascii="Book Antiqua" w:hAnsi="Book Antiqua"/>
          <w:b/>
          <w:bCs/>
          <w:sz w:val="22"/>
          <w:szCs w:val="22"/>
        </w:rPr>
      </w:pPr>
    </w:p>
    <w:p w14:paraId="03BCF924" w14:textId="07A9D330" w:rsidR="0096570C" w:rsidRDefault="0096570C" w:rsidP="0096570C">
      <w:pPr>
        <w:widowControl/>
        <w:rPr>
          <w:rFonts w:ascii="Book Antiqua" w:hAnsi="Book Antiqua"/>
          <w:b/>
          <w:bCs/>
          <w:sz w:val="22"/>
          <w:szCs w:val="22"/>
        </w:rPr>
      </w:pPr>
      <w:r>
        <w:rPr>
          <w:rFonts w:ascii="Book Antiqua" w:hAnsi="Book Antiqua"/>
          <w:sz w:val="22"/>
          <w:szCs w:val="22"/>
        </w:rPr>
        <w:lastRenderedPageBreak/>
        <w:t>Nederst i artikkelen skrev VG:</w:t>
      </w:r>
      <w:r>
        <w:rPr>
          <w:rFonts w:ascii="Book Antiqua" w:hAnsi="Book Antiqua"/>
          <w:sz w:val="22"/>
          <w:szCs w:val="22"/>
        </w:rPr>
        <w:br/>
      </w:r>
    </w:p>
    <w:p w14:paraId="6B3C6B66" w14:textId="77777777" w:rsidR="0005499E" w:rsidRPr="0005499E" w:rsidRDefault="0096570C" w:rsidP="0005499E">
      <w:pPr>
        <w:widowControl/>
        <w:ind w:left="708"/>
        <w:rPr>
          <w:rFonts w:ascii="Book Antiqua" w:hAnsi="Book Antiqua"/>
          <w:b/>
          <w:bCs/>
          <w:sz w:val="22"/>
          <w:szCs w:val="22"/>
        </w:rPr>
      </w:pPr>
      <w:r w:rsidRPr="0096570C">
        <w:rPr>
          <w:rFonts w:ascii="Book Antiqua" w:hAnsi="Book Antiqua"/>
          <w:b/>
          <w:bCs/>
          <w:sz w:val="22"/>
          <w:szCs w:val="22"/>
        </w:rPr>
        <w:t>«</w:t>
      </w:r>
      <w:r w:rsidR="0005499E" w:rsidRPr="0005499E">
        <w:rPr>
          <w:rFonts w:ascii="Book Antiqua" w:hAnsi="Book Antiqua"/>
          <w:b/>
          <w:bCs/>
          <w:sz w:val="22"/>
          <w:szCs w:val="22"/>
        </w:rPr>
        <w:t>Advokat John Christian Elden er forsvarer for samboeren, etter ønske fra den permitterte justisministeren.</w:t>
      </w:r>
    </w:p>
    <w:p w14:paraId="07F11501" w14:textId="77777777" w:rsidR="0005499E" w:rsidRPr="0005499E" w:rsidRDefault="0005499E" w:rsidP="0005499E">
      <w:pPr>
        <w:widowControl/>
        <w:ind w:left="708" w:firstLine="708"/>
        <w:rPr>
          <w:rFonts w:ascii="Book Antiqua" w:hAnsi="Book Antiqua"/>
          <w:b/>
          <w:bCs/>
          <w:sz w:val="22"/>
          <w:szCs w:val="22"/>
        </w:rPr>
      </w:pPr>
      <w:r w:rsidRPr="0005499E">
        <w:rPr>
          <w:rFonts w:ascii="Book Antiqua" w:hAnsi="Book Antiqua"/>
          <w:b/>
          <w:bCs/>
          <w:sz w:val="22"/>
          <w:szCs w:val="22"/>
        </w:rPr>
        <w:t>– Hun er meget bestemt på at politiet er på villspor. Hun har svart på alle spørsmål og gitt PST tilgang til alle opplysninger for å belyse sin uskyld, skrev Elden i </w:t>
      </w:r>
      <w:hyperlink r:id="rId7" w:history="1">
        <w:r w:rsidRPr="0005499E">
          <w:rPr>
            <w:rStyle w:val="Hyperkobling"/>
            <w:rFonts w:ascii="Book Antiqua" w:hAnsi="Book Antiqua"/>
            <w:b/>
            <w:bCs/>
            <w:sz w:val="22"/>
            <w:szCs w:val="22"/>
          </w:rPr>
          <w:t>en tekstmelding til VG</w:t>
        </w:r>
      </w:hyperlink>
      <w:r w:rsidRPr="0005499E">
        <w:rPr>
          <w:rFonts w:ascii="Book Antiqua" w:hAnsi="Book Antiqua"/>
          <w:b/>
          <w:bCs/>
          <w:sz w:val="22"/>
          <w:szCs w:val="22"/>
        </w:rPr>
        <w:t> torsdag kveld.</w:t>
      </w:r>
    </w:p>
    <w:p w14:paraId="0E2276C3" w14:textId="46CB63B5" w:rsidR="0096570C" w:rsidRPr="0096570C" w:rsidRDefault="0096570C" w:rsidP="0005499E">
      <w:pPr>
        <w:widowControl/>
        <w:ind w:left="708" w:firstLine="708"/>
        <w:rPr>
          <w:rFonts w:ascii="Book Antiqua" w:hAnsi="Book Antiqua"/>
          <w:b/>
          <w:bCs/>
          <w:sz w:val="22"/>
          <w:szCs w:val="22"/>
        </w:rPr>
      </w:pPr>
      <w:r w:rsidRPr="0096570C">
        <w:rPr>
          <w:rFonts w:ascii="Book Antiqua" w:hAnsi="Book Antiqua"/>
          <w:b/>
          <w:bCs/>
          <w:sz w:val="22"/>
          <w:szCs w:val="22"/>
        </w:rPr>
        <w:t>På spørsmål om han er kjent med at PST har satt opp kamera hos en nabo svarer advokaten:</w:t>
      </w:r>
    </w:p>
    <w:p w14:paraId="5B32D567" w14:textId="2B4A9DF8" w:rsidR="0096570C" w:rsidRPr="0096570C" w:rsidRDefault="0096570C" w:rsidP="0096570C">
      <w:pPr>
        <w:widowControl/>
        <w:ind w:left="708" w:firstLine="708"/>
        <w:rPr>
          <w:rFonts w:ascii="Book Antiqua" w:hAnsi="Book Antiqua"/>
          <w:b/>
          <w:bCs/>
          <w:sz w:val="22"/>
          <w:szCs w:val="22"/>
        </w:rPr>
      </w:pPr>
      <w:r w:rsidRPr="0096570C">
        <w:rPr>
          <w:rFonts w:ascii="Book Antiqua" w:hAnsi="Book Antiqua"/>
          <w:b/>
          <w:bCs/>
          <w:sz w:val="22"/>
          <w:szCs w:val="22"/>
        </w:rPr>
        <w:t>– PST har full overvåkning og innsyn hos alt hva justisministeren og hans familie gjør. Det har vært og er deres trygghet og mareritt i hverdagen. Intet her knytter etter det vi vet samboeren til den siste brannen.»</w:t>
      </w:r>
    </w:p>
    <w:p w14:paraId="77446936" w14:textId="11571BEF" w:rsidR="00F972C8" w:rsidRPr="008977A1" w:rsidRDefault="00F972C8" w:rsidP="00B471E7">
      <w:pPr>
        <w:widowControl/>
        <w:rPr>
          <w:rFonts w:ascii="Book Antiqua" w:hAnsi="Book Antiqua"/>
          <w:sz w:val="22"/>
          <w:szCs w:val="22"/>
        </w:rPr>
      </w:pPr>
    </w:p>
    <w:p w14:paraId="21A3B6DC" w14:textId="2334F5D0" w:rsidR="0096570C" w:rsidRDefault="009221E5" w:rsidP="00B471E7">
      <w:pPr>
        <w:widowControl/>
        <w:rPr>
          <w:rFonts w:ascii="Book Antiqua" w:hAnsi="Book Antiqua"/>
          <w:sz w:val="22"/>
          <w:szCs w:val="22"/>
        </w:rPr>
      </w:pPr>
      <w:r w:rsidRPr="009221E5">
        <w:rPr>
          <w:rFonts w:ascii="Book Antiqua" w:hAnsi="Book Antiqua"/>
          <w:sz w:val="22"/>
          <w:szCs w:val="22"/>
        </w:rPr>
        <w:t xml:space="preserve">12. april 2019 </w:t>
      </w:r>
      <w:r w:rsidR="00796EF2">
        <w:rPr>
          <w:rFonts w:ascii="Book Antiqua" w:hAnsi="Book Antiqua"/>
          <w:sz w:val="22"/>
          <w:szCs w:val="22"/>
        </w:rPr>
        <w:t>endret VG tittelen</w:t>
      </w:r>
      <w:r w:rsidR="00205637">
        <w:rPr>
          <w:rFonts w:ascii="Book Antiqua" w:hAnsi="Book Antiqua"/>
          <w:sz w:val="22"/>
          <w:szCs w:val="22"/>
        </w:rPr>
        <w:t>, ingressen</w:t>
      </w:r>
      <w:r w:rsidR="00796EF2">
        <w:rPr>
          <w:rFonts w:ascii="Book Antiqua" w:hAnsi="Book Antiqua"/>
          <w:sz w:val="22"/>
          <w:szCs w:val="22"/>
        </w:rPr>
        <w:t xml:space="preserve"> og deler av brødteksten. Avisen la også inn</w:t>
      </w:r>
      <w:r w:rsidRPr="009221E5">
        <w:rPr>
          <w:rFonts w:ascii="Book Antiqua" w:hAnsi="Book Antiqua"/>
          <w:sz w:val="22"/>
          <w:szCs w:val="22"/>
        </w:rPr>
        <w:t xml:space="preserve"> følge</w:t>
      </w:r>
      <w:r>
        <w:rPr>
          <w:rFonts w:ascii="Book Antiqua" w:hAnsi="Book Antiqua"/>
          <w:sz w:val="22"/>
          <w:szCs w:val="22"/>
        </w:rPr>
        <w:t xml:space="preserve">nde rettelse øverst i </w:t>
      </w:r>
      <w:r w:rsidR="00796EF2">
        <w:rPr>
          <w:rFonts w:ascii="Book Antiqua" w:hAnsi="Book Antiqua"/>
          <w:sz w:val="22"/>
          <w:szCs w:val="22"/>
        </w:rPr>
        <w:t>artikkelen</w:t>
      </w:r>
      <w:r>
        <w:rPr>
          <w:rFonts w:ascii="Book Antiqua" w:hAnsi="Book Antiqua"/>
          <w:sz w:val="22"/>
          <w:szCs w:val="22"/>
        </w:rPr>
        <w:t>:</w:t>
      </w:r>
      <w:r>
        <w:rPr>
          <w:rFonts w:ascii="Book Antiqua" w:hAnsi="Book Antiqua"/>
          <w:sz w:val="22"/>
          <w:szCs w:val="22"/>
        </w:rPr>
        <w:br/>
      </w:r>
    </w:p>
    <w:p w14:paraId="135E5C84" w14:textId="7644EE95" w:rsidR="009221E5" w:rsidRPr="009221E5" w:rsidRDefault="009221E5" w:rsidP="009221E5">
      <w:pPr>
        <w:widowControl/>
        <w:ind w:left="708"/>
        <w:rPr>
          <w:rFonts w:ascii="Book Antiqua" w:hAnsi="Book Antiqua"/>
          <w:b/>
          <w:bCs/>
          <w:sz w:val="22"/>
          <w:szCs w:val="22"/>
        </w:rPr>
      </w:pPr>
      <w:r w:rsidRPr="009221E5">
        <w:rPr>
          <w:rFonts w:ascii="Book Antiqua" w:hAnsi="Book Antiqua"/>
          <w:b/>
          <w:bCs/>
          <w:i/>
          <w:iCs/>
          <w:sz w:val="22"/>
          <w:szCs w:val="22"/>
        </w:rPr>
        <w:t xml:space="preserve">«NB! I denne artikkelen, publisert 15.03.2019, skrev VG at det var montert et kamera som var hemmelig for justisminister Tor Mikkel Wara og hans samboer Laila Bertheussen. Dette var kildeopplysninger gitt til VG, som ikke medførte riktighet. Både Bertheussen og Wara var orientert om at det var etablert kameraovervåkning i nabolaget deres. Denne informasjonen i manuset ble rettet i tittel, ingress og brødtekst den 12.04.2019 </w:t>
      </w:r>
      <w:proofErr w:type="spellStart"/>
      <w:r w:rsidRPr="009221E5">
        <w:rPr>
          <w:rFonts w:ascii="Book Antiqua" w:hAnsi="Book Antiqua"/>
          <w:b/>
          <w:bCs/>
          <w:i/>
          <w:iCs/>
          <w:sz w:val="22"/>
          <w:szCs w:val="22"/>
        </w:rPr>
        <w:t>kl</w:t>
      </w:r>
      <w:proofErr w:type="spellEnd"/>
      <w:r w:rsidRPr="009221E5">
        <w:rPr>
          <w:rFonts w:ascii="Book Antiqua" w:hAnsi="Book Antiqua"/>
          <w:b/>
          <w:bCs/>
          <w:i/>
          <w:iCs/>
          <w:sz w:val="22"/>
          <w:szCs w:val="22"/>
        </w:rPr>
        <w:t xml:space="preserve"> 21.30»</w:t>
      </w:r>
    </w:p>
    <w:p w14:paraId="538FB921" w14:textId="77777777" w:rsidR="0096570C" w:rsidRPr="009221E5" w:rsidRDefault="0096570C" w:rsidP="00B471E7">
      <w:pPr>
        <w:widowControl/>
        <w:rPr>
          <w:rFonts w:ascii="Book Antiqua" w:hAnsi="Book Antiqua"/>
          <w:sz w:val="22"/>
          <w:szCs w:val="22"/>
        </w:rPr>
      </w:pPr>
    </w:p>
    <w:p w14:paraId="4863E91E" w14:textId="77777777" w:rsidR="00BC4365" w:rsidRPr="009221E5" w:rsidRDefault="00BC4365" w:rsidP="00B471E7">
      <w:pPr>
        <w:widowControl/>
        <w:rPr>
          <w:rFonts w:ascii="Book Antiqua" w:hAnsi="Book Antiqua"/>
          <w:sz w:val="22"/>
          <w:szCs w:val="22"/>
        </w:rPr>
      </w:pPr>
    </w:p>
    <w:p w14:paraId="3BF30681"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754D5E33" w14:textId="77777777" w:rsidR="006D696E" w:rsidRPr="00671749" w:rsidRDefault="006D696E" w:rsidP="00671749">
      <w:pPr>
        <w:widowControl/>
        <w:ind w:left="708" w:firstLine="708"/>
        <w:rPr>
          <w:rFonts w:ascii="Book Antiqua" w:hAnsi="Book Antiqua"/>
          <w:b/>
          <w:bCs/>
          <w:sz w:val="22"/>
          <w:szCs w:val="22"/>
        </w:rPr>
      </w:pPr>
    </w:p>
    <w:p w14:paraId="3423B47A" w14:textId="38D64602" w:rsidR="00C9296A" w:rsidRDefault="005865F7" w:rsidP="007B0A88">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er</w:t>
      </w:r>
      <w:r w:rsidR="00E26EF6">
        <w:rPr>
          <w:rFonts w:ascii="Book Antiqua" w:hAnsi="Book Antiqua"/>
          <w:bCs/>
          <w:sz w:val="22"/>
          <w:szCs w:val="22"/>
        </w:rPr>
        <w:t xml:space="preserve"> Laila Anita Bertheussen, som klager via advokat John Christian Elden. Klager mener VG har slått fast opplysninger som det ikke er dekning for. Ifølge klage har VG brutt følgende punkter i Vær Varsom-plakaten:</w:t>
      </w:r>
    </w:p>
    <w:p w14:paraId="0F4890BF" w14:textId="6DE5B6F1" w:rsidR="00E26EF6" w:rsidRDefault="00E26EF6" w:rsidP="007B0A88">
      <w:pPr>
        <w:widowControl/>
        <w:rPr>
          <w:rFonts w:ascii="Book Antiqua" w:hAnsi="Book Antiqua"/>
          <w:bCs/>
          <w:sz w:val="22"/>
          <w:szCs w:val="22"/>
        </w:rPr>
      </w:pPr>
    </w:p>
    <w:p w14:paraId="20A8274D" w14:textId="03B53CCD" w:rsidR="00E26EF6" w:rsidRPr="00E26EF6" w:rsidRDefault="00E26EF6" w:rsidP="00E26EF6">
      <w:pPr>
        <w:pStyle w:val="Listeavsnitt"/>
        <w:widowControl/>
        <w:numPr>
          <w:ilvl w:val="0"/>
          <w:numId w:val="8"/>
        </w:numPr>
        <w:rPr>
          <w:rFonts w:ascii="Book Antiqua" w:hAnsi="Book Antiqua"/>
          <w:bCs/>
          <w:sz w:val="22"/>
          <w:szCs w:val="22"/>
        </w:rPr>
      </w:pPr>
      <w:r w:rsidRPr="00E26EF6">
        <w:rPr>
          <w:rFonts w:ascii="Book Antiqua" w:hAnsi="Book Antiqua"/>
          <w:bCs/>
          <w:sz w:val="22"/>
          <w:szCs w:val="22"/>
        </w:rPr>
        <w:t>Punkt 2.1, om redaktørens integritet og uavhengighet</w:t>
      </w:r>
    </w:p>
    <w:p w14:paraId="5AEA39AC" w14:textId="5FD7973D" w:rsidR="00E26EF6" w:rsidRPr="00E26EF6" w:rsidRDefault="00E26EF6" w:rsidP="00E26EF6">
      <w:pPr>
        <w:pStyle w:val="Listeavsnitt"/>
        <w:widowControl/>
        <w:numPr>
          <w:ilvl w:val="0"/>
          <w:numId w:val="8"/>
        </w:numPr>
        <w:rPr>
          <w:rFonts w:ascii="Book Antiqua" w:hAnsi="Book Antiqua"/>
          <w:bCs/>
          <w:sz w:val="22"/>
          <w:szCs w:val="22"/>
        </w:rPr>
      </w:pPr>
      <w:r w:rsidRPr="00E26EF6">
        <w:rPr>
          <w:rFonts w:ascii="Book Antiqua" w:hAnsi="Book Antiqua"/>
          <w:bCs/>
          <w:sz w:val="22"/>
          <w:szCs w:val="22"/>
        </w:rPr>
        <w:t>Punkt 3.2, om opplysningskontroll og kildebredde</w:t>
      </w:r>
    </w:p>
    <w:p w14:paraId="39A3F152" w14:textId="0AF6B2CD" w:rsidR="00E26EF6" w:rsidRDefault="00E26EF6" w:rsidP="00E26EF6">
      <w:pPr>
        <w:pStyle w:val="Listeavsnitt"/>
        <w:widowControl/>
        <w:numPr>
          <w:ilvl w:val="0"/>
          <w:numId w:val="8"/>
        </w:numPr>
        <w:rPr>
          <w:rFonts w:ascii="Book Antiqua" w:hAnsi="Book Antiqua"/>
          <w:bCs/>
          <w:sz w:val="22"/>
          <w:szCs w:val="22"/>
        </w:rPr>
      </w:pPr>
      <w:r w:rsidRPr="00E26EF6">
        <w:rPr>
          <w:rFonts w:ascii="Book Antiqua" w:hAnsi="Book Antiqua"/>
          <w:bCs/>
          <w:sz w:val="22"/>
          <w:szCs w:val="22"/>
        </w:rPr>
        <w:t>Punkt 4.5, om forhåndsdom</w:t>
      </w:r>
    </w:p>
    <w:p w14:paraId="35362B87" w14:textId="5F770AF8" w:rsidR="001B79C6" w:rsidRPr="00E26EF6" w:rsidRDefault="001B79C6" w:rsidP="00E26EF6">
      <w:pPr>
        <w:pStyle w:val="Listeavsnitt"/>
        <w:widowControl/>
        <w:numPr>
          <w:ilvl w:val="0"/>
          <w:numId w:val="8"/>
        </w:numPr>
        <w:rPr>
          <w:rFonts w:ascii="Book Antiqua" w:hAnsi="Book Antiqua"/>
          <w:bCs/>
          <w:sz w:val="22"/>
          <w:szCs w:val="22"/>
        </w:rPr>
      </w:pPr>
      <w:r>
        <w:rPr>
          <w:rFonts w:ascii="Book Antiqua" w:hAnsi="Book Antiqua"/>
          <w:bCs/>
          <w:sz w:val="22"/>
          <w:szCs w:val="22"/>
        </w:rPr>
        <w:t>Punkt 4.13, om rettelse</w:t>
      </w:r>
    </w:p>
    <w:p w14:paraId="6CD1F15A" w14:textId="45466BD7" w:rsidR="00E26EF6" w:rsidRPr="00E26EF6" w:rsidRDefault="00E26EF6" w:rsidP="00E26EF6">
      <w:pPr>
        <w:pStyle w:val="Listeavsnitt"/>
        <w:widowControl/>
        <w:numPr>
          <w:ilvl w:val="0"/>
          <w:numId w:val="8"/>
        </w:numPr>
        <w:rPr>
          <w:rFonts w:ascii="Book Antiqua" w:hAnsi="Book Antiqua"/>
          <w:bCs/>
          <w:sz w:val="22"/>
          <w:szCs w:val="22"/>
        </w:rPr>
      </w:pPr>
      <w:r w:rsidRPr="00E26EF6">
        <w:rPr>
          <w:rFonts w:ascii="Book Antiqua" w:hAnsi="Book Antiqua"/>
          <w:bCs/>
          <w:sz w:val="22"/>
          <w:szCs w:val="22"/>
        </w:rPr>
        <w:t>Punkt 4.14, om samtidig imøtegåelse</w:t>
      </w:r>
    </w:p>
    <w:p w14:paraId="58CF802A" w14:textId="77777777" w:rsidR="007C769F" w:rsidRPr="007C769F" w:rsidRDefault="007C769F" w:rsidP="003869AE">
      <w:pPr>
        <w:widowControl/>
        <w:rPr>
          <w:rFonts w:ascii="Book Antiqua" w:hAnsi="Book Antiqua"/>
          <w:bCs/>
          <w:sz w:val="22"/>
          <w:szCs w:val="22"/>
        </w:rPr>
      </w:pPr>
    </w:p>
    <w:p w14:paraId="2523A185" w14:textId="0132065E" w:rsidR="00AB1F02" w:rsidRPr="00AB1F02" w:rsidRDefault="00E26EF6" w:rsidP="00AB1F02">
      <w:pPr>
        <w:widowControl/>
        <w:rPr>
          <w:rFonts w:ascii="Book Antiqua" w:hAnsi="Book Antiqua"/>
          <w:bCs/>
          <w:sz w:val="22"/>
          <w:szCs w:val="22"/>
        </w:rPr>
      </w:pPr>
      <w:r>
        <w:rPr>
          <w:rFonts w:ascii="Book Antiqua" w:hAnsi="Book Antiqua"/>
          <w:bCs/>
          <w:sz w:val="22"/>
          <w:szCs w:val="22"/>
        </w:rPr>
        <w:t>Klager skriver:</w:t>
      </w:r>
      <w:r>
        <w:rPr>
          <w:rFonts w:ascii="Book Antiqua" w:hAnsi="Book Antiqua"/>
          <w:bCs/>
          <w:sz w:val="22"/>
          <w:szCs w:val="22"/>
        </w:rPr>
        <w:br/>
      </w:r>
      <w:r>
        <w:rPr>
          <w:rFonts w:ascii="Book Antiqua" w:hAnsi="Book Antiqua"/>
          <w:bCs/>
          <w:sz w:val="22"/>
          <w:szCs w:val="22"/>
        </w:rPr>
        <w:br/>
      </w:r>
      <w:r w:rsidR="00AB1F02">
        <w:rPr>
          <w:rFonts w:ascii="Book Antiqua" w:hAnsi="Book Antiqua"/>
          <w:bCs/>
          <w:sz w:val="22"/>
          <w:szCs w:val="22"/>
        </w:rPr>
        <w:t>«</w:t>
      </w:r>
      <w:r w:rsidR="00AB1F02" w:rsidRPr="00AB1F02">
        <w:rPr>
          <w:rFonts w:ascii="Book Antiqua" w:hAnsi="Book Antiqua"/>
          <w:bCs/>
          <w:sz w:val="22"/>
          <w:szCs w:val="22"/>
        </w:rPr>
        <w:t xml:space="preserve">Den 15. mars </w:t>
      </w:r>
      <w:proofErr w:type="spellStart"/>
      <w:r w:rsidR="00AB1F02" w:rsidRPr="00AB1F02">
        <w:rPr>
          <w:rFonts w:ascii="Book Antiqua" w:hAnsi="Book Antiqua"/>
          <w:bCs/>
          <w:sz w:val="22"/>
          <w:szCs w:val="22"/>
        </w:rPr>
        <w:t>kl</w:t>
      </w:r>
      <w:proofErr w:type="spellEnd"/>
      <w:r w:rsidR="00AB1F02" w:rsidRPr="00AB1F02">
        <w:rPr>
          <w:rFonts w:ascii="Book Antiqua" w:hAnsi="Book Antiqua"/>
          <w:bCs/>
          <w:sz w:val="22"/>
          <w:szCs w:val="22"/>
        </w:rPr>
        <w:t xml:space="preserve"> 12:58 fikk jeg en henvendelse fra VG som stilte spørsmål om vi var kjent med at PST skal ha installert et overvåkningskamera hos naboen, og at de var opptatt av både hva bildene viser og ikke viser. Jeg repliserte 13:03 at PST har full overvåkning og innsyn, og at dette har vært min klients trygghet og mareritt i hverdagen.</w:t>
      </w:r>
    </w:p>
    <w:p w14:paraId="0A002FC9" w14:textId="10F595AF" w:rsidR="005B764F" w:rsidRDefault="00AB1F02" w:rsidP="00AB1F02">
      <w:pPr>
        <w:widowControl/>
        <w:ind w:firstLine="708"/>
        <w:rPr>
          <w:rFonts w:ascii="Book Antiqua" w:hAnsi="Book Antiqua"/>
          <w:bCs/>
          <w:sz w:val="22"/>
          <w:szCs w:val="22"/>
        </w:rPr>
      </w:pPr>
      <w:r w:rsidRPr="00AB1F02">
        <w:rPr>
          <w:rFonts w:ascii="Book Antiqua" w:hAnsi="Book Antiqua"/>
          <w:bCs/>
          <w:sz w:val="22"/>
          <w:szCs w:val="22"/>
        </w:rPr>
        <w:t xml:space="preserve">Det neste jeg ser er sak i VG kort tid etter der hele førstesiden og deretter oppslag på nett predikerer: </w:t>
      </w:r>
      <w:r>
        <w:rPr>
          <w:rFonts w:ascii="Book Antiqua" w:hAnsi="Book Antiqua"/>
          <w:bCs/>
          <w:sz w:val="22"/>
          <w:szCs w:val="22"/>
        </w:rPr>
        <w:t>‘</w:t>
      </w:r>
      <w:r w:rsidRPr="00AB1F02">
        <w:rPr>
          <w:rFonts w:ascii="Book Antiqua" w:hAnsi="Book Antiqua"/>
          <w:bCs/>
          <w:sz w:val="22"/>
          <w:szCs w:val="22"/>
        </w:rPr>
        <w:t>Opplysninger til VG: PST sikret bevis med hemmelig kamera</w:t>
      </w:r>
      <w:r>
        <w:rPr>
          <w:rFonts w:ascii="Book Antiqua" w:hAnsi="Book Antiqua"/>
          <w:bCs/>
          <w:sz w:val="22"/>
          <w:szCs w:val="22"/>
        </w:rPr>
        <w:t>’</w:t>
      </w:r>
      <w:r w:rsidRPr="00AB1F02">
        <w:rPr>
          <w:rFonts w:ascii="Book Antiqua" w:hAnsi="Book Antiqua"/>
          <w:bCs/>
          <w:sz w:val="22"/>
          <w:szCs w:val="22"/>
        </w:rPr>
        <w:t>.</w:t>
      </w:r>
    </w:p>
    <w:p w14:paraId="387C073B" w14:textId="3160DF79" w:rsidR="00FC16DB" w:rsidRDefault="00FC16DB" w:rsidP="00AB1F02">
      <w:pPr>
        <w:widowControl/>
        <w:ind w:firstLine="708"/>
        <w:rPr>
          <w:rFonts w:ascii="Book Antiqua" w:hAnsi="Book Antiqua"/>
          <w:bCs/>
          <w:sz w:val="22"/>
          <w:szCs w:val="22"/>
        </w:rPr>
      </w:pPr>
      <w:r>
        <w:rPr>
          <w:rFonts w:ascii="Book Antiqua" w:hAnsi="Book Antiqua"/>
          <w:bCs/>
          <w:sz w:val="22"/>
          <w:szCs w:val="22"/>
        </w:rPr>
        <w:t>(…)</w:t>
      </w:r>
    </w:p>
    <w:p w14:paraId="3573D837" w14:textId="77777777" w:rsidR="00FC16DB" w:rsidRDefault="005B764F" w:rsidP="005B764F">
      <w:pPr>
        <w:widowControl/>
        <w:ind w:firstLine="708"/>
        <w:rPr>
          <w:rFonts w:ascii="Book Antiqua" w:hAnsi="Book Antiqua"/>
          <w:bCs/>
          <w:sz w:val="22"/>
          <w:szCs w:val="22"/>
        </w:rPr>
      </w:pPr>
      <w:r w:rsidRPr="005B764F">
        <w:rPr>
          <w:rFonts w:ascii="Book Antiqua" w:hAnsi="Book Antiqua"/>
          <w:bCs/>
          <w:sz w:val="22"/>
          <w:szCs w:val="22"/>
        </w:rPr>
        <w:t>Som Utvalget vil se, inneholder denne saken en ikke uvesentlig tilleggspåstand ut over det jeg ble spurt om, i det VG hevder at PST overvåket justisministeren og hans familie uten at de var kjent med det. Noe som fremsto som særdeles oppsiktsvekkende.</w:t>
      </w:r>
    </w:p>
    <w:p w14:paraId="62F824A2" w14:textId="6C69E2FF" w:rsidR="00AB1F02" w:rsidRPr="00AB1F02" w:rsidRDefault="00FC16DB" w:rsidP="00FC16DB">
      <w:pPr>
        <w:widowControl/>
        <w:ind w:firstLine="708"/>
        <w:rPr>
          <w:rFonts w:ascii="Book Antiqua" w:hAnsi="Book Antiqua"/>
          <w:bCs/>
          <w:sz w:val="22"/>
          <w:szCs w:val="22"/>
        </w:rPr>
      </w:pPr>
      <w:r w:rsidRPr="00FC16DB">
        <w:rPr>
          <w:rFonts w:ascii="Book Antiqua" w:hAnsi="Book Antiqua"/>
          <w:bCs/>
          <w:sz w:val="22"/>
          <w:szCs w:val="22"/>
        </w:rPr>
        <w:t>Artikkelen fremhever dessuten en påstand om at det skal være noe viktig innhold på dette videoopptaket som danner grunnlag for mistanken, herunder at det både viser og ikke viser noe som er viktig for saken.</w:t>
      </w:r>
      <w:r w:rsidR="00AB1F02">
        <w:rPr>
          <w:rFonts w:ascii="Book Antiqua" w:hAnsi="Book Antiqua"/>
          <w:bCs/>
          <w:sz w:val="22"/>
          <w:szCs w:val="22"/>
        </w:rPr>
        <w:t>»</w:t>
      </w:r>
    </w:p>
    <w:p w14:paraId="5549DC2A" w14:textId="77777777" w:rsidR="00DD7B0E" w:rsidRDefault="00DD7B0E" w:rsidP="009C6323">
      <w:pPr>
        <w:widowControl/>
        <w:rPr>
          <w:rFonts w:ascii="Book Antiqua" w:hAnsi="Book Antiqua"/>
          <w:bCs/>
          <w:sz w:val="22"/>
          <w:szCs w:val="22"/>
        </w:rPr>
      </w:pPr>
    </w:p>
    <w:p w14:paraId="5B2687F6" w14:textId="77777777" w:rsidR="00DD7B0E" w:rsidRDefault="00DD7B0E" w:rsidP="009C6323">
      <w:pPr>
        <w:widowControl/>
        <w:rPr>
          <w:rFonts w:ascii="Book Antiqua" w:hAnsi="Book Antiqua"/>
          <w:bCs/>
          <w:sz w:val="22"/>
          <w:szCs w:val="22"/>
        </w:rPr>
      </w:pPr>
      <w:r>
        <w:rPr>
          <w:rFonts w:ascii="Book Antiqua" w:hAnsi="Book Antiqua"/>
          <w:bCs/>
          <w:sz w:val="22"/>
          <w:szCs w:val="22"/>
        </w:rPr>
        <w:t>Klager mener VG skapte et inntrykk av at Bertheussen var «tatt på fersken».</w:t>
      </w:r>
    </w:p>
    <w:p w14:paraId="1C35DA87" w14:textId="77777777" w:rsidR="00DD7B0E" w:rsidRDefault="00DD7B0E" w:rsidP="009C6323">
      <w:pPr>
        <w:widowControl/>
        <w:rPr>
          <w:rFonts w:ascii="Book Antiqua" w:hAnsi="Book Antiqua"/>
          <w:bCs/>
          <w:sz w:val="22"/>
          <w:szCs w:val="22"/>
        </w:rPr>
      </w:pPr>
    </w:p>
    <w:p w14:paraId="62B90B11" w14:textId="199394D2" w:rsidR="00D52BFE" w:rsidRDefault="00DD7B0E" w:rsidP="009C6323">
      <w:pPr>
        <w:widowControl/>
        <w:rPr>
          <w:rFonts w:ascii="Book Antiqua" w:hAnsi="Book Antiqua"/>
          <w:bCs/>
          <w:sz w:val="22"/>
          <w:szCs w:val="22"/>
        </w:rPr>
      </w:pPr>
      <w:r>
        <w:rPr>
          <w:rFonts w:ascii="Book Antiqua" w:hAnsi="Book Antiqua"/>
          <w:bCs/>
          <w:sz w:val="22"/>
          <w:szCs w:val="22"/>
        </w:rPr>
        <w:t xml:space="preserve">Videre opplyser Elden at han kort tid etter svarte NRK, som fulgte opp VGs artikkel, at hans klient selvsagt var kjent med det angivelig hemmelige kameraet. </w:t>
      </w:r>
      <w:r w:rsidR="00D52BFE">
        <w:rPr>
          <w:rFonts w:ascii="Book Antiqua" w:hAnsi="Book Antiqua"/>
          <w:bCs/>
          <w:sz w:val="22"/>
          <w:szCs w:val="22"/>
        </w:rPr>
        <w:t xml:space="preserve"> Han </w:t>
      </w:r>
      <w:proofErr w:type="spellStart"/>
      <w:r w:rsidR="00D52BFE">
        <w:rPr>
          <w:rFonts w:ascii="Book Antiqua" w:hAnsi="Book Antiqua"/>
          <w:bCs/>
          <w:sz w:val="22"/>
          <w:szCs w:val="22"/>
        </w:rPr>
        <w:t>skirver</w:t>
      </w:r>
      <w:proofErr w:type="spellEnd"/>
      <w:r w:rsidR="00D52BFE">
        <w:rPr>
          <w:rFonts w:ascii="Book Antiqua" w:hAnsi="Book Antiqua"/>
          <w:bCs/>
          <w:sz w:val="22"/>
          <w:szCs w:val="22"/>
        </w:rPr>
        <w:t>:</w:t>
      </w:r>
    </w:p>
    <w:p w14:paraId="130BE442" w14:textId="77777777" w:rsidR="00D52BFE" w:rsidRDefault="00D52BFE" w:rsidP="009C6323">
      <w:pPr>
        <w:widowControl/>
        <w:rPr>
          <w:rFonts w:ascii="Book Antiqua" w:hAnsi="Book Antiqua"/>
          <w:bCs/>
          <w:sz w:val="22"/>
          <w:szCs w:val="22"/>
        </w:rPr>
      </w:pPr>
    </w:p>
    <w:p w14:paraId="7B2DC640" w14:textId="77777777" w:rsidR="003227CE" w:rsidRDefault="00D52BFE" w:rsidP="009C6323">
      <w:pPr>
        <w:widowControl/>
        <w:rPr>
          <w:rFonts w:ascii="Book Antiqua" w:hAnsi="Book Antiqua"/>
          <w:bCs/>
          <w:sz w:val="22"/>
          <w:szCs w:val="22"/>
        </w:rPr>
      </w:pPr>
      <w:r>
        <w:rPr>
          <w:rFonts w:ascii="Book Antiqua" w:hAnsi="Book Antiqua"/>
          <w:bCs/>
          <w:sz w:val="22"/>
          <w:szCs w:val="22"/>
        </w:rPr>
        <w:t>«</w:t>
      </w:r>
      <w:r w:rsidRPr="00D52BFE">
        <w:rPr>
          <w:rFonts w:ascii="Book Antiqua" w:hAnsi="Book Antiqua"/>
          <w:bCs/>
          <w:sz w:val="22"/>
          <w:szCs w:val="22"/>
        </w:rPr>
        <w:t xml:space="preserve">Parallelt med dette søkte jeg å få avklaring fra PST på VGs påstander, og sendte meldinger til påtaleansvarlig </w:t>
      </w:r>
      <w:proofErr w:type="spellStart"/>
      <w:r w:rsidRPr="00D52BFE">
        <w:rPr>
          <w:rFonts w:ascii="Book Antiqua" w:hAnsi="Book Antiqua"/>
          <w:bCs/>
          <w:sz w:val="22"/>
          <w:szCs w:val="22"/>
        </w:rPr>
        <w:t>kl</w:t>
      </w:r>
      <w:proofErr w:type="spellEnd"/>
      <w:r w:rsidRPr="00D52BFE">
        <w:rPr>
          <w:rFonts w:ascii="Book Antiqua" w:hAnsi="Book Antiqua"/>
          <w:bCs/>
          <w:sz w:val="22"/>
          <w:szCs w:val="22"/>
        </w:rPr>
        <w:t xml:space="preserve"> 14:18, 14:44 og 14:50. Da jeg ikke fikk svar kontaktet jeg påtaleleder på PST </w:t>
      </w:r>
      <w:proofErr w:type="spellStart"/>
      <w:r w:rsidRPr="00D52BFE">
        <w:rPr>
          <w:rFonts w:ascii="Book Antiqua" w:hAnsi="Book Antiqua"/>
          <w:bCs/>
          <w:sz w:val="22"/>
          <w:szCs w:val="22"/>
        </w:rPr>
        <w:t>kl</w:t>
      </w:r>
      <w:proofErr w:type="spellEnd"/>
      <w:r w:rsidRPr="00D52BFE">
        <w:rPr>
          <w:rFonts w:ascii="Book Antiqua" w:hAnsi="Book Antiqua"/>
          <w:bCs/>
          <w:sz w:val="22"/>
          <w:szCs w:val="22"/>
        </w:rPr>
        <w:t xml:space="preserve"> 14:53, og fikk tilbakemelding fra henne </w:t>
      </w:r>
      <w:proofErr w:type="spellStart"/>
      <w:r w:rsidRPr="00D52BFE">
        <w:rPr>
          <w:rFonts w:ascii="Book Antiqua" w:hAnsi="Book Antiqua"/>
          <w:bCs/>
          <w:sz w:val="22"/>
          <w:szCs w:val="22"/>
        </w:rPr>
        <w:t>kl</w:t>
      </w:r>
      <w:proofErr w:type="spellEnd"/>
      <w:r w:rsidRPr="00D52BFE">
        <w:rPr>
          <w:rFonts w:ascii="Book Antiqua" w:hAnsi="Book Antiqua"/>
          <w:bCs/>
          <w:sz w:val="22"/>
          <w:szCs w:val="22"/>
        </w:rPr>
        <w:t xml:space="preserve"> 16:00 om at VGs oppslag påviselig var feil.</w:t>
      </w:r>
      <w:r w:rsidRPr="00D52BFE">
        <w:t xml:space="preserve"> </w:t>
      </w:r>
      <w:r w:rsidRPr="00D52BFE">
        <w:rPr>
          <w:rFonts w:ascii="Book Antiqua" w:hAnsi="Book Antiqua"/>
          <w:bCs/>
          <w:sz w:val="22"/>
          <w:szCs w:val="22"/>
        </w:rPr>
        <w:t xml:space="preserve">Hun kunne bekrefte at PST hadde lovlig kjennelse for bruk av kamera, </w:t>
      </w:r>
      <w:r>
        <w:rPr>
          <w:rFonts w:ascii="Book Antiqua" w:hAnsi="Book Antiqua"/>
          <w:bCs/>
          <w:sz w:val="22"/>
          <w:szCs w:val="22"/>
        </w:rPr>
        <w:t>‘</w:t>
      </w:r>
      <w:r w:rsidRPr="00D52BFE">
        <w:rPr>
          <w:rFonts w:ascii="Book Antiqua" w:hAnsi="Book Antiqua"/>
          <w:bCs/>
          <w:sz w:val="22"/>
          <w:szCs w:val="22"/>
          <w:u w:val="single"/>
        </w:rPr>
        <w:t>og at Bertheussen er orientert om at vi benytter dette</w:t>
      </w:r>
      <w:r>
        <w:rPr>
          <w:rFonts w:ascii="Book Antiqua" w:hAnsi="Book Antiqua"/>
          <w:bCs/>
          <w:sz w:val="22"/>
          <w:szCs w:val="22"/>
        </w:rPr>
        <w:t>’</w:t>
      </w:r>
      <w:r w:rsidRPr="00D52BFE">
        <w:rPr>
          <w:rFonts w:ascii="Book Antiqua" w:hAnsi="Book Antiqua"/>
          <w:bCs/>
          <w:sz w:val="22"/>
          <w:szCs w:val="22"/>
        </w:rPr>
        <w:t>.</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3227CE">
        <w:rPr>
          <w:rFonts w:ascii="Book Antiqua" w:hAnsi="Book Antiqua"/>
          <w:bCs/>
          <w:sz w:val="22"/>
          <w:szCs w:val="22"/>
        </w:rPr>
        <w:t>Klager begrunner brudd på punkt 2.1 slik:</w:t>
      </w:r>
    </w:p>
    <w:p w14:paraId="0A14D6B8" w14:textId="77777777" w:rsidR="003227CE" w:rsidRDefault="003227CE" w:rsidP="009C6323">
      <w:pPr>
        <w:widowControl/>
        <w:rPr>
          <w:rFonts w:ascii="Book Antiqua" w:hAnsi="Book Antiqua"/>
          <w:bCs/>
          <w:sz w:val="22"/>
          <w:szCs w:val="22"/>
        </w:rPr>
      </w:pPr>
    </w:p>
    <w:p w14:paraId="39005050" w14:textId="10CF70F8" w:rsidR="003227CE" w:rsidRPr="003227CE" w:rsidRDefault="003227CE" w:rsidP="003227CE">
      <w:pPr>
        <w:widowControl/>
        <w:rPr>
          <w:rFonts w:ascii="Book Antiqua" w:hAnsi="Book Antiqua"/>
          <w:bCs/>
          <w:sz w:val="22"/>
          <w:szCs w:val="22"/>
        </w:rPr>
      </w:pPr>
      <w:r>
        <w:rPr>
          <w:rFonts w:ascii="Book Antiqua" w:hAnsi="Book Antiqua"/>
          <w:bCs/>
          <w:sz w:val="22"/>
          <w:szCs w:val="22"/>
        </w:rPr>
        <w:t>«</w:t>
      </w:r>
      <w:r w:rsidRPr="003227CE">
        <w:rPr>
          <w:rFonts w:ascii="Book Antiqua" w:hAnsi="Book Antiqua"/>
          <w:bCs/>
          <w:sz w:val="22"/>
          <w:szCs w:val="22"/>
        </w:rPr>
        <w:t xml:space="preserve">I denne saken synes iveren etter å lage et skup med en ny ukjent påstand som </w:t>
      </w:r>
      <w:proofErr w:type="spellStart"/>
      <w:r w:rsidRPr="003227CE">
        <w:rPr>
          <w:rFonts w:ascii="Book Antiqua" w:hAnsi="Book Antiqua"/>
          <w:bCs/>
          <w:sz w:val="22"/>
          <w:szCs w:val="22"/>
        </w:rPr>
        <w:t>appåtil</w:t>
      </w:r>
      <w:proofErr w:type="spellEnd"/>
      <w:r w:rsidRPr="003227CE">
        <w:rPr>
          <w:rFonts w:ascii="Book Antiqua" w:hAnsi="Book Antiqua"/>
          <w:bCs/>
          <w:sz w:val="22"/>
          <w:szCs w:val="22"/>
        </w:rPr>
        <w:t xml:space="preserve"> indikerte at sikkerhetspolitiet overvåket og mistenkte landets egen justisminister og derfor i hemmelighet overvåket han, og overstige interessen i å verne om integritet og troverdighet. Redaktøren som tillot en sak på trykk med den mangelfulle kontrollen av egne medarbeideres kildekritikk som fant sted her, anføres å ha forgått seg mot VVP punkt 2.1.</w:t>
      </w:r>
      <w:r>
        <w:rPr>
          <w:rFonts w:ascii="Book Antiqua" w:hAnsi="Book Antiqua"/>
          <w:bCs/>
          <w:sz w:val="22"/>
          <w:szCs w:val="22"/>
        </w:rPr>
        <w:t>»</w:t>
      </w:r>
    </w:p>
    <w:p w14:paraId="07E9C2A4" w14:textId="77777777" w:rsidR="003227CE" w:rsidRDefault="003347A1" w:rsidP="009C6323">
      <w:pPr>
        <w:widowControl/>
        <w:rPr>
          <w:rFonts w:ascii="Book Antiqua" w:hAnsi="Book Antiqua"/>
          <w:bCs/>
          <w:sz w:val="22"/>
          <w:szCs w:val="22"/>
        </w:rPr>
      </w:pPr>
      <w:r>
        <w:rPr>
          <w:rFonts w:ascii="Book Antiqua" w:hAnsi="Book Antiqua"/>
          <w:bCs/>
          <w:sz w:val="22"/>
          <w:szCs w:val="22"/>
        </w:rPr>
        <w:br/>
      </w:r>
      <w:r w:rsidR="003227CE">
        <w:rPr>
          <w:rFonts w:ascii="Book Antiqua" w:hAnsi="Book Antiqua"/>
          <w:bCs/>
          <w:sz w:val="22"/>
          <w:szCs w:val="22"/>
        </w:rPr>
        <w:t>Brudd på punkt 3.2 begrunner Elden slik:</w:t>
      </w:r>
      <w:r w:rsidR="003227CE">
        <w:rPr>
          <w:rFonts w:ascii="Book Antiqua" w:hAnsi="Book Antiqua"/>
          <w:bCs/>
          <w:sz w:val="22"/>
          <w:szCs w:val="22"/>
        </w:rPr>
        <w:br/>
      </w:r>
      <w:r w:rsidR="003227CE">
        <w:rPr>
          <w:rFonts w:ascii="Book Antiqua" w:hAnsi="Book Antiqua"/>
          <w:bCs/>
          <w:sz w:val="22"/>
          <w:szCs w:val="22"/>
        </w:rPr>
        <w:br/>
        <w:t>«</w:t>
      </w:r>
      <w:r w:rsidR="003227CE" w:rsidRPr="003227CE">
        <w:rPr>
          <w:rFonts w:ascii="Book Antiqua" w:hAnsi="Book Antiqua"/>
          <w:bCs/>
          <w:sz w:val="22"/>
          <w:szCs w:val="22"/>
        </w:rPr>
        <w:t>Avisen skal være kritisk i valg av kilder og kontrollere at opplysninger som gis er korrekte. Det skal utvises særlig aktsomhet ved behandling av informasjon fra anonyme kilder. Var det noen i kildekorpset eller av avisens egne medarbeidere som har opptrådt med en politisk agenda her?</w:t>
      </w:r>
      <w:r w:rsidR="003227CE">
        <w:rPr>
          <w:rFonts w:ascii="Book Antiqua" w:hAnsi="Book Antiqua"/>
          <w:bCs/>
          <w:sz w:val="22"/>
          <w:szCs w:val="22"/>
        </w:rPr>
        <w:t>»</w:t>
      </w:r>
      <w:r w:rsidR="003227CE">
        <w:rPr>
          <w:rFonts w:ascii="Book Antiqua" w:hAnsi="Book Antiqua"/>
          <w:bCs/>
          <w:sz w:val="22"/>
          <w:szCs w:val="22"/>
        </w:rPr>
        <w:br/>
      </w:r>
      <w:r w:rsidR="003227CE">
        <w:rPr>
          <w:rFonts w:ascii="Book Antiqua" w:hAnsi="Book Antiqua"/>
          <w:bCs/>
          <w:sz w:val="22"/>
          <w:szCs w:val="22"/>
        </w:rPr>
        <w:br/>
        <w:t>Og brudd på punkt 4.14:</w:t>
      </w:r>
    </w:p>
    <w:p w14:paraId="0879CCAD" w14:textId="77777777" w:rsidR="003227CE" w:rsidRDefault="003227CE" w:rsidP="009C6323">
      <w:pPr>
        <w:widowControl/>
        <w:rPr>
          <w:rFonts w:ascii="Book Antiqua" w:hAnsi="Book Antiqua"/>
          <w:bCs/>
          <w:sz w:val="22"/>
          <w:szCs w:val="22"/>
        </w:rPr>
      </w:pPr>
    </w:p>
    <w:p w14:paraId="2B74AEEA" w14:textId="6BB5097C" w:rsidR="009C6323" w:rsidRDefault="003227CE" w:rsidP="009C6323">
      <w:pPr>
        <w:widowControl/>
        <w:rPr>
          <w:rFonts w:ascii="Book Antiqua" w:hAnsi="Book Antiqua"/>
          <w:bCs/>
          <w:sz w:val="22"/>
          <w:szCs w:val="22"/>
        </w:rPr>
      </w:pPr>
      <w:r>
        <w:rPr>
          <w:rFonts w:ascii="Book Antiqua" w:hAnsi="Book Antiqua"/>
          <w:bCs/>
          <w:sz w:val="22"/>
          <w:szCs w:val="22"/>
        </w:rPr>
        <w:t>«</w:t>
      </w:r>
      <w:r w:rsidRPr="003227CE">
        <w:rPr>
          <w:rFonts w:ascii="Book Antiqua" w:hAnsi="Book Antiqua"/>
          <w:bCs/>
          <w:sz w:val="22"/>
          <w:szCs w:val="22"/>
        </w:rPr>
        <w:t>Spørsmålet som ble stillet meg inneholder ikke det samme som går igjen i påstandene som er på trykk. Det er åpenbart at anklagene fra VG er en «sterk beskyldning» i og med at det anføres at det foreligger viktige bevis mot henne fra skult opptak som hun ikke var kjent med</w:t>
      </w:r>
      <w:r>
        <w:rPr>
          <w:rFonts w:ascii="Book Antiqua" w:hAnsi="Book Antiqua"/>
          <w:bCs/>
          <w:sz w:val="22"/>
          <w:szCs w:val="22"/>
        </w:rPr>
        <w:t xml:space="preserve"> (…)»</w:t>
      </w:r>
      <w:r w:rsidR="003347A1">
        <w:rPr>
          <w:rFonts w:ascii="Book Antiqua" w:hAnsi="Book Antiqua"/>
          <w:bCs/>
          <w:sz w:val="22"/>
          <w:szCs w:val="22"/>
        </w:rPr>
        <w:br/>
      </w:r>
    </w:p>
    <w:p w14:paraId="1B39BDC7" w14:textId="180E8C2A" w:rsidR="003227CE" w:rsidRDefault="00EB3487" w:rsidP="009C6323">
      <w:pPr>
        <w:widowControl/>
        <w:rPr>
          <w:rFonts w:ascii="Book Antiqua" w:hAnsi="Book Antiqua"/>
          <w:bCs/>
          <w:sz w:val="22"/>
          <w:szCs w:val="22"/>
        </w:rPr>
      </w:pPr>
      <w:r>
        <w:rPr>
          <w:rFonts w:ascii="Book Antiqua" w:hAnsi="Book Antiqua"/>
          <w:bCs/>
          <w:sz w:val="22"/>
          <w:szCs w:val="22"/>
        </w:rPr>
        <w:t>Og videre om forhåndsdom, jf. punkt 4.5:</w:t>
      </w:r>
      <w:r>
        <w:rPr>
          <w:rFonts w:ascii="Book Antiqua" w:hAnsi="Book Antiqua"/>
          <w:bCs/>
          <w:sz w:val="22"/>
          <w:szCs w:val="22"/>
        </w:rPr>
        <w:br/>
      </w:r>
    </w:p>
    <w:p w14:paraId="5B97DAE2" w14:textId="7D2A5ADC" w:rsidR="003227CE" w:rsidRDefault="00EB3487" w:rsidP="006D0533">
      <w:pPr>
        <w:widowControl/>
        <w:rPr>
          <w:rFonts w:ascii="Book Antiqua" w:hAnsi="Book Antiqua"/>
          <w:bCs/>
          <w:sz w:val="22"/>
          <w:szCs w:val="22"/>
        </w:rPr>
      </w:pPr>
      <w:r>
        <w:rPr>
          <w:rFonts w:ascii="Book Antiqua" w:hAnsi="Book Antiqua"/>
          <w:bCs/>
          <w:sz w:val="22"/>
          <w:szCs w:val="22"/>
        </w:rPr>
        <w:t>«</w:t>
      </w:r>
      <w:r w:rsidRPr="00EB3487">
        <w:rPr>
          <w:rFonts w:ascii="Book Antiqua" w:hAnsi="Book Antiqua"/>
          <w:bCs/>
          <w:sz w:val="22"/>
          <w:szCs w:val="22"/>
        </w:rPr>
        <w:t>VGs oppslag og antydninger som i praksis peker på «sikre bevis» i en sak der det pr dato kun foreligger indisiebevis på fravær av bevis mot andre, er ikke godt nok forsøk på å unngå forhåndsdømming i kriminal- og rettsreportasje</w:t>
      </w:r>
      <w:r>
        <w:rPr>
          <w:rFonts w:ascii="Book Antiqua" w:hAnsi="Book Antiqua"/>
          <w:bCs/>
          <w:sz w:val="22"/>
          <w:szCs w:val="22"/>
        </w:rPr>
        <w:t xml:space="preserve"> (…)»</w:t>
      </w:r>
    </w:p>
    <w:p w14:paraId="5CEC9F7C" w14:textId="1ABE4650" w:rsidR="006D0533" w:rsidRPr="006D0533" w:rsidRDefault="006D0533" w:rsidP="006D0533">
      <w:pPr>
        <w:widowControl/>
        <w:rPr>
          <w:rFonts w:ascii="Book Antiqua" w:hAnsi="Book Antiqua"/>
          <w:bCs/>
          <w:sz w:val="22"/>
          <w:szCs w:val="22"/>
        </w:rPr>
      </w:pPr>
    </w:p>
    <w:p w14:paraId="2AFCD22E" w14:textId="7CAF31BC" w:rsidR="007D7729" w:rsidRPr="00B16F23" w:rsidRDefault="00F267BB" w:rsidP="006D0533">
      <w:pPr>
        <w:spacing w:before="100" w:beforeAutospacing="1" w:after="100" w:afterAutospacing="1"/>
        <w:rPr>
          <w:rFonts w:ascii="Book Antiqua" w:hAnsi="Book Antiqua"/>
          <w:b/>
          <w:sz w:val="22"/>
          <w:szCs w:val="22"/>
        </w:rPr>
      </w:pPr>
      <w:r w:rsidRPr="007C769F">
        <w:rPr>
          <w:b/>
        </w:rPr>
        <w:br/>
      </w:r>
      <w:r w:rsidR="007D7729" w:rsidRPr="00B16F23">
        <w:rPr>
          <w:rFonts w:ascii="Book Antiqua" w:hAnsi="Book Antiqua"/>
          <w:b/>
          <w:sz w:val="22"/>
          <w:szCs w:val="22"/>
        </w:rPr>
        <w:t>FORSØK PÅ MINNELIG LØSNING:</w:t>
      </w:r>
    </w:p>
    <w:p w14:paraId="401807A7"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74EA5C72" w14:textId="77777777" w:rsidR="00541686" w:rsidRDefault="00541686" w:rsidP="009A4FEA">
      <w:pPr>
        <w:rPr>
          <w:rFonts w:ascii="Book Antiqua" w:hAnsi="Book Antiqua"/>
          <w:b/>
          <w:sz w:val="22"/>
        </w:rPr>
      </w:pPr>
    </w:p>
    <w:p w14:paraId="5DE965E4" w14:textId="77777777" w:rsidR="00816E71" w:rsidRDefault="00816E71" w:rsidP="009A4FEA">
      <w:pPr>
        <w:rPr>
          <w:rFonts w:ascii="Book Antiqua" w:hAnsi="Book Antiqua"/>
          <w:b/>
          <w:sz w:val="22"/>
        </w:rPr>
      </w:pPr>
    </w:p>
    <w:p w14:paraId="5DF6CBFF" w14:textId="77777777" w:rsidR="0001719F" w:rsidRDefault="0001719F">
      <w:pPr>
        <w:widowControl/>
        <w:rPr>
          <w:rFonts w:ascii="Book Antiqua" w:hAnsi="Book Antiqua"/>
          <w:b/>
          <w:sz w:val="22"/>
        </w:rPr>
      </w:pPr>
      <w:r>
        <w:rPr>
          <w:rFonts w:ascii="Book Antiqua" w:hAnsi="Book Antiqua"/>
          <w:b/>
          <w:sz w:val="22"/>
        </w:rPr>
        <w:t>TILSVARSRUNDEN:</w:t>
      </w:r>
    </w:p>
    <w:p w14:paraId="5FFCCC41" w14:textId="77777777" w:rsidR="000448A1" w:rsidRDefault="000448A1" w:rsidP="000448A1">
      <w:pPr>
        <w:widowControl/>
        <w:rPr>
          <w:rFonts w:ascii="Book Antiqua" w:hAnsi="Book Antiqua"/>
          <w:b/>
          <w:sz w:val="22"/>
        </w:rPr>
      </w:pPr>
    </w:p>
    <w:p w14:paraId="0034B28F" w14:textId="27152049" w:rsidR="00EB5792" w:rsidRDefault="006D0533" w:rsidP="00601B1F">
      <w:pPr>
        <w:rPr>
          <w:rFonts w:ascii="Book Antiqua" w:hAnsi="Book Antiqua"/>
          <w:sz w:val="22"/>
          <w:szCs w:val="22"/>
        </w:rPr>
      </w:pPr>
      <w:r>
        <w:rPr>
          <w:rFonts w:ascii="Book Antiqua" w:hAnsi="Book Antiqua"/>
          <w:b/>
          <w:sz w:val="22"/>
          <w:szCs w:val="22"/>
        </w:rPr>
        <w:t xml:space="preserve">Verdens Gang </w:t>
      </w:r>
      <w:r>
        <w:rPr>
          <w:rFonts w:ascii="Book Antiqua" w:hAnsi="Book Antiqua"/>
          <w:bCs/>
          <w:sz w:val="22"/>
          <w:szCs w:val="22"/>
        </w:rPr>
        <w:t>avviser at god presseskikk er brutt.</w:t>
      </w:r>
      <w:r>
        <w:rPr>
          <w:rFonts w:ascii="Book Antiqua" w:hAnsi="Book Antiqua"/>
          <w:sz w:val="22"/>
          <w:szCs w:val="22"/>
        </w:rPr>
        <w:br/>
      </w:r>
      <w:r>
        <w:rPr>
          <w:rFonts w:ascii="Book Antiqua" w:hAnsi="Book Antiqua"/>
          <w:sz w:val="22"/>
          <w:szCs w:val="22"/>
        </w:rPr>
        <w:lastRenderedPageBreak/>
        <w:br/>
      </w:r>
      <w:r w:rsidR="00ED009C">
        <w:rPr>
          <w:rFonts w:ascii="Book Antiqua" w:hAnsi="Book Antiqua"/>
          <w:sz w:val="22"/>
          <w:szCs w:val="22"/>
        </w:rPr>
        <w:t xml:space="preserve">Avisen kan ikke se at punkt 2.1, om redaktørens integritet og uavhengighet, er relevant i saken. </w:t>
      </w:r>
      <w:r w:rsidR="00601B1F">
        <w:rPr>
          <w:rFonts w:ascii="Book Antiqua" w:hAnsi="Book Antiqua"/>
          <w:sz w:val="22"/>
          <w:szCs w:val="22"/>
        </w:rPr>
        <w:br/>
      </w:r>
      <w:r w:rsidR="00601B1F">
        <w:rPr>
          <w:rFonts w:ascii="Book Antiqua" w:hAnsi="Book Antiqua"/>
          <w:sz w:val="22"/>
          <w:szCs w:val="22"/>
        </w:rPr>
        <w:br/>
        <w:t xml:space="preserve">Når det gjelder punkt 4.5 om forhåndsdom understreker VG at det kommer klart frem av artikkelen Bertheussen var siktet. </w:t>
      </w:r>
      <w:r w:rsidR="00601B1F">
        <w:rPr>
          <w:rFonts w:ascii="Book Antiqua" w:hAnsi="Book Antiqua"/>
          <w:sz w:val="22"/>
          <w:szCs w:val="22"/>
        </w:rPr>
        <w:br/>
      </w:r>
      <w:r w:rsidR="00601B1F">
        <w:rPr>
          <w:rFonts w:ascii="Book Antiqua" w:hAnsi="Book Antiqua"/>
          <w:sz w:val="22"/>
          <w:szCs w:val="22"/>
        </w:rPr>
        <w:br/>
        <w:t>«</w:t>
      </w:r>
      <w:r w:rsidR="00601B1F" w:rsidRPr="00601B1F">
        <w:rPr>
          <w:rFonts w:ascii="Book Antiqua" w:hAnsi="Book Antiqua"/>
          <w:sz w:val="22"/>
          <w:szCs w:val="22"/>
        </w:rPr>
        <w:t>VG forstår at</w:t>
      </w:r>
      <w:r w:rsidR="00601B1F">
        <w:rPr>
          <w:rFonts w:ascii="Book Antiqua" w:hAnsi="Book Antiqua"/>
          <w:sz w:val="22"/>
          <w:szCs w:val="22"/>
        </w:rPr>
        <w:t xml:space="preserve"> </w:t>
      </w:r>
      <w:r w:rsidR="00601B1F" w:rsidRPr="00601B1F">
        <w:rPr>
          <w:rFonts w:ascii="Book Antiqua" w:hAnsi="Book Antiqua"/>
          <w:sz w:val="22"/>
          <w:szCs w:val="22"/>
        </w:rPr>
        <w:t>enkelte aktører innen juss misliker at indisier, vitneutsagn og tekniske bevis omtales i</w:t>
      </w:r>
      <w:r w:rsidR="00601B1F">
        <w:rPr>
          <w:rFonts w:ascii="Book Antiqua" w:hAnsi="Book Antiqua"/>
          <w:sz w:val="22"/>
          <w:szCs w:val="22"/>
        </w:rPr>
        <w:t xml:space="preserve"> </w:t>
      </w:r>
      <w:r w:rsidR="00601B1F" w:rsidRPr="00601B1F">
        <w:rPr>
          <w:rFonts w:ascii="Book Antiqua" w:hAnsi="Book Antiqua"/>
          <w:sz w:val="22"/>
          <w:szCs w:val="22"/>
        </w:rPr>
        <w:t>forkant av påtaleavgjørelse og hovedforhandling, men VG forhåndsdømmer ikke ved å</w:t>
      </w:r>
      <w:r w:rsidR="00601B1F">
        <w:rPr>
          <w:rFonts w:ascii="Book Antiqua" w:hAnsi="Book Antiqua"/>
          <w:sz w:val="22"/>
          <w:szCs w:val="22"/>
        </w:rPr>
        <w:t xml:space="preserve"> </w:t>
      </w:r>
      <w:r w:rsidR="00601B1F" w:rsidRPr="00601B1F">
        <w:rPr>
          <w:rFonts w:ascii="Book Antiqua" w:hAnsi="Book Antiqua"/>
          <w:sz w:val="22"/>
          <w:szCs w:val="22"/>
        </w:rPr>
        <w:t>gjengi hverken politiets eller forsvareres vurderinger på et tidlig stadium i en</w:t>
      </w:r>
      <w:r w:rsidR="00601B1F">
        <w:rPr>
          <w:rFonts w:ascii="Book Antiqua" w:hAnsi="Book Antiqua"/>
          <w:sz w:val="22"/>
          <w:szCs w:val="22"/>
        </w:rPr>
        <w:t xml:space="preserve"> </w:t>
      </w:r>
      <w:r w:rsidR="00601B1F" w:rsidRPr="00601B1F">
        <w:rPr>
          <w:rFonts w:ascii="Book Antiqua" w:hAnsi="Book Antiqua"/>
          <w:sz w:val="22"/>
          <w:szCs w:val="22"/>
        </w:rPr>
        <w:t>etterforskning.</w:t>
      </w:r>
      <w:r w:rsidR="00601B1F">
        <w:rPr>
          <w:rFonts w:ascii="Book Antiqua" w:hAnsi="Book Antiqua"/>
          <w:sz w:val="22"/>
          <w:szCs w:val="22"/>
        </w:rPr>
        <w:t>»</w:t>
      </w:r>
      <w:r w:rsidR="00601B1F">
        <w:rPr>
          <w:rFonts w:ascii="Book Antiqua" w:hAnsi="Book Antiqua"/>
          <w:sz w:val="22"/>
          <w:szCs w:val="22"/>
        </w:rPr>
        <w:br/>
      </w:r>
      <w:r w:rsidR="00601B1F">
        <w:rPr>
          <w:rFonts w:ascii="Book Antiqua" w:hAnsi="Book Antiqua"/>
          <w:sz w:val="22"/>
          <w:szCs w:val="22"/>
        </w:rPr>
        <w:br/>
      </w:r>
      <w:r w:rsidR="001420D3">
        <w:rPr>
          <w:rFonts w:ascii="Book Antiqua" w:hAnsi="Book Antiqua"/>
          <w:sz w:val="22"/>
          <w:szCs w:val="22"/>
        </w:rPr>
        <w:t xml:space="preserve">Deretter argumenterer VG for hvorfor avisen ikke har brutt punkt 3.2, om kildebredde og opplysningskontroll. VG mener det er </w:t>
      </w:r>
      <w:r w:rsidR="00624B21">
        <w:rPr>
          <w:rFonts w:ascii="Book Antiqua" w:hAnsi="Book Antiqua"/>
          <w:sz w:val="22"/>
          <w:szCs w:val="22"/>
        </w:rPr>
        <w:t xml:space="preserve">en </w:t>
      </w:r>
      <w:r w:rsidR="001420D3">
        <w:rPr>
          <w:rFonts w:ascii="Book Antiqua" w:hAnsi="Book Antiqua"/>
          <w:sz w:val="22"/>
          <w:szCs w:val="22"/>
        </w:rPr>
        <w:t>alvorlig og grunnl</w:t>
      </w:r>
      <w:r w:rsidR="00624B21">
        <w:rPr>
          <w:rFonts w:ascii="Book Antiqua" w:hAnsi="Book Antiqua"/>
          <w:sz w:val="22"/>
          <w:szCs w:val="22"/>
        </w:rPr>
        <w:t>øs</w:t>
      </w:r>
      <w:r w:rsidR="001420D3">
        <w:rPr>
          <w:rFonts w:ascii="Book Antiqua" w:hAnsi="Book Antiqua"/>
          <w:sz w:val="22"/>
          <w:szCs w:val="22"/>
        </w:rPr>
        <w:t xml:space="preserve"> anklage at VG har diktet opp en kilde.</w:t>
      </w:r>
      <w:r w:rsidR="00A53633">
        <w:rPr>
          <w:rFonts w:ascii="Book Antiqua" w:hAnsi="Book Antiqua"/>
          <w:sz w:val="22"/>
          <w:szCs w:val="22"/>
        </w:rPr>
        <w:t xml:space="preserve"> Avisen skriver:</w:t>
      </w:r>
      <w:r w:rsidR="00A53633">
        <w:rPr>
          <w:rFonts w:ascii="Book Antiqua" w:hAnsi="Book Antiqua"/>
          <w:sz w:val="22"/>
          <w:szCs w:val="22"/>
        </w:rPr>
        <w:br/>
      </w:r>
    </w:p>
    <w:p w14:paraId="7D9D2E98" w14:textId="2C1955D6" w:rsidR="00A53633" w:rsidRPr="00A53633" w:rsidRDefault="00A53633" w:rsidP="00A53633">
      <w:pPr>
        <w:rPr>
          <w:rFonts w:ascii="Book Antiqua" w:hAnsi="Book Antiqua"/>
          <w:sz w:val="22"/>
          <w:szCs w:val="22"/>
        </w:rPr>
      </w:pPr>
      <w:r>
        <w:rPr>
          <w:rFonts w:ascii="Book Antiqua" w:hAnsi="Book Antiqua"/>
          <w:sz w:val="22"/>
          <w:szCs w:val="22"/>
        </w:rPr>
        <w:t>«</w:t>
      </w:r>
      <w:r w:rsidRPr="00A53633">
        <w:rPr>
          <w:rFonts w:ascii="Book Antiqua" w:hAnsi="Book Antiqua"/>
          <w:sz w:val="22"/>
          <w:szCs w:val="22"/>
        </w:rPr>
        <w:t>Om man vurderer den innklagede artikkelen linje for linje, vil man se at VG - med unntak</w:t>
      </w:r>
    </w:p>
    <w:p w14:paraId="12117DA6" w14:textId="77777777" w:rsidR="00A53633" w:rsidRPr="00A53633" w:rsidRDefault="00A53633" w:rsidP="00A53633">
      <w:pPr>
        <w:rPr>
          <w:rFonts w:ascii="Book Antiqua" w:hAnsi="Book Antiqua"/>
          <w:sz w:val="22"/>
          <w:szCs w:val="22"/>
        </w:rPr>
      </w:pPr>
      <w:r w:rsidRPr="00A53633">
        <w:rPr>
          <w:rFonts w:ascii="Book Antiqua" w:hAnsi="Book Antiqua"/>
          <w:sz w:val="22"/>
          <w:szCs w:val="22"/>
        </w:rPr>
        <w:t>av én setning i brødteksten - hadde dekning for alle formuleringer.</w:t>
      </w:r>
    </w:p>
    <w:p w14:paraId="6995C015" w14:textId="4D852549" w:rsidR="00A53633" w:rsidRPr="00A53633" w:rsidRDefault="00A53633" w:rsidP="00A53633">
      <w:pPr>
        <w:ind w:firstLine="708"/>
        <w:rPr>
          <w:rFonts w:ascii="Book Antiqua" w:hAnsi="Book Antiqua"/>
          <w:sz w:val="22"/>
          <w:szCs w:val="22"/>
        </w:rPr>
      </w:pPr>
      <w:r w:rsidRPr="00A53633">
        <w:rPr>
          <w:rFonts w:ascii="Book Antiqua" w:hAnsi="Book Antiqua"/>
          <w:sz w:val="22"/>
          <w:szCs w:val="22"/>
        </w:rPr>
        <w:t>Tittel og ingress stadfester kun det Elden selv skriver i sin klage: PST hadde installert et</w:t>
      </w:r>
      <w:r>
        <w:rPr>
          <w:rFonts w:ascii="Book Antiqua" w:hAnsi="Book Antiqua"/>
          <w:sz w:val="22"/>
          <w:szCs w:val="22"/>
        </w:rPr>
        <w:t xml:space="preserve"> </w:t>
      </w:r>
      <w:r w:rsidRPr="00A53633">
        <w:rPr>
          <w:rFonts w:ascii="Book Antiqua" w:hAnsi="Book Antiqua"/>
          <w:sz w:val="22"/>
          <w:szCs w:val="22"/>
        </w:rPr>
        <w:t>skjult overvåkningskamera. Dette kamerat sikret bevis som benyttes i den pågående</w:t>
      </w:r>
    </w:p>
    <w:p w14:paraId="744104F7" w14:textId="1F29EA2E" w:rsidR="00A53633" w:rsidRDefault="00A53633" w:rsidP="00A53633">
      <w:pPr>
        <w:rPr>
          <w:rFonts w:ascii="Book Antiqua" w:hAnsi="Book Antiqua"/>
          <w:sz w:val="22"/>
          <w:szCs w:val="22"/>
        </w:rPr>
      </w:pPr>
      <w:r w:rsidRPr="00A53633">
        <w:rPr>
          <w:rFonts w:ascii="Book Antiqua" w:hAnsi="Book Antiqua"/>
          <w:sz w:val="22"/>
          <w:szCs w:val="22"/>
        </w:rPr>
        <w:t>straffesaken mot Bertheussen.</w:t>
      </w:r>
      <w:r>
        <w:rPr>
          <w:rFonts w:ascii="Book Antiqua" w:hAnsi="Book Antiqua"/>
          <w:sz w:val="22"/>
          <w:szCs w:val="22"/>
        </w:rPr>
        <w:t>»</w:t>
      </w:r>
    </w:p>
    <w:p w14:paraId="5EE5DBEB" w14:textId="56DB33B1" w:rsidR="00A53633" w:rsidRDefault="00A53633" w:rsidP="00601B1F">
      <w:pPr>
        <w:rPr>
          <w:rFonts w:ascii="Book Antiqua" w:hAnsi="Book Antiqua"/>
          <w:sz w:val="22"/>
          <w:szCs w:val="22"/>
        </w:rPr>
      </w:pPr>
    </w:p>
    <w:p w14:paraId="325AE33F" w14:textId="304E47DE" w:rsidR="00A53633" w:rsidRDefault="00A53633" w:rsidP="00601B1F">
      <w:pPr>
        <w:rPr>
          <w:rFonts w:ascii="Book Antiqua" w:hAnsi="Book Antiqua"/>
          <w:sz w:val="22"/>
          <w:szCs w:val="22"/>
        </w:rPr>
      </w:pPr>
      <w:r>
        <w:rPr>
          <w:rFonts w:ascii="Book Antiqua" w:hAnsi="Book Antiqua"/>
          <w:sz w:val="22"/>
          <w:szCs w:val="22"/>
        </w:rPr>
        <w:t>Og videre:</w:t>
      </w:r>
    </w:p>
    <w:p w14:paraId="5B0C4446" w14:textId="77777777" w:rsidR="00A53633" w:rsidRDefault="00A53633" w:rsidP="00601B1F">
      <w:pPr>
        <w:rPr>
          <w:rFonts w:ascii="Book Antiqua" w:hAnsi="Book Antiqua"/>
          <w:sz w:val="22"/>
          <w:szCs w:val="22"/>
        </w:rPr>
      </w:pPr>
    </w:p>
    <w:p w14:paraId="273F617E" w14:textId="4232CE63" w:rsidR="00395229" w:rsidRPr="00395229" w:rsidRDefault="00395229" w:rsidP="00395229">
      <w:pPr>
        <w:rPr>
          <w:rFonts w:ascii="Book Antiqua" w:hAnsi="Book Antiqua"/>
          <w:sz w:val="22"/>
          <w:szCs w:val="22"/>
        </w:rPr>
      </w:pPr>
      <w:r>
        <w:rPr>
          <w:rFonts w:ascii="Book Antiqua" w:hAnsi="Book Antiqua"/>
          <w:sz w:val="22"/>
          <w:szCs w:val="22"/>
        </w:rPr>
        <w:t>«</w:t>
      </w:r>
      <w:r w:rsidRPr="00395229">
        <w:rPr>
          <w:rFonts w:ascii="Book Antiqua" w:hAnsi="Book Antiqua"/>
          <w:sz w:val="22"/>
          <w:szCs w:val="22"/>
        </w:rPr>
        <w:t>Som Elden selv anfører i klagen var opplysningene om at det var installert skjult</w:t>
      </w:r>
    </w:p>
    <w:p w14:paraId="458BE295" w14:textId="77777777" w:rsidR="00395229" w:rsidRPr="00395229" w:rsidRDefault="00395229" w:rsidP="00395229">
      <w:pPr>
        <w:rPr>
          <w:rFonts w:ascii="Book Antiqua" w:hAnsi="Book Antiqua"/>
          <w:sz w:val="22"/>
          <w:szCs w:val="22"/>
        </w:rPr>
      </w:pPr>
      <w:r w:rsidRPr="00395229">
        <w:rPr>
          <w:rFonts w:ascii="Book Antiqua" w:hAnsi="Book Antiqua"/>
          <w:sz w:val="22"/>
          <w:szCs w:val="22"/>
        </w:rPr>
        <w:t>kameraovervåkning i samboerparets nabolag, informasjon som fremkom av Oslo tingretts</w:t>
      </w:r>
    </w:p>
    <w:p w14:paraId="7D5F4796" w14:textId="1858426A" w:rsidR="001420D3" w:rsidRDefault="00395229" w:rsidP="00395229">
      <w:pPr>
        <w:rPr>
          <w:rFonts w:ascii="Book Antiqua" w:hAnsi="Book Antiqua"/>
          <w:sz w:val="22"/>
          <w:szCs w:val="22"/>
        </w:rPr>
      </w:pPr>
      <w:r w:rsidRPr="00395229">
        <w:rPr>
          <w:rFonts w:ascii="Book Antiqua" w:hAnsi="Book Antiqua"/>
          <w:sz w:val="22"/>
          <w:szCs w:val="22"/>
        </w:rPr>
        <w:t>kjennelse av 15. februar 2019</w:t>
      </w:r>
      <w:r>
        <w:rPr>
          <w:rFonts w:ascii="Book Antiqua" w:hAnsi="Book Antiqua"/>
          <w:sz w:val="22"/>
          <w:szCs w:val="22"/>
        </w:rPr>
        <w:t>»</w:t>
      </w:r>
    </w:p>
    <w:p w14:paraId="7A103E9D" w14:textId="3224795E" w:rsidR="001420D3" w:rsidRDefault="001420D3" w:rsidP="00601B1F">
      <w:pPr>
        <w:rPr>
          <w:rFonts w:ascii="Book Antiqua" w:hAnsi="Book Antiqua"/>
          <w:sz w:val="22"/>
          <w:szCs w:val="22"/>
        </w:rPr>
      </w:pPr>
    </w:p>
    <w:p w14:paraId="675580F2" w14:textId="6506A955" w:rsidR="00B679D4" w:rsidRDefault="00395229" w:rsidP="000F05D4">
      <w:pPr>
        <w:rPr>
          <w:rFonts w:ascii="Book Antiqua" w:hAnsi="Book Antiqua"/>
          <w:sz w:val="22"/>
          <w:szCs w:val="22"/>
        </w:rPr>
      </w:pPr>
      <w:r>
        <w:rPr>
          <w:rFonts w:ascii="Book Antiqua" w:hAnsi="Book Antiqua"/>
          <w:sz w:val="22"/>
          <w:szCs w:val="22"/>
        </w:rPr>
        <w:t xml:space="preserve">VG har lagt </w:t>
      </w:r>
      <w:r w:rsidR="009A2608">
        <w:rPr>
          <w:rFonts w:ascii="Book Antiqua" w:hAnsi="Book Antiqua"/>
          <w:sz w:val="22"/>
          <w:szCs w:val="22"/>
        </w:rPr>
        <w:t>ved</w:t>
      </w:r>
      <w:r>
        <w:rPr>
          <w:rFonts w:ascii="Book Antiqua" w:hAnsi="Book Antiqua"/>
          <w:sz w:val="22"/>
          <w:szCs w:val="22"/>
        </w:rPr>
        <w:t xml:space="preserve"> et foto av kjennelsen, der det står: «Etter Oslo tingretts kjennelse av 15.02.19 i sak 1465xxxx satte PST opp skjult </w:t>
      </w:r>
      <w:proofErr w:type="spellStart"/>
      <w:r>
        <w:rPr>
          <w:rFonts w:ascii="Book Antiqua" w:hAnsi="Book Antiqua"/>
          <w:sz w:val="22"/>
          <w:szCs w:val="22"/>
        </w:rPr>
        <w:t>kamerovervåkning</w:t>
      </w:r>
      <w:proofErr w:type="spellEnd"/>
      <w:r>
        <w:rPr>
          <w:rFonts w:ascii="Book Antiqua" w:hAnsi="Book Antiqua"/>
          <w:sz w:val="22"/>
          <w:szCs w:val="22"/>
        </w:rPr>
        <w:t xml:space="preserve"> av offentlig sted i Vækerøveien. Dette kameraet dekker fortauet utenfor tomten (…) og nabotomtene.»</w:t>
      </w:r>
      <w:r>
        <w:rPr>
          <w:rFonts w:ascii="Book Antiqua" w:hAnsi="Book Antiqua"/>
          <w:sz w:val="22"/>
          <w:szCs w:val="22"/>
        </w:rPr>
        <w:br/>
      </w:r>
      <w:r>
        <w:rPr>
          <w:rFonts w:ascii="Book Antiqua" w:hAnsi="Book Antiqua"/>
          <w:sz w:val="22"/>
          <w:szCs w:val="22"/>
        </w:rPr>
        <w:br/>
      </w:r>
      <w:r w:rsidR="000F05D4">
        <w:rPr>
          <w:rFonts w:ascii="Book Antiqua" w:hAnsi="Book Antiqua"/>
          <w:sz w:val="22"/>
          <w:szCs w:val="22"/>
        </w:rPr>
        <w:t>VG understreker også at det er ikke opp til redaksjonen å ta stilling til hvordan PST vurderer et bevis.</w:t>
      </w:r>
      <w:r w:rsidR="000F05D4">
        <w:rPr>
          <w:rFonts w:ascii="Book Antiqua" w:hAnsi="Book Antiqua"/>
          <w:sz w:val="22"/>
          <w:szCs w:val="22"/>
        </w:rPr>
        <w:br/>
      </w:r>
      <w:r w:rsidR="000F05D4">
        <w:rPr>
          <w:rFonts w:ascii="Book Antiqua" w:hAnsi="Book Antiqua"/>
          <w:sz w:val="22"/>
          <w:szCs w:val="22"/>
        </w:rPr>
        <w:br/>
        <w:t>«</w:t>
      </w:r>
      <w:r w:rsidR="000F05D4" w:rsidRPr="000F05D4">
        <w:rPr>
          <w:rFonts w:ascii="Book Antiqua" w:hAnsi="Book Antiqua"/>
          <w:sz w:val="22"/>
          <w:szCs w:val="22"/>
        </w:rPr>
        <w:t>Vi refererte de</w:t>
      </w:r>
      <w:r w:rsidR="000F05D4">
        <w:rPr>
          <w:rFonts w:ascii="Book Antiqua" w:hAnsi="Book Antiqua"/>
          <w:sz w:val="22"/>
          <w:szCs w:val="22"/>
        </w:rPr>
        <w:t xml:space="preserve"> </w:t>
      </w:r>
      <w:r w:rsidR="000F05D4" w:rsidRPr="000F05D4">
        <w:rPr>
          <w:rFonts w:ascii="Book Antiqua" w:hAnsi="Book Antiqua"/>
          <w:sz w:val="22"/>
          <w:szCs w:val="22"/>
        </w:rPr>
        <w:t>opplysninger som ble gitt oss, og VG fikk bekreftet at det var disse momentene lå til grunn</w:t>
      </w:r>
      <w:r w:rsidR="000F05D4">
        <w:rPr>
          <w:rFonts w:ascii="Book Antiqua" w:hAnsi="Book Antiqua"/>
          <w:sz w:val="22"/>
          <w:szCs w:val="22"/>
        </w:rPr>
        <w:t xml:space="preserve"> </w:t>
      </w:r>
      <w:r w:rsidR="000F05D4" w:rsidRPr="000F05D4">
        <w:rPr>
          <w:rFonts w:ascii="Book Antiqua" w:hAnsi="Book Antiqua"/>
          <w:sz w:val="22"/>
          <w:szCs w:val="22"/>
        </w:rPr>
        <w:t>for siktelsen av Bertheussen. Dette er sakens kjerne, opplysningene er korrekte og har</w:t>
      </w:r>
      <w:r w:rsidR="000F05D4">
        <w:rPr>
          <w:rFonts w:ascii="Book Antiqua" w:hAnsi="Book Antiqua"/>
          <w:sz w:val="22"/>
          <w:szCs w:val="22"/>
        </w:rPr>
        <w:t xml:space="preserve"> </w:t>
      </w:r>
      <w:r w:rsidR="000F05D4" w:rsidRPr="000F05D4">
        <w:rPr>
          <w:rFonts w:ascii="Book Antiqua" w:hAnsi="Book Antiqua"/>
          <w:sz w:val="22"/>
          <w:szCs w:val="22"/>
        </w:rPr>
        <w:t>offentlig interesse. Advokat Elden fikk anledning til å kommentere på vegne av sin klient.</w:t>
      </w:r>
      <w:r w:rsidR="000F05D4">
        <w:rPr>
          <w:rFonts w:ascii="Book Antiqua" w:hAnsi="Book Antiqua"/>
          <w:sz w:val="22"/>
          <w:szCs w:val="22"/>
        </w:rPr>
        <w:t>»</w:t>
      </w:r>
      <w:r w:rsidR="000F05D4">
        <w:rPr>
          <w:rFonts w:ascii="Book Antiqua" w:hAnsi="Book Antiqua"/>
          <w:sz w:val="22"/>
          <w:szCs w:val="22"/>
        </w:rPr>
        <w:br/>
      </w:r>
      <w:r w:rsidR="000F05D4">
        <w:rPr>
          <w:rFonts w:ascii="Book Antiqua" w:hAnsi="Book Antiqua"/>
          <w:sz w:val="22"/>
          <w:szCs w:val="22"/>
        </w:rPr>
        <w:br/>
      </w:r>
      <w:r w:rsidR="008B57C5">
        <w:rPr>
          <w:rFonts w:ascii="Book Antiqua" w:hAnsi="Book Antiqua"/>
          <w:sz w:val="22"/>
          <w:szCs w:val="22"/>
        </w:rPr>
        <w:t>VG mener det ikke er dekning for klagers påstand om at artikkelen skapte et inntrykk av at Bertheussen var tatt på fersken.</w:t>
      </w:r>
    </w:p>
    <w:p w14:paraId="0B3B00E5" w14:textId="77777777" w:rsidR="00B679D4" w:rsidRDefault="00B679D4" w:rsidP="000F05D4">
      <w:pPr>
        <w:rPr>
          <w:rFonts w:ascii="Book Antiqua" w:hAnsi="Book Antiqua"/>
          <w:sz w:val="22"/>
          <w:szCs w:val="22"/>
        </w:rPr>
      </w:pPr>
    </w:p>
    <w:p w14:paraId="26BAC6F7" w14:textId="01ABA45A" w:rsidR="00395229" w:rsidRDefault="00B679D4" w:rsidP="00601B1F">
      <w:pPr>
        <w:rPr>
          <w:rFonts w:ascii="Book Antiqua" w:hAnsi="Book Antiqua"/>
          <w:sz w:val="22"/>
          <w:szCs w:val="22"/>
        </w:rPr>
      </w:pPr>
      <w:r>
        <w:rPr>
          <w:rFonts w:ascii="Book Antiqua" w:hAnsi="Book Antiqua"/>
          <w:sz w:val="22"/>
          <w:szCs w:val="22"/>
        </w:rPr>
        <w:t xml:space="preserve">Like fullt erkjenner VG en uriktig opplysning i artikkelen. Wara og Bertheussen </w:t>
      </w:r>
      <w:r w:rsidRPr="00B679D4">
        <w:rPr>
          <w:rFonts w:ascii="Book Antiqua" w:hAnsi="Book Antiqua"/>
          <w:i/>
          <w:iCs/>
          <w:sz w:val="22"/>
          <w:szCs w:val="22"/>
        </w:rPr>
        <w:t>var</w:t>
      </w:r>
      <w:r>
        <w:rPr>
          <w:rFonts w:ascii="Book Antiqua" w:hAnsi="Book Antiqua"/>
          <w:sz w:val="22"/>
          <w:szCs w:val="22"/>
        </w:rPr>
        <w:t xml:space="preserve"> kjent med at PST hadde installert et skjult kamera i området</w:t>
      </w:r>
      <w:r w:rsidR="009A2608">
        <w:rPr>
          <w:rFonts w:ascii="Book Antiqua" w:hAnsi="Book Antiqua"/>
          <w:sz w:val="22"/>
          <w:szCs w:val="22"/>
        </w:rPr>
        <w:t xml:space="preserve">, skriver avisen: </w:t>
      </w:r>
      <w:r w:rsidR="009A2608">
        <w:rPr>
          <w:rFonts w:ascii="Book Antiqua" w:hAnsi="Book Antiqua"/>
          <w:sz w:val="22"/>
          <w:szCs w:val="22"/>
        </w:rPr>
        <w:br/>
      </w:r>
    </w:p>
    <w:p w14:paraId="65077F56" w14:textId="781895FC" w:rsidR="00DF1ACD" w:rsidRDefault="00B679D4" w:rsidP="00B679D4">
      <w:pPr>
        <w:rPr>
          <w:rFonts w:ascii="Book Antiqua" w:hAnsi="Book Antiqua"/>
          <w:sz w:val="22"/>
          <w:szCs w:val="22"/>
        </w:rPr>
      </w:pPr>
      <w:r>
        <w:rPr>
          <w:rFonts w:ascii="Book Antiqua" w:hAnsi="Book Antiqua"/>
          <w:sz w:val="22"/>
          <w:szCs w:val="22"/>
        </w:rPr>
        <w:t>«</w:t>
      </w:r>
      <w:r w:rsidRPr="00B679D4">
        <w:rPr>
          <w:rFonts w:ascii="Book Antiqua" w:hAnsi="Book Antiqua"/>
          <w:sz w:val="22"/>
          <w:szCs w:val="22"/>
        </w:rPr>
        <w:t>VG skrev at de ikke var kjent med</w:t>
      </w:r>
      <w:r>
        <w:rPr>
          <w:rFonts w:ascii="Book Antiqua" w:hAnsi="Book Antiqua"/>
          <w:sz w:val="22"/>
          <w:szCs w:val="22"/>
        </w:rPr>
        <w:t xml:space="preserve"> </w:t>
      </w:r>
      <w:r w:rsidRPr="00B679D4">
        <w:rPr>
          <w:rFonts w:ascii="Book Antiqua" w:hAnsi="Book Antiqua"/>
          <w:sz w:val="22"/>
          <w:szCs w:val="22"/>
        </w:rPr>
        <w:t xml:space="preserve">kameraet. Dette var ikke riktig, men </w:t>
      </w:r>
      <w:r w:rsidRPr="00B679D4">
        <w:rPr>
          <w:rFonts w:ascii="Book Antiqua" w:hAnsi="Book Antiqua"/>
          <w:i/>
          <w:iCs/>
          <w:sz w:val="22"/>
          <w:szCs w:val="22"/>
        </w:rPr>
        <w:t xml:space="preserve">ikke </w:t>
      </w:r>
      <w:r w:rsidRPr="00B679D4">
        <w:rPr>
          <w:rFonts w:ascii="Book Antiqua" w:hAnsi="Book Antiqua"/>
          <w:sz w:val="22"/>
          <w:szCs w:val="22"/>
        </w:rPr>
        <w:t>et sentralt poeng i saken.</w:t>
      </w:r>
      <w:r>
        <w:rPr>
          <w:rFonts w:ascii="Book Antiqua" w:hAnsi="Book Antiqua"/>
          <w:sz w:val="22"/>
          <w:szCs w:val="22"/>
        </w:rPr>
        <w:t xml:space="preserve"> (…)</w:t>
      </w:r>
      <w:r w:rsidRPr="00B679D4">
        <w:rPr>
          <w:rFonts w:ascii="Book Antiqua" w:hAnsi="Book Antiqua"/>
          <w:sz w:val="22"/>
          <w:szCs w:val="22"/>
        </w:rPr>
        <w:t>Etter VGs syn er dette en opplysning som primært</w:t>
      </w:r>
      <w:r>
        <w:rPr>
          <w:rFonts w:ascii="Book Antiqua" w:hAnsi="Book Antiqua"/>
          <w:sz w:val="22"/>
          <w:szCs w:val="22"/>
        </w:rPr>
        <w:t xml:space="preserve"> </w:t>
      </w:r>
      <w:r w:rsidRPr="00B679D4">
        <w:rPr>
          <w:rFonts w:ascii="Book Antiqua" w:hAnsi="Book Antiqua"/>
          <w:sz w:val="22"/>
          <w:szCs w:val="22"/>
        </w:rPr>
        <w:t>berørte politiets taktiske valg. Det sentrale poenget, som VG vektla både i tittel, ingress</w:t>
      </w:r>
      <w:r>
        <w:rPr>
          <w:rFonts w:ascii="Book Antiqua" w:hAnsi="Book Antiqua"/>
          <w:sz w:val="22"/>
          <w:szCs w:val="22"/>
        </w:rPr>
        <w:t xml:space="preserve"> </w:t>
      </w:r>
      <w:r w:rsidRPr="00B679D4">
        <w:rPr>
          <w:rFonts w:ascii="Book Antiqua" w:hAnsi="Book Antiqua"/>
          <w:sz w:val="22"/>
          <w:szCs w:val="22"/>
        </w:rPr>
        <w:t>og brødtekst, var at PST mente å ha sikret bevis gjennom skjult overvåkning. At</w:t>
      </w:r>
      <w:r>
        <w:rPr>
          <w:rFonts w:ascii="Book Antiqua" w:hAnsi="Book Antiqua"/>
          <w:sz w:val="22"/>
          <w:szCs w:val="22"/>
        </w:rPr>
        <w:t xml:space="preserve"> </w:t>
      </w:r>
      <w:r w:rsidRPr="00B679D4">
        <w:rPr>
          <w:rFonts w:ascii="Book Antiqua" w:hAnsi="Book Antiqua"/>
          <w:sz w:val="22"/>
          <w:szCs w:val="22"/>
        </w:rPr>
        <w:t>samboerparet kjente til at det var installert overvåkningsutstyr i nabolaget, endrer ikke</w:t>
      </w:r>
      <w:r>
        <w:rPr>
          <w:rFonts w:ascii="Book Antiqua" w:hAnsi="Book Antiqua"/>
          <w:sz w:val="22"/>
          <w:szCs w:val="22"/>
        </w:rPr>
        <w:t xml:space="preserve"> </w:t>
      </w:r>
      <w:r w:rsidRPr="00B679D4">
        <w:rPr>
          <w:rFonts w:ascii="Book Antiqua" w:hAnsi="Book Antiqua"/>
          <w:sz w:val="22"/>
          <w:szCs w:val="22"/>
        </w:rPr>
        <w:t xml:space="preserve">hovedpoenget, heller ikke det totale bildet </w:t>
      </w:r>
      <w:r w:rsidRPr="00B679D4">
        <w:rPr>
          <w:rFonts w:ascii="Book Antiqua" w:hAnsi="Book Antiqua"/>
          <w:sz w:val="22"/>
          <w:szCs w:val="22"/>
        </w:rPr>
        <w:lastRenderedPageBreak/>
        <w:t>artikkelen ga.</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1E2435">
        <w:rPr>
          <w:rFonts w:ascii="Book Antiqua" w:hAnsi="Book Antiqua"/>
          <w:sz w:val="22"/>
          <w:szCs w:val="22"/>
        </w:rPr>
        <w:t>Avisen opplyser at redaksjonen av hensyn til kildevernet ikke kan gå nærmere inn på hvorfor den uriktige opplysningen ble publisert</w:t>
      </w:r>
      <w:r w:rsidR="00776ACD">
        <w:rPr>
          <w:rFonts w:ascii="Book Antiqua" w:hAnsi="Book Antiqua"/>
          <w:sz w:val="22"/>
          <w:szCs w:val="22"/>
        </w:rPr>
        <w:t>, men VG understreker at avisen hadde all grunn til å tro at opplysningen var korrekt</w:t>
      </w:r>
      <w:r w:rsidR="00666E4A">
        <w:rPr>
          <w:rFonts w:ascii="Book Antiqua" w:hAnsi="Book Antiqua"/>
          <w:sz w:val="22"/>
          <w:szCs w:val="22"/>
        </w:rPr>
        <w:t xml:space="preserve"> på publiseringstidspunktet.</w:t>
      </w:r>
    </w:p>
    <w:p w14:paraId="223727A4" w14:textId="0B024053" w:rsidR="006347E6" w:rsidRDefault="006347E6" w:rsidP="00B679D4">
      <w:pPr>
        <w:rPr>
          <w:rFonts w:ascii="Book Antiqua" w:hAnsi="Book Antiqua"/>
          <w:sz w:val="22"/>
          <w:szCs w:val="22"/>
        </w:rPr>
      </w:pPr>
    </w:p>
    <w:p w14:paraId="40794C82" w14:textId="77777777" w:rsidR="00072E25" w:rsidRDefault="006347E6" w:rsidP="006347E6">
      <w:pPr>
        <w:rPr>
          <w:rFonts w:ascii="Book Antiqua" w:hAnsi="Book Antiqua"/>
          <w:sz w:val="22"/>
          <w:szCs w:val="22"/>
        </w:rPr>
      </w:pPr>
      <w:r>
        <w:rPr>
          <w:rFonts w:ascii="Book Antiqua" w:hAnsi="Book Antiqua"/>
          <w:sz w:val="22"/>
          <w:szCs w:val="22"/>
        </w:rPr>
        <w:t>VG skriver videre:</w:t>
      </w:r>
      <w:r>
        <w:rPr>
          <w:rFonts w:ascii="Book Antiqua" w:hAnsi="Book Antiqua"/>
          <w:sz w:val="22"/>
          <w:szCs w:val="22"/>
        </w:rPr>
        <w:br/>
      </w:r>
      <w:r>
        <w:rPr>
          <w:rFonts w:ascii="Book Antiqua" w:hAnsi="Book Antiqua"/>
          <w:sz w:val="22"/>
          <w:szCs w:val="22"/>
        </w:rPr>
        <w:br/>
        <w:t>«</w:t>
      </w:r>
      <w:r w:rsidRPr="006347E6">
        <w:rPr>
          <w:rFonts w:ascii="Book Antiqua" w:hAnsi="Book Antiqua"/>
          <w:sz w:val="22"/>
          <w:szCs w:val="22"/>
        </w:rPr>
        <w:t>Som ledd i</w:t>
      </w:r>
      <w:r>
        <w:rPr>
          <w:rFonts w:ascii="Book Antiqua" w:hAnsi="Book Antiqua"/>
          <w:sz w:val="22"/>
          <w:szCs w:val="22"/>
        </w:rPr>
        <w:t xml:space="preserve"> </w:t>
      </w:r>
      <w:r w:rsidRPr="006347E6">
        <w:rPr>
          <w:rFonts w:ascii="Book Antiqua" w:hAnsi="Book Antiqua"/>
          <w:sz w:val="22"/>
          <w:szCs w:val="22"/>
        </w:rPr>
        <w:t>kvalitetskontrollen ved saken ble samtlige opplysninger lest opp for en sentral kilde VG</w:t>
      </w:r>
      <w:r>
        <w:rPr>
          <w:rFonts w:ascii="Book Antiqua" w:hAnsi="Book Antiqua"/>
          <w:sz w:val="22"/>
          <w:szCs w:val="22"/>
        </w:rPr>
        <w:t xml:space="preserve"> </w:t>
      </w:r>
      <w:r w:rsidRPr="006347E6">
        <w:rPr>
          <w:rFonts w:ascii="Book Antiqua" w:hAnsi="Book Antiqua"/>
          <w:sz w:val="22"/>
          <w:szCs w:val="22"/>
        </w:rPr>
        <w:t>vurderte det var grunn til å stole på. Kilden sa eksplisitt at VGs gjengivelse var i tråd med</w:t>
      </w:r>
      <w:r>
        <w:rPr>
          <w:rFonts w:ascii="Book Antiqua" w:hAnsi="Book Antiqua"/>
          <w:sz w:val="22"/>
          <w:szCs w:val="22"/>
        </w:rPr>
        <w:t xml:space="preserve"> </w:t>
      </w:r>
      <w:r w:rsidRPr="006347E6">
        <w:rPr>
          <w:rFonts w:ascii="Book Antiqua" w:hAnsi="Book Antiqua"/>
          <w:sz w:val="22"/>
          <w:szCs w:val="22"/>
        </w:rPr>
        <w:t>opplysningene også kilden satt på. Det endrer ikke VGs ansvar, men forklarer bakgrunnen</w:t>
      </w:r>
      <w:r>
        <w:rPr>
          <w:rFonts w:ascii="Book Antiqua" w:hAnsi="Book Antiqua"/>
          <w:sz w:val="22"/>
          <w:szCs w:val="22"/>
        </w:rPr>
        <w:t xml:space="preserve"> </w:t>
      </w:r>
      <w:r w:rsidRPr="006347E6">
        <w:rPr>
          <w:rFonts w:ascii="Book Antiqua" w:hAnsi="Book Antiqua"/>
          <w:sz w:val="22"/>
          <w:szCs w:val="22"/>
        </w:rPr>
        <w:t>for vår formidling av den uriktige opplysningen.</w:t>
      </w:r>
    </w:p>
    <w:p w14:paraId="774C4DC7" w14:textId="30CCD3E8" w:rsidR="00072E25" w:rsidRPr="00072E25" w:rsidRDefault="00072E25" w:rsidP="00072E25">
      <w:pPr>
        <w:ind w:firstLine="708"/>
        <w:rPr>
          <w:rFonts w:ascii="Book Antiqua" w:hAnsi="Book Antiqua"/>
          <w:sz w:val="22"/>
          <w:szCs w:val="22"/>
        </w:rPr>
      </w:pPr>
      <w:r w:rsidRPr="00072E25">
        <w:rPr>
          <w:rFonts w:ascii="Book Antiqua" w:hAnsi="Book Antiqua"/>
          <w:sz w:val="22"/>
          <w:szCs w:val="22"/>
        </w:rPr>
        <w:t>VG gjorde anstrengelser for å få flere og uavhengige kilder. Blant annet var reporterne i</w:t>
      </w:r>
      <w:r>
        <w:rPr>
          <w:rFonts w:ascii="Book Antiqua" w:hAnsi="Book Antiqua"/>
          <w:sz w:val="22"/>
          <w:szCs w:val="22"/>
        </w:rPr>
        <w:t xml:space="preserve"> </w:t>
      </w:r>
      <w:r w:rsidRPr="00072E25">
        <w:rPr>
          <w:rFonts w:ascii="Book Antiqua" w:hAnsi="Book Antiqua"/>
          <w:sz w:val="22"/>
          <w:szCs w:val="22"/>
        </w:rPr>
        <w:t>Waras nabolag for å innhente understøttende informasjon. En kilde med tilknytning ti</w:t>
      </w:r>
      <w:r w:rsidR="009A2608">
        <w:rPr>
          <w:rFonts w:ascii="Book Antiqua" w:hAnsi="Book Antiqua"/>
          <w:sz w:val="22"/>
          <w:szCs w:val="22"/>
        </w:rPr>
        <w:t>l</w:t>
      </w:r>
      <w:r>
        <w:rPr>
          <w:rFonts w:ascii="Book Antiqua" w:hAnsi="Book Antiqua"/>
          <w:sz w:val="22"/>
          <w:szCs w:val="22"/>
        </w:rPr>
        <w:t xml:space="preserve"> </w:t>
      </w:r>
      <w:r w:rsidRPr="00072E25">
        <w:rPr>
          <w:rFonts w:ascii="Book Antiqua" w:hAnsi="Book Antiqua"/>
          <w:sz w:val="22"/>
          <w:szCs w:val="22"/>
        </w:rPr>
        <w:t>nabolaget ble kontaktet allerede torsdag 14. mars. Vedkommende opplyste at hen kjente</w:t>
      </w:r>
      <w:r>
        <w:rPr>
          <w:rFonts w:ascii="Book Antiqua" w:hAnsi="Book Antiqua"/>
          <w:sz w:val="22"/>
          <w:szCs w:val="22"/>
        </w:rPr>
        <w:t xml:space="preserve"> </w:t>
      </w:r>
      <w:r w:rsidRPr="00072E25">
        <w:rPr>
          <w:rFonts w:ascii="Book Antiqua" w:hAnsi="Book Antiqua"/>
          <w:sz w:val="22"/>
          <w:szCs w:val="22"/>
        </w:rPr>
        <w:t>til at det var montert et hemmelig kamera hos naboen som hadde «fri sikt til den utsatte</w:t>
      </w:r>
      <w:r>
        <w:rPr>
          <w:rFonts w:ascii="Book Antiqua" w:hAnsi="Book Antiqua"/>
          <w:sz w:val="22"/>
          <w:szCs w:val="22"/>
        </w:rPr>
        <w:t xml:space="preserve"> </w:t>
      </w:r>
      <w:r w:rsidRPr="00072E25">
        <w:rPr>
          <w:rFonts w:ascii="Book Antiqua" w:hAnsi="Book Antiqua"/>
          <w:sz w:val="22"/>
          <w:szCs w:val="22"/>
        </w:rPr>
        <w:t>eiendommen». Kilden opplyste videre at hen oppfattet at ingen andre enn beboerne på</w:t>
      </w:r>
      <w:r>
        <w:rPr>
          <w:rFonts w:ascii="Book Antiqua" w:hAnsi="Book Antiqua"/>
          <w:sz w:val="22"/>
          <w:szCs w:val="22"/>
        </w:rPr>
        <w:t xml:space="preserve"> </w:t>
      </w:r>
      <w:r w:rsidRPr="00072E25">
        <w:rPr>
          <w:rFonts w:ascii="Book Antiqua" w:hAnsi="Book Antiqua"/>
          <w:sz w:val="22"/>
          <w:szCs w:val="22"/>
        </w:rPr>
        <w:t>eiendommen der kameraet befant seg skulle kjenne til installeringen, men la til at hen</w:t>
      </w:r>
    </w:p>
    <w:p w14:paraId="706A5EAE" w14:textId="3D60A066" w:rsidR="006347E6" w:rsidRDefault="00072E25" w:rsidP="00072E25">
      <w:pPr>
        <w:rPr>
          <w:rFonts w:ascii="Book Antiqua" w:hAnsi="Book Antiqua"/>
          <w:sz w:val="22"/>
          <w:szCs w:val="22"/>
        </w:rPr>
      </w:pPr>
      <w:r w:rsidRPr="00072E25">
        <w:rPr>
          <w:rFonts w:ascii="Book Antiqua" w:hAnsi="Book Antiqua"/>
          <w:sz w:val="22"/>
          <w:szCs w:val="22"/>
        </w:rPr>
        <w:t>vurderte dette som usikkert.</w:t>
      </w:r>
      <w:r w:rsidR="006347E6">
        <w:rPr>
          <w:rFonts w:ascii="Book Antiqua" w:hAnsi="Book Antiqua"/>
          <w:sz w:val="22"/>
          <w:szCs w:val="22"/>
        </w:rPr>
        <w:t>»</w:t>
      </w:r>
      <w:r w:rsidR="006347E6">
        <w:rPr>
          <w:rFonts w:ascii="Book Antiqua" w:hAnsi="Book Antiqua"/>
          <w:sz w:val="22"/>
          <w:szCs w:val="22"/>
        </w:rPr>
        <w:br/>
      </w:r>
      <w:r w:rsidR="006347E6">
        <w:rPr>
          <w:rFonts w:ascii="Book Antiqua" w:hAnsi="Book Antiqua"/>
          <w:sz w:val="22"/>
          <w:szCs w:val="22"/>
        </w:rPr>
        <w:br/>
      </w:r>
      <w:r>
        <w:rPr>
          <w:rFonts w:ascii="Book Antiqua" w:hAnsi="Book Antiqua"/>
          <w:sz w:val="22"/>
          <w:szCs w:val="22"/>
        </w:rPr>
        <w:t>VG mener at redaksjonen ikke har brutt punkt 3.2 fordi redaksjonen gjorde et omfattende og grundig kildearbeid i forkant av publiseringen.</w:t>
      </w:r>
    </w:p>
    <w:p w14:paraId="4723B4C5" w14:textId="3FDABFCF" w:rsidR="0048490E" w:rsidRDefault="0048490E" w:rsidP="00B679D4">
      <w:pPr>
        <w:rPr>
          <w:rFonts w:ascii="Book Antiqua" w:hAnsi="Book Antiqua"/>
          <w:sz w:val="22"/>
          <w:szCs w:val="22"/>
        </w:rPr>
      </w:pPr>
    </w:p>
    <w:p w14:paraId="54599AB6" w14:textId="449C17A7" w:rsidR="00F46A50" w:rsidRDefault="008C1726" w:rsidP="00B679D4">
      <w:pPr>
        <w:rPr>
          <w:rFonts w:ascii="Book Antiqua" w:hAnsi="Book Antiqua"/>
          <w:sz w:val="22"/>
          <w:szCs w:val="22"/>
        </w:rPr>
      </w:pPr>
      <w:r>
        <w:rPr>
          <w:rFonts w:ascii="Book Antiqua" w:hAnsi="Book Antiqua"/>
          <w:sz w:val="22"/>
          <w:szCs w:val="22"/>
        </w:rPr>
        <w:t>VG</w:t>
      </w:r>
      <w:r w:rsidR="009221E5">
        <w:rPr>
          <w:rFonts w:ascii="Book Antiqua" w:hAnsi="Book Antiqua"/>
          <w:sz w:val="22"/>
          <w:szCs w:val="22"/>
        </w:rPr>
        <w:t xml:space="preserve"> vektlegger også at den uriktige opplysningen ble rettet så snart det ble bekreftet at den var uriktig</w:t>
      </w:r>
      <w:r>
        <w:rPr>
          <w:rFonts w:ascii="Book Antiqua" w:hAnsi="Book Antiqua"/>
          <w:sz w:val="22"/>
          <w:szCs w:val="22"/>
        </w:rPr>
        <w:t>. Det tok tid å få bekreftet dette,</w:t>
      </w:r>
      <w:r w:rsidR="00F46A50">
        <w:rPr>
          <w:rFonts w:ascii="Book Antiqua" w:hAnsi="Book Antiqua"/>
          <w:sz w:val="22"/>
          <w:szCs w:val="22"/>
        </w:rPr>
        <w:t xml:space="preserve"> opplyser avisen, som i tilsvaret gir en</w:t>
      </w:r>
      <w:r w:rsidR="009146B7">
        <w:rPr>
          <w:rFonts w:ascii="Book Antiqua" w:hAnsi="Book Antiqua"/>
          <w:sz w:val="22"/>
          <w:szCs w:val="22"/>
        </w:rPr>
        <w:t xml:space="preserve"> </w:t>
      </w:r>
      <w:r w:rsidR="00F46A50">
        <w:rPr>
          <w:rFonts w:ascii="Book Antiqua" w:hAnsi="Book Antiqua"/>
          <w:sz w:val="22"/>
          <w:szCs w:val="22"/>
        </w:rPr>
        <w:t xml:space="preserve">detaljert beskrivelse av forløpet </w:t>
      </w:r>
      <w:r w:rsidR="00A6178F">
        <w:rPr>
          <w:rFonts w:ascii="Book Antiqua" w:hAnsi="Book Antiqua"/>
          <w:sz w:val="22"/>
          <w:szCs w:val="22"/>
        </w:rPr>
        <w:t>som ledet til rettelsen</w:t>
      </w:r>
      <w:r w:rsidR="00F46A50">
        <w:rPr>
          <w:rFonts w:ascii="Book Antiqua" w:hAnsi="Book Antiqua"/>
          <w:sz w:val="22"/>
          <w:szCs w:val="22"/>
        </w:rPr>
        <w:t>.</w:t>
      </w:r>
      <w:r>
        <w:rPr>
          <w:rFonts w:ascii="Book Antiqua" w:hAnsi="Book Antiqua"/>
          <w:sz w:val="22"/>
          <w:szCs w:val="22"/>
        </w:rPr>
        <w:t xml:space="preserve"> </w:t>
      </w:r>
    </w:p>
    <w:p w14:paraId="35C3A628" w14:textId="77777777" w:rsidR="00F46A50" w:rsidRDefault="00F46A50" w:rsidP="00B679D4">
      <w:pPr>
        <w:rPr>
          <w:rFonts w:ascii="Book Antiqua" w:hAnsi="Book Antiqua"/>
          <w:sz w:val="22"/>
          <w:szCs w:val="22"/>
        </w:rPr>
      </w:pPr>
    </w:p>
    <w:p w14:paraId="0753DB21" w14:textId="02060378" w:rsidR="00B679D4" w:rsidRDefault="00F46A50" w:rsidP="00B679D4">
      <w:pPr>
        <w:rPr>
          <w:rFonts w:ascii="Book Antiqua" w:hAnsi="Book Antiqua"/>
          <w:sz w:val="22"/>
          <w:szCs w:val="22"/>
        </w:rPr>
      </w:pPr>
      <w:r>
        <w:rPr>
          <w:rFonts w:ascii="Book Antiqua" w:hAnsi="Book Antiqua"/>
          <w:sz w:val="22"/>
          <w:szCs w:val="22"/>
        </w:rPr>
        <w:t xml:space="preserve">Avisen opplyser også </w:t>
      </w:r>
      <w:r w:rsidR="009A2608">
        <w:rPr>
          <w:rFonts w:ascii="Book Antiqua" w:hAnsi="Book Antiqua"/>
          <w:sz w:val="22"/>
          <w:szCs w:val="22"/>
        </w:rPr>
        <w:t>a</w:t>
      </w:r>
      <w:r w:rsidR="008C1726">
        <w:rPr>
          <w:rFonts w:ascii="Book Antiqua" w:hAnsi="Book Antiqua"/>
          <w:sz w:val="22"/>
          <w:szCs w:val="22"/>
        </w:rPr>
        <w:t xml:space="preserve">t </w:t>
      </w:r>
      <w:r w:rsidR="00A17F1B">
        <w:rPr>
          <w:rFonts w:ascii="Book Antiqua" w:hAnsi="Book Antiqua"/>
          <w:sz w:val="22"/>
          <w:szCs w:val="22"/>
        </w:rPr>
        <w:t xml:space="preserve">redaksjonen laget en ny artikkel for å tydeliggjøre endringen: </w:t>
      </w:r>
      <w:hyperlink r:id="rId8" w:history="1">
        <w:r w:rsidR="00A17F1B" w:rsidRPr="00A17F1B">
          <w:rPr>
            <w:rStyle w:val="Hyperkobling"/>
            <w:rFonts w:ascii="Book Antiqua" w:hAnsi="Book Antiqua"/>
            <w:sz w:val="22"/>
            <w:szCs w:val="22"/>
          </w:rPr>
          <w:t>https://www.vg.no/nyheter/innenriks/i/MRA1LR/wara-og-bertheussen-visste-om-kameraovervaaking</w:t>
        </w:r>
      </w:hyperlink>
      <w:r w:rsidR="00A17F1B">
        <w:rPr>
          <w:rFonts w:ascii="Book Antiqua" w:hAnsi="Book Antiqua"/>
          <w:sz w:val="22"/>
          <w:szCs w:val="22"/>
        </w:rPr>
        <w:br/>
      </w:r>
      <w:r w:rsidR="00A17F1B">
        <w:rPr>
          <w:rFonts w:ascii="Book Antiqua" w:hAnsi="Book Antiqua"/>
          <w:sz w:val="22"/>
          <w:szCs w:val="22"/>
        </w:rPr>
        <w:br/>
      </w:r>
      <w:r w:rsidR="005376AD">
        <w:rPr>
          <w:rFonts w:ascii="Book Antiqua" w:hAnsi="Book Antiqua"/>
          <w:sz w:val="22"/>
          <w:szCs w:val="22"/>
        </w:rPr>
        <w:t xml:space="preserve">Når det gjelder punkt 4.14, om samtidig imøtegåelse, mener VG at Elden har fått «rikelig anledning til å komme til orde». </w:t>
      </w:r>
    </w:p>
    <w:p w14:paraId="25E58E4D" w14:textId="7290E7C0" w:rsidR="005376AD" w:rsidRDefault="005376AD" w:rsidP="00B679D4">
      <w:pPr>
        <w:rPr>
          <w:rFonts w:ascii="Book Antiqua" w:hAnsi="Book Antiqua"/>
          <w:sz w:val="22"/>
          <w:szCs w:val="22"/>
        </w:rPr>
      </w:pPr>
    </w:p>
    <w:p w14:paraId="5C308259" w14:textId="6EDA2086" w:rsidR="005376AD" w:rsidRPr="005376AD" w:rsidRDefault="005376AD" w:rsidP="005376AD">
      <w:pPr>
        <w:rPr>
          <w:rFonts w:ascii="Book Antiqua" w:hAnsi="Book Antiqua"/>
          <w:sz w:val="22"/>
          <w:szCs w:val="22"/>
        </w:rPr>
      </w:pPr>
      <w:r>
        <w:rPr>
          <w:rFonts w:ascii="Book Antiqua" w:hAnsi="Book Antiqua"/>
          <w:sz w:val="22"/>
          <w:szCs w:val="22"/>
        </w:rPr>
        <w:t>«</w:t>
      </w:r>
      <w:r w:rsidRPr="005376AD">
        <w:rPr>
          <w:rFonts w:ascii="Book Antiqua" w:hAnsi="Book Antiqua"/>
          <w:sz w:val="22"/>
          <w:szCs w:val="22"/>
        </w:rPr>
        <w:t>Elden ble forelagt de sentrale punktene i saken: At PST har kameraovervåkning i nabolaget</w:t>
      </w:r>
    </w:p>
    <w:p w14:paraId="4C0588BE" w14:textId="77777777" w:rsidR="005376AD" w:rsidRPr="005376AD" w:rsidRDefault="005376AD" w:rsidP="005376AD">
      <w:pPr>
        <w:rPr>
          <w:rFonts w:ascii="Book Antiqua" w:hAnsi="Book Antiqua"/>
          <w:sz w:val="22"/>
          <w:szCs w:val="22"/>
        </w:rPr>
      </w:pPr>
      <w:r w:rsidRPr="005376AD">
        <w:rPr>
          <w:rFonts w:ascii="Book Antiqua" w:hAnsi="Book Antiqua"/>
          <w:sz w:val="22"/>
          <w:szCs w:val="22"/>
        </w:rPr>
        <w:t>og at politiet vurderer at opptakene gir grunnlag for mistanke mot hans klient. I denne</w:t>
      </w:r>
    </w:p>
    <w:p w14:paraId="0B5BB6E5" w14:textId="77777777" w:rsidR="005376AD" w:rsidRPr="005376AD" w:rsidRDefault="005376AD" w:rsidP="005376AD">
      <w:pPr>
        <w:rPr>
          <w:rFonts w:ascii="Book Antiqua" w:hAnsi="Book Antiqua"/>
          <w:sz w:val="22"/>
          <w:szCs w:val="22"/>
        </w:rPr>
      </w:pPr>
      <w:r w:rsidRPr="005376AD">
        <w:rPr>
          <w:rFonts w:ascii="Book Antiqua" w:hAnsi="Book Antiqua"/>
          <w:sz w:val="22"/>
          <w:szCs w:val="22"/>
        </w:rPr>
        <w:t>forbindelse må det igjen vises til den sentrale formuleringen i vår artikkel; nemlig at</w:t>
      </w:r>
    </w:p>
    <w:p w14:paraId="3C17B167" w14:textId="7D5BEEEA" w:rsidR="005376AD" w:rsidRDefault="005376AD" w:rsidP="005376AD">
      <w:pPr>
        <w:rPr>
          <w:rFonts w:ascii="Book Antiqua" w:hAnsi="Book Antiqua"/>
          <w:sz w:val="22"/>
          <w:szCs w:val="22"/>
        </w:rPr>
      </w:pPr>
      <w:r w:rsidRPr="005376AD">
        <w:rPr>
          <w:rFonts w:ascii="Book Antiqua" w:hAnsi="Book Antiqua"/>
          <w:sz w:val="22"/>
          <w:szCs w:val="22"/>
        </w:rPr>
        <w:t>politiet mener det er bevismessig interessant hva bildene viser og ikke viser.</w:t>
      </w:r>
      <w:r>
        <w:rPr>
          <w:rFonts w:ascii="Book Antiqua" w:hAnsi="Book Antiqua"/>
          <w:sz w:val="22"/>
          <w:szCs w:val="22"/>
        </w:rPr>
        <w:t>»</w:t>
      </w:r>
      <w:r>
        <w:rPr>
          <w:rFonts w:ascii="Book Antiqua" w:hAnsi="Book Antiqua"/>
          <w:sz w:val="22"/>
          <w:szCs w:val="22"/>
        </w:rPr>
        <w:br/>
      </w:r>
      <w:r>
        <w:rPr>
          <w:rFonts w:ascii="Book Antiqua" w:hAnsi="Book Antiqua"/>
          <w:sz w:val="22"/>
          <w:szCs w:val="22"/>
        </w:rPr>
        <w:br/>
        <w:t>VG opplyser at kommentaren som Elden ga, ble tatt inn i sin helhet.</w:t>
      </w:r>
    </w:p>
    <w:p w14:paraId="4AE9815E" w14:textId="7B14BE73" w:rsidR="000B7C5E" w:rsidRDefault="000B7C5E" w:rsidP="005376AD">
      <w:pPr>
        <w:rPr>
          <w:rFonts w:ascii="Book Antiqua" w:hAnsi="Book Antiqua"/>
          <w:sz w:val="22"/>
          <w:szCs w:val="22"/>
        </w:rPr>
      </w:pPr>
    </w:p>
    <w:p w14:paraId="65DB30AB" w14:textId="374F7FED" w:rsidR="000B7C5E" w:rsidRPr="001A025C" w:rsidRDefault="0091047B" w:rsidP="0091047B">
      <w:pPr>
        <w:rPr>
          <w:rFonts w:ascii="Book Antiqua" w:hAnsi="Book Antiqua"/>
          <w:sz w:val="22"/>
          <w:szCs w:val="22"/>
        </w:rPr>
      </w:pPr>
      <w:r>
        <w:rPr>
          <w:rFonts w:ascii="Book Antiqua" w:hAnsi="Book Antiqua"/>
          <w:sz w:val="22"/>
          <w:szCs w:val="22"/>
        </w:rPr>
        <w:t>VG erkjenner at redaksjonen «kunne vært enda tydeligere vedrørende omstendigheter knyttet til overvåkingen». Avisen skriver:</w:t>
      </w:r>
      <w:r>
        <w:rPr>
          <w:rFonts w:ascii="Book Antiqua" w:hAnsi="Book Antiqua"/>
          <w:sz w:val="22"/>
          <w:szCs w:val="22"/>
        </w:rPr>
        <w:br/>
      </w:r>
      <w:r>
        <w:rPr>
          <w:rFonts w:ascii="Book Antiqua" w:hAnsi="Book Antiqua"/>
          <w:sz w:val="22"/>
          <w:szCs w:val="22"/>
        </w:rPr>
        <w:br/>
        <w:t>«</w:t>
      </w:r>
      <w:r w:rsidRPr="0091047B">
        <w:rPr>
          <w:rFonts w:ascii="Book Antiqua" w:hAnsi="Book Antiqua"/>
          <w:sz w:val="22"/>
          <w:szCs w:val="22"/>
        </w:rPr>
        <w:t>Vi kunne presisert at det aktuelle kameraet skulle være ukjent for</w:t>
      </w:r>
      <w:r>
        <w:rPr>
          <w:rFonts w:ascii="Book Antiqua" w:hAnsi="Book Antiqua"/>
          <w:sz w:val="22"/>
          <w:szCs w:val="22"/>
        </w:rPr>
        <w:t xml:space="preserve"> </w:t>
      </w:r>
      <w:r w:rsidRPr="0091047B">
        <w:rPr>
          <w:rFonts w:ascii="Book Antiqua" w:hAnsi="Book Antiqua"/>
          <w:sz w:val="22"/>
          <w:szCs w:val="22"/>
        </w:rPr>
        <w:t>samboerparet. Dette representerer likevel ikke et brudd på retten til samtidig</w:t>
      </w:r>
      <w:r>
        <w:rPr>
          <w:rFonts w:ascii="Book Antiqua" w:hAnsi="Book Antiqua"/>
          <w:sz w:val="22"/>
          <w:szCs w:val="22"/>
        </w:rPr>
        <w:t xml:space="preserve"> </w:t>
      </w:r>
      <w:r w:rsidRPr="0091047B">
        <w:rPr>
          <w:rFonts w:ascii="Book Antiqua" w:hAnsi="Book Antiqua"/>
          <w:sz w:val="22"/>
          <w:szCs w:val="22"/>
        </w:rPr>
        <w:t>imøtegåelse, som tidligere beskrevet var ikke tilleggsopplysningen et sentralt poeng.</w:t>
      </w:r>
      <w:r>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8C1726">
        <w:rPr>
          <w:rFonts w:ascii="Book Antiqua" w:hAnsi="Book Antiqua"/>
          <w:sz w:val="22"/>
          <w:szCs w:val="22"/>
        </w:rPr>
        <w:t xml:space="preserve">VG mener at det ikke er en sterk beskyldning at kameraet skulle være hemmelig for Bertheussen. </w:t>
      </w:r>
    </w:p>
    <w:p w14:paraId="63F12043" w14:textId="21B38F8A" w:rsidR="00392CB3" w:rsidRDefault="006B04C8" w:rsidP="00392CB3">
      <w:pPr>
        <w:rPr>
          <w:rFonts w:ascii="Book Antiqua" w:hAnsi="Book Antiqua"/>
          <w:b/>
          <w:sz w:val="22"/>
          <w:szCs w:val="22"/>
        </w:rPr>
      </w:pPr>
      <w:r>
        <w:rPr>
          <w:rFonts w:ascii="Book Antiqua" w:hAnsi="Book Antiqua"/>
          <w:b/>
          <w:sz w:val="22"/>
          <w:szCs w:val="22"/>
        </w:rPr>
        <w:br/>
      </w:r>
      <w:r>
        <w:rPr>
          <w:rFonts w:ascii="Book Antiqua" w:hAnsi="Book Antiqua"/>
          <w:b/>
          <w:sz w:val="22"/>
          <w:szCs w:val="22"/>
        </w:rPr>
        <w:lastRenderedPageBreak/>
        <w:br/>
      </w:r>
    </w:p>
    <w:p w14:paraId="07CC6890" w14:textId="77777777" w:rsidR="004409E6" w:rsidRDefault="00392CB3" w:rsidP="00392CB3">
      <w:pPr>
        <w:rPr>
          <w:rFonts w:ascii="Book Antiqua" w:hAnsi="Book Antiqua"/>
          <w:bCs/>
          <w:sz w:val="22"/>
          <w:szCs w:val="22"/>
        </w:rPr>
      </w:pPr>
      <w:r w:rsidRPr="00392CB3">
        <w:rPr>
          <w:rFonts w:ascii="Book Antiqua" w:hAnsi="Book Antiqua"/>
          <w:b/>
          <w:sz w:val="22"/>
          <w:szCs w:val="22"/>
        </w:rPr>
        <w:t>Klager</w:t>
      </w:r>
      <w:r>
        <w:rPr>
          <w:rFonts w:ascii="Book Antiqua" w:hAnsi="Book Antiqua"/>
          <w:b/>
          <w:sz w:val="22"/>
          <w:szCs w:val="22"/>
        </w:rPr>
        <w:t xml:space="preserve"> </w:t>
      </w:r>
      <w:r w:rsidR="00885EC8">
        <w:rPr>
          <w:rFonts w:ascii="Book Antiqua" w:hAnsi="Book Antiqua"/>
          <w:bCs/>
          <w:sz w:val="22"/>
          <w:szCs w:val="22"/>
        </w:rPr>
        <w:t xml:space="preserve">fastholder at VG har brutt god presseskikk. </w:t>
      </w:r>
    </w:p>
    <w:p w14:paraId="2D4C0B9C" w14:textId="77777777" w:rsidR="004409E6" w:rsidRDefault="004409E6" w:rsidP="00392CB3">
      <w:pPr>
        <w:rPr>
          <w:rFonts w:ascii="Book Antiqua" w:hAnsi="Book Antiqua"/>
          <w:bCs/>
          <w:sz w:val="22"/>
          <w:szCs w:val="22"/>
        </w:rPr>
      </w:pPr>
    </w:p>
    <w:p w14:paraId="346FA8CF" w14:textId="3C7E9F26" w:rsidR="00392CB3" w:rsidRDefault="00885EC8" w:rsidP="00392CB3">
      <w:pPr>
        <w:rPr>
          <w:rFonts w:ascii="Book Antiqua" w:hAnsi="Book Antiqua"/>
          <w:bCs/>
          <w:sz w:val="22"/>
          <w:szCs w:val="22"/>
        </w:rPr>
      </w:pPr>
      <w:r>
        <w:rPr>
          <w:rFonts w:ascii="Book Antiqua" w:hAnsi="Book Antiqua"/>
          <w:bCs/>
          <w:sz w:val="22"/>
          <w:szCs w:val="22"/>
        </w:rPr>
        <w:t xml:space="preserve">Ifølge klager </w:t>
      </w:r>
      <w:r w:rsidR="004409E6">
        <w:rPr>
          <w:rFonts w:ascii="Book Antiqua" w:hAnsi="Book Antiqua"/>
          <w:bCs/>
          <w:sz w:val="22"/>
          <w:szCs w:val="22"/>
        </w:rPr>
        <w:t>fikk</w:t>
      </w:r>
      <w:r>
        <w:rPr>
          <w:rFonts w:ascii="Book Antiqua" w:hAnsi="Book Antiqua"/>
          <w:bCs/>
          <w:sz w:val="22"/>
          <w:szCs w:val="22"/>
        </w:rPr>
        <w:t xml:space="preserve"> Dagbladet og Nettavisen samme tips som VG, men de unnlot å publisere </w:t>
      </w:r>
      <w:r w:rsidR="004409E6">
        <w:rPr>
          <w:rFonts w:ascii="Book Antiqua" w:hAnsi="Book Antiqua"/>
          <w:bCs/>
          <w:sz w:val="22"/>
          <w:szCs w:val="22"/>
        </w:rPr>
        <w:t>da</w:t>
      </w:r>
      <w:r>
        <w:rPr>
          <w:rFonts w:ascii="Book Antiqua" w:hAnsi="Book Antiqua"/>
          <w:bCs/>
          <w:sz w:val="22"/>
          <w:szCs w:val="22"/>
        </w:rPr>
        <w:t xml:space="preserve"> Elden fortalte dem at de ikke var korrekt</w:t>
      </w:r>
      <w:r w:rsidR="004409E6">
        <w:rPr>
          <w:rFonts w:ascii="Book Antiqua" w:hAnsi="Book Antiqua"/>
          <w:bCs/>
          <w:sz w:val="22"/>
          <w:szCs w:val="22"/>
        </w:rPr>
        <w:t>, og kilden ikke ville stå frem. Elden skriver videre:</w:t>
      </w:r>
    </w:p>
    <w:p w14:paraId="7C3BD165" w14:textId="1DDD10CC" w:rsidR="004409E6" w:rsidRDefault="004409E6" w:rsidP="00392CB3">
      <w:pPr>
        <w:rPr>
          <w:rFonts w:ascii="Book Antiqua" w:hAnsi="Book Antiqua"/>
          <w:bCs/>
          <w:sz w:val="22"/>
          <w:szCs w:val="22"/>
        </w:rPr>
      </w:pPr>
    </w:p>
    <w:p w14:paraId="44DA1463" w14:textId="150E2EC3" w:rsidR="004409E6" w:rsidRPr="00885EC8" w:rsidRDefault="004409E6" w:rsidP="00392CB3">
      <w:pPr>
        <w:rPr>
          <w:rFonts w:ascii="Book Antiqua" w:hAnsi="Book Antiqua"/>
          <w:bCs/>
          <w:sz w:val="22"/>
          <w:szCs w:val="22"/>
        </w:rPr>
      </w:pPr>
      <w:r>
        <w:rPr>
          <w:rFonts w:ascii="Book Antiqua" w:hAnsi="Book Antiqua"/>
          <w:bCs/>
          <w:sz w:val="22"/>
          <w:szCs w:val="22"/>
        </w:rPr>
        <w:t>«</w:t>
      </w:r>
      <w:r w:rsidRPr="004409E6">
        <w:rPr>
          <w:rFonts w:ascii="Book Antiqua" w:hAnsi="Book Antiqua"/>
          <w:bCs/>
          <w:sz w:val="22"/>
          <w:szCs w:val="22"/>
        </w:rPr>
        <w:t xml:space="preserve">Avisene tok det derimot frem igjen etter at VG skrev det – nå med VG som kilde/referanse. Dermed ble det plutselig VG jeg måtte korrigere og kommentere overfor andre medier, og ikke en </w:t>
      </w:r>
      <w:r>
        <w:rPr>
          <w:rFonts w:ascii="Book Antiqua" w:hAnsi="Book Antiqua"/>
          <w:bCs/>
          <w:sz w:val="22"/>
          <w:szCs w:val="22"/>
        </w:rPr>
        <w:t>‘</w:t>
      </w:r>
      <w:r w:rsidRPr="004409E6">
        <w:rPr>
          <w:rFonts w:ascii="Book Antiqua" w:hAnsi="Book Antiqua"/>
          <w:bCs/>
          <w:sz w:val="22"/>
          <w:szCs w:val="22"/>
        </w:rPr>
        <w:t>anonym kilde</w:t>
      </w:r>
      <w:r>
        <w:rPr>
          <w:rFonts w:ascii="Book Antiqua" w:hAnsi="Book Antiqua"/>
          <w:bCs/>
          <w:sz w:val="22"/>
          <w:szCs w:val="22"/>
        </w:rPr>
        <w:t>’</w:t>
      </w:r>
      <w:r w:rsidRPr="004409E6">
        <w:rPr>
          <w:rFonts w:ascii="Book Antiqua" w:hAnsi="Book Antiqua"/>
          <w:bCs/>
          <w:sz w:val="22"/>
          <w:szCs w:val="22"/>
        </w:rPr>
        <w:t>.</w:t>
      </w:r>
      <w:r>
        <w:rPr>
          <w:rFonts w:ascii="Book Antiqua" w:hAnsi="Book Antiqua"/>
          <w:bCs/>
          <w:sz w:val="22"/>
          <w:szCs w:val="22"/>
        </w:rPr>
        <w:t>»</w:t>
      </w:r>
    </w:p>
    <w:p w14:paraId="3AABCCAA" w14:textId="77777777" w:rsidR="00516164" w:rsidRDefault="00516164" w:rsidP="00117E1A">
      <w:pPr>
        <w:widowControl/>
        <w:rPr>
          <w:rFonts w:ascii="Book Antiqua" w:hAnsi="Book Antiqua"/>
          <w:sz w:val="22"/>
        </w:rPr>
      </w:pPr>
    </w:p>
    <w:p w14:paraId="6BD769D3" w14:textId="444FD28B" w:rsidR="003869AE" w:rsidRDefault="006B2625" w:rsidP="00117E1A">
      <w:pPr>
        <w:widowControl/>
        <w:rPr>
          <w:rFonts w:ascii="Book Antiqua" w:hAnsi="Book Antiqua"/>
          <w:bCs/>
          <w:sz w:val="22"/>
        </w:rPr>
      </w:pPr>
      <w:r w:rsidRPr="006B2625">
        <w:rPr>
          <w:rFonts w:ascii="Book Antiqua" w:hAnsi="Book Antiqua"/>
          <w:bCs/>
          <w:sz w:val="22"/>
        </w:rPr>
        <w:t>Klage</w:t>
      </w:r>
      <w:r>
        <w:rPr>
          <w:rFonts w:ascii="Book Antiqua" w:hAnsi="Book Antiqua"/>
          <w:bCs/>
          <w:sz w:val="22"/>
        </w:rPr>
        <w:t>r er ikke enig i at den feilaktige opplysningen ikke er sentral i saken</w:t>
      </w:r>
      <w:r w:rsidR="009A2608">
        <w:rPr>
          <w:rFonts w:ascii="Book Antiqua" w:hAnsi="Book Antiqua"/>
          <w:bCs/>
          <w:sz w:val="22"/>
        </w:rPr>
        <w:t>:</w:t>
      </w:r>
      <w:r w:rsidR="00951096">
        <w:rPr>
          <w:rFonts w:ascii="Book Antiqua" w:hAnsi="Book Antiqua"/>
          <w:bCs/>
          <w:sz w:val="22"/>
        </w:rPr>
        <w:t xml:space="preserve"> «</w:t>
      </w:r>
      <w:r w:rsidR="00951096" w:rsidRPr="00951096">
        <w:rPr>
          <w:rFonts w:ascii="Book Antiqua" w:hAnsi="Book Antiqua"/>
          <w:bCs/>
          <w:sz w:val="22"/>
        </w:rPr>
        <w:t>Det var det som skilte VGs sak fra andre medier, og det som ble videreformidlet som nyheten av andre etter VGs oppslag</w:t>
      </w:r>
      <w:r w:rsidR="00951096">
        <w:rPr>
          <w:rFonts w:ascii="Book Antiqua" w:hAnsi="Book Antiqua"/>
          <w:bCs/>
          <w:sz w:val="22"/>
        </w:rPr>
        <w:t>.»</w:t>
      </w:r>
    </w:p>
    <w:p w14:paraId="5D0C87EF" w14:textId="44C7D5BC" w:rsidR="00D43824" w:rsidRDefault="00D43824" w:rsidP="00117E1A">
      <w:pPr>
        <w:widowControl/>
        <w:rPr>
          <w:rFonts w:ascii="Book Antiqua" w:hAnsi="Book Antiqua"/>
          <w:bCs/>
          <w:sz w:val="22"/>
        </w:rPr>
      </w:pPr>
    </w:p>
    <w:p w14:paraId="78B0123B" w14:textId="77777777" w:rsidR="009E622B" w:rsidRDefault="009E622B" w:rsidP="00117E1A">
      <w:pPr>
        <w:widowControl/>
        <w:rPr>
          <w:rFonts w:ascii="Book Antiqua" w:hAnsi="Book Antiqua"/>
          <w:bCs/>
          <w:sz w:val="22"/>
        </w:rPr>
      </w:pPr>
      <w:r>
        <w:rPr>
          <w:rFonts w:ascii="Book Antiqua" w:hAnsi="Book Antiqua"/>
          <w:bCs/>
          <w:sz w:val="22"/>
        </w:rPr>
        <w:t>Klager forteller om opptaket fra det skjulte kameraet.</w:t>
      </w:r>
      <w:r>
        <w:rPr>
          <w:rFonts w:ascii="Book Antiqua" w:hAnsi="Book Antiqua"/>
          <w:bCs/>
          <w:sz w:val="22"/>
        </w:rPr>
        <w:br/>
      </w:r>
    </w:p>
    <w:p w14:paraId="13E98AFC" w14:textId="05957152" w:rsidR="009E622B" w:rsidRDefault="009E622B" w:rsidP="00117E1A">
      <w:pPr>
        <w:widowControl/>
        <w:rPr>
          <w:rFonts w:ascii="Book Antiqua" w:hAnsi="Book Antiqua"/>
          <w:bCs/>
          <w:sz w:val="22"/>
        </w:rPr>
      </w:pPr>
      <w:r>
        <w:rPr>
          <w:rFonts w:ascii="Book Antiqua" w:hAnsi="Book Antiqua"/>
          <w:bCs/>
          <w:sz w:val="22"/>
        </w:rPr>
        <w:t>«</w:t>
      </w:r>
      <w:r w:rsidRPr="009E622B">
        <w:rPr>
          <w:rFonts w:ascii="Book Antiqua" w:hAnsi="Book Antiqua"/>
          <w:bCs/>
          <w:sz w:val="22"/>
        </w:rPr>
        <w:t>Det er nå enighet om at det ikke finnes noe som helst på disse videoopptakene som er noen faktor mot Bertheussen. Opptakene – som kun er av fortauet foran tomten til Bertheussen i Vækerøveien – viser kort sagt ingen ting.</w:t>
      </w:r>
      <w:r>
        <w:rPr>
          <w:rFonts w:ascii="Book Antiqua" w:hAnsi="Book Antiqua"/>
          <w:bCs/>
          <w:sz w:val="22"/>
        </w:rPr>
        <w:t>»</w:t>
      </w:r>
      <w:r>
        <w:rPr>
          <w:rFonts w:ascii="Book Antiqua" w:hAnsi="Book Antiqua"/>
          <w:bCs/>
          <w:sz w:val="22"/>
        </w:rPr>
        <w:br/>
      </w:r>
      <w:r>
        <w:rPr>
          <w:rFonts w:ascii="Book Antiqua" w:hAnsi="Book Antiqua"/>
          <w:bCs/>
          <w:sz w:val="22"/>
        </w:rPr>
        <w:br/>
        <w:t>Klager påpeker at et opptak som ikke viser noen ting også kan ha bevisverdi, men mener like fullt det ikke grunnlag for VGs formuleringen om at materialet «gjennomgås grundig» og at «innholdet på videoopptaket er en av flere viktige faktorer som danner grunnlaget for mistanken mot Ber</w:t>
      </w:r>
      <w:r w:rsidR="004B7227">
        <w:rPr>
          <w:rFonts w:ascii="Book Antiqua" w:hAnsi="Book Antiqua"/>
          <w:bCs/>
          <w:sz w:val="22"/>
        </w:rPr>
        <w:t>t</w:t>
      </w:r>
      <w:r>
        <w:rPr>
          <w:rFonts w:ascii="Book Antiqua" w:hAnsi="Book Antiqua"/>
          <w:bCs/>
          <w:sz w:val="22"/>
        </w:rPr>
        <w:t>heussen».</w:t>
      </w:r>
    </w:p>
    <w:p w14:paraId="7FD02FE1" w14:textId="77777777" w:rsidR="009E622B" w:rsidRDefault="009E622B" w:rsidP="00117E1A">
      <w:pPr>
        <w:widowControl/>
        <w:rPr>
          <w:rFonts w:ascii="Book Antiqua" w:hAnsi="Book Antiqua"/>
          <w:bCs/>
          <w:sz w:val="22"/>
        </w:rPr>
      </w:pPr>
    </w:p>
    <w:p w14:paraId="1A92A67D" w14:textId="266B51F0" w:rsidR="0060535B" w:rsidRDefault="0060535B" w:rsidP="00117E1A">
      <w:pPr>
        <w:widowControl/>
        <w:rPr>
          <w:rFonts w:ascii="Book Antiqua" w:hAnsi="Book Antiqua"/>
          <w:bCs/>
          <w:sz w:val="22"/>
        </w:rPr>
      </w:pPr>
      <w:r>
        <w:rPr>
          <w:rFonts w:ascii="Book Antiqua" w:hAnsi="Book Antiqua"/>
          <w:bCs/>
          <w:sz w:val="22"/>
        </w:rPr>
        <w:t>Klager mener enten VGs kilde</w:t>
      </w:r>
      <w:r w:rsidR="001B79C6">
        <w:rPr>
          <w:rFonts w:ascii="Book Antiqua" w:hAnsi="Book Antiqua"/>
          <w:bCs/>
          <w:sz w:val="22"/>
        </w:rPr>
        <w:t>,</w:t>
      </w:r>
      <w:r>
        <w:rPr>
          <w:rFonts w:ascii="Book Antiqua" w:hAnsi="Book Antiqua"/>
          <w:bCs/>
          <w:sz w:val="22"/>
        </w:rPr>
        <w:t xml:space="preserve"> eller VG selv</w:t>
      </w:r>
      <w:r w:rsidR="001B79C6">
        <w:rPr>
          <w:rFonts w:ascii="Book Antiqua" w:hAnsi="Book Antiqua"/>
          <w:bCs/>
          <w:sz w:val="22"/>
        </w:rPr>
        <w:t>,</w:t>
      </w:r>
      <w:r>
        <w:rPr>
          <w:rFonts w:ascii="Book Antiqua" w:hAnsi="Book Antiqua"/>
          <w:bCs/>
          <w:sz w:val="22"/>
        </w:rPr>
        <w:t xml:space="preserve"> har løyet.</w:t>
      </w:r>
    </w:p>
    <w:p w14:paraId="480EDE3B" w14:textId="7D705E63" w:rsidR="00ED6EDB" w:rsidRDefault="00ED6EDB" w:rsidP="00117E1A">
      <w:pPr>
        <w:widowControl/>
        <w:rPr>
          <w:rFonts w:ascii="Book Antiqua" w:hAnsi="Book Antiqua"/>
          <w:bCs/>
          <w:sz w:val="22"/>
        </w:rPr>
      </w:pPr>
    </w:p>
    <w:p w14:paraId="3A8002B6" w14:textId="239D8ECD" w:rsidR="00460569" w:rsidRPr="00460569" w:rsidRDefault="00460569" w:rsidP="00460569">
      <w:pPr>
        <w:widowControl/>
        <w:rPr>
          <w:rFonts w:ascii="Book Antiqua" w:hAnsi="Book Antiqua"/>
          <w:bCs/>
          <w:sz w:val="22"/>
        </w:rPr>
      </w:pPr>
      <w:r>
        <w:rPr>
          <w:rFonts w:ascii="Book Antiqua" w:hAnsi="Book Antiqua"/>
          <w:bCs/>
          <w:sz w:val="22"/>
        </w:rPr>
        <w:t>Når det gjelder VGs rettelse, skriver Elden:</w:t>
      </w:r>
      <w:r>
        <w:rPr>
          <w:rFonts w:ascii="Book Antiqua" w:hAnsi="Book Antiqua"/>
          <w:bCs/>
          <w:sz w:val="22"/>
        </w:rPr>
        <w:br/>
      </w:r>
      <w:r>
        <w:rPr>
          <w:rFonts w:ascii="Book Antiqua" w:hAnsi="Book Antiqua"/>
          <w:bCs/>
          <w:sz w:val="22"/>
        </w:rPr>
        <w:br/>
        <w:t>«</w:t>
      </w:r>
      <w:r w:rsidRPr="00460569">
        <w:rPr>
          <w:rFonts w:ascii="Book Antiqua" w:hAnsi="Book Antiqua"/>
          <w:bCs/>
          <w:sz w:val="22"/>
        </w:rPr>
        <w:t xml:space="preserve">Jeg noterer at VG 12. april 2019 – én måned etter den uriktige publiseringen som de samme dag publiseringen fant sted fikk beskjed fra meg om at var uriktig – retter og beklager sitt oppslag. Det mener min klient er for lenge, og åpenbart i strid med god presseskikk. Det er VGs selvstendige ansvar både å sørge for at det som trykkes er korrekt, </w:t>
      </w:r>
      <w:proofErr w:type="spellStart"/>
      <w:r w:rsidRPr="00460569">
        <w:rPr>
          <w:rFonts w:ascii="Book Antiqua" w:hAnsi="Book Antiqua"/>
          <w:bCs/>
          <w:sz w:val="22"/>
        </w:rPr>
        <w:t>jfr</w:t>
      </w:r>
      <w:proofErr w:type="spellEnd"/>
      <w:r w:rsidRPr="00460569">
        <w:rPr>
          <w:rFonts w:ascii="Book Antiqua" w:hAnsi="Book Antiqua"/>
          <w:bCs/>
          <w:sz w:val="22"/>
        </w:rPr>
        <w:t xml:space="preserve"> VVP 2.1 </w:t>
      </w:r>
      <w:proofErr w:type="spellStart"/>
      <w:r w:rsidRPr="00460569">
        <w:rPr>
          <w:rFonts w:ascii="Book Antiqua" w:hAnsi="Book Antiqua"/>
          <w:bCs/>
          <w:sz w:val="22"/>
        </w:rPr>
        <w:t>jf</w:t>
      </w:r>
      <w:proofErr w:type="spellEnd"/>
      <w:r w:rsidRPr="00460569">
        <w:rPr>
          <w:rFonts w:ascii="Book Antiqua" w:hAnsi="Book Antiqua"/>
          <w:bCs/>
          <w:sz w:val="22"/>
        </w:rPr>
        <w:t xml:space="preserve"> 3.2, og at feil rettes hurtigst mulig og uoppfordret, VVP 4.13. VGs begrunnelse om at de ikke fikk </w:t>
      </w:r>
      <w:r w:rsidRPr="00460569">
        <w:rPr>
          <w:rFonts w:ascii="Book Antiqua" w:hAnsi="Book Antiqua"/>
          <w:bCs/>
          <w:i/>
          <w:sz w:val="22"/>
          <w:u w:val="single"/>
        </w:rPr>
        <w:t>bekreftet</w:t>
      </w:r>
      <w:r w:rsidRPr="00460569">
        <w:rPr>
          <w:rFonts w:ascii="Book Antiqua" w:hAnsi="Book Antiqua"/>
          <w:bCs/>
          <w:sz w:val="22"/>
        </w:rPr>
        <w:t xml:space="preserve"> tidligere at det de skrev var feil, er snarere et argument for hvorfor det aldri burde stått på trykk enn hvorfor det ikke ble rettet.</w:t>
      </w:r>
      <w:r>
        <w:rPr>
          <w:rFonts w:ascii="Book Antiqua" w:hAnsi="Book Antiqua"/>
          <w:bCs/>
          <w:sz w:val="22"/>
        </w:rPr>
        <w:t>»</w:t>
      </w:r>
    </w:p>
    <w:p w14:paraId="2646DA3F" w14:textId="6E5D06E4" w:rsidR="00A6178F" w:rsidRDefault="00A6178F" w:rsidP="00117E1A">
      <w:pPr>
        <w:widowControl/>
        <w:rPr>
          <w:rFonts w:ascii="Book Antiqua" w:hAnsi="Book Antiqua"/>
          <w:b/>
          <w:sz w:val="22"/>
        </w:rPr>
      </w:pPr>
    </w:p>
    <w:p w14:paraId="01DE46E7" w14:textId="4752B8F3" w:rsidR="00A6178F" w:rsidRDefault="00A6178F" w:rsidP="00117E1A">
      <w:pPr>
        <w:widowControl/>
        <w:rPr>
          <w:rFonts w:ascii="Book Antiqua" w:hAnsi="Book Antiqua"/>
          <w:b/>
          <w:sz w:val="22"/>
        </w:rPr>
      </w:pPr>
    </w:p>
    <w:p w14:paraId="4B8E227D" w14:textId="77777777" w:rsidR="00A6178F" w:rsidRDefault="00A6178F" w:rsidP="00117E1A">
      <w:pPr>
        <w:widowControl/>
        <w:rPr>
          <w:rFonts w:ascii="Book Antiqua" w:hAnsi="Book Antiqua"/>
          <w:b/>
          <w:sz w:val="22"/>
        </w:rPr>
      </w:pPr>
    </w:p>
    <w:p w14:paraId="37FE8181" w14:textId="5124083E" w:rsidR="009F0C6E" w:rsidRDefault="00460569" w:rsidP="00460569">
      <w:pPr>
        <w:widowControl/>
        <w:rPr>
          <w:rFonts w:ascii="Book Antiqua" w:hAnsi="Book Antiqua"/>
          <w:sz w:val="22"/>
        </w:rPr>
      </w:pPr>
      <w:r>
        <w:rPr>
          <w:rFonts w:ascii="Book Antiqua" w:hAnsi="Book Antiqua"/>
          <w:b/>
          <w:sz w:val="22"/>
        </w:rPr>
        <w:t>V</w:t>
      </w:r>
      <w:r w:rsidR="00A6178F">
        <w:rPr>
          <w:rFonts w:ascii="Book Antiqua" w:hAnsi="Book Antiqua"/>
          <w:b/>
          <w:sz w:val="22"/>
        </w:rPr>
        <w:t>erdens Gang</w:t>
      </w:r>
      <w:r w:rsidR="00392CB3" w:rsidRPr="003869AE">
        <w:rPr>
          <w:rFonts w:ascii="Book Antiqua" w:hAnsi="Book Antiqua"/>
          <w:sz w:val="22"/>
        </w:rPr>
        <w:t xml:space="preserve"> </w:t>
      </w:r>
      <w:r>
        <w:rPr>
          <w:rFonts w:ascii="Book Antiqua" w:hAnsi="Book Antiqua"/>
          <w:sz w:val="22"/>
        </w:rPr>
        <w:t>kommenterer</w:t>
      </w:r>
      <w:r w:rsidR="009F0C6E">
        <w:rPr>
          <w:rFonts w:ascii="Book Antiqua" w:hAnsi="Book Antiqua"/>
          <w:sz w:val="22"/>
        </w:rPr>
        <w:t xml:space="preserve"> klagers beskrivelse av hvordan andre medier angivelig håndterte samme opplysning:</w:t>
      </w:r>
      <w:r>
        <w:rPr>
          <w:rFonts w:ascii="Book Antiqua" w:hAnsi="Book Antiqua"/>
          <w:sz w:val="22"/>
        </w:rPr>
        <w:br/>
      </w:r>
      <w:r>
        <w:rPr>
          <w:rFonts w:ascii="Book Antiqua" w:hAnsi="Book Antiqua"/>
          <w:sz w:val="22"/>
        </w:rPr>
        <w:br/>
        <w:t>«</w:t>
      </w:r>
      <w:r w:rsidRPr="00460569">
        <w:rPr>
          <w:rFonts w:ascii="Book Antiqua" w:hAnsi="Book Antiqua"/>
          <w:sz w:val="22"/>
        </w:rPr>
        <w:t>Elden beskriver innledningsvis hvordan andre redaksjoner har forholdt seg til samme sakskompleks. Vi registrerer at advokaten tilsynelatende har tilgang til intern informasjon fra Dagbladet, Nettavisen og øvrige medier. I så fall er det spesielt. Det er uansett umulig for VG å kommentere andre redaksjoners kildehåndtering. Vi vil understreke at VG gjorde selvstendige undersøkelser og vurderinger, noe vi har gjort rede for i vårt tilsvar. Vi avviser også at VGs publisering baserte seg på videreformidling av tips, slik Elden antyder.</w:t>
      </w:r>
      <w:r>
        <w:rPr>
          <w:rFonts w:ascii="Book Antiqua" w:hAnsi="Book Antiqua"/>
          <w:sz w:val="22"/>
        </w:rPr>
        <w:t>»</w:t>
      </w:r>
      <w:r>
        <w:rPr>
          <w:rFonts w:ascii="Book Antiqua" w:hAnsi="Book Antiqua"/>
          <w:sz w:val="22"/>
        </w:rPr>
        <w:br/>
      </w:r>
    </w:p>
    <w:p w14:paraId="086C8A05" w14:textId="2B752680" w:rsidR="009F0C6E" w:rsidRDefault="009F0C6E" w:rsidP="00460569">
      <w:pPr>
        <w:widowControl/>
        <w:rPr>
          <w:rFonts w:ascii="Book Antiqua" w:hAnsi="Book Antiqua"/>
          <w:sz w:val="22"/>
        </w:rPr>
      </w:pPr>
      <w:r>
        <w:rPr>
          <w:rFonts w:ascii="Book Antiqua" w:hAnsi="Book Antiqua"/>
          <w:sz w:val="22"/>
        </w:rPr>
        <w:lastRenderedPageBreak/>
        <w:t xml:space="preserve">VG viser til at klager bruker ordet «tilsvar» og understreker at det </w:t>
      </w:r>
      <w:r w:rsidR="00A6178F">
        <w:rPr>
          <w:rFonts w:ascii="Book Antiqua" w:hAnsi="Book Antiqua"/>
          <w:sz w:val="22"/>
        </w:rPr>
        <w:t xml:space="preserve">er </w:t>
      </w:r>
      <w:r>
        <w:rPr>
          <w:rFonts w:ascii="Book Antiqua" w:hAnsi="Book Antiqua"/>
          <w:sz w:val="22"/>
        </w:rPr>
        <w:t>forskjell på tilsvar (VVP 4.15)</w:t>
      </w:r>
      <w:r w:rsidR="00A6178F">
        <w:rPr>
          <w:rFonts w:ascii="Book Antiqua" w:hAnsi="Book Antiqua"/>
          <w:sz w:val="22"/>
        </w:rPr>
        <w:t>, som gir rett til tilsvar i etterkant,</w:t>
      </w:r>
      <w:r>
        <w:rPr>
          <w:rFonts w:ascii="Book Antiqua" w:hAnsi="Book Antiqua"/>
          <w:sz w:val="22"/>
        </w:rPr>
        <w:t xml:space="preserve"> og samtidig imøtegåelse (VVP 4.14)</w:t>
      </w:r>
      <w:r w:rsidR="00A6178F">
        <w:rPr>
          <w:rFonts w:ascii="Book Antiqua" w:hAnsi="Book Antiqua"/>
          <w:sz w:val="22"/>
        </w:rPr>
        <w:t>,</w:t>
      </w:r>
      <w:r>
        <w:rPr>
          <w:rFonts w:ascii="Book Antiqua" w:hAnsi="Book Antiqua"/>
          <w:sz w:val="22"/>
        </w:rPr>
        <w:t xml:space="preserve"> som kan utløses ved sterke beskyldninger av faktisk art. </w:t>
      </w:r>
    </w:p>
    <w:p w14:paraId="24584780" w14:textId="093687E1" w:rsidR="00594F90" w:rsidRPr="00392CB3" w:rsidRDefault="00460569" w:rsidP="00460569">
      <w:pPr>
        <w:widowControl/>
        <w:rPr>
          <w:rFonts w:ascii="Book Antiqua" w:hAnsi="Book Antiqua"/>
          <w:sz w:val="22"/>
        </w:rPr>
      </w:pPr>
      <w:r>
        <w:rPr>
          <w:rFonts w:ascii="Book Antiqua" w:hAnsi="Book Antiqua"/>
          <w:sz w:val="22"/>
        </w:rPr>
        <w:br/>
        <w:t>«</w:t>
      </w:r>
      <w:r w:rsidRPr="00460569">
        <w:rPr>
          <w:rFonts w:ascii="Book Antiqua" w:hAnsi="Book Antiqua"/>
          <w:sz w:val="22"/>
        </w:rPr>
        <w:t xml:space="preserve">Som VG har påpekt, er ikke opplysninger om PSTs etterforskningsskritt en sterk beskyldning som rettes mot Eldens klient. Det er en opplysning som ikke utløser rett til samtidig imøtegåelse. Elden fikk imidlertid mulighet til å svare på de sterke beskyldningene </w:t>
      </w:r>
      <w:r w:rsidR="00184D7D">
        <w:rPr>
          <w:rFonts w:ascii="Book Antiqua" w:hAnsi="Book Antiqua"/>
          <w:sz w:val="22"/>
        </w:rPr>
        <w:t>(…)</w:t>
      </w:r>
      <w:r w:rsidRPr="00460569">
        <w:rPr>
          <w:rFonts w:ascii="Book Antiqua" w:hAnsi="Book Antiqua"/>
          <w:sz w:val="22"/>
        </w:rPr>
        <w:t xml:space="preserve"> som ble rettet mot hans klient i PSTs siktelse.</w:t>
      </w:r>
      <w:r>
        <w:rPr>
          <w:rFonts w:ascii="Book Antiqua" w:hAnsi="Book Antiqua"/>
          <w:sz w:val="22"/>
        </w:rPr>
        <w:t>»</w:t>
      </w:r>
      <w:r>
        <w:rPr>
          <w:rFonts w:ascii="Book Antiqua" w:hAnsi="Book Antiqua"/>
          <w:sz w:val="22"/>
        </w:rPr>
        <w:br/>
      </w:r>
      <w:r>
        <w:rPr>
          <w:rFonts w:ascii="Book Antiqua" w:hAnsi="Book Antiqua"/>
          <w:sz w:val="22"/>
        </w:rPr>
        <w:br/>
      </w:r>
    </w:p>
    <w:p w14:paraId="69BBB1D8" w14:textId="77777777" w:rsidR="006D696E" w:rsidRDefault="006D696E" w:rsidP="00117E1A">
      <w:pPr>
        <w:widowControl/>
        <w:rPr>
          <w:rFonts w:ascii="Book Antiqua" w:hAnsi="Book Antiqua"/>
          <w:b/>
          <w:sz w:val="22"/>
        </w:rPr>
      </w:pPr>
    </w:p>
    <w:p w14:paraId="60A29C16" w14:textId="77777777" w:rsidR="003869AE" w:rsidRDefault="003869AE" w:rsidP="00117E1A">
      <w:pPr>
        <w:widowControl/>
        <w:rPr>
          <w:rFonts w:ascii="Book Antiqua" w:hAnsi="Book Antiqua"/>
          <w:b/>
          <w:sz w:val="22"/>
        </w:rPr>
      </w:pPr>
    </w:p>
    <w:p w14:paraId="6CC7D732" w14:textId="748CE027" w:rsidR="004A4B62" w:rsidRDefault="004A4B62" w:rsidP="00333321">
      <w:pPr>
        <w:widowControl/>
        <w:rPr>
          <w:rFonts w:ascii="Book Antiqua" w:hAnsi="Book Antiqua"/>
          <w:bCs/>
          <w:sz w:val="22"/>
        </w:rPr>
      </w:pPr>
      <w:bookmarkStart w:id="0" w:name="_GoBack"/>
      <w:bookmarkEnd w:id="0"/>
      <w:r>
        <w:rPr>
          <w:rFonts w:ascii="Book Antiqua" w:hAnsi="Book Antiqua"/>
          <w:bCs/>
          <w:sz w:val="22"/>
        </w:rPr>
        <w:br/>
      </w:r>
    </w:p>
    <w:sectPr w:rsidR="004A4B62" w:rsidSect="00694530">
      <w:headerReference w:type="even" r:id="rId9"/>
      <w:headerReference w:type="default" r:id="rId10"/>
      <w:headerReference w:type="first" r:id="rId11"/>
      <w:footerReference w:type="first" r:id="rId12"/>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AF1DD" w14:textId="77777777" w:rsidR="006E5428" w:rsidRDefault="006E5428">
      <w:r>
        <w:separator/>
      </w:r>
    </w:p>
  </w:endnote>
  <w:endnote w:type="continuationSeparator" w:id="0">
    <w:p w14:paraId="69539621"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A0DB" w14:textId="77777777" w:rsidR="006E5428" w:rsidRDefault="00143E43" w:rsidP="0091110A">
    <w:pPr>
      <w:pStyle w:val="Bunntekst"/>
      <w:rPr>
        <w:b/>
      </w:rPr>
    </w:pPr>
    <w:r>
      <w:rPr>
        <w:b/>
      </w:rPr>
      <w:pict w14:anchorId="66C4D053">
        <v:rect id="_x0000_i1025" style="width:0;height:1.5pt" o:hralign="center" o:hrstd="t" o:hr="t" fillcolor="#a0a0a0" stroked="f"/>
      </w:pict>
    </w:r>
  </w:p>
  <w:p w14:paraId="5728E060"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5634B584"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5AD5F" w14:textId="77777777" w:rsidR="006E5428" w:rsidRDefault="006E5428">
      <w:r>
        <w:separator/>
      </w:r>
    </w:p>
  </w:footnote>
  <w:footnote w:type="continuationSeparator" w:id="0">
    <w:p w14:paraId="06B16BEC"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56C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DBAC02C"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D8CB"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CD4ECB7" w14:textId="77777777" w:rsidR="006E5428" w:rsidRDefault="006E5428">
    <w:pPr>
      <w:pStyle w:val="Topptekst"/>
    </w:pPr>
  </w:p>
  <w:p w14:paraId="4F8A03D1" w14:textId="315004C5"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E26EF6">
      <w:rPr>
        <w:rFonts w:ascii="Book Antiqua" w:hAnsi="Book Antiqua"/>
        <w:b/>
        <w:bCs/>
        <w:sz w:val="22"/>
      </w:rPr>
      <w:t>068</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358C" w14:textId="77777777" w:rsidR="006E5428" w:rsidRDefault="006E5428">
    <w:pPr>
      <w:pStyle w:val="Topptekst"/>
    </w:pPr>
    <w:r>
      <w:rPr>
        <w:noProof/>
      </w:rPr>
      <w:drawing>
        <wp:anchor distT="360045" distB="360045" distL="360045" distR="360045" simplePos="0" relativeHeight="251658240" behindDoc="0" locked="0" layoutInCell="1" allowOverlap="0" wp14:anchorId="2223F64B" wp14:editId="58AC585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1E0520"/>
    <w:multiLevelType w:val="hybridMultilevel"/>
    <w:tmpl w:val="060A20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493741"/>
    <w:multiLevelType w:val="hybridMultilevel"/>
    <w:tmpl w:val="EED88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4277104"/>
    <w:multiLevelType w:val="hybridMultilevel"/>
    <w:tmpl w:val="C9B6FD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7"/>
  </w:num>
  <w:num w:numId="7">
    <w:abstractNumId w:val="9"/>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62"/>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5499E"/>
    <w:rsid w:val="000636EE"/>
    <w:rsid w:val="00064733"/>
    <w:rsid w:val="00064E02"/>
    <w:rsid w:val="00072E25"/>
    <w:rsid w:val="00076AAC"/>
    <w:rsid w:val="00080388"/>
    <w:rsid w:val="000804C6"/>
    <w:rsid w:val="00082736"/>
    <w:rsid w:val="00091EA9"/>
    <w:rsid w:val="000932FD"/>
    <w:rsid w:val="000A5981"/>
    <w:rsid w:val="000B7C5E"/>
    <w:rsid w:val="000B7D2F"/>
    <w:rsid w:val="000C29A1"/>
    <w:rsid w:val="000C3949"/>
    <w:rsid w:val="000C71EF"/>
    <w:rsid w:val="000C7B90"/>
    <w:rsid w:val="000C7DF7"/>
    <w:rsid w:val="000D682D"/>
    <w:rsid w:val="000E6AAF"/>
    <w:rsid w:val="000F05D4"/>
    <w:rsid w:val="000F7D5B"/>
    <w:rsid w:val="00103F9B"/>
    <w:rsid w:val="0010401C"/>
    <w:rsid w:val="00105644"/>
    <w:rsid w:val="0011521A"/>
    <w:rsid w:val="00115706"/>
    <w:rsid w:val="00117E1A"/>
    <w:rsid w:val="001211E4"/>
    <w:rsid w:val="00121BB5"/>
    <w:rsid w:val="00125091"/>
    <w:rsid w:val="001420D3"/>
    <w:rsid w:val="00143E43"/>
    <w:rsid w:val="0014605C"/>
    <w:rsid w:val="0015367E"/>
    <w:rsid w:val="00155081"/>
    <w:rsid w:val="00165BB9"/>
    <w:rsid w:val="00166165"/>
    <w:rsid w:val="00167454"/>
    <w:rsid w:val="0017463B"/>
    <w:rsid w:val="00174DA3"/>
    <w:rsid w:val="00177926"/>
    <w:rsid w:val="00184D7D"/>
    <w:rsid w:val="001951B3"/>
    <w:rsid w:val="00196C03"/>
    <w:rsid w:val="001A025C"/>
    <w:rsid w:val="001A3911"/>
    <w:rsid w:val="001A7400"/>
    <w:rsid w:val="001B79C6"/>
    <w:rsid w:val="001D04C3"/>
    <w:rsid w:val="001D36CA"/>
    <w:rsid w:val="001E12A9"/>
    <w:rsid w:val="001E2435"/>
    <w:rsid w:val="001E2EF5"/>
    <w:rsid w:val="001E5114"/>
    <w:rsid w:val="001E7CAF"/>
    <w:rsid w:val="001F01E2"/>
    <w:rsid w:val="001F1B21"/>
    <w:rsid w:val="001F5115"/>
    <w:rsid w:val="001F6729"/>
    <w:rsid w:val="0020147F"/>
    <w:rsid w:val="00202E2D"/>
    <w:rsid w:val="00205637"/>
    <w:rsid w:val="00206688"/>
    <w:rsid w:val="0021259B"/>
    <w:rsid w:val="00216032"/>
    <w:rsid w:val="0022103A"/>
    <w:rsid w:val="00221C07"/>
    <w:rsid w:val="002277BB"/>
    <w:rsid w:val="00233BB3"/>
    <w:rsid w:val="002432B7"/>
    <w:rsid w:val="00274F1D"/>
    <w:rsid w:val="00275C4A"/>
    <w:rsid w:val="00276D52"/>
    <w:rsid w:val="00280AB9"/>
    <w:rsid w:val="00280C87"/>
    <w:rsid w:val="00286CF9"/>
    <w:rsid w:val="00287FCE"/>
    <w:rsid w:val="00294356"/>
    <w:rsid w:val="002949E0"/>
    <w:rsid w:val="002A2F97"/>
    <w:rsid w:val="002A6224"/>
    <w:rsid w:val="002B2477"/>
    <w:rsid w:val="002C347B"/>
    <w:rsid w:val="002D0444"/>
    <w:rsid w:val="002D6059"/>
    <w:rsid w:val="002E0E93"/>
    <w:rsid w:val="002F05D0"/>
    <w:rsid w:val="002F35FA"/>
    <w:rsid w:val="002F45F4"/>
    <w:rsid w:val="002F6848"/>
    <w:rsid w:val="002F6859"/>
    <w:rsid w:val="00300484"/>
    <w:rsid w:val="003115C7"/>
    <w:rsid w:val="00313A7C"/>
    <w:rsid w:val="0032242A"/>
    <w:rsid w:val="003227CE"/>
    <w:rsid w:val="00332D19"/>
    <w:rsid w:val="00333321"/>
    <w:rsid w:val="003347A1"/>
    <w:rsid w:val="00344631"/>
    <w:rsid w:val="00347864"/>
    <w:rsid w:val="003607FC"/>
    <w:rsid w:val="00360D9A"/>
    <w:rsid w:val="003636FB"/>
    <w:rsid w:val="00372855"/>
    <w:rsid w:val="00373B8A"/>
    <w:rsid w:val="0037717E"/>
    <w:rsid w:val="003777DE"/>
    <w:rsid w:val="00384A5C"/>
    <w:rsid w:val="003869AE"/>
    <w:rsid w:val="00386E66"/>
    <w:rsid w:val="00392398"/>
    <w:rsid w:val="00392CB3"/>
    <w:rsid w:val="00395229"/>
    <w:rsid w:val="00395620"/>
    <w:rsid w:val="003A0FE5"/>
    <w:rsid w:val="003A2F4D"/>
    <w:rsid w:val="003A3BEA"/>
    <w:rsid w:val="003B2F9C"/>
    <w:rsid w:val="003B428D"/>
    <w:rsid w:val="003B789A"/>
    <w:rsid w:val="003C45A1"/>
    <w:rsid w:val="003C4740"/>
    <w:rsid w:val="003C637F"/>
    <w:rsid w:val="003C7E55"/>
    <w:rsid w:val="003D06C2"/>
    <w:rsid w:val="003D2E0F"/>
    <w:rsid w:val="003D2E82"/>
    <w:rsid w:val="003E089C"/>
    <w:rsid w:val="003E7BFD"/>
    <w:rsid w:val="00400F32"/>
    <w:rsid w:val="00401481"/>
    <w:rsid w:val="00404E73"/>
    <w:rsid w:val="00407B09"/>
    <w:rsid w:val="00423C9E"/>
    <w:rsid w:val="00434427"/>
    <w:rsid w:val="0043620E"/>
    <w:rsid w:val="004409E6"/>
    <w:rsid w:val="00441BCE"/>
    <w:rsid w:val="00443657"/>
    <w:rsid w:val="0044442D"/>
    <w:rsid w:val="00450834"/>
    <w:rsid w:val="00454FEE"/>
    <w:rsid w:val="00460569"/>
    <w:rsid w:val="00470B47"/>
    <w:rsid w:val="00480AC7"/>
    <w:rsid w:val="0048490E"/>
    <w:rsid w:val="0048617F"/>
    <w:rsid w:val="00491787"/>
    <w:rsid w:val="00493F44"/>
    <w:rsid w:val="00497516"/>
    <w:rsid w:val="004A3548"/>
    <w:rsid w:val="004A4B62"/>
    <w:rsid w:val="004A7EAD"/>
    <w:rsid w:val="004B128C"/>
    <w:rsid w:val="004B7227"/>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376AD"/>
    <w:rsid w:val="00541686"/>
    <w:rsid w:val="005428A0"/>
    <w:rsid w:val="00550CFB"/>
    <w:rsid w:val="00553197"/>
    <w:rsid w:val="005601A4"/>
    <w:rsid w:val="005604A1"/>
    <w:rsid w:val="005658B2"/>
    <w:rsid w:val="00571807"/>
    <w:rsid w:val="005832CA"/>
    <w:rsid w:val="005836EC"/>
    <w:rsid w:val="00584F7D"/>
    <w:rsid w:val="005865F7"/>
    <w:rsid w:val="0059063C"/>
    <w:rsid w:val="00591B87"/>
    <w:rsid w:val="00594F90"/>
    <w:rsid w:val="005A12F5"/>
    <w:rsid w:val="005A16E4"/>
    <w:rsid w:val="005A4D65"/>
    <w:rsid w:val="005A516D"/>
    <w:rsid w:val="005B633E"/>
    <w:rsid w:val="005B6AA3"/>
    <w:rsid w:val="005B764F"/>
    <w:rsid w:val="005C2B1A"/>
    <w:rsid w:val="005C370C"/>
    <w:rsid w:val="005C38B3"/>
    <w:rsid w:val="005C6EFE"/>
    <w:rsid w:val="005D713D"/>
    <w:rsid w:val="005F0EC6"/>
    <w:rsid w:val="00601B1F"/>
    <w:rsid w:val="00603D66"/>
    <w:rsid w:val="0060535B"/>
    <w:rsid w:val="006055CF"/>
    <w:rsid w:val="00606F38"/>
    <w:rsid w:val="00613824"/>
    <w:rsid w:val="00616F26"/>
    <w:rsid w:val="00617109"/>
    <w:rsid w:val="006245EC"/>
    <w:rsid w:val="00624B21"/>
    <w:rsid w:val="00626A58"/>
    <w:rsid w:val="00631CF1"/>
    <w:rsid w:val="00633A38"/>
    <w:rsid w:val="006347E6"/>
    <w:rsid w:val="00635DAC"/>
    <w:rsid w:val="006423EC"/>
    <w:rsid w:val="006452FA"/>
    <w:rsid w:val="006473E4"/>
    <w:rsid w:val="00653E93"/>
    <w:rsid w:val="00655FB6"/>
    <w:rsid w:val="006617C9"/>
    <w:rsid w:val="00661E28"/>
    <w:rsid w:val="00666E4A"/>
    <w:rsid w:val="0067142D"/>
    <w:rsid w:val="00671749"/>
    <w:rsid w:val="00672C29"/>
    <w:rsid w:val="00675E30"/>
    <w:rsid w:val="006850F9"/>
    <w:rsid w:val="00692112"/>
    <w:rsid w:val="00694178"/>
    <w:rsid w:val="00694530"/>
    <w:rsid w:val="006A1CE9"/>
    <w:rsid w:val="006A4B28"/>
    <w:rsid w:val="006A56A0"/>
    <w:rsid w:val="006A6BDE"/>
    <w:rsid w:val="006B04C8"/>
    <w:rsid w:val="006B21A2"/>
    <w:rsid w:val="006B2625"/>
    <w:rsid w:val="006B5530"/>
    <w:rsid w:val="006C54F2"/>
    <w:rsid w:val="006C61FD"/>
    <w:rsid w:val="006C69DA"/>
    <w:rsid w:val="006D0533"/>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632F2"/>
    <w:rsid w:val="00765C27"/>
    <w:rsid w:val="00770204"/>
    <w:rsid w:val="007709C5"/>
    <w:rsid w:val="00771B8D"/>
    <w:rsid w:val="007728F3"/>
    <w:rsid w:val="00776ACD"/>
    <w:rsid w:val="00781281"/>
    <w:rsid w:val="00791A7F"/>
    <w:rsid w:val="00796EF2"/>
    <w:rsid w:val="007A3796"/>
    <w:rsid w:val="007B0A88"/>
    <w:rsid w:val="007C1913"/>
    <w:rsid w:val="007C3644"/>
    <w:rsid w:val="007C4493"/>
    <w:rsid w:val="007C769F"/>
    <w:rsid w:val="007C7F55"/>
    <w:rsid w:val="007D0A58"/>
    <w:rsid w:val="007D545C"/>
    <w:rsid w:val="007D5D60"/>
    <w:rsid w:val="007D7729"/>
    <w:rsid w:val="007D7A3E"/>
    <w:rsid w:val="007E277F"/>
    <w:rsid w:val="007E4EA8"/>
    <w:rsid w:val="007E6926"/>
    <w:rsid w:val="007F13A1"/>
    <w:rsid w:val="007F259F"/>
    <w:rsid w:val="007F664B"/>
    <w:rsid w:val="00800B87"/>
    <w:rsid w:val="008034B5"/>
    <w:rsid w:val="00815265"/>
    <w:rsid w:val="00815CCD"/>
    <w:rsid w:val="00816E71"/>
    <w:rsid w:val="0081752E"/>
    <w:rsid w:val="0082145B"/>
    <w:rsid w:val="00821918"/>
    <w:rsid w:val="00823ABF"/>
    <w:rsid w:val="00824809"/>
    <w:rsid w:val="00830F6E"/>
    <w:rsid w:val="0083456B"/>
    <w:rsid w:val="008347EE"/>
    <w:rsid w:val="00841B81"/>
    <w:rsid w:val="00855CAC"/>
    <w:rsid w:val="00857C10"/>
    <w:rsid w:val="0086633F"/>
    <w:rsid w:val="008737EF"/>
    <w:rsid w:val="008776D7"/>
    <w:rsid w:val="00880EC7"/>
    <w:rsid w:val="008826D9"/>
    <w:rsid w:val="00883567"/>
    <w:rsid w:val="00885EC8"/>
    <w:rsid w:val="00891B51"/>
    <w:rsid w:val="00894C72"/>
    <w:rsid w:val="008977A1"/>
    <w:rsid w:val="00897BF0"/>
    <w:rsid w:val="008A1E57"/>
    <w:rsid w:val="008A58A4"/>
    <w:rsid w:val="008B57C5"/>
    <w:rsid w:val="008C1726"/>
    <w:rsid w:val="008E13C2"/>
    <w:rsid w:val="008F78FE"/>
    <w:rsid w:val="00901A23"/>
    <w:rsid w:val="0091047B"/>
    <w:rsid w:val="0091110A"/>
    <w:rsid w:val="009146B7"/>
    <w:rsid w:val="009221E5"/>
    <w:rsid w:val="0092365D"/>
    <w:rsid w:val="00924D95"/>
    <w:rsid w:val="00936BB9"/>
    <w:rsid w:val="00937999"/>
    <w:rsid w:val="009459E4"/>
    <w:rsid w:val="00951096"/>
    <w:rsid w:val="009522B6"/>
    <w:rsid w:val="00954204"/>
    <w:rsid w:val="00955E7F"/>
    <w:rsid w:val="0096130C"/>
    <w:rsid w:val="009632A8"/>
    <w:rsid w:val="0096570C"/>
    <w:rsid w:val="00972866"/>
    <w:rsid w:val="00983EE9"/>
    <w:rsid w:val="009A2608"/>
    <w:rsid w:val="009A4FEA"/>
    <w:rsid w:val="009A6C88"/>
    <w:rsid w:val="009B55DA"/>
    <w:rsid w:val="009C6323"/>
    <w:rsid w:val="009D2164"/>
    <w:rsid w:val="009E622B"/>
    <w:rsid w:val="009F0C6E"/>
    <w:rsid w:val="00A00431"/>
    <w:rsid w:val="00A01BEC"/>
    <w:rsid w:val="00A11F7A"/>
    <w:rsid w:val="00A12693"/>
    <w:rsid w:val="00A14714"/>
    <w:rsid w:val="00A17F1B"/>
    <w:rsid w:val="00A26278"/>
    <w:rsid w:val="00A3175E"/>
    <w:rsid w:val="00A319DC"/>
    <w:rsid w:val="00A407D2"/>
    <w:rsid w:val="00A42EA3"/>
    <w:rsid w:val="00A508B7"/>
    <w:rsid w:val="00A53430"/>
    <w:rsid w:val="00A53633"/>
    <w:rsid w:val="00A57892"/>
    <w:rsid w:val="00A61718"/>
    <w:rsid w:val="00A6178F"/>
    <w:rsid w:val="00A7323D"/>
    <w:rsid w:val="00A91292"/>
    <w:rsid w:val="00A913D0"/>
    <w:rsid w:val="00AB0EC4"/>
    <w:rsid w:val="00AB1136"/>
    <w:rsid w:val="00AB1B38"/>
    <w:rsid w:val="00AB1F02"/>
    <w:rsid w:val="00AB432C"/>
    <w:rsid w:val="00AB72EB"/>
    <w:rsid w:val="00AB7A0F"/>
    <w:rsid w:val="00AC1F05"/>
    <w:rsid w:val="00AC226F"/>
    <w:rsid w:val="00AC6E09"/>
    <w:rsid w:val="00AD08F1"/>
    <w:rsid w:val="00AD4B70"/>
    <w:rsid w:val="00AE3765"/>
    <w:rsid w:val="00AF0DC4"/>
    <w:rsid w:val="00AF1E6D"/>
    <w:rsid w:val="00AF623E"/>
    <w:rsid w:val="00AF73FA"/>
    <w:rsid w:val="00AF7C9D"/>
    <w:rsid w:val="00B039D9"/>
    <w:rsid w:val="00B06C27"/>
    <w:rsid w:val="00B10A9A"/>
    <w:rsid w:val="00B165F2"/>
    <w:rsid w:val="00B206A0"/>
    <w:rsid w:val="00B21A97"/>
    <w:rsid w:val="00B23552"/>
    <w:rsid w:val="00B27927"/>
    <w:rsid w:val="00B3781D"/>
    <w:rsid w:val="00B41676"/>
    <w:rsid w:val="00B42F27"/>
    <w:rsid w:val="00B471E7"/>
    <w:rsid w:val="00B50B43"/>
    <w:rsid w:val="00B50D9E"/>
    <w:rsid w:val="00B60324"/>
    <w:rsid w:val="00B679D4"/>
    <w:rsid w:val="00B70BEC"/>
    <w:rsid w:val="00B83FEB"/>
    <w:rsid w:val="00BA42D7"/>
    <w:rsid w:val="00BA45C4"/>
    <w:rsid w:val="00BB75A7"/>
    <w:rsid w:val="00BC410A"/>
    <w:rsid w:val="00BC4365"/>
    <w:rsid w:val="00BC4747"/>
    <w:rsid w:val="00BC7692"/>
    <w:rsid w:val="00BD28B5"/>
    <w:rsid w:val="00BD7369"/>
    <w:rsid w:val="00BE1BAE"/>
    <w:rsid w:val="00C023DC"/>
    <w:rsid w:val="00C04BDB"/>
    <w:rsid w:val="00C11DAE"/>
    <w:rsid w:val="00C11DE3"/>
    <w:rsid w:val="00C12C1D"/>
    <w:rsid w:val="00C41BFE"/>
    <w:rsid w:val="00C52B58"/>
    <w:rsid w:val="00C62266"/>
    <w:rsid w:val="00C62AA7"/>
    <w:rsid w:val="00C6364F"/>
    <w:rsid w:val="00C724A6"/>
    <w:rsid w:val="00C743FD"/>
    <w:rsid w:val="00C74E89"/>
    <w:rsid w:val="00C7509C"/>
    <w:rsid w:val="00C80CAE"/>
    <w:rsid w:val="00C821F0"/>
    <w:rsid w:val="00C82942"/>
    <w:rsid w:val="00C84653"/>
    <w:rsid w:val="00C86B54"/>
    <w:rsid w:val="00C9296A"/>
    <w:rsid w:val="00C935AF"/>
    <w:rsid w:val="00C93AA8"/>
    <w:rsid w:val="00CA0397"/>
    <w:rsid w:val="00CA08A1"/>
    <w:rsid w:val="00CB0A8C"/>
    <w:rsid w:val="00CB0F0B"/>
    <w:rsid w:val="00CB3A60"/>
    <w:rsid w:val="00CB7D24"/>
    <w:rsid w:val="00CC4DD9"/>
    <w:rsid w:val="00CC4E86"/>
    <w:rsid w:val="00CD24EA"/>
    <w:rsid w:val="00CD39B5"/>
    <w:rsid w:val="00CD50FC"/>
    <w:rsid w:val="00CD6037"/>
    <w:rsid w:val="00CE4F1F"/>
    <w:rsid w:val="00CE7B9E"/>
    <w:rsid w:val="00CF46F0"/>
    <w:rsid w:val="00D02C0A"/>
    <w:rsid w:val="00D04712"/>
    <w:rsid w:val="00D22F94"/>
    <w:rsid w:val="00D248ED"/>
    <w:rsid w:val="00D34F1A"/>
    <w:rsid w:val="00D359B6"/>
    <w:rsid w:val="00D43824"/>
    <w:rsid w:val="00D44668"/>
    <w:rsid w:val="00D44F7B"/>
    <w:rsid w:val="00D4522F"/>
    <w:rsid w:val="00D457EC"/>
    <w:rsid w:val="00D45BF3"/>
    <w:rsid w:val="00D51023"/>
    <w:rsid w:val="00D5181C"/>
    <w:rsid w:val="00D52BFE"/>
    <w:rsid w:val="00D5448C"/>
    <w:rsid w:val="00D57640"/>
    <w:rsid w:val="00D639FD"/>
    <w:rsid w:val="00D65A09"/>
    <w:rsid w:val="00D71745"/>
    <w:rsid w:val="00D72EB2"/>
    <w:rsid w:val="00D73072"/>
    <w:rsid w:val="00D75673"/>
    <w:rsid w:val="00D774FB"/>
    <w:rsid w:val="00D8199F"/>
    <w:rsid w:val="00D869A5"/>
    <w:rsid w:val="00D90F53"/>
    <w:rsid w:val="00D9103C"/>
    <w:rsid w:val="00D93E6B"/>
    <w:rsid w:val="00D95C0C"/>
    <w:rsid w:val="00DB4B26"/>
    <w:rsid w:val="00DB71BF"/>
    <w:rsid w:val="00DC17D1"/>
    <w:rsid w:val="00DC3405"/>
    <w:rsid w:val="00DC65AC"/>
    <w:rsid w:val="00DD7B0E"/>
    <w:rsid w:val="00DE2FF1"/>
    <w:rsid w:val="00DF1ACD"/>
    <w:rsid w:val="00DF411B"/>
    <w:rsid w:val="00E01EB5"/>
    <w:rsid w:val="00E07CCA"/>
    <w:rsid w:val="00E10C82"/>
    <w:rsid w:val="00E16A12"/>
    <w:rsid w:val="00E200B9"/>
    <w:rsid w:val="00E26EF6"/>
    <w:rsid w:val="00E27BC5"/>
    <w:rsid w:val="00E313A3"/>
    <w:rsid w:val="00E33F61"/>
    <w:rsid w:val="00E33F72"/>
    <w:rsid w:val="00E4182E"/>
    <w:rsid w:val="00E4402A"/>
    <w:rsid w:val="00E44944"/>
    <w:rsid w:val="00E54B81"/>
    <w:rsid w:val="00E56B03"/>
    <w:rsid w:val="00E615EB"/>
    <w:rsid w:val="00E62B0B"/>
    <w:rsid w:val="00E633DC"/>
    <w:rsid w:val="00E63D90"/>
    <w:rsid w:val="00E6570F"/>
    <w:rsid w:val="00E675F3"/>
    <w:rsid w:val="00E77F93"/>
    <w:rsid w:val="00E9066F"/>
    <w:rsid w:val="00E97C55"/>
    <w:rsid w:val="00EA264D"/>
    <w:rsid w:val="00EA561C"/>
    <w:rsid w:val="00EB1591"/>
    <w:rsid w:val="00EB3487"/>
    <w:rsid w:val="00EB5792"/>
    <w:rsid w:val="00EC1BDD"/>
    <w:rsid w:val="00EC4145"/>
    <w:rsid w:val="00ED009C"/>
    <w:rsid w:val="00ED6EDB"/>
    <w:rsid w:val="00ED720E"/>
    <w:rsid w:val="00ED79A7"/>
    <w:rsid w:val="00ED7BB5"/>
    <w:rsid w:val="00EF0B86"/>
    <w:rsid w:val="00EF223D"/>
    <w:rsid w:val="00F05AD0"/>
    <w:rsid w:val="00F05EFC"/>
    <w:rsid w:val="00F22F8B"/>
    <w:rsid w:val="00F267BB"/>
    <w:rsid w:val="00F315E2"/>
    <w:rsid w:val="00F46A50"/>
    <w:rsid w:val="00F470D5"/>
    <w:rsid w:val="00F50952"/>
    <w:rsid w:val="00F5677C"/>
    <w:rsid w:val="00F643D4"/>
    <w:rsid w:val="00F65578"/>
    <w:rsid w:val="00F67908"/>
    <w:rsid w:val="00F74A9D"/>
    <w:rsid w:val="00F94914"/>
    <w:rsid w:val="00F972C8"/>
    <w:rsid w:val="00FA3F88"/>
    <w:rsid w:val="00FA58D2"/>
    <w:rsid w:val="00FB417D"/>
    <w:rsid w:val="00FB4977"/>
    <w:rsid w:val="00FC0C86"/>
    <w:rsid w:val="00FC16DB"/>
    <w:rsid w:val="00FC2855"/>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14:docId w14:val="63AE672A"/>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styleId="Fotnotetekst">
    <w:name w:val="footnote text"/>
    <w:basedOn w:val="Normal"/>
    <w:link w:val="FotnotetekstTegn"/>
    <w:uiPriority w:val="99"/>
    <w:semiHidden/>
    <w:unhideWhenUsed/>
    <w:rsid w:val="00AB1F02"/>
    <w:rPr>
      <w:sz w:val="20"/>
    </w:rPr>
  </w:style>
  <w:style w:type="character" w:customStyle="1" w:styleId="FotnotetekstTegn">
    <w:name w:val="Fotnotetekst Tegn"/>
    <w:basedOn w:val="Standardskriftforavsnitt"/>
    <w:link w:val="Fotnotetekst"/>
    <w:uiPriority w:val="99"/>
    <w:semiHidden/>
    <w:rsid w:val="00AB1F02"/>
  </w:style>
  <w:style w:type="character" w:styleId="Fotnotereferanse">
    <w:name w:val="footnote reference"/>
    <w:basedOn w:val="Standardskriftforavsnitt"/>
    <w:semiHidden/>
    <w:unhideWhenUsed/>
    <w:rsid w:val="00AB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22717288">
      <w:bodyDiv w:val="1"/>
      <w:marLeft w:val="0"/>
      <w:marRight w:val="0"/>
      <w:marTop w:val="0"/>
      <w:marBottom w:val="0"/>
      <w:divBdr>
        <w:top w:val="none" w:sz="0" w:space="0" w:color="auto"/>
        <w:left w:val="none" w:sz="0" w:space="0" w:color="auto"/>
        <w:bottom w:val="none" w:sz="0" w:space="0" w:color="auto"/>
        <w:right w:val="none" w:sz="0" w:space="0" w:color="auto"/>
      </w:divBdr>
    </w:div>
    <w:div w:id="229268033">
      <w:bodyDiv w:val="1"/>
      <w:marLeft w:val="0"/>
      <w:marRight w:val="0"/>
      <w:marTop w:val="0"/>
      <w:marBottom w:val="0"/>
      <w:divBdr>
        <w:top w:val="none" w:sz="0" w:space="0" w:color="auto"/>
        <w:left w:val="none" w:sz="0" w:space="0" w:color="auto"/>
        <w:bottom w:val="none" w:sz="0" w:space="0" w:color="auto"/>
        <w:right w:val="none" w:sz="0" w:space="0" w:color="auto"/>
      </w:divBdr>
    </w:div>
    <w:div w:id="262884213">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287514792">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67535527">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398065881">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485752842">
      <w:bodyDiv w:val="1"/>
      <w:marLeft w:val="0"/>
      <w:marRight w:val="0"/>
      <w:marTop w:val="0"/>
      <w:marBottom w:val="0"/>
      <w:divBdr>
        <w:top w:val="none" w:sz="0" w:space="0" w:color="auto"/>
        <w:left w:val="none" w:sz="0" w:space="0" w:color="auto"/>
        <w:bottom w:val="none" w:sz="0" w:space="0" w:color="auto"/>
        <w:right w:val="none" w:sz="0" w:space="0" w:color="auto"/>
      </w:divBdr>
    </w:div>
    <w:div w:id="486551217">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87179082">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71737865">
      <w:bodyDiv w:val="1"/>
      <w:marLeft w:val="0"/>
      <w:marRight w:val="0"/>
      <w:marTop w:val="0"/>
      <w:marBottom w:val="0"/>
      <w:divBdr>
        <w:top w:val="none" w:sz="0" w:space="0" w:color="auto"/>
        <w:left w:val="none" w:sz="0" w:space="0" w:color="auto"/>
        <w:bottom w:val="none" w:sz="0" w:space="0" w:color="auto"/>
        <w:right w:val="none" w:sz="0" w:space="0" w:color="auto"/>
      </w:divBdr>
    </w:div>
    <w:div w:id="1299798944">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03213328">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49333253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69422430">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86271546">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792556966">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g.no/nyheter/innenriks/i/MRA1LR/wara-og-bertheussen-visste-om-kameraovervaak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g.no/nyheter/innenriks/i/A26q1q/waras-samboer-politiet-er-paa-villspo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7</Pages>
  <Words>2327</Words>
  <Characters>12683</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126</cp:revision>
  <cp:lastPrinted>2012-11-13T10:58:00Z</cp:lastPrinted>
  <dcterms:created xsi:type="dcterms:W3CDTF">2019-08-13T08:14:00Z</dcterms:created>
  <dcterms:modified xsi:type="dcterms:W3CDTF">2019-09-18T13:26:00Z</dcterms:modified>
</cp:coreProperties>
</file>