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E68A" w14:textId="77777777" w:rsidR="005C44D3" w:rsidRPr="00265C35" w:rsidRDefault="005C44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4E5EEA2" w14:textId="77777777" w:rsidR="005C44D3" w:rsidRPr="004A7B3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4A7B31">
        <w:rPr>
          <w:rFonts w:ascii="Arial" w:eastAsia="Arial" w:hAnsi="Arial" w:cs="Arial" w:hint="cs"/>
          <w:color w:val="000000"/>
          <w:sz w:val="22"/>
          <w:szCs w:val="22"/>
        </w:rPr>
        <w:t xml:space="preserve">Il </w:t>
      </w:r>
      <w:r w:rsidRPr="004A7B31">
        <w:rPr>
          <w:rFonts w:ascii="Arial" w:eastAsia="Arial" w:hAnsi="Arial" w:cs="Arial" w:hint="cs"/>
          <w:b/>
          <w:color w:val="000000"/>
          <w:sz w:val="22"/>
          <w:szCs w:val="22"/>
        </w:rPr>
        <w:t>MACTE – Museo di Arte Contemporanea di Termoli</w:t>
      </w:r>
    </w:p>
    <w:p w14:paraId="01FC92EB" w14:textId="5B0F09D6" w:rsidR="00A91508" w:rsidRPr="004A7B31" w:rsidRDefault="00A9150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rFonts w:ascii="Arial" w:eastAsia="Arial" w:hAnsi="Arial" w:cs="Arial"/>
          <w:bCs/>
          <w:color w:val="000000"/>
          <w:sz w:val="22"/>
          <w:szCs w:val="22"/>
        </w:rPr>
      </w:pPr>
      <w:r w:rsidRPr="004A7B31">
        <w:rPr>
          <w:rFonts w:ascii="Arial" w:eastAsia="Arial" w:hAnsi="Arial" w:cs="Arial"/>
          <w:bCs/>
          <w:color w:val="000000"/>
          <w:sz w:val="22"/>
          <w:szCs w:val="22"/>
        </w:rPr>
        <w:t>presenta</w:t>
      </w:r>
    </w:p>
    <w:p w14:paraId="081479C9" w14:textId="77777777" w:rsidR="005C44D3" w:rsidRPr="004A7B31" w:rsidRDefault="005C44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1490B704" w14:textId="1AF63636" w:rsidR="005C44D3" w:rsidRPr="004A7B31" w:rsidRDefault="00C64F5C" w:rsidP="00C64F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 w:rsidRPr="004A7B31">
        <w:rPr>
          <w:rFonts w:ascii="Arial" w:eastAsia="Arial" w:hAnsi="Arial" w:cs="Arial" w:hint="cs"/>
          <w:b/>
          <w:color w:val="000000"/>
          <w:sz w:val="36"/>
          <w:szCs w:val="36"/>
        </w:rPr>
        <w:t>64</w:t>
      </w:r>
      <w:r w:rsidRPr="004A7B31">
        <w:rPr>
          <w:rFonts w:ascii="Arial" w:eastAsia="Arial" w:hAnsi="Arial" w:cs="Arial"/>
          <w:b/>
          <w:color w:val="000000"/>
          <w:sz w:val="36"/>
          <w:szCs w:val="36"/>
        </w:rPr>
        <w:t xml:space="preserve"> </w:t>
      </w:r>
      <w:r w:rsidRPr="004A7B31">
        <w:rPr>
          <w:rFonts w:ascii="Arial" w:eastAsia="Arial" w:hAnsi="Arial" w:cs="Arial" w:hint="cs"/>
          <w:b/>
          <w:color w:val="000000"/>
          <w:sz w:val="36"/>
          <w:szCs w:val="36"/>
        </w:rPr>
        <w:t>Premio Termoli</w:t>
      </w:r>
    </w:p>
    <w:p w14:paraId="542D6CD3" w14:textId="77777777" w:rsidR="001705A1" w:rsidRPr="004A7B31" w:rsidRDefault="001705A1" w:rsidP="00C64F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487197F6" w14:textId="77777777" w:rsidR="001705A1" w:rsidRPr="004A7B31" w:rsidRDefault="00A91508" w:rsidP="00A9150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4A7B31">
        <w:rPr>
          <w:rFonts w:ascii="Arial" w:eastAsia="Arial" w:hAnsi="Arial" w:cs="Arial"/>
          <w:b/>
          <w:i/>
          <w:iCs/>
          <w:color w:val="000000"/>
          <w:sz w:val="28"/>
          <w:szCs w:val="28"/>
        </w:rPr>
        <w:t>Finissage</w:t>
      </w:r>
      <w:r w:rsidRPr="004A7B31">
        <w:rPr>
          <w:rFonts w:ascii="Arial" w:eastAsia="Arial" w:hAnsi="Arial" w:cs="Arial"/>
          <w:b/>
          <w:color w:val="000000"/>
          <w:sz w:val="28"/>
          <w:szCs w:val="28"/>
        </w:rPr>
        <w:t xml:space="preserve"> della mostra</w:t>
      </w:r>
      <w:r w:rsidR="001705A1" w:rsidRPr="004A7B31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14:paraId="2CA343E9" w14:textId="52FD3F20" w:rsidR="005C44D3" w:rsidRPr="004A7B31" w:rsidRDefault="001705A1" w:rsidP="001705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4A7B31">
        <w:rPr>
          <w:rFonts w:ascii="Arial" w:eastAsia="Arial" w:hAnsi="Arial" w:cs="Arial"/>
          <w:b/>
          <w:color w:val="000000"/>
          <w:sz w:val="28"/>
          <w:szCs w:val="28"/>
        </w:rPr>
        <w:t>e annuncio de</w:t>
      </w:r>
      <w:r w:rsidR="00752B59" w:rsidRPr="004A7B31">
        <w:rPr>
          <w:rFonts w:ascii="Arial" w:eastAsia="Arial" w:hAnsi="Arial" w:cs="Arial"/>
          <w:b/>
          <w:color w:val="000000"/>
          <w:sz w:val="28"/>
          <w:szCs w:val="28"/>
        </w:rPr>
        <w:t>i</w:t>
      </w:r>
      <w:r w:rsidRPr="004A7B31">
        <w:rPr>
          <w:rFonts w:ascii="Arial" w:eastAsia="Arial" w:hAnsi="Arial" w:cs="Arial"/>
          <w:b/>
          <w:color w:val="000000"/>
          <w:sz w:val="28"/>
          <w:szCs w:val="28"/>
        </w:rPr>
        <w:t xml:space="preserve"> vincitor</w:t>
      </w:r>
      <w:r w:rsidR="00752B59" w:rsidRPr="004A7B31">
        <w:rPr>
          <w:rFonts w:ascii="Arial" w:eastAsia="Arial" w:hAnsi="Arial" w:cs="Arial"/>
          <w:b/>
          <w:color w:val="000000"/>
          <w:sz w:val="28"/>
          <w:szCs w:val="28"/>
        </w:rPr>
        <w:t>i</w:t>
      </w:r>
    </w:p>
    <w:p w14:paraId="0E70FD84" w14:textId="77777777" w:rsidR="005C44D3" w:rsidRPr="004A7B31" w:rsidRDefault="005C44D3" w:rsidP="00F667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FC29867" w14:textId="1C7DBFD7" w:rsidR="00F7386C" w:rsidRPr="004A7B31" w:rsidRDefault="00F7386C" w:rsidP="001705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4A7B31">
        <w:rPr>
          <w:rFonts w:ascii="Arial" w:eastAsia="Arial" w:hAnsi="Arial" w:cs="Arial"/>
          <w:b/>
          <w:color w:val="000000"/>
          <w:sz w:val="28"/>
          <w:szCs w:val="28"/>
        </w:rPr>
        <w:t xml:space="preserve">Sabato </w:t>
      </w:r>
      <w:r w:rsidR="00B06318" w:rsidRPr="004A7B31">
        <w:rPr>
          <w:rFonts w:ascii="Arial" w:eastAsia="Arial" w:hAnsi="Arial" w:cs="Arial" w:hint="cs"/>
          <w:b/>
          <w:color w:val="000000"/>
          <w:sz w:val="28"/>
          <w:szCs w:val="28"/>
        </w:rPr>
        <w:t xml:space="preserve">20 </w:t>
      </w:r>
      <w:r w:rsidRPr="004A7B31">
        <w:rPr>
          <w:rFonts w:ascii="Arial" w:eastAsia="Arial" w:hAnsi="Arial" w:cs="Arial" w:hint="cs"/>
          <w:b/>
          <w:color w:val="000000"/>
          <w:sz w:val="28"/>
          <w:szCs w:val="28"/>
        </w:rPr>
        <w:t>settembre 2025</w:t>
      </w:r>
      <w:r w:rsidRPr="004A7B31">
        <w:rPr>
          <w:rFonts w:ascii="Arial" w:eastAsia="Arial" w:hAnsi="Arial" w:cs="Arial"/>
          <w:b/>
          <w:color w:val="000000"/>
          <w:sz w:val="28"/>
          <w:szCs w:val="28"/>
        </w:rPr>
        <w:t>, dalle 18</w:t>
      </w:r>
      <w:r w:rsidR="00A91508" w:rsidRPr="004A7B31">
        <w:rPr>
          <w:rFonts w:ascii="Arial" w:eastAsia="Arial" w:hAnsi="Arial" w:cs="Arial"/>
          <w:b/>
          <w:color w:val="000000"/>
          <w:sz w:val="28"/>
          <w:szCs w:val="28"/>
        </w:rPr>
        <w:t>.00</w:t>
      </w:r>
      <w:r w:rsidRPr="004A7B31">
        <w:rPr>
          <w:rFonts w:ascii="Arial" w:eastAsia="Arial" w:hAnsi="Arial" w:cs="Arial"/>
          <w:b/>
          <w:color w:val="000000"/>
          <w:sz w:val="28"/>
          <w:szCs w:val="28"/>
        </w:rPr>
        <w:t xml:space="preserve"> alle 20.30</w:t>
      </w:r>
    </w:p>
    <w:p w14:paraId="4D6C38F8" w14:textId="2886505D" w:rsidR="005C44D3" w:rsidRPr="004A7B31" w:rsidRDefault="005C44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13D3D37F" w14:textId="6AB02D9F" w:rsidR="001705A1" w:rsidRPr="004A7B31" w:rsidRDefault="001705A1" w:rsidP="00752B59">
      <w:pPr>
        <w:spacing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 w:rsidRPr="004A7B31">
        <w:rPr>
          <w:rFonts w:ascii="Arial" w:eastAsia="Arial" w:hAnsi="Arial" w:cs="Arial"/>
          <w:color w:val="000000"/>
        </w:rPr>
        <w:t>L’</w:t>
      </w:r>
      <w:r w:rsidRPr="004A7B31">
        <w:rPr>
          <w:rFonts w:ascii="Arial" w:eastAsia="Arial" w:hAnsi="Arial" w:cs="Arial"/>
          <w:b/>
          <w:bCs/>
          <w:color w:val="000000"/>
        </w:rPr>
        <w:t xml:space="preserve">opera vincitrice </w:t>
      </w:r>
      <w:r w:rsidRPr="004A7B31">
        <w:rPr>
          <w:rFonts w:ascii="Arial" w:eastAsia="Arial" w:hAnsi="Arial" w:cs="Arial"/>
          <w:color w:val="000000"/>
        </w:rPr>
        <w:t xml:space="preserve">entrerà nella collezione del museo con la modalità del </w:t>
      </w:r>
      <w:r w:rsidRPr="004A7B31">
        <w:rPr>
          <w:rFonts w:ascii="Arial" w:eastAsia="Arial" w:hAnsi="Arial" w:cs="Arial"/>
          <w:b/>
          <w:bCs/>
          <w:i/>
          <w:iCs/>
          <w:color w:val="000000"/>
        </w:rPr>
        <w:t>Premio acquisto.</w:t>
      </w:r>
      <w:r w:rsidRPr="004A7B31">
        <w:rPr>
          <w:rFonts w:ascii="Arial" w:eastAsia="Arial" w:hAnsi="Arial" w:cs="Arial"/>
          <w:color w:val="000000"/>
        </w:rPr>
        <w:t xml:space="preserve"> </w:t>
      </w:r>
      <w:r w:rsidR="00752B59" w:rsidRPr="004A7B31">
        <w:rPr>
          <w:rFonts w:ascii="Arial" w:eastAsia="Arial" w:hAnsi="Arial" w:cs="Arial"/>
          <w:color w:val="000000"/>
        </w:rPr>
        <w:t xml:space="preserve">Selezione del </w:t>
      </w:r>
      <w:r w:rsidR="00752B59" w:rsidRPr="004A7B31">
        <w:rPr>
          <w:rFonts w:ascii="Arial" w:eastAsia="Arial" w:hAnsi="Arial" w:cs="Arial"/>
          <w:b/>
          <w:bCs/>
          <w:i/>
          <w:iCs/>
          <w:color w:val="000000"/>
        </w:rPr>
        <w:t>Premio mostra</w:t>
      </w:r>
      <w:r w:rsidR="00752B59" w:rsidRPr="004A7B31">
        <w:rPr>
          <w:rFonts w:ascii="Arial" w:eastAsia="Arial" w:hAnsi="Arial" w:cs="Arial"/>
          <w:color w:val="000000"/>
        </w:rPr>
        <w:t xml:space="preserve"> per uno dei dodici artisti finalisti e infine </w:t>
      </w:r>
      <w:r w:rsidRPr="004A7B31">
        <w:rPr>
          <w:rFonts w:ascii="Arial" w:eastAsia="Arial" w:hAnsi="Arial" w:cs="Arial"/>
          <w:b/>
        </w:rPr>
        <w:t>Menzione speciale</w:t>
      </w:r>
      <w:r w:rsidRPr="004A7B31">
        <w:rPr>
          <w:rFonts w:ascii="Arial" w:eastAsia="Arial" w:hAnsi="Arial" w:cs="Arial"/>
          <w:bCs/>
        </w:rPr>
        <w:t xml:space="preserve"> per l’opera che avrà ricevuto il maggior numero di </w:t>
      </w:r>
      <w:r w:rsidR="00752B59" w:rsidRPr="004A7B31">
        <w:rPr>
          <w:rFonts w:ascii="Arial" w:eastAsia="Arial" w:hAnsi="Arial" w:cs="Arial"/>
          <w:bCs/>
        </w:rPr>
        <w:t>voti del pubblico</w:t>
      </w:r>
    </w:p>
    <w:p w14:paraId="7962D9EC" w14:textId="77777777" w:rsidR="001705A1" w:rsidRPr="004A7B31" w:rsidRDefault="001705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45419813" w14:textId="4C03EBAB" w:rsidR="001705A1" w:rsidRPr="004A7B31" w:rsidRDefault="001705A1" w:rsidP="001705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A7B31">
        <w:rPr>
          <w:rFonts w:ascii="Arial" w:hAnsi="Arial" w:cs="Arial"/>
        </w:rPr>
        <w:t xml:space="preserve">ore 19.00 | performance </w:t>
      </w:r>
      <w:r w:rsidRPr="004A7B31">
        <w:rPr>
          <w:rFonts w:ascii="Arial" w:hAnsi="Arial" w:cs="Arial"/>
          <w:i/>
          <w:iCs/>
        </w:rPr>
        <w:t>Altre frequenze</w:t>
      </w:r>
      <w:r w:rsidRPr="004A7B31">
        <w:rPr>
          <w:rFonts w:ascii="Arial" w:hAnsi="Arial" w:cs="Arial"/>
        </w:rPr>
        <w:t xml:space="preserve"> di Roberto Fassone</w:t>
      </w:r>
    </w:p>
    <w:p w14:paraId="0073EE31" w14:textId="77777777" w:rsidR="001705A1" w:rsidRPr="004A7B31" w:rsidRDefault="001705A1" w:rsidP="001705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14:paraId="7A8586BE" w14:textId="1660CACB" w:rsidR="001705A1" w:rsidRPr="004A7B31" w:rsidRDefault="001705A1" w:rsidP="001705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A7B31">
        <w:rPr>
          <w:rFonts w:ascii="Arial" w:hAnsi="Arial" w:cs="Arial"/>
        </w:rPr>
        <w:t xml:space="preserve">ore 19.45 | annuncio dei vincitori </w:t>
      </w:r>
    </w:p>
    <w:p w14:paraId="5DD4BC1D" w14:textId="77777777" w:rsidR="001705A1" w:rsidRPr="004A7B31" w:rsidRDefault="001705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36D6FC6" w14:textId="77777777" w:rsidR="00F7386C" w:rsidRPr="004A7B31" w:rsidRDefault="00F738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4BD253EA" w14:textId="77777777" w:rsidR="005C44D3" w:rsidRPr="004A7B3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4A7B31">
        <w:rPr>
          <w:rFonts w:ascii="Arial" w:eastAsia="Arial" w:hAnsi="Arial" w:cs="Arial" w:hint="cs"/>
          <w:color w:val="000000"/>
          <w:sz w:val="22"/>
          <w:szCs w:val="22"/>
        </w:rPr>
        <w:t>MACTE – Museo di Arte Contemporanea di Termoli</w:t>
      </w:r>
    </w:p>
    <w:p w14:paraId="5EEA1F55" w14:textId="77777777" w:rsidR="005C44D3" w:rsidRPr="004A7B3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4A7B31">
        <w:rPr>
          <w:rFonts w:ascii="Arial" w:eastAsia="Arial" w:hAnsi="Arial" w:cs="Arial" w:hint="cs"/>
          <w:color w:val="000000"/>
          <w:sz w:val="22"/>
          <w:szCs w:val="22"/>
        </w:rPr>
        <w:t>via Giappone – Termoli (CB)</w:t>
      </w:r>
    </w:p>
    <w:p w14:paraId="2EB75595" w14:textId="77777777" w:rsidR="00F6678F" w:rsidRPr="004A7B31" w:rsidRDefault="00F667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14:paraId="56C0EC39" w14:textId="22A1EE89" w:rsidR="005C44D3" w:rsidRPr="004A7B31" w:rsidRDefault="00C64F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hyperlink r:id="rId7">
        <w:r w:rsidRPr="004A7B31">
          <w:rPr>
            <w:rFonts w:ascii="Arial" w:eastAsia="Arial" w:hAnsi="Arial" w:cs="Arial" w:hint="cs"/>
            <w:color w:val="000000"/>
            <w:sz w:val="22"/>
            <w:szCs w:val="22"/>
            <w:u w:val="single"/>
          </w:rPr>
          <w:t>www.fondazionemacte.com/premio-termoli/64</w:t>
        </w:r>
      </w:hyperlink>
      <w:r w:rsidR="00F6678F" w:rsidRPr="004A7B31">
        <w:rPr>
          <w:rFonts w:ascii="Arial" w:eastAsia="Arial" w:hAnsi="Arial" w:cs="Arial"/>
          <w:sz w:val="22"/>
          <w:szCs w:val="22"/>
        </w:rPr>
        <w:t xml:space="preserve"> </w:t>
      </w:r>
    </w:p>
    <w:p w14:paraId="42333993" w14:textId="77777777" w:rsidR="005C44D3" w:rsidRPr="004A7B31" w:rsidRDefault="005C44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14:paraId="42348156" w14:textId="77777777" w:rsidR="005C44D3" w:rsidRPr="004A7B31" w:rsidRDefault="005C44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rFonts w:ascii="Arial" w:eastAsia="Arial" w:hAnsi="Arial" w:cs="Arial"/>
          <w:i/>
          <w:iCs/>
          <w:color w:val="000000"/>
          <w:sz w:val="16"/>
          <w:szCs w:val="16"/>
        </w:rPr>
      </w:pPr>
    </w:p>
    <w:p w14:paraId="059D235B" w14:textId="22AAD630" w:rsidR="001705A1" w:rsidRPr="004A7B31" w:rsidRDefault="00F7386C" w:rsidP="001705A1">
      <w:pPr>
        <w:spacing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4A7B31">
        <w:rPr>
          <w:rFonts w:ascii="Arial" w:eastAsia="Arial" w:hAnsi="Arial" w:cs="Arial"/>
          <w:i/>
          <w:iCs/>
          <w:color w:val="000000"/>
          <w:sz w:val="21"/>
          <w:szCs w:val="21"/>
        </w:rPr>
        <w:t>Termoli, 10 settembre 2025.</w:t>
      </w:r>
      <w:r w:rsidRPr="004A7B31"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 w:rsidR="00A91508" w:rsidRPr="004A7B31">
        <w:rPr>
          <w:rFonts w:ascii="Arial" w:eastAsia="Arial" w:hAnsi="Arial" w:cs="Arial"/>
          <w:b/>
          <w:bCs/>
          <w:color w:val="000000"/>
          <w:sz w:val="21"/>
          <w:szCs w:val="21"/>
        </w:rPr>
        <w:t>Sabato</w:t>
      </w:r>
      <w:r w:rsidR="00F6678F" w:rsidRPr="004A7B31"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20 settembre 2025</w:t>
      </w:r>
      <w:r w:rsidR="00F6678F" w:rsidRPr="004A7B31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A91508" w:rsidRPr="004A7B31">
        <w:rPr>
          <w:rFonts w:ascii="Arial" w:eastAsia="Arial" w:hAnsi="Arial" w:cs="Arial"/>
          <w:color w:val="000000"/>
          <w:sz w:val="21"/>
          <w:szCs w:val="21"/>
        </w:rPr>
        <w:t>in occasione del</w:t>
      </w:r>
      <w:r w:rsidR="00523349" w:rsidRPr="004A7B31">
        <w:rPr>
          <w:rFonts w:ascii="Arial" w:eastAsia="Arial" w:hAnsi="Arial" w:cs="Arial"/>
          <w:color w:val="000000"/>
          <w:sz w:val="21"/>
          <w:szCs w:val="21"/>
        </w:rPr>
        <w:t>l’ultimo giorno</w:t>
      </w:r>
      <w:r w:rsidR="00A91508" w:rsidRPr="004A7B31">
        <w:rPr>
          <w:rFonts w:ascii="Arial" w:eastAsia="Arial" w:hAnsi="Arial" w:cs="Arial"/>
          <w:color w:val="000000"/>
          <w:sz w:val="21"/>
          <w:szCs w:val="21"/>
        </w:rPr>
        <w:t xml:space="preserve"> della mostra del</w:t>
      </w:r>
      <w:r w:rsidR="00A91508" w:rsidRPr="004A7B31">
        <w:rPr>
          <w:rFonts w:ascii="Arial" w:eastAsia="Arial" w:hAnsi="Arial" w:cs="Arial"/>
          <w:sz w:val="21"/>
          <w:szCs w:val="21"/>
        </w:rPr>
        <w:t xml:space="preserve">la </w:t>
      </w:r>
      <w:r w:rsidR="00A91508" w:rsidRPr="004A7B31">
        <w:rPr>
          <w:rFonts w:ascii="Arial" w:eastAsia="Arial" w:hAnsi="Arial" w:cs="Arial"/>
          <w:b/>
          <w:bCs/>
          <w:sz w:val="21"/>
          <w:szCs w:val="21"/>
        </w:rPr>
        <w:t xml:space="preserve">64° edizione </w:t>
      </w:r>
      <w:r w:rsidR="00A91508" w:rsidRPr="004A7B31">
        <w:rPr>
          <w:rFonts w:ascii="Arial" w:eastAsia="Arial" w:hAnsi="Arial" w:cs="Arial"/>
          <w:sz w:val="21"/>
          <w:szCs w:val="21"/>
        </w:rPr>
        <w:t>del</w:t>
      </w:r>
      <w:r w:rsidR="00A91508" w:rsidRPr="004A7B31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A91508" w:rsidRPr="004A7B31">
        <w:rPr>
          <w:rFonts w:ascii="Arial" w:eastAsia="Arial" w:hAnsi="Arial" w:cs="Arial"/>
          <w:b/>
          <w:bCs/>
          <w:i/>
          <w:iCs/>
          <w:sz w:val="21"/>
          <w:szCs w:val="21"/>
        </w:rPr>
        <w:t>Premio Termoli</w:t>
      </w:r>
      <w:r w:rsidR="00A91508" w:rsidRPr="004A7B31">
        <w:rPr>
          <w:rFonts w:ascii="Arial" w:eastAsia="Arial" w:hAnsi="Arial" w:cs="Arial"/>
          <w:sz w:val="21"/>
          <w:szCs w:val="21"/>
        </w:rPr>
        <w:t xml:space="preserve"> a cura di Caterina Riva, il </w:t>
      </w:r>
      <w:r w:rsidR="00A91508" w:rsidRPr="004A7B31">
        <w:rPr>
          <w:rFonts w:ascii="Arial" w:eastAsia="Arial" w:hAnsi="Arial" w:cs="Arial"/>
          <w:b/>
          <w:bCs/>
          <w:sz w:val="21"/>
          <w:szCs w:val="21"/>
        </w:rPr>
        <w:t xml:space="preserve">MACTE Museo di Arte Contemporanea di Termoli </w:t>
      </w:r>
      <w:r w:rsidR="00A91508" w:rsidRPr="004A7B31">
        <w:rPr>
          <w:rFonts w:ascii="Arial" w:eastAsia="Arial" w:hAnsi="Arial" w:cs="Arial"/>
          <w:color w:val="000000"/>
          <w:sz w:val="21"/>
          <w:szCs w:val="21"/>
        </w:rPr>
        <w:t xml:space="preserve">annuncerà i vincitori della </w:t>
      </w:r>
      <w:r w:rsidR="00A91508" w:rsidRPr="004A7B31"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Sezione Arti Visiva </w:t>
      </w:r>
      <w:r w:rsidR="00A91508" w:rsidRPr="004A7B31">
        <w:rPr>
          <w:rFonts w:ascii="Arial" w:eastAsia="Arial" w:hAnsi="Arial" w:cs="Arial"/>
          <w:color w:val="000000"/>
          <w:sz w:val="21"/>
          <w:szCs w:val="21"/>
        </w:rPr>
        <w:t>scelti dalla</w:t>
      </w:r>
      <w:r w:rsidR="00A91508" w:rsidRPr="004A7B31"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 w:rsidR="00A91508" w:rsidRPr="004A7B31">
        <w:rPr>
          <w:rFonts w:ascii="Arial" w:eastAsia="Arial" w:hAnsi="Arial" w:cs="Arial"/>
          <w:color w:val="000000"/>
          <w:sz w:val="21"/>
          <w:szCs w:val="21"/>
        </w:rPr>
        <w:t xml:space="preserve">giuria composta dalla stessa </w:t>
      </w:r>
      <w:r w:rsidR="00A91508" w:rsidRPr="004A7B31"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Caterina Riva, </w:t>
      </w:r>
      <w:r w:rsidR="00523349" w:rsidRPr="004A7B31">
        <w:rPr>
          <w:rFonts w:ascii="Arial" w:eastAsia="Arial" w:hAnsi="Arial" w:cs="Arial"/>
          <w:color w:val="000000"/>
          <w:sz w:val="21"/>
          <w:szCs w:val="21"/>
        </w:rPr>
        <w:t xml:space="preserve">dall’artista </w:t>
      </w:r>
      <w:r w:rsidR="00A91508" w:rsidRPr="004A7B31"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Liliana Moro </w:t>
      </w:r>
      <w:r w:rsidR="00A91508" w:rsidRPr="004A7B31">
        <w:rPr>
          <w:rFonts w:ascii="Arial" w:eastAsia="Arial" w:hAnsi="Arial" w:cs="Arial"/>
          <w:color w:val="000000"/>
          <w:sz w:val="21"/>
          <w:szCs w:val="21"/>
        </w:rPr>
        <w:t>e</w:t>
      </w:r>
      <w:r w:rsidR="00A91508" w:rsidRPr="004A7B31"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 w:rsidR="00523349" w:rsidRPr="004A7B31">
        <w:rPr>
          <w:rFonts w:ascii="Arial" w:eastAsia="Arial" w:hAnsi="Arial" w:cs="Arial"/>
          <w:color w:val="000000"/>
          <w:sz w:val="21"/>
          <w:szCs w:val="21"/>
        </w:rPr>
        <w:t>dal direttore del Museo del Novecento di Milano</w:t>
      </w:r>
      <w:r w:rsidR="00523349" w:rsidRPr="004A7B31"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, </w:t>
      </w:r>
      <w:r w:rsidR="00A91508" w:rsidRPr="004A7B31"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Gianfranco Maraniello. </w:t>
      </w:r>
      <w:r w:rsidR="001705A1" w:rsidRPr="004A7B31">
        <w:rPr>
          <w:rFonts w:ascii="Arial" w:eastAsia="Arial" w:hAnsi="Arial" w:cs="Arial"/>
          <w:color w:val="000000"/>
          <w:sz w:val="21"/>
          <w:szCs w:val="21"/>
        </w:rPr>
        <w:t>L’opera vincitrice entrerà nella collezione del museo con la modalità del </w:t>
      </w:r>
      <w:r w:rsidR="001705A1" w:rsidRPr="004A7B31">
        <w:rPr>
          <w:rFonts w:ascii="Arial" w:eastAsia="Arial" w:hAnsi="Arial" w:cs="Arial"/>
          <w:i/>
          <w:iCs/>
          <w:color w:val="000000"/>
          <w:sz w:val="21"/>
          <w:szCs w:val="21"/>
        </w:rPr>
        <w:t>premio acquisto</w:t>
      </w:r>
      <w:r w:rsidR="00752B59" w:rsidRPr="004A7B31">
        <w:rPr>
          <w:rFonts w:ascii="Arial" w:eastAsia="Arial" w:hAnsi="Arial" w:cs="Arial"/>
          <w:color w:val="000000"/>
          <w:sz w:val="21"/>
          <w:szCs w:val="21"/>
        </w:rPr>
        <w:t xml:space="preserve">, ossia un premio in denaro per chi vincerà mentre l’opera resterà nella collezione permanente del museo di Termoli. Il </w:t>
      </w:r>
      <w:r w:rsidR="00752B59" w:rsidRPr="004A7B31">
        <w:rPr>
          <w:rFonts w:ascii="Arial" w:eastAsia="Arial" w:hAnsi="Arial" w:cs="Arial"/>
          <w:i/>
          <w:iCs/>
          <w:color w:val="000000"/>
          <w:sz w:val="21"/>
          <w:szCs w:val="21"/>
        </w:rPr>
        <w:t>premio mostra</w:t>
      </w:r>
      <w:r w:rsidR="00752B59" w:rsidRPr="004A7B31">
        <w:rPr>
          <w:rFonts w:ascii="Arial" w:eastAsia="Arial" w:hAnsi="Arial" w:cs="Arial"/>
          <w:color w:val="000000"/>
          <w:sz w:val="21"/>
          <w:szCs w:val="21"/>
        </w:rPr>
        <w:t xml:space="preserve"> invece permetterà a uno dei dodici artisti di avere una personale al MACTE nel corso del 2026</w:t>
      </w:r>
      <w:r w:rsidR="004A7B31" w:rsidRPr="004A7B31">
        <w:rPr>
          <w:rFonts w:ascii="Arial" w:eastAsia="Arial" w:hAnsi="Arial" w:cs="Arial"/>
          <w:color w:val="000000"/>
          <w:sz w:val="21"/>
          <w:szCs w:val="21"/>
        </w:rPr>
        <w:t>.</w:t>
      </w:r>
    </w:p>
    <w:p w14:paraId="2F0A99CE" w14:textId="7862013E" w:rsidR="00A91508" w:rsidRPr="004A7B31" w:rsidRDefault="00A91508" w:rsidP="00F738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b/>
          <w:bCs/>
          <w:color w:val="000000"/>
          <w:sz w:val="21"/>
          <w:szCs w:val="21"/>
        </w:rPr>
      </w:pPr>
    </w:p>
    <w:p w14:paraId="7E8BB6F4" w14:textId="4C58F416" w:rsidR="00A91508" w:rsidRPr="004A7B31" w:rsidRDefault="00A91508" w:rsidP="00A915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4A7B31">
        <w:rPr>
          <w:rFonts w:ascii="Arial" w:eastAsia="Arial" w:hAnsi="Arial" w:cs="Arial"/>
          <w:color w:val="000000"/>
          <w:sz w:val="21"/>
          <w:szCs w:val="21"/>
        </w:rPr>
        <w:t xml:space="preserve">Articolato in due </w:t>
      </w:r>
      <w:r w:rsidR="000179B5" w:rsidRPr="004A7B31">
        <w:rPr>
          <w:rFonts w:ascii="Arial" w:eastAsia="Arial" w:hAnsi="Arial" w:cs="Arial"/>
          <w:color w:val="000000"/>
          <w:sz w:val="21"/>
          <w:szCs w:val="21"/>
        </w:rPr>
        <w:t>S</w:t>
      </w:r>
      <w:r w:rsidRPr="004A7B31">
        <w:rPr>
          <w:rFonts w:ascii="Arial" w:eastAsia="Arial" w:hAnsi="Arial" w:cs="Arial"/>
          <w:color w:val="000000"/>
          <w:sz w:val="21"/>
          <w:szCs w:val="21"/>
        </w:rPr>
        <w:t>ezioni, </w:t>
      </w:r>
      <w:r w:rsidRPr="004A7B31">
        <w:rPr>
          <w:rFonts w:ascii="Arial" w:eastAsia="Arial" w:hAnsi="Arial" w:cs="Arial"/>
          <w:b/>
          <w:bCs/>
          <w:color w:val="000000"/>
          <w:sz w:val="21"/>
          <w:szCs w:val="21"/>
        </w:rPr>
        <w:t>Arti Visive</w:t>
      </w:r>
      <w:r w:rsidRPr="004A7B31">
        <w:rPr>
          <w:rFonts w:ascii="Arial" w:eastAsia="Arial" w:hAnsi="Arial" w:cs="Arial"/>
          <w:color w:val="000000"/>
          <w:sz w:val="21"/>
          <w:szCs w:val="21"/>
        </w:rPr>
        <w:t> e </w:t>
      </w:r>
      <w:r w:rsidRPr="004A7B31"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Architettura e Design, </w:t>
      </w:r>
      <w:r w:rsidRPr="004A7B31">
        <w:rPr>
          <w:rFonts w:ascii="Arial" w:eastAsia="Arial" w:hAnsi="Arial" w:cs="Arial"/>
          <w:sz w:val="21"/>
          <w:szCs w:val="21"/>
        </w:rPr>
        <w:t xml:space="preserve">Il </w:t>
      </w:r>
      <w:r w:rsidRPr="004A7B31">
        <w:rPr>
          <w:rFonts w:ascii="Arial" w:eastAsia="Arial" w:hAnsi="Arial" w:cs="Arial"/>
          <w:b/>
          <w:bCs/>
          <w:i/>
          <w:iCs/>
          <w:sz w:val="21"/>
          <w:szCs w:val="21"/>
        </w:rPr>
        <w:t xml:space="preserve">Premio Termoli - </w:t>
      </w:r>
      <w:r w:rsidRPr="004A7B31">
        <w:rPr>
          <w:rFonts w:ascii="Arial" w:eastAsia="Arial" w:hAnsi="Arial" w:cs="Arial"/>
          <w:sz w:val="21"/>
          <w:szCs w:val="21"/>
        </w:rPr>
        <w:t xml:space="preserve">uno dei più longevi riconoscimenti italiani – ha esposto le opere </w:t>
      </w:r>
      <w:r w:rsidRPr="004A7B31">
        <w:rPr>
          <w:rFonts w:ascii="Arial" w:eastAsia="Arial" w:hAnsi="Arial" w:cs="Arial"/>
          <w:color w:val="000000"/>
          <w:sz w:val="21"/>
          <w:szCs w:val="21"/>
        </w:rPr>
        <w:t xml:space="preserve">di </w:t>
      </w:r>
      <w:r w:rsidRPr="004A7B31">
        <w:rPr>
          <w:rFonts w:ascii="Arial" w:eastAsia="Arial" w:hAnsi="Arial" w:cs="Arial"/>
          <w:sz w:val="21"/>
          <w:szCs w:val="21"/>
        </w:rPr>
        <w:t>Mario</w:t>
      </w:r>
      <w:r w:rsidRPr="004A7B31">
        <w:rPr>
          <w:rFonts w:ascii="Arial" w:eastAsia="Arial" w:hAnsi="Arial" w:cs="Arial"/>
          <w:b/>
          <w:sz w:val="21"/>
          <w:szCs w:val="21"/>
        </w:rPr>
        <w:t xml:space="preserve"> Airò</w:t>
      </w:r>
      <w:r w:rsidRPr="004A7B31">
        <w:rPr>
          <w:rFonts w:ascii="Arial" w:eastAsia="Arial" w:hAnsi="Arial" w:cs="Arial"/>
          <w:sz w:val="21"/>
          <w:szCs w:val="21"/>
        </w:rPr>
        <w:t xml:space="preserve">, Monia </w:t>
      </w:r>
      <w:r w:rsidRPr="004A7B31">
        <w:rPr>
          <w:rFonts w:ascii="Arial" w:eastAsia="Arial" w:hAnsi="Arial" w:cs="Arial"/>
          <w:b/>
          <w:sz w:val="21"/>
          <w:szCs w:val="21"/>
        </w:rPr>
        <w:t xml:space="preserve">Ben </w:t>
      </w:r>
      <w:proofErr w:type="spellStart"/>
      <w:r w:rsidRPr="004A7B31">
        <w:rPr>
          <w:rFonts w:ascii="Arial" w:eastAsia="Arial" w:hAnsi="Arial" w:cs="Arial"/>
          <w:b/>
          <w:sz w:val="21"/>
          <w:szCs w:val="21"/>
        </w:rPr>
        <w:t>Hamouda</w:t>
      </w:r>
      <w:proofErr w:type="spellEnd"/>
      <w:r w:rsidRPr="004A7B31">
        <w:rPr>
          <w:rFonts w:ascii="Arial" w:eastAsia="Arial" w:hAnsi="Arial" w:cs="Arial"/>
          <w:sz w:val="21"/>
          <w:szCs w:val="21"/>
        </w:rPr>
        <w:t>, Lucia</w:t>
      </w:r>
      <w:r w:rsidRPr="004A7B31">
        <w:rPr>
          <w:rFonts w:ascii="Arial" w:eastAsia="Arial" w:hAnsi="Arial" w:cs="Arial"/>
          <w:b/>
          <w:sz w:val="21"/>
          <w:szCs w:val="21"/>
        </w:rPr>
        <w:t xml:space="preserve"> Cristiani</w:t>
      </w:r>
      <w:r w:rsidRPr="004A7B31">
        <w:rPr>
          <w:rFonts w:ascii="Arial" w:eastAsia="Arial" w:hAnsi="Arial" w:cs="Arial"/>
          <w:sz w:val="21"/>
          <w:szCs w:val="21"/>
        </w:rPr>
        <w:t>, Luca</w:t>
      </w:r>
      <w:r w:rsidRPr="004A7B31">
        <w:rPr>
          <w:rFonts w:ascii="Arial" w:eastAsia="Arial" w:hAnsi="Arial" w:cs="Arial"/>
          <w:b/>
          <w:sz w:val="21"/>
          <w:szCs w:val="21"/>
        </w:rPr>
        <w:t xml:space="preserve"> De Angelis</w:t>
      </w:r>
      <w:r w:rsidRPr="004A7B31"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 w:rsidRPr="004A7B31">
        <w:rPr>
          <w:rFonts w:ascii="Arial" w:eastAsia="Arial" w:hAnsi="Arial" w:cs="Arial"/>
          <w:sz w:val="21"/>
          <w:szCs w:val="21"/>
        </w:rPr>
        <w:t>Binta</w:t>
      </w:r>
      <w:proofErr w:type="spellEnd"/>
      <w:r w:rsidRPr="004A7B31">
        <w:rPr>
          <w:rFonts w:ascii="Arial" w:eastAsia="Arial" w:hAnsi="Arial" w:cs="Arial"/>
          <w:b/>
          <w:sz w:val="21"/>
          <w:szCs w:val="21"/>
        </w:rPr>
        <w:t xml:space="preserve"> Diaw</w:t>
      </w:r>
      <w:r w:rsidRPr="004A7B31"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 w:rsidRPr="004A7B31">
        <w:rPr>
          <w:rFonts w:ascii="Arial" w:eastAsia="Arial" w:hAnsi="Arial" w:cs="Arial"/>
          <w:sz w:val="21"/>
          <w:szCs w:val="21"/>
        </w:rPr>
        <w:t>Adji</w:t>
      </w:r>
      <w:proofErr w:type="spellEnd"/>
      <w:r w:rsidRPr="004A7B31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4A7B31">
        <w:rPr>
          <w:rFonts w:ascii="Arial" w:eastAsia="Arial" w:hAnsi="Arial" w:cs="Arial"/>
          <w:b/>
          <w:sz w:val="21"/>
          <w:szCs w:val="21"/>
        </w:rPr>
        <w:t>Dieye</w:t>
      </w:r>
      <w:proofErr w:type="spellEnd"/>
      <w:r w:rsidRPr="004A7B31">
        <w:rPr>
          <w:rFonts w:ascii="Arial" w:eastAsia="Arial" w:hAnsi="Arial" w:cs="Arial"/>
          <w:sz w:val="21"/>
          <w:szCs w:val="21"/>
        </w:rPr>
        <w:t>, Roberto</w:t>
      </w:r>
      <w:r w:rsidRPr="004A7B31">
        <w:rPr>
          <w:rFonts w:ascii="Arial" w:eastAsia="Arial" w:hAnsi="Arial" w:cs="Arial"/>
          <w:b/>
          <w:sz w:val="21"/>
          <w:szCs w:val="21"/>
        </w:rPr>
        <w:t xml:space="preserve"> Fassone</w:t>
      </w:r>
      <w:r w:rsidRPr="004A7B31">
        <w:rPr>
          <w:rFonts w:ascii="Arial" w:eastAsia="Arial" w:hAnsi="Arial" w:cs="Arial"/>
          <w:sz w:val="21"/>
          <w:szCs w:val="21"/>
        </w:rPr>
        <w:t>, Aldo</w:t>
      </w:r>
      <w:r w:rsidRPr="004A7B31">
        <w:rPr>
          <w:rFonts w:ascii="Arial" w:eastAsia="Arial" w:hAnsi="Arial" w:cs="Arial"/>
          <w:b/>
          <w:sz w:val="21"/>
          <w:szCs w:val="21"/>
        </w:rPr>
        <w:t xml:space="preserve"> Giannotti</w:t>
      </w:r>
      <w:r w:rsidRPr="004A7B31">
        <w:rPr>
          <w:rFonts w:ascii="Arial" w:eastAsia="Arial" w:hAnsi="Arial" w:cs="Arial"/>
          <w:sz w:val="21"/>
          <w:szCs w:val="21"/>
        </w:rPr>
        <w:t>, Elisa</w:t>
      </w:r>
      <w:r w:rsidRPr="004A7B31">
        <w:rPr>
          <w:rFonts w:ascii="Arial" w:eastAsia="Arial" w:hAnsi="Arial" w:cs="Arial"/>
          <w:b/>
          <w:sz w:val="21"/>
          <w:szCs w:val="21"/>
        </w:rPr>
        <w:t xml:space="preserve"> Giardina Papa</w:t>
      </w:r>
      <w:r w:rsidRPr="004A7B31">
        <w:rPr>
          <w:rFonts w:ascii="Arial" w:eastAsia="Arial" w:hAnsi="Arial" w:cs="Arial"/>
          <w:sz w:val="21"/>
          <w:szCs w:val="21"/>
        </w:rPr>
        <w:t>, Allison</w:t>
      </w:r>
      <w:r w:rsidRPr="004A7B31">
        <w:rPr>
          <w:rFonts w:ascii="Arial" w:eastAsia="Arial" w:hAnsi="Arial" w:cs="Arial"/>
          <w:b/>
          <w:sz w:val="21"/>
          <w:szCs w:val="21"/>
        </w:rPr>
        <w:t xml:space="preserve"> Grimaldi </w:t>
      </w:r>
      <w:proofErr w:type="spellStart"/>
      <w:r w:rsidRPr="004A7B31">
        <w:rPr>
          <w:rFonts w:ascii="Arial" w:eastAsia="Arial" w:hAnsi="Arial" w:cs="Arial"/>
          <w:b/>
          <w:sz w:val="21"/>
          <w:szCs w:val="21"/>
        </w:rPr>
        <w:t>Donahue</w:t>
      </w:r>
      <w:proofErr w:type="spellEnd"/>
      <w:r w:rsidRPr="004A7B31">
        <w:rPr>
          <w:rFonts w:ascii="Arial" w:eastAsia="Arial" w:hAnsi="Arial" w:cs="Arial"/>
          <w:sz w:val="21"/>
          <w:szCs w:val="21"/>
        </w:rPr>
        <w:t>, Paolo</w:t>
      </w:r>
      <w:r w:rsidRPr="004A7B31">
        <w:rPr>
          <w:rFonts w:ascii="Arial" w:eastAsia="Arial" w:hAnsi="Arial" w:cs="Arial"/>
          <w:b/>
          <w:sz w:val="21"/>
          <w:szCs w:val="21"/>
        </w:rPr>
        <w:t xml:space="preserve"> Icaro </w:t>
      </w:r>
      <w:r w:rsidRPr="004A7B31">
        <w:rPr>
          <w:rFonts w:ascii="Arial" w:eastAsia="Arial" w:hAnsi="Arial" w:cs="Arial"/>
          <w:sz w:val="21"/>
          <w:szCs w:val="21"/>
        </w:rPr>
        <w:t xml:space="preserve">e </w:t>
      </w:r>
      <w:proofErr w:type="spellStart"/>
      <w:r w:rsidRPr="004A7B31">
        <w:rPr>
          <w:rFonts w:ascii="Arial" w:eastAsia="Arial" w:hAnsi="Arial" w:cs="Arial"/>
          <w:sz w:val="21"/>
          <w:szCs w:val="21"/>
        </w:rPr>
        <w:t>Jiajia</w:t>
      </w:r>
      <w:proofErr w:type="spellEnd"/>
      <w:r w:rsidRPr="004A7B31">
        <w:rPr>
          <w:rFonts w:ascii="Arial" w:eastAsia="Arial" w:hAnsi="Arial" w:cs="Arial"/>
          <w:b/>
          <w:sz w:val="21"/>
          <w:szCs w:val="21"/>
        </w:rPr>
        <w:t xml:space="preserve"> Zhang</w:t>
      </w:r>
      <w:r w:rsidRPr="004A7B31"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, artisti </w:t>
      </w:r>
      <w:r w:rsidRPr="004A7B31">
        <w:rPr>
          <w:rFonts w:ascii="Arial" w:eastAsia="Arial" w:hAnsi="Arial" w:cs="Arial"/>
          <w:color w:val="000000"/>
          <w:sz w:val="21"/>
          <w:szCs w:val="21"/>
        </w:rPr>
        <w:t xml:space="preserve">scelti da un comitato curatoriale composto da </w:t>
      </w:r>
      <w:r w:rsidRPr="004A7B31">
        <w:rPr>
          <w:rFonts w:ascii="Arial" w:eastAsia="Arial" w:hAnsi="Arial" w:cs="Arial"/>
          <w:b/>
          <w:color w:val="000000"/>
          <w:sz w:val="21"/>
          <w:szCs w:val="21"/>
        </w:rPr>
        <w:t xml:space="preserve">Simone Ciglia, Gioia Dal Molin, Rossella Farinotti </w:t>
      </w:r>
      <w:r w:rsidRPr="004A7B31">
        <w:rPr>
          <w:rFonts w:ascii="Arial" w:eastAsia="Arial" w:hAnsi="Arial" w:cs="Arial"/>
          <w:color w:val="000000"/>
          <w:sz w:val="21"/>
          <w:szCs w:val="21"/>
        </w:rPr>
        <w:t>ed</w:t>
      </w:r>
      <w:r w:rsidRPr="004A7B31">
        <w:rPr>
          <w:rFonts w:ascii="Arial" w:eastAsia="Arial" w:hAnsi="Arial" w:cs="Arial"/>
          <w:b/>
          <w:color w:val="000000"/>
          <w:sz w:val="21"/>
          <w:szCs w:val="21"/>
        </w:rPr>
        <w:t xml:space="preserve"> Emanuele Guidi. </w:t>
      </w:r>
      <w:r w:rsidR="00752B59" w:rsidRPr="004A7B31">
        <w:rPr>
          <w:rFonts w:ascii="Arial" w:eastAsia="Arial" w:hAnsi="Arial" w:cs="Arial"/>
          <w:bCs/>
          <w:color w:val="000000"/>
          <w:sz w:val="21"/>
          <w:szCs w:val="21"/>
        </w:rPr>
        <w:t xml:space="preserve">In una sala del museo </w:t>
      </w:r>
      <w:r w:rsidR="001705A1" w:rsidRPr="004A7B31">
        <w:rPr>
          <w:rFonts w:ascii="Arial" w:eastAsia="Arial" w:hAnsi="Arial" w:cs="Arial"/>
          <w:bCs/>
          <w:color w:val="000000"/>
          <w:sz w:val="21"/>
          <w:szCs w:val="21"/>
        </w:rPr>
        <w:t xml:space="preserve">sono stati presentati anche </w:t>
      </w:r>
      <w:r w:rsidRPr="004A7B31">
        <w:rPr>
          <w:rFonts w:ascii="Arial" w:eastAsia="Arial" w:hAnsi="Arial" w:cs="Arial"/>
          <w:bCs/>
          <w:color w:val="000000"/>
          <w:sz w:val="21"/>
          <w:szCs w:val="21"/>
        </w:rPr>
        <w:t>gli esiti d</w:t>
      </w:r>
      <w:r w:rsidRPr="004A7B31">
        <w:rPr>
          <w:rFonts w:ascii="Arial" w:eastAsia="Arial" w:hAnsi="Arial" w:cs="Arial"/>
          <w:bCs/>
          <w:sz w:val="21"/>
          <w:szCs w:val="21"/>
        </w:rPr>
        <w:t>ella</w:t>
      </w:r>
      <w:r w:rsidRPr="004A7B31">
        <w:rPr>
          <w:rFonts w:ascii="Arial" w:eastAsia="Arial" w:hAnsi="Arial" w:cs="Arial"/>
          <w:bCs/>
          <w:color w:val="000000"/>
          <w:sz w:val="21"/>
          <w:szCs w:val="21"/>
        </w:rPr>
        <w:t xml:space="preserve"> </w:t>
      </w:r>
      <w:r w:rsidRPr="004A7B31">
        <w:rPr>
          <w:rFonts w:ascii="Arial" w:eastAsia="Arial" w:hAnsi="Arial" w:cs="Arial"/>
          <w:b/>
          <w:bCs/>
          <w:i/>
          <w:color w:val="000000"/>
          <w:sz w:val="21"/>
          <w:szCs w:val="21"/>
        </w:rPr>
        <w:t>call</w:t>
      </w:r>
      <w:r w:rsidRPr="004A7B31"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internazionale </w:t>
      </w:r>
      <w:r w:rsidRPr="004A7B31">
        <w:rPr>
          <w:rFonts w:ascii="Arial" w:eastAsia="Arial" w:hAnsi="Arial" w:cs="Arial"/>
          <w:color w:val="000000"/>
          <w:sz w:val="21"/>
          <w:szCs w:val="21"/>
        </w:rPr>
        <w:t xml:space="preserve">del </w:t>
      </w:r>
      <w:r w:rsidRPr="004A7B31">
        <w:rPr>
          <w:rFonts w:ascii="Arial" w:eastAsia="Arial" w:hAnsi="Arial" w:cs="Arial"/>
          <w:b/>
          <w:bCs/>
          <w:i/>
          <w:color w:val="000000"/>
          <w:sz w:val="21"/>
          <w:szCs w:val="21"/>
        </w:rPr>
        <w:t>Progetto di Rebranding</w:t>
      </w:r>
      <w:r w:rsidRPr="004A7B31"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di Termoli</w:t>
      </w:r>
      <w:r w:rsidR="00752B59" w:rsidRPr="004A7B31"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 w:rsidR="00752B59" w:rsidRPr="004A7B31">
        <w:rPr>
          <w:rFonts w:ascii="Arial" w:eastAsia="Arial" w:hAnsi="Arial" w:cs="Arial"/>
          <w:color w:val="000000"/>
          <w:sz w:val="21"/>
          <w:szCs w:val="21"/>
        </w:rPr>
        <w:t>per la Sezione Architettura e Design</w:t>
      </w:r>
      <w:r w:rsidRPr="004A7B31">
        <w:rPr>
          <w:rFonts w:ascii="Arial" w:eastAsia="Arial" w:hAnsi="Arial" w:cs="Arial"/>
          <w:sz w:val="21"/>
          <w:szCs w:val="21"/>
        </w:rPr>
        <w:t>.</w:t>
      </w:r>
    </w:p>
    <w:p w14:paraId="2505386B" w14:textId="77777777" w:rsidR="00146AC3" w:rsidRPr="004A7B31" w:rsidRDefault="00146AC3" w:rsidP="00146AC3">
      <w:pPr>
        <w:shd w:val="clear" w:color="auto" w:fill="FFFFFF"/>
        <w:spacing w:line="276" w:lineRule="auto"/>
        <w:jc w:val="both"/>
        <w:rPr>
          <w:rFonts w:ascii="Arial" w:eastAsia="Arial" w:hAnsi="Arial" w:cs="Arial"/>
          <w:b/>
          <w:bCs/>
          <w:color w:val="000000"/>
          <w:sz w:val="21"/>
          <w:szCs w:val="21"/>
        </w:rPr>
      </w:pPr>
    </w:p>
    <w:p w14:paraId="3FCA5F41" w14:textId="5FC171FE" w:rsidR="000179B5" w:rsidRDefault="001705A1" w:rsidP="00523349">
      <w:p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4A7B31">
        <w:rPr>
          <w:rFonts w:ascii="Arial" w:eastAsia="Arial" w:hAnsi="Arial" w:cs="Arial"/>
          <w:color w:val="000000"/>
          <w:sz w:val="21"/>
          <w:szCs w:val="21"/>
        </w:rPr>
        <w:t xml:space="preserve">Nel corso del </w:t>
      </w:r>
      <w:r w:rsidRPr="004A7B31">
        <w:rPr>
          <w:rFonts w:ascii="Arial" w:eastAsia="Arial" w:hAnsi="Arial" w:cs="Arial"/>
          <w:i/>
          <w:iCs/>
          <w:color w:val="000000"/>
          <w:sz w:val="21"/>
          <w:szCs w:val="21"/>
        </w:rPr>
        <w:t>finissage</w:t>
      </w:r>
      <w:r w:rsidRPr="004A7B31">
        <w:rPr>
          <w:rFonts w:ascii="Arial" w:eastAsia="Arial" w:hAnsi="Arial" w:cs="Arial"/>
          <w:color w:val="000000"/>
          <w:sz w:val="21"/>
          <w:szCs w:val="21"/>
        </w:rPr>
        <w:t xml:space="preserve">, </w:t>
      </w:r>
      <w:r w:rsidR="00523349" w:rsidRPr="004A7B31">
        <w:rPr>
          <w:rFonts w:ascii="Arial" w:eastAsia="Arial" w:hAnsi="Arial" w:cs="Arial"/>
          <w:color w:val="000000"/>
          <w:sz w:val="21"/>
          <w:szCs w:val="21"/>
        </w:rPr>
        <w:t xml:space="preserve">alla presenza di artisti e curatrici del 64 Premio Termoli, l’artista </w:t>
      </w:r>
      <w:r w:rsidR="00523349" w:rsidRPr="004A7B31">
        <w:rPr>
          <w:rFonts w:ascii="Arial" w:eastAsia="Arial" w:hAnsi="Arial" w:cs="Arial"/>
          <w:b/>
          <w:bCs/>
          <w:color w:val="000000"/>
          <w:sz w:val="21"/>
          <w:szCs w:val="21"/>
        </w:rPr>
        <w:t>Roberto Fassone</w:t>
      </w:r>
      <w:r w:rsidR="00523349" w:rsidRPr="004A7B31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Pr="004A7B31">
        <w:rPr>
          <w:rFonts w:ascii="Arial" w:eastAsia="Arial" w:hAnsi="Arial" w:cs="Arial"/>
          <w:color w:val="000000"/>
          <w:sz w:val="21"/>
          <w:szCs w:val="21"/>
        </w:rPr>
        <w:t xml:space="preserve">presenterà </w:t>
      </w:r>
      <w:r w:rsidR="00523349" w:rsidRPr="004A7B31">
        <w:rPr>
          <w:rFonts w:ascii="Arial" w:eastAsia="Arial" w:hAnsi="Arial" w:cs="Arial"/>
          <w:color w:val="000000"/>
          <w:sz w:val="21"/>
          <w:szCs w:val="21"/>
        </w:rPr>
        <w:t xml:space="preserve">al MACTE </w:t>
      </w:r>
      <w:r w:rsidR="0057630F" w:rsidRPr="004A7B31">
        <w:rPr>
          <w:rFonts w:ascii="Arial" w:eastAsia="Arial" w:hAnsi="Arial" w:cs="Arial"/>
          <w:b/>
          <w:bCs/>
          <w:i/>
          <w:iCs/>
          <w:color w:val="000000"/>
          <w:sz w:val="21"/>
          <w:szCs w:val="21"/>
        </w:rPr>
        <w:t xml:space="preserve">Altre </w:t>
      </w:r>
      <w:r w:rsidR="0057630F" w:rsidRPr="004A7B31">
        <w:rPr>
          <w:rFonts w:ascii="Arial" w:eastAsia="Arial" w:hAnsi="Arial" w:cs="Arial"/>
          <w:b/>
          <w:bCs/>
          <w:i/>
          <w:iCs/>
          <w:color w:val="000000" w:themeColor="text1"/>
          <w:sz w:val="21"/>
          <w:szCs w:val="21"/>
        </w:rPr>
        <w:t>frequenze</w:t>
      </w:r>
      <w:r w:rsidRPr="004A7B31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, </w:t>
      </w:r>
      <w:r w:rsidRPr="004A7B31">
        <w:rPr>
          <w:rFonts w:ascii="Arial" w:eastAsia="Arial" w:hAnsi="Arial" w:cs="Arial"/>
          <w:color w:val="000000" w:themeColor="text1"/>
          <w:sz w:val="21"/>
          <w:szCs w:val="21"/>
        </w:rPr>
        <w:t xml:space="preserve">una </w:t>
      </w:r>
      <w:r w:rsidRPr="004A7B31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>performance</w:t>
      </w:r>
      <w:r w:rsidR="00523349" w:rsidRPr="004A7B31">
        <w:rPr>
          <w:rFonts w:ascii="Arial" w:eastAsia="Arial" w:hAnsi="Arial" w:cs="Arial"/>
          <w:color w:val="000000" w:themeColor="text1"/>
          <w:sz w:val="21"/>
          <w:szCs w:val="21"/>
        </w:rPr>
        <w:t xml:space="preserve"> ibrida e dinamica ispirata ai passaggi del libro dallo stesso titolo che Fassone sta scrivendo dal 2020, e che, con le parole dell’artista, conterrà: “</w:t>
      </w:r>
      <w:r w:rsidR="00523349" w:rsidRPr="004A7B3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Vicende legate alle classifiche, ai compleanni, agli alieni e alle paure che ci beviamo al fondo della strada saranno protagoniste di un momento di condivisione e stranezza”.</w:t>
      </w:r>
    </w:p>
    <w:p w14:paraId="5D079DC3" w14:textId="77777777" w:rsidR="004A7B31" w:rsidRPr="004A7B31" w:rsidRDefault="004A7B31" w:rsidP="00523349">
      <w:pPr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0271975B" w14:textId="49DAF101" w:rsidR="000179B5" w:rsidRPr="004A7B31" w:rsidRDefault="000179B5" w:rsidP="000179B5">
      <w:pPr>
        <w:spacing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4A7B31">
        <w:rPr>
          <w:rFonts w:ascii="Arial" w:eastAsia="Arial" w:hAnsi="Arial" w:cs="Arial"/>
          <w:color w:val="000000"/>
          <w:sz w:val="21"/>
          <w:szCs w:val="21"/>
        </w:rPr>
        <w:lastRenderedPageBreak/>
        <w:t>Sarà assegnata anche una menzione speciale, assegnata all’opera che ha ricevuto il numero maggiore di voti del numeroso pubblico, sia italiano e internazionale, transitato al museo MACTE quest’estate per vedere il 64 Premio Termoli.</w:t>
      </w:r>
    </w:p>
    <w:p w14:paraId="3CEAD081" w14:textId="5AC82612" w:rsidR="00523349" w:rsidRPr="001217E1" w:rsidRDefault="00523349" w:rsidP="000179B5">
      <w:pPr>
        <w:spacing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01F3E10C" w14:textId="77777777" w:rsidR="00523349" w:rsidRPr="00146AC3" w:rsidRDefault="00523349" w:rsidP="00146AC3">
      <w:pPr>
        <w:spacing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5078B3CD" w14:textId="7AD229C7" w:rsidR="00146AC3" w:rsidRPr="001217E1" w:rsidRDefault="00146AC3" w:rsidP="00F7386C">
      <w:pPr>
        <w:shd w:val="clear" w:color="auto" w:fill="FFFFFF"/>
        <w:spacing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230BF266" w14:textId="48DFA264" w:rsidR="005C44D3" w:rsidRPr="001705A1" w:rsidRDefault="00F7386C" w:rsidP="001705A1">
      <w:pPr>
        <w:shd w:val="clear" w:color="auto" w:fill="FFFFFF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F7386C">
        <w:rPr>
          <w:rFonts w:ascii="Arial" w:eastAsia="Arial" w:hAnsi="Arial" w:cs="Arial"/>
          <w:b/>
          <w:sz w:val="22"/>
          <w:szCs w:val="22"/>
        </w:rPr>
        <w:t> </w:t>
      </w:r>
    </w:p>
    <w:p w14:paraId="1C5EEB07" w14:textId="77777777" w:rsidR="005C44D3" w:rsidRPr="001217E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217E1">
        <w:rPr>
          <w:rFonts w:ascii="Arial" w:eastAsia="Arial" w:hAnsi="Arial" w:cs="Arial"/>
          <w:b/>
          <w:color w:val="000000"/>
          <w:sz w:val="20"/>
          <w:szCs w:val="20"/>
        </w:rPr>
        <w:t>Ufficio Stampa</w:t>
      </w:r>
    </w:p>
    <w:p w14:paraId="006B3953" w14:textId="77777777" w:rsidR="005C44D3" w:rsidRPr="001217E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1217E1">
        <w:rPr>
          <w:rFonts w:ascii="Arial" w:eastAsia="Arial" w:hAnsi="Arial" w:cs="Arial"/>
          <w:b/>
          <w:color w:val="000000"/>
          <w:sz w:val="20"/>
          <w:szCs w:val="20"/>
        </w:rPr>
        <w:t>Lara Facco P&amp;C</w:t>
      </w:r>
      <w:r w:rsidRPr="001217E1">
        <w:rPr>
          <w:rFonts w:ascii="Arial" w:eastAsia="Arial" w:hAnsi="Arial" w:cs="Arial"/>
          <w:b/>
          <w:color w:val="000000"/>
          <w:sz w:val="20"/>
          <w:szCs w:val="20"/>
        </w:rPr>
        <w:br/>
      </w:r>
      <w:hyperlink r:id="rId8">
        <w:r w:rsidR="005C44D3" w:rsidRPr="001217E1">
          <w:rPr>
            <w:rFonts w:ascii="Arial" w:eastAsia="Arial" w:hAnsi="Arial" w:cs="Arial"/>
            <w:color w:val="000000"/>
            <w:sz w:val="20"/>
            <w:szCs w:val="20"/>
            <w:u w:val="single"/>
          </w:rPr>
          <w:t>press@larafacco.com</w:t>
        </w:r>
      </w:hyperlink>
      <w:hyperlink r:id="rId9">
        <w:r w:rsidR="005C44D3" w:rsidRPr="001217E1">
          <w:rPr>
            <w:rFonts w:ascii="Arial" w:eastAsia="Arial" w:hAnsi="Arial" w:cs="Arial"/>
            <w:color w:val="000000"/>
            <w:sz w:val="20"/>
            <w:szCs w:val="20"/>
          </w:rPr>
          <w:br/>
        </w:r>
      </w:hyperlink>
      <w:r w:rsidRPr="001217E1">
        <w:rPr>
          <w:rFonts w:ascii="Arial" w:eastAsia="Arial" w:hAnsi="Arial" w:cs="Arial"/>
          <w:color w:val="000000"/>
          <w:sz w:val="20"/>
          <w:szCs w:val="20"/>
        </w:rPr>
        <w:t xml:space="preserve">Lara Facco | M. +39 349 2529989 | E. </w:t>
      </w:r>
      <w:hyperlink r:id="rId10">
        <w:r w:rsidR="005C44D3" w:rsidRPr="001217E1">
          <w:rPr>
            <w:rFonts w:ascii="Arial" w:eastAsia="Arial" w:hAnsi="Arial" w:cs="Arial"/>
            <w:sz w:val="20"/>
            <w:szCs w:val="20"/>
            <w:u w:val="single"/>
          </w:rPr>
          <w:t>lara@larafacco.com</w:t>
        </w:r>
      </w:hyperlink>
      <w:r w:rsidRPr="001217E1">
        <w:rPr>
          <w:rFonts w:ascii="Arial" w:eastAsia="Arial" w:hAnsi="Arial" w:cs="Arial"/>
          <w:color w:val="000000"/>
          <w:sz w:val="20"/>
          <w:szCs w:val="20"/>
        </w:rPr>
        <w:br/>
        <w:t xml:space="preserve">Camilla Capponi | M. +39 366 3947098 | E. </w:t>
      </w:r>
      <w:hyperlink r:id="rId11">
        <w:r w:rsidR="005C44D3" w:rsidRPr="001217E1">
          <w:rPr>
            <w:rFonts w:ascii="Arial" w:eastAsia="Arial" w:hAnsi="Arial" w:cs="Arial"/>
            <w:color w:val="000000"/>
            <w:sz w:val="20"/>
            <w:szCs w:val="20"/>
            <w:u w:val="single"/>
          </w:rPr>
          <w:t>camilla@larafacco.com</w:t>
        </w:r>
      </w:hyperlink>
      <w:r w:rsidRPr="001217E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1217E1">
        <w:rPr>
          <w:rFonts w:ascii="Arial" w:eastAsia="Arial" w:hAnsi="Arial" w:cs="Arial"/>
          <w:color w:val="000000"/>
          <w:sz w:val="20"/>
          <w:szCs w:val="20"/>
        </w:rPr>
        <w:br/>
      </w:r>
    </w:p>
    <w:p w14:paraId="2C82C719" w14:textId="77777777" w:rsidR="005C44D3" w:rsidRPr="001217E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217E1">
        <w:rPr>
          <w:rFonts w:ascii="Arial" w:eastAsia="Arial" w:hAnsi="Arial" w:cs="Arial"/>
          <w:b/>
          <w:color w:val="000000"/>
          <w:sz w:val="20"/>
          <w:szCs w:val="20"/>
        </w:rPr>
        <w:t>MACTE</w:t>
      </w:r>
    </w:p>
    <w:p w14:paraId="301CC86D" w14:textId="77777777" w:rsidR="005C44D3" w:rsidRPr="001217E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217E1">
        <w:rPr>
          <w:rFonts w:ascii="Arial" w:eastAsia="Arial" w:hAnsi="Arial" w:cs="Arial"/>
          <w:color w:val="000000"/>
          <w:sz w:val="20"/>
          <w:szCs w:val="20"/>
        </w:rPr>
        <w:t>Museo di Arte Contemporanea di Termoli</w:t>
      </w:r>
    </w:p>
    <w:p w14:paraId="5B41C15E" w14:textId="77777777" w:rsidR="005C44D3" w:rsidRPr="001217E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217E1">
        <w:rPr>
          <w:rFonts w:ascii="Arial" w:eastAsia="Arial" w:hAnsi="Arial" w:cs="Arial"/>
          <w:color w:val="000000"/>
          <w:sz w:val="20"/>
          <w:szCs w:val="20"/>
        </w:rPr>
        <w:t>via Giappone - 86039 Termoli (CB)</w:t>
      </w:r>
    </w:p>
    <w:p w14:paraId="04A42B73" w14:textId="77777777" w:rsidR="005C44D3" w:rsidRPr="001217E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217E1">
        <w:rPr>
          <w:rFonts w:ascii="Arial" w:eastAsia="Arial" w:hAnsi="Arial" w:cs="Arial"/>
          <w:color w:val="000000"/>
          <w:sz w:val="20"/>
          <w:szCs w:val="20"/>
        </w:rPr>
        <w:t>T. +39 0875808025</w:t>
      </w:r>
    </w:p>
    <w:p w14:paraId="292392FA" w14:textId="77777777" w:rsidR="005C44D3" w:rsidRPr="001217E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217E1">
        <w:rPr>
          <w:rFonts w:ascii="Arial" w:eastAsia="Arial" w:hAnsi="Arial" w:cs="Arial"/>
          <w:color w:val="000000"/>
          <w:sz w:val="20"/>
          <w:szCs w:val="20"/>
        </w:rPr>
        <w:t>E. info@fondazionemacte.com</w:t>
      </w:r>
    </w:p>
    <w:p w14:paraId="54CA3D23" w14:textId="77777777" w:rsidR="005C44D3" w:rsidRPr="001217E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217E1">
        <w:rPr>
          <w:rFonts w:ascii="Arial" w:eastAsia="Arial" w:hAnsi="Arial" w:cs="Arial"/>
          <w:color w:val="000000"/>
          <w:sz w:val="20"/>
          <w:szCs w:val="20"/>
        </w:rPr>
        <w:t>www.fondazionemacte.com</w:t>
      </w:r>
    </w:p>
    <w:sectPr w:rsidR="005C44D3" w:rsidRPr="001217E1">
      <w:headerReference w:type="default" r:id="rId12"/>
      <w:footerReference w:type="default" r:id="rId13"/>
      <w:pgSz w:w="11900" w:h="16840"/>
      <w:pgMar w:top="1417" w:right="1129" w:bottom="1134" w:left="1134" w:header="708" w:footer="4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A00B" w14:textId="77777777" w:rsidR="006501FB" w:rsidRDefault="006501FB">
      <w:r>
        <w:separator/>
      </w:r>
    </w:p>
  </w:endnote>
  <w:endnote w:type="continuationSeparator" w:id="0">
    <w:p w14:paraId="5C1621B3" w14:textId="77777777" w:rsidR="006501FB" w:rsidRDefault="0065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AD43" w14:textId="77777777" w:rsidR="005C44D3" w:rsidRDefault="005C44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612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35022" w14:textId="77777777" w:rsidR="006501FB" w:rsidRDefault="006501FB">
      <w:r>
        <w:separator/>
      </w:r>
    </w:p>
  </w:footnote>
  <w:footnote w:type="continuationSeparator" w:id="0">
    <w:p w14:paraId="21E3C176" w14:textId="77777777" w:rsidR="006501FB" w:rsidRDefault="00650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DDC2" w14:textId="77777777" w:rsidR="005C44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612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anchor distT="0" distB="0" distL="0" distR="0" simplePos="0" relativeHeight="251658240" behindDoc="0" locked="0" layoutInCell="1" hidden="0" allowOverlap="1" wp14:anchorId="17DAA92F" wp14:editId="3A991D68">
          <wp:simplePos x="0" y="0"/>
          <wp:positionH relativeFrom="page">
            <wp:posOffset>720090</wp:posOffset>
          </wp:positionH>
          <wp:positionV relativeFrom="page">
            <wp:posOffset>602615</wp:posOffset>
          </wp:positionV>
          <wp:extent cx="447041" cy="268224"/>
          <wp:effectExtent l="0" t="0" r="0" b="0"/>
          <wp:wrapSquare wrapText="bothSides" distT="0" distB="0" distL="0" distR="0"/>
          <wp:docPr id="1073741832" name="image1.jpg" descr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3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041" cy="268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2E82C7A" w14:textId="77777777" w:rsidR="005C44D3" w:rsidRDefault="005C44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612"/>
      </w:tabs>
      <w:jc w:val="center"/>
      <w:rPr>
        <w:rFonts w:ascii="Arial" w:eastAsia="Arial" w:hAnsi="Arial" w:cs="Arial"/>
        <w:color w:val="000000"/>
        <w:sz w:val="22"/>
        <w:szCs w:val="22"/>
      </w:rPr>
    </w:pPr>
  </w:p>
  <w:p w14:paraId="1FFF055C" w14:textId="77777777" w:rsidR="005C44D3" w:rsidRDefault="005C44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612"/>
      </w:tabs>
      <w:rPr>
        <w:rFonts w:ascii="Arial" w:eastAsia="Arial" w:hAnsi="Arial" w:cs="Arial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D3"/>
    <w:rsid w:val="000179B5"/>
    <w:rsid w:val="00033D4D"/>
    <w:rsid w:val="000633EC"/>
    <w:rsid w:val="000862DC"/>
    <w:rsid w:val="000B51CB"/>
    <w:rsid w:val="001217E1"/>
    <w:rsid w:val="00133438"/>
    <w:rsid w:val="00146AC3"/>
    <w:rsid w:val="001705A1"/>
    <w:rsid w:val="001B7F0E"/>
    <w:rsid w:val="00225992"/>
    <w:rsid w:val="00242B6B"/>
    <w:rsid w:val="002502E2"/>
    <w:rsid w:val="00265C35"/>
    <w:rsid w:val="002D7D45"/>
    <w:rsid w:val="00334C47"/>
    <w:rsid w:val="003C2BDA"/>
    <w:rsid w:val="003D4DCC"/>
    <w:rsid w:val="00411AEA"/>
    <w:rsid w:val="004A7B31"/>
    <w:rsid w:val="00523349"/>
    <w:rsid w:val="00536202"/>
    <w:rsid w:val="0057630F"/>
    <w:rsid w:val="005A2576"/>
    <w:rsid w:val="005C44D3"/>
    <w:rsid w:val="005D6E53"/>
    <w:rsid w:val="006501FB"/>
    <w:rsid w:val="006B5087"/>
    <w:rsid w:val="00752B59"/>
    <w:rsid w:val="007B7144"/>
    <w:rsid w:val="008E2891"/>
    <w:rsid w:val="008E30E1"/>
    <w:rsid w:val="00975A72"/>
    <w:rsid w:val="009A405D"/>
    <w:rsid w:val="009F32B8"/>
    <w:rsid w:val="00A35092"/>
    <w:rsid w:val="00A91508"/>
    <w:rsid w:val="00AB6D5F"/>
    <w:rsid w:val="00AD2EAD"/>
    <w:rsid w:val="00AF1260"/>
    <w:rsid w:val="00B06318"/>
    <w:rsid w:val="00C64F5C"/>
    <w:rsid w:val="00D1780C"/>
    <w:rsid w:val="00D41E9F"/>
    <w:rsid w:val="00D66383"/>
    <w:rsid w:val="00DF0454"/>
    <w:rsid w:val="00DF4A94"/>
    <w:rsid w:val="00ED1D60"/>
    <w:rsid w:val="00ED4BCF"/>
    <w:rsid w:val="00EE1859"/>
    <w:rsid w:val="00F130B9"/>
    <w:rsid w:val="00F427C6"/>
    <w:rsid w:val="00F57DA5"/>
    <w:rsid w:val="00F6678F"/>
    <w:rsid w:val="00F7386C"/>
    <w:rsid w:val="00F7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F5A48C"/>
  <w15:docId w15:val="{AD949F40-EE06-4447-8F5A-667290BF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39E7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uiPriority w:val="20"/>
    <w:qFormat/>
    <w:rsid w:val="00753C1B"/>
    <w:rPr>
      <w:i/>
      <w:i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802678"/>
  </w:style>
  <w:style w:type="character" w:styleId="Collegamentoipertestuale">
    <w:name w:val="Hyperlink"/>
    <w:basedOn w:val="Carpredefinitoparagrafo"/>
    <w:uiPriority w:val="99"/>
    <w:unhideWhenUsed/>
    <w:rsid w:val="008B283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283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E6B9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Enfasigrassetto">
    <w:name w:val="Strong"/>
    <w:basedOn w:val="Carpredefinitoparagrafo"/>
    <w:uiPriority w:val="22"/>
    <w:qFormat/>
    <w:rsid w:val="0020433A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25E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5EB0"/>
  </w:style>
  <w:style w:type="paragraph" w:styleId="Pidipagina">
    <w:name w:val="footer"/>
    <w:basedOn w:val="Normale"/>
    <w:link w:val="PidipaginaCarattere"/>
    <w:uiPriority w:val="99"/>
    <w:unhideWhenUsed/>
    <w:rsid w:val="00F25E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5EB0"/>
  </w:style>
  <w:style w:type="paragraph" w:customStyle="1" w:styleId="regulartext">
    <w:name w:val="_regular_text"/>
    <w:basedOn w:val="Normale"/>
    <w:rsid w:val="00F25E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larafacco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ndazionemacte.com/premio-termoli/6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amilla@larafacco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ara@larafacc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@larafacco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B5Q3q3fIIwI/ehK8U0viwFmj9w==">CgMxLjA4AHIhMVBONjJ5eFBXdmxiYzRaU09kUUR4b3FvM0R5VGcxLWdp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Riva</dc:creator>
  <cp:lastModifiedBy>caterinariva@gmail.com</cp:lastModifiedBy>
  <cp:revision>2</cp:revision>
  <cp:lastPrinted>2025-05-31T08:45:00Z</cp:lastPrinted>
  <dcterms:created xsi:type="dcterms:W3CDTF">2025-09-10T08:26:00Z</dcterms:created>
  <dcterms:modified xsi:type="dcterms:W3CDTF">2025-09-10T08:26:00Z</dcterms:modified>
</cp:coreProperties>
</file>