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C788" w14:textId="43EEBD41" w:rsidR="00A862D3" w:rsidRPr="00553C72" w:rsidRDefault="006E7088" w:rsidP="00A862D3">
      <w:pPr>
        <w:rPr>
          <w:rFonts w:ascii="Tw Cen MT" w:hAnsi="Tw Cen MT"/>
          <w:sz w:val="20"/>
          <w:szCs w:val="20"/>
        </w:rPr>
      </w:pPr>
      <w:r w:rsidRPr="00553C72">
        <w:rPr>
          <w:rFonts w:ascii="Tw Cen MT" w:hAnsi="Tw Cen MT"/>
          <w:noProof/>
          <w:sz w:val="20"/>
          <w:szCs w:val="20"/>
        </w:rPr>
        <w:drawing>
          <wp:anchor distT="0" distB="0" distL="114300" distR="114300" simplePos="0" relativeHeight="251658240" behindDoc="0" locked="0" layoutInCell="1" allowOverlap="1" wp14:anchorId="68483BA3" wp14:editId="7C6003F9">
            <wp:simplePos x="0" y="0"/>
            <wp:positionH relativeFrom="column">
              <wp:posOffset>47625</wp:posOffset>
            </wp:positionH>
            <wp:positionV relativeFrom="paragraph">
              <wp:posOffset>0</wp:posOffset>
            </wp:positionV>
            <wp:extent cx="2150110" cy="732155"/>
            <wp:effectExtent l="0" t="0" r="0" b="0"/>
            <wp:wrapTopAndBottom/>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SC Positiv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0110" cy="732155"/>
                    </a:xfrm>
                    <a:prstGeom prst="rect">
                      <a:avLst/>
                    </a:prstGeom>
                  </pic:spPr>
                </pic:pic>
              </a:graphicData>
            </a:graphic>
            <wp14:sizeRelH relativeFrom="page">
              <wp14:pctWidth>0</wp14:pctWidth>
            </wp14:sizeRelH>
            <wp14:sizeRelV relativeFrom="page">
              <wp14:pctHeight>0</wp14:pctHeight>
            </wp14:sizeRelV>
          </wp:anchor>
        </w:drawing>
      </w:r>
    </w:p>
    <w:p w14:paraId="7011FF3F" w14:textId="25C2F2FE" w:rsidR="00A862D3" w:rsidRPr="00553C72" w:rsidRDefault="00A862D3" w:rsidP="00A862D3">
      <w:pPr>
        <w:ind w:right="227"/>
        <w:jc w:val="right"/>
        <w:rPr>
          <w:rFonts w:ascii="Tw Cen MT" w:eastAsia="Arial" w:hAnsi="Tw Cen MT" w:cs="Arial"/>
          <w:sz w:val="20"/>
          <w:szCs w:val="20"/>
        </w:rPr>
      </w:pPr>
      <w:bookmarkStart w:id="0" w:name="_Hlk148529531"/>
      <w:r w:rsidRPr="00553C72">
        <w:rPr>
          <w:rFonts w:ascii="Tw Cen MT" w:hAnsi="Tw Cen MT"/>
          <w:b/>
          <w:spacing w:val="-1"/>
          <w:sz w:val="20"/>
          <w:szCs w:val="20"/>
        </w:rPr>
        <w:t>POSITION</w:t>
      </w:r>
      <w:r w:rsidRPr="00553C72">
        <w:rPr>
          <w:rFonts w:ascii="Tw Cen MT" w:hAnsi="Tw Cen MT"/>
          <w:b/>
          <w:spacing w:val="1"/>
          <w:sz w:val="20"/>
          <w:szCs w:val="20"/>
        </w:rPr>
        <w:t xml:space="preserve"> </w:t>
      </w:r>
      <w:r w:rsidRPr="00553C72">
        <w:rPr>
          <w:rFonts w:ascii="Tw Cen MT" w:hAnsi="Tw Cen MT"/>
          <w:b/>
          <w:spacing w:val="-2"/>
          <w:sz w:val="20"/>
          <w:szCs w:val="20"/>
        </w:rPr>
        <w:t>DESCRIPTION</w:t>
      </w:r>
    </w:p>
    <w:bookmarkEnd w:id="0"/>
    <w:p w14:paraId="7D7A0E51" w14:textId="77777777" w:rsidR="00A862D3" w:rsidRPr="00553C72" w:rsidRDefault="00A862D3" w:rsidP="00A862D3">
      <w:pPr>
        <w:spacing w:before="5"/>
        <w:rPr>
          <w:rFonts w:ascii="Tw Cen MT" w:eastAsia="Arial" w:hAnsi="Tw Cen MT" w:cs="Arial"/>
          <w:b/>
          <w:bCs/>
          <w:sz w:val="20"/>
          <w:szCs w:val="20"/>
        </w:rPr>
      </w:pPr>
    </w:p>
    <w:p w14:paraId="4E843222" w14:textId="77777777" w:rsidR="00A862D3" w:rsidRPr="00553C72" w:rsidRDefault="00A862D3" w:rsidP="00A862D3">
      <w:pPr>
        <w:rPr>
          <w:rFonts w:ascii="Tw Cen MT" w:hAnsi="Tw Cen MT"/>
          <w:b/>
          <w:bCs/>
          <w:sz w:val="20"/>
          <w:szCs w:val="20"/>
        </w:rPr>
      </w:pPr>
      <w:r w:rsidRPr="00553C72">
        <w:rPr>
          <w:rFonts w:ascii="Tw Cen MT" w:hAnsi="Tw Cen MT"/>
          <w:b/>
          <w:bCs/>
          <w:sz w:val="20"/>
          <w:szCs w:val="20"/>
        </w:rPr>
        <w:t>POSITION DETAILS:</w:t>
      </w:r>
    </w:p>
    <w:tbl>
      <w:tblPr>
        <w:tblW w:w="0" w:type="auto"/>
        <w:tblInd w:w="103" w:type="dxa"/>
        <w:tblLayout w:type="fixed"/>
        <w:tblCellMar>
          <w:left w:w="0" w:type="dxa"/>
          <w:right w:w="0" w:type="dxa"/>
        </w:tblCellMar>
        <w:tblLook w:val="01E0" w:firstRow="1" w:lastRow="1" w:firstColumn="1" w:lastColumn="1" w:noHBand="0" w:noVBand="0"/>
      </w:tblPr>
      <w:tblGrid>
        <w:gridCol w:w="2672"/>
        <w:gridCol w:w="6919"/>
      </w:tblGrid>
      <w:tr w:rsidR="00553C72" w:rsidRPr="00553C72" w14:paraId="5BF2395B" w14:textId="77777777" w:rsidTr="00A862D3">
        <w:trPr>
          <w:trHeight w:hRule="exact" w:val="420"/>
        </w:trPr>
        <w:tc>
          <w:tcPr>
            <w:tcW w:w="2672" w:type="dxa"/>
            <w:tcBorders>
              <w:top w:val="single" w:sz="5" w:space="0" w:color="000000"/>
              <w:left w:val="single" w:sz="5" w:space="0" w:color="000000"/>
              <w:bottom w:val="single" w:sz="5" w:space="0" w:color="000000"/>
              <w:right w:val="single" w:sz="5" w:space="0" w:color="000000"/>
            </w:tcBorders>
          </w:tcPr>
          <w:p w14:paraId="4084342B" w14:textId="77777777" w:rsidR="00A862D3" w:rsidRPr="00553C72" w:rsidRDefault="00A862D3" w:rsidP="00B7282F">
            <w:pPr>
              <w:pStyle w:val="TableParagraph"/>
              <w:spacing w:before="87"/>
              <w:ind w:left="102"/>
              <w:rPr>
                <w:rFonts w:ascii="Tw Cen MT" w:eastAsia="Arial" w:hAnsi="Tw Cen MT" w:cs="Arial"/>
                <w:sz w:val="20"/>
                <w:szCs w:val="20"/>
              </w:rPr>
            </w:pPr>
            <w:r w:rsidRPr="00553C72">
              <w:rPr>
                <w:rFonts w:ascii="Tw Cen MT" w:hAnsi="Tw Cen MT"/>
                <w:b/>
                <w:spacing w:val="-1"/>
                <w:sz w:val="20"/>
                <w:szCs w:val="20"/>
              </w:rPr>
              <w:t>POSITION</w:t>
            </w:r>
            <w:r w:rsidRPr="00553C72">
              <w:rPr>
                <w:rFonts w:ascii="Tw Cen MT" w:hAnsi="Tw Cen MT"/>
                <w:b/>
                <w:sz w:val="20"/>
                <w:szCs w:val="20"/>
              </w:rPr>
              <w:t xml:space="preserve"> </w:t>
            </w:r>
            <w:r w:rsidRPr="00553C72">
              <w:rPr>
                <w:rFonts w:ascii="Tw Cen MT" w:hAnsi="Tw Cen MT"/>
                <w:b/>
                <w:spacing w:val="-1"/>
                <w:sz w:val="20"/>
                <w:szCs w:val="20"/>
              </w:rPr>
              <w:t>TITLE</w:t>
            </w:r>
          </w:p>
        </w:tc>
        <w:tc>
          <w:tcPr>
            <w:tcW w:w="6919" w:type="dxa"/>
            <w:tcBorders>
              <w:top w:val="single" w:sz="5" w:space="0" w:color="000000"/>
              <w:left w:val="single" w:sz="5" w:space="0" w:color="000000"/>
              <w:bottom w:val="single" w:sz="5" w:space="0" w:color="000000"/>
              <w:right w:val="single" w:sz="5" w:space="0" w:color="000000"/>
            </w:tcBorders>
          </w:tcPr>
          <w:p w14:paraId="2AD22C17" w14:textId="17E1BC02" w:rsidR="00A862D3" w:rsidRPr="00553C72" w:rsidRDefault="00D930A9" w:rsidP="00B7282F">
            <w:pPr>
              <w:pStyle w:val="TableParagraph"/>
              <w:spacing w:before="87"/>
              <w:rPr>
                <w:rFonts w:ascii="Tw Cen MT" w:eastAsia="Arial" w:hAnsi="Tw Cen MT" w:cs="Arial"/>
                <w:sz w:val="20"/>
                <w:szCs w:val="20"/>
              </w:rPr>
            </w:pPr>
            <w:r w:rsidRPr="00D930A9">
              <w:rPr>
                <w:rFonts w:ascii="Tw Cen MT" w:eastAsia="Arial" w:hAnsi="Tw Cen MT" w:cs="Arial"/>
                <w:sz w:val="20"/>
                <w:szCs w:val="20"/>
              </w:rPr>
              <w:t>Administrative</w:t>
            </w:r>
            <w:r>
              <w:rPr>
                <w:rFonts w:ascii="Tw Cen MT" w:eastAsia="Arial" w:hAnsi="Tw Cen MT" w:cs="Arial"/>
                <w:sz w:val="20"/>
                <w:szCs w:val="20"/>
              </w:rPr>
              <w:t xml:space="preserve"> </w:t>
            </w:r>
            <w:r w:rsidRPr="00C908FE">
              <w:rPr>
                <w:rFonts w:ascii="Tw Cen MT" w:eastAsia="Arial" w:hAnsi="Tw Cen MT" w:cs="Arial"/>
                <w:sz w:val="20"/>
                <w:szCs w:val="20"/>
              </w:rPr>
              <w:t>Assistant</w:t>
            </w:r>
            <w:r w:rsidR="0076699F">
              <w:rPr>
                <w:rFonts w:ascii="Tw Cen MT" w:eastAsia="Arial" w:hAnsi="Tw Cen MT" w:cs="Arial"/>
                <w:color w:val="FF0000"/>
                <w:sz w:val="20"/>
                <w:szCs w:val="20"/>
              </w:rPr>
              <w:t xml:space="preserve"> </w:t>
            </w:r>
          </w:p>
        </w:tc>
      </w:tr>
      <w:tr w:rsidR="00553C72" w:rsidRPr="00553C72" w14:paraId="367FAC81" w14:textId="77777777" w:rsidTr="00A862D3">
        <w:trPr>
          <w:trHeight w:hRule="exact" w:val="423"/>
        </w:trPr>
        <w:tc>
          <w:tcPr>
            <w:tcW w:w="2672" w:type="dxa"/>
            <w:tcBorders>
              <w:top w:val="single" w:sz="5" w:space="0" w:color="000000"/>
              <w:left w:val="single" w:sz="5" w:space="0" w:color="000000"/>
              <w:bottom w:val="single" w:sz="5" w:space="0" w:color="000000"/>
              <w:right w:val="single" w:sz="5" w:space="0" w:color="000000"/>
            </w:tcBorders>
          </w:tcPr>
          <w:p w14:paraId="768F5170" w14:textId="77777777" w:rsidR="00A862D3" w:rsidRPr="00553C72" w:rsidRDefault="00A862D3" w:rsidP="00B7282F">
            <w:pPr>
              <w:pStyle w:val="TableParagraph"/>
              <w:spacing w:before="87"/>
              <w:ind w:left="102"/>
              <w:rPr>
                <w:rFonts w:ascii="Tw Cen MT" w:eastAsia="Arial" w:hAnsi="Tw Cen MT" w:cs="Arial"/>
                <w:sz w:val="20"/>
                <w:szCs w:val="20"/>
              </w:rPr>
            </w:pPr>
            <w:r w:rsidRPr="00553C72">
              <w:rPr>
                <w:rFonts w:ascii="Tw Cen MT" w:hAnsi="Tw Cen MT"/>
                <w:b/>
                <w:spacing w:val="-2"/>
                <w:sz w:val="20"/>
                <w:szCs w:val="20"/>
              </w:rPr>
              <w:t>REPORTS</w:t>
            </w:r>
            <w:r w:rsidRPr="00553C72">
              <w:rPr>
                <w:rFonts w:ascii="Tw Cen MT" w:hAnsi="Tw Cen MT"/>
                <w:b/>
                <w:spacing w:val="-1"/>
                <w:sz w:val="20"/>
                <w:szCs w:val="20"/>
              </w:rPr>
              <w:t xml:space="preserve"> </w:t>
            </w:r>
            <w:r w:rsidRPr="00553C72">
              <w:rPr>
                <w:rFonts w:ascii="Tw Cen MT" w:hAnsi="Tw Cen MT"/>
                <w:b/>
                <w:sz w:val="20"/>
                <w:szCs w:val="20"/>
              </w:rPr>
              <w:t>TO</w:t>
            </w:r>
          </w:p>
        </w:tc>
        <w:tc>
          <w:tcPr>
            <w:tcW w:w="6919" w:type="dxa"/>
            <w:tcBorders>
              <w:top w:val="single" w:sz="5" w:space="0" w:color="000000"/>
              <w:left w:val="single" w:sz="5" w:space="0" w:color="000000"/>
              <w:bottom w:val="single" w:sz="5" w:space="0" w:color="000000"/>
              <w:right w:val="single" w:sz="5" w:space="0" w:color="000000"/>
            </w:tcBorders>
          </w:tcPr>
          <w:p w14:paraId="73343FC7" w14:textId="3A64BB9D" w:rsidR="00A862D3" w:rsidRPr="00553C72" w:rsidRDefault="00E57F53" w:rsidP="00B7282F">
            <w:pPr>
              <w:pStyle w:val="TableParagraph"/>
              <w:spacing w:before="87"/>
              <w:rPr>
                <w:rFonts w:ascii="Tw Cen MT" w:eastAsia="Arial" w:hAnsi="Tw Cen MT" w:cs="Arial"/>
                <w:sz w:val="20"/>
                <w:szCs w:val="20"/>
              </w:rPr>
            </w:pPr>
            <w:r>
              <w:rPr>
                <w:rFonts w:ascii="Tw Cen MT" w:eastAsia="Arial" w:hAnsi="Tw Cen MT" w:cs="Arial"/>
                <w:sz w:val="20"/>
                <w:szCs w:val="20"/>
              </w:rPr>
              <w:t>COO</w:t>
            </w:r>
          </w:p>
        </w:tc>
      </w:tr>
      <w:tr w:rsidR="00553C72" w:rsidRPr="00553C72" w14:paraId="1AA4D0A4" w14:textId="77777777" w:rsidTr="00A862D3">
        <w:trPr>
          <w:trHeight w:hRule="exact" w:val="420"/>
        </w:trPr>
        <w:tc>
          <w:tcPr>
            <w:tcW w:w="2672" w:type="dxa"/>
            <w:tcBorders>
              <w:top w:val="single" w:sz="5" w:space="0" w:color="000000"/>
              <w:left w:val="single" w:sz="5" w:space="0" w:color="000000"/>
              <w:bottom w:val="single" w:sz="5" w:space="0" w:color="000000"/>
              <w:right w:val="single" w:sz="5" w:space="0" w:color="000000"/>
            </w:tcBorders>
            <w:shd w:val="clear" w:color="auto" w:fill="F1F1F1"/>
          </w:tcPr>
          <w:p w14:paraId="5B09AA67" w14:textId="77777777" w:rsidR="00A862D3" w:rsidRPr="00553C72" w:rsidRDefault="00A862D3" w:rsidP="00B7282F">
            <w:pPr>
              <w:pStyle w:val="TableParagraph"/>
              <w:spacing w:before="85"/>
              <w:ind w:left="102"/>
              <w:rPr>
                <w:rFonts w:ascii="Tw Cen MT" w:eastAsia="Arial" w:hAnsi="Tw Cen MT" w:cs="Arial"/>
                <w:sz w:val="20"/>
                <w:szCs w:val="20"/>
              </w:rPr>
            </w:pPr>
            <w:r w:rsidRPr="00553C72">
              <w:rPr>
                <w:rFonts w:ascii="Tw Cen MT" w:hAnsi="Tw Cen MT"/>
                <w:b/>
                <w:spacing w:val="-2"/>
                <w:sz w:val="20"/>
                <w:szCs w:val="20"/>
              </w:rPr>
              <w:t>CLASSIFICATION</w:t>
            </w:r>
            <w:r w:rsidRPr="00553C72">
              <w:rPr>
                <w:rFonts w:ascii="Tw Cen MT" w:hAnsi="Tw Cen MT"/>
                <w:b/>
                <w:sz w:val="20"/>
                <w:szCs w:val="20"/>
              </w:rPr>
              <w:t xml:space="preserve"> </w:t>
            </w:r>
            <w:r w:rsidRPr="00553C72">
              <w:rPr>
                <w:rFonts w:ascii="Tw Cen MT" w:hAnsi="Tw Cen MT"/>
                <w:b/>
                <w:spacing w:val="-1"/>
                <w:sz w:val="20"/>
                <w:szCs w:val="20"/>
              </w:rPr>
              <w:t>LEVEL</w:t>
            </w:r>
          </w:p>
        </w:tc>
        <w:tc>
          <w:tcPr>
            <w:tcW w:w="6919" w:type="dxa"/>
            <w:tcBorders>
              <w:top w:val="single" w:sz="5" w:space="0" w:color="000000"/>
              <w:left w:val="single" w:sz="5" w:space="0" w:color="000000"/>
              <w:bottom w:val="single" w:sz="5" w:space="0" w:color="000000"/>
              <w:right w:val="single" w:sz="5" w:space="0" w:color="000000"/>
            </w:tcBorders>
            <w:shd w:val="clear" w:color="auto" w:fill="F1F1F1"/>
          </w:tcPr>
          <w:p w14:paraId="1CDB0D95" w14:textId="7C84DE94" w:rsidR="00A862D3" w:rsidRPr="00553C72" w:rsidRDefault="00F07BD8" w:rsidP="00863A37">
            <w:pPr>
              <w:pStyle w:val="TableParagraph"/>
              <w:spacing w:before="85"/>
              <w:rPr>
                <w:rFonts w:ascii="Tw Cen MT" w:eastAsia="Arial" w:hAnsi="Tw Cen MT" w:cs="Arial"/>
                <w:sz w:val="20"/>
                <w:szCs w:val="20"/>
              </w:rPr>
            </w:pPr>
            <w:r w:rsidRPr="00553C72">
              <w:rPr>
                <w:rFonts w:ascii="Tw Cen MT" w:eastAsia="Arial" w:hAnsi="Tw Cen MT" w:cs="Arial"/>
                <w:sz w:val="20"/>
                <w:szCs w:val="20"/>
              </w:rPr>
              <w:t>HEW</w:t>
            </w:r>
            <w:r w:rsidRPr="00E57F53">
              <w:rPr>
                <w:rFonts w:ascii="Tw Cen MT" w:eastAsia="Arial" w:hAnsi="Tw Cen MT" w:cs="Arial"/>
                <w:sz w:val="20"/>
                <w:szCs w:val="20"/>
              </w:rPr>
              <w:t xml:space="preserve"> </w:t>
            </w:r>
            <w:r w:rsidR="004B655B">
              <w:rPr>
                <w:rFonts w:ascii="Tw Cen MT" w:eastAsia="Arial" w:hAnsi="Tw Cen MT" w:cs="Arial"/>
                <w:sz w:val="20"/>
                <w:szCs w:val="20"/>
              </w:rPr>
              <w:t>4</w:t>
            </w:r>
          </w:p>
        </w:tc>
      </w:tr>
      <w:tr w:rsidR="00553C72" w:rsidRPr="00553C72" w14:paraId="4AB5C6A4" w14:textId="77777777" w:rsidTr="00863A37">
        <w:trPr>
          <w:trHeight w:hRule="exact" w:val="824"/>
        </w:trPr>
        <w:tc>
          <w:tcPr>
            <w:tcW w:w="2672" w:type="dxa"/>
            <w:tcBorders>
              <w:top w:val="single" w:sz="5" w:space="0" w:color="000000"/>
              <w:left w:val="single" w:sz="5" w:space="0" w:color="000000"/>
              <w:bottom w:val="single" w:sz="5" w:space="0" w:color="000000"/>
              <w:right w:val="single" w:sz="5" w:space="0" w:color="000000"/>
            </w:tcBorders>
            <w:shd w:val="clear" w:color="auto" w:fill="F1F1F1"/>
          </w:tcPr>
          <w:p w14:paraId="1A476870" w14:textId="2A33AE1E" w:rsidR="00A862D3" w:rsidRPr="00553C72" w:rsidRDefault="00A862D3" w:rsidP="00B7282F">
            <w:pPr>
              <w:pStyle w:val="TableParagraph"/>
              <w:spacing w:line="240" w:lineRule="exact"/>
              <w:ind w:left="102" w:right="689"/>
              <w:rPr>
                <w:rFonts w:ascii="Tw Cen MT" w:eastAsia="Arial" w:hAnsi="Tw Cen MT" w:cs="Arial"/>
                <w:sz w:val="20"/>
                <w:szCs w:val="20"/>
              </w:rPr>
            </w:pPr>
            <w:r w:rsidRPr="00553C72">
              <w:rPr>
                <w:rFonts w:ascii="Tw Cen MT" w:hAnsi="Tw Cen MT"/>
                <w:b/>
                <w:spacing w:val="-2"/>
                <w:sz w:val="20"/>
                <w:szCs w:val="20"/>
              </w:rPr>
              <w:t>PRIMARY</w:t>
            </w:r>
            <w:r w:rsidRPr="00553C72">
              <w:rPr>
                <w:rFonts w:ascii="Tw Cen MT" w:hAnsi="Tw Cen MT"/>
                <w:b/>
                <w:spacing w:val="-3"/>
                <w:sz w:val="20"/>
                <w:szCs w:val="20"/>
              </w:rPr>
              <w:t xml:space="preserve"> </w:t>
            </w:r>
            <w:r w:rsidRPr="00553C72">
              <w:rPr>
                <w:rFonts w:ascii="Tw Cen MT" w:hAnsi="Tw Cen MT"/>
                <w:b/>
                <w:spacing w:val="-1"/>
                <w:sz w:val="20"/>
                <w:szCs w:val="20"/>
              </w:rPr>
              <w:t>ACTIVITY</w:t>
            </w:r>
          </w:p>
        </w:tc>
        <w:tc>
          <w:tcPr>
            <w:tcW w:w="6919" w:type="dxa"/>
            <w:tcBorders>
              <w:top w:val="single" w:sz="5" w:space="0" w:color="000000"/>
              <w:left w:val="single" w:sz="5" w:space="0" w:color="000000"/>
              <w:bottom w:val="single" w:sz="5" w:space="0" w:color="000000"/>
              <w:right w:val="single" w:sz="5" w:space="0" w:color="000000"/>
            </w:tcBorders>
            <w:shd w:val="clear" w:color="auto" w:fill="F1F1F1"/>
          </w:tcPr>
          <w:p w14:paraId="407E5CAA" w14:textId="555B317A" w:rsidR="00A862D3" w:rsidRPr="00553C72" w:rsidRDefault="00711737" w:rsidP="00863A37">
            <w:pPr>
              <w:pStyle w:val="TableParagraph"/>
              <w:spacing w:line="240" w:lineRule="exact"/>
              <w:ind w:right="647"/>
              <w:rPr>
                <w:rFonts w:ascii="Tw Cen MT" w:eastAsia="Arial" w:hAnsi="Tw Cen MT" w:cs="Arial"/>
                <w:spacing w:val="-1"/>
                <w:sz w:val="20"/>
                <w:szCs w:val="20"/>
              </w:rPr>
            </w:pPr>
            <w:bookmarkStart w:id="1" w:name="_Hlk148530163"/>
            <w:r w:rsidRPr="00711737">
              <w:rPr>
                <w:rFonts w:ascii="Tw Cen MT" w:eastAsia="Arial" w:hAnsi="Tw Cen MT" w:cs="Arial"/>
                <w:spacing w:val="-1"/>
                <w:sz w:val="20"/>
                <w:szCs w:val="20"/>
              </w:rPr>
              <w:t xml:space="preserve">The Administrative Assistant will provide day-to-day administrative support </w:t>
            </w:r>
            <w:r w:rsidR="001E0358">
              <w:rPr>
                <w:rFonts w:ascii="Tw Cen MT" w:eastAsia="Arial" w:hAnsi="Tw Cen MT" w:cs="Arial"/>
                <w:spacing w:val="-1"/>
                <w:sz w:val="20"/>
                <w:szCs w:val="20"/>
              </w:rPr>
              <w:t xml:space="preserve">to </w:t>
            </w:r>
            <w:r w:rsidR="00737CA3">
              <w:rPr>
                <w:rFonts w:ascii="Tw Cen MT" w:eastAsia="Arial" w:hAnsi="Tw Cen MT" w:cs="Arial"/>
                <w:spacing w:val="-1"/>
                <w:sz w:val="20"/>
                <w:szCs w:val="20"/>
              </w:rPr>
              <w:t xml:space="preserve">the Centre’s Research Program </w:t>
            </w:r>
            <w:r w:rsidRPr="00711737">
              <w:rPr>
                <w:rFonts w:ascii="Tw Cen MT" w:eastAsia="Arial" w:hAnsi="Tw Cen MT" w:cs="Arial"/>
                <w:spacing w:val="-1"/>
                <w:sz w:val="20"/>
                <w:szCs w:val="20"/>
              </w:rPr>
              <w:t>to ensure all services are provided efficiently to meet the operating needs of the Centre.</w:t>
            </w:r>
            <w:bookmarkEnd w:id="1"/>
          </w:p>
        </w:tc>
      </w:tr>
    </w:tbl>
    <w:p w14:paraId="3A925619" w14:textId="77777777" w:rsidR="00A862D3" w:rsidRPr="00553C72" w:rsidRDefault="00A862D3" w:rsidP="00A862D3">
      <w:pPr>
        <w:spacing w:before="10"/>
        <w:rPr>
          <w:rFonts w:ascii="Tw Cen MT" w:eastAsia="Arial" w:hAnsi="Tw Cen MT" w:cs="Arial"/>
          <w:b/>
          <w:bCs/>
          <w:sz w:val="20"/>
          <w:szCs w:val="20"/>
        </w:rPr>
      </w:pPr>
    </w:p>
    <w:p w14:paraId="1AFDD2BA" w14:textId="77777777" w:rsidR="00A862D3" w:rsidRPr="00553C72" w:rsidRDefault="00A862D3" w:rsidP="00A862D3">
      <w:pPr>
        <w:spacing w:before="74"/>
        <w:ind w:left="217"/>
        <w:rPr>
          <w:rFonts w:ascii="Tw Cen MT" w:eastAsia="Arial" w:hAnsi="Tw Cen MT" w:cs="Arial"/>
          <w:sz w:val="20"/>
          <w:szCs w:val="20"/>
        </w:rPr>
      </w:pPr>
      <w:r w:rsidRPr="00553C72">
        <w:rPr>
          <w:rFonts w:ascii="Tw Cen MT" w:hAnsi="Tw Cen MT"/>
          <w:b/>
          <w:spacing w:val="-2"/>
          <w:sz w:val="20"/>
          <w:szCs w:val="20"/>
        </w:rPr>
        <w:t>PRIMARY</w:t>
      </w:r>
      <w:r w:rsidRPr="00553C72">
        <w:rPr>
          <w:rFonts w:ascii="Tw Cen MT" w:hAnsi="Tw Cen MT"/>
          <w:b/>
          <w:spacing w:val="-3"/>
          <w:sz w:val="20"/>
          <w:szCs w:val="20"/>
        </w:rPr>
        <w:t xml:space="preserve"> </w:t>
      </w:r>
      <w:r w:rsidRPr="00553C72">
        <w:rPr>
          <w:rFonts w:ascii="Tw Cen MT" w:hAnsi="Tw Cen MT"/>
          <w:b/>
          <w:spacing w:val="-2"/>
          <w:sz w:val="20"/>
          <w:szCs w:val="20"/>
        </w:rPr>
        <w:t>FUNCTION:</w:t>
      </w:r>
    </w:p>
    <w:p w14:paraId="1689F4A7" w14:textId="4DBE26D1" w:rsidR="00A862D3" w:rsidRPr="00553C72" w:rsidRDefault="00A862D3" w:rsidP="00A862D3">
      <w:pPr>
        <w:spacing w:line="200" w:lineRule="atLeast"/>
        <w:ind w:left="109"/>
        <w:rPr>
          <w:rFonts w:ascii="Tw Cen MT" w:eastAsia="Arial" w:hAnsi="Tw Cen MT" w:cs="Arial"/>
          <w:sz w:val="20"/>
          <w:szCs w:val="20"/>
        </w:rPr>
      </w:pPr>
    </w:p>
    <w:p w14:paraId="457B5E4B" w14:textId="0C3FCDA9" w:rsidR="00A862D3" w:rsidRPr="00553C72" w:rsidRDefault="00562C67" w:rsidP="00A862D3">
      <w:pPr>
        <w:spacing w:before="9"/>
        <w:rPr>
          <w:rFonts w:ascii="Tw Cen MT" w:eastAsia="Arial" w:hAnsi="Tw Cen MT" w:cs="Arial"/>
          <w:b/>
          <w:bCs/>
          <w:sz w:val="20"/>
          <w:szCs w:val="20"/>
        </w:rPr>
      </w:pPr>
      <w:r w:rsidRPr="00553C72">
        <w:rPr>
          <w:rFonts w:ascii="Tw Cen MT" w:eastAsia="Arial" w:hAnsi="Tw Cen MT" w:cs="Arial"/>
          <w:noProof/>
          <w:sz w:val="20"/>
          <w:szCs w:val="20"/>
        </w:rPr>
        <mc:AlternateContent>
          <mc:Choice Requires="wps">
            <w:drawing>
              <wp:inline distT="0" distB="0" distL="0" distR="0" wp14:anchorId="06C18711" wp14:editId="6EBF2417">
                <wp:extent cx="6086475" cy="809625"/>
                <wp:effectExtent l="0" t="0" r="28575" b="2857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0962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2DDC30" w14:textId="1B357BD1" w:rsidR="004565E3" w:rsidRPr="004565E3" w:rsidRDefault="00562C67" w:rsidP="00E57F53">
                            <w:pPr>
                              <w:rPr>
                                <w:rFonts w:ascii="Tw Cen MT" w:eastAsia="Arial" w:hAnsi="Tw Cen MT" w:cs="Arial"/>
                                <w:spacing w:val="-1"/>
                                <w:sz w:val="20"/>
                                <w:szCs w:val="20"/>
                              </w:rPr>
                            </w:pPr>
                            <w:r>
                              <w:rPr>
                                <w:rFonts w:ascii="Arial" w:eastAsia="Arial" w:hAnsi="Arial" w:cs="Arial"/>
                                <w:spacing w:val="-1"/>
                                <w:sz w:val="21"/>
                                <w:szCs w:val="21"/>
                              </w:rPr>
                              <w:br/>
                            </w:r>
                            <w:r w:rsidR="00E57F53" w:rsidRPr="00E57F53">
                              <w:rPr>
                                <w:rFonts w:ascii="Tw Cen MT" w:hAnsi="Tw Cen MT" w:cs="Arial"/>
                                <w:sz w:val="20"/>
                                <w:szCs w:val="20"/>
                                <w:lang w:val="en-GB"/>
                              </w:rPr>
                              <w:t>The Centre’s Research Program is in a dynamic growth phase. It consists of four divisions: Foreign Policy and Defence (FPD), Economic Security, Emerging Technology, and Politics, Society and Culture – each with its own Research Director and team of Research Fellows and Associates. The Administrative Assistant will provide day-to-day administrative, operational and diary support across the four research programs</w:t>
                            </w:r>
                            <w:r w:rsidR="00422826">
                              <w:rPr>
                                <w:rFonts w:ascii="Tw Cen MT" w:eastAsia="Arial" w:hAnsi="Tw Cen MT" w:cs="Arial"/>
                                <w:spacing w:val="-1"/>
                                <w:sz w:val="20"/>
                                <w:szCs w:val="20"/>
                              </w:rPr>
                              <w:br/>
                            </w:r>
                          </w:p>
                          <w:p w14:paraId="0885B365" w14:textId="6DC0722D" w:rsidR="00562C67" w:rsidRPr="00FE16A9" w:rsidRDefault="00562C67" w:rsidP="00F11222">
                            <w:pPr>
                              <w:ind w:right="285"/>
                              <w:rPr>
                                <w:rFonts w:ascii="Tw Cen MT" w:eastAsia="Arial" w:hAnsi="Tw Cen MT" w:cs="Arial"/>
                                <w:spacing w:val="-1"/>
                                <w:sz w:val="20"/>
                                <w:szCs w:val="20"/>
                              </w:rPr>
                            </w:pPr>
                          </w:p>
                        </w:txbxContent>
                      </wps:txbx>
                      <wps:bodyPr rot="0" vert="horz" wrap="square" lIns="0" tIns="0" rIns="0" bIns="0" anchor="t" anchorCtr="0" upright="1">
                        <a:noAutofit/>
                      </wps:bodyPr>
                    </wps:wsp>
                  </a:graphicData>
                </a:graphic>
              </wp:inline>
            </w:drawing>
          </mc:Choice>
          <mc:Fallback>
            <w:pict>
              <v:shapetype w14:anchorId="06C18711" id="_x0000_t202" coordsize="21600,21600" o:spt="202" path="m,l,21600r21600,l21600,xe">
                <v:stroke joinstyle="miter"/>
                <v:path gradientshapeok="t" o:connecttype="rect"/>
              </v:shapetype>
              <v:shape id="Text Box 20" o:spid="_x0000_s1026" type="#_x0000_t202" style="width:479.2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" filled="f" strokeweight=".20458mm">
                <v:textbox inset="0,0,0,0">
                  <w:txbxContent>
                    <w:p w14:paraId="492DDC30" w14:textId="1B357BD1" w:rsidR="004565E3" w:rsidRPr="004565E3" w:rsidRDefault="00562C67" w:rsidP="00E57F53">
                      <w:pPr>
                        <w:rPr>
                          <w:rFonts w:ascii="Tw Cen MT" w:eastAsia="Arial" w:hAnsi="Tw Cen MT" w:cs="Arial"/>
                          <w:spacing w:val="-1"/>
                          <w:sz w:val="20"/>
                          <w:szCs w:val="20"/>
                        </w:rPr>
                      </w:pPr>
                      <w:r>
                        <w:rPr>
                          <w:rFonts w:ascii="Arial" w:eastAsia="Arial" w:hAnsi="Arial" w:cs="Arial"/>
                          <w:spacing w:val="-1"/>
                          <w:sz w:val="21"/>
                          <w:szCs w:val="21"/>
                        </w:rPr>
                        <w:br/>
                      </w:r>
                      <w:r w:rsidR="00E57F53" w:rsidRPr="00E57F53">
                        <w:rPr>
                          <w:rFonts w:ascii="Tw Cen MT" w:hAnsi="Tw Cen MT" w:cs="Arial"/>
                          <w:sz w:val="20"/>
                          <w:szCs w:val="20"/>
                          <w:lang w:val="en-GB"/>
                        </w:rPr>
                        <w:t>The Centre’s Research Program is in a dynamic growth phase. It consists of four divisions: Foreign Policy and Defence (FPD), Economic Security, Emerging Technology, and Politics, Society and Culture – each with its own Research Director and team of Research Fellows and Associates. The Administrative Assistant will provide day-to-day administrative, operational and diary support across the four research programs</w:t>
                      </w:r>
                      <w:r w:rsidR="00422826">
                        <w:rPr>
                          <w:rFonts w:ascii="Tw Cen MT" w:eastAsia="Arial" w:hAnsi="Tw Cen MT" w:cs="Arial"/>
                          <w:spacing w:val="-1"/>
                          <w:sz w:val="20"/>
                          <w:szCs w:val="20"/>
                        </w:rPr>
                        <w:br/>
                      </w:r>
                    </w:p>
                    <w:p w14:paraId="0885B365" w14:textId="6DC0722D" w:rsidR="00562C67" w:rsidRPr="00FE16A9" w:rsidRDefault="00562C67" w:rsidP="00F11222">
                      <w:pPr>
                        <w:ind w:right="285"/>
                        <w:rPr>
                          <w:rFonts w:ascii="Tw Cen MT" w:eastAsia="Arial" w:hAnsi="Tw Cen MT" w:cs="Arial"/>
                          <w:spacing w:val="-1"/>
                          <w:sz w:val="20"/>
                          <w:szCs w:val="20"/>
                        </w:rPr>
                      </w:pPr>
                    </w:p>
                  </w:txbxContent>
                </v:textbox>
                <w10:anchorlock/>
              </v:shape>
            </w:pict>
          </mc:Fallback>
        </mc:AlternateContent>
      </w:r>
    </w:p>
    <w:p w14:paraId="28DD42DB" w14:textId="6B6F4CC6" w:rsidR="00A862D3" w:rsidRPr="00553C72" w:rsidRDefault="00A862D3" w:rsidP="00A862D3">
      <w:pPr>
        <w:spacing w:before="9"/>
        <w:rPr>
          <w:rFonts w:ascii="Tw Cen MT" w:eastAsia="Arial" w:hAnsi="Tw Cen MT" w:cs="Arial"/>
          <w:b/>
          <w:bCs/>
          <w:sz w:val="20"/>
          <w:szCs w:val="20"/>
        </w:rPr>
      </w:pPr>
    </w:p>
    <w:p w14:paraId="27E138EC" w14:textId="06518C48" w:rsidR="006846FD" w:rsidRPr="00553C72" w:rsidRDefault="006846FD" w:rsidP="00A862D3">
      <w:pPr>
        <w:spacing w:before="9"/>
        <w:rPr>
          <w:rFonts w:ascii="Tw Cen MT" w:eastAsia="Arial" w:hAnsi="Tw Cen MT" w:cs="Arial"/>
          <w:b/>
          <w:bCs/>
          <w:sz w:val="20"/>
          <w:szCs w:val="20"/>
        </w:rPr>
      </w:pPr>
    </w:p>
    <w:p w14:paraId="0DF0B511" w14:textId="3E391380" w:rsidR="00A862D3" w:rsidRPr="00553C72" w:rsidRDefault="00A862D3" w:rsidP="008A6F7E">
      <w:pPr>
        <w:spacing w:before="74"/>
        <w:ind w:firstLine="109"/>
        <w:rPr>
          <w:rFonts w:ascii="Tw Cen MT" w:eastAsia="Arial" w:hAnsi="Tw Cen MT" w:cs="Arial"/>
          <w:sz w:val="20"/>
          <w:szCs w:val="20"/>
        </w:rPr>
      </w:pPr>
      <w:r w:rsidRPr="00553C72">
        <w:rPr>
          <w:rFonts w:ascii="Tw Cen MT" w:hAnsi="Tw Cen MT"/>
          <w:b/>
          <w:spacing w:val="-1"/>
          <w:sz w:val="20"/>
          <w:szCs w:val="20"/>
        </w:rPr>
        <w:t xml:space="preserve">OVERVIEW </w:t>
      </w:r>
      <w:r w:rsidRPr="00553C72">
        <w:rPr>
          <w:rFonts w:ascii="Tw Cen MT" w:hAnsi="Tw Cen MT"/>
          <w:b/>
          <w:spacing w:val="-2"/>
          <w:sz w:val="20"/>
          <w:szCs w:val="20"/>
        </w:rPr>
        <w:t>OF</w:t>
      </w:r>
      <w:r w:rsidRPr="00553C72">
        <w:rPr>
          <w:rFonts w:ascii="Tw Cen MT" w:hAnsi="Tw Cen MT"/>
          <w:b/>
          <w:sz w:val="20"/>
          <w:szCs w:val="20"/>
        </w:rPr>
        <w:t xml:space="preserve"> </w:t>
      </w:r>
      <w:r w:rsidRPr="00553C72">
        <w:rPr>
          <w:rFonts w:ascii="Tw Cen MT" w:hAnsi="Tw Cen MT"/>
          <w:b/>
          <w:spacing w:val="-1"/>
          <w:sz w:val="20"/>
          <w:szCs w:val="20"/>
        </w:rPr>
        <w:t xml:space="preserve">THE CENTRE </w:t>
      </w:r>
    </w:p>
    <w:p w14:paraId="1E0E080E" w14:textId="7C7A45BA" w:rsidR="00711737" w:rsidRPr="00E51744" w:rsidRDefault="00A862D3" w:rsidP="00E51744">
      <w:pPr>
        <w:spacing w:line="200" w:lineRule="atLeast"/>
        <w:ind w:left="109"/>
        <w:rPr>
          <w:rFonts w:ascii="Tw Cen MT" w:eastAsia="Arial" w:hAnsi="Tw Cen MT" w:cs="Arial"/>
          <w:sz w:val="20"/>
          <w:szCs w:val="20"/>
        </w:rPr>
      </w:pPr>
      <w:r w:rsidRPr="00553C72">
        <w:rPr>
          <w:rFonts w:ascii="Tw Cen MT" w:eastAsia="Arial" w:hAnsi="Tw Cen MT" w:cs="Arial"/>
          <w:noProof/>
          <w:sz w:val="20"/>
          <w:szCs w:val="20"/>
        </w:rPr>
        <mc:AlternateContent>
          <mc:Choice Requires="wps">
            <w:drawing>
              <wp:inline distT="0" distB="0" distL="0" distR="0" wp14:anchorId="18439A44" wp14:editId="2E9C8DA8">
                <wp:extent cx="6067425" cy="3382028"/>
                <wp:effectExtent l="0" t="0" r="28575" b="2794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382028"/>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CB1E8" w14:textId="77777777" w:rsidR="004118E7" w:rsidRPr="008A6F7E" w:rsidRDefault="004118E7" w:rsidP="00553C72">
                            <w:pPr>
                              <w:rPr>
                                <w:rFonts w:ascii="Tw Cen MT" w:hAnsi="Tw Cen MT" w:cs="Arial"/>
                                <w:sz w:val="20"/>
                                <w:szCs w:val="20"/>
                                <w:lang w:val="en-GB"/>
                              </w:rPr>
                            </w:pPr>
                          </w:p>
                          <w:p w14:paraId="71538232" w14:textId="0F63470C" w:rsidR="008A6F7E" w:rsidRDefault="00AD5D7B" w:rsidP="005004E9">
                            <w:pPr>
                              <w:rPr>
                                <w:rFonts w:ascii="Tw Cen MT" w:hAnsi="Tw Cen MT" w:cs="Arial"/>
                                <w:sz w:val="20"/>
                                <w:szCs w:val="20"/>
                                <w:lang w:val="en-GB"/>
                              </w:rPr>
                            </w:pPr>
                            <w:r w:rsidRPr="00AD5D7B">
                              <w:rPr>
                                <w:rFonts w:ascii="Tw Cen MT" w:hAnsi="Tw Cen MT" w:cs="Arial"/>
                                <w:sz w:val="20"/>
                                <w:szCs w:val="20"/>
                                <w:lang w:val="en-GB"/>
                              </w:rPr>
                              <w:t>The United States Studies Centre is a</w:t>
                            </w:r>
                            <w:r w:rsidR="0013541F">
                              <w:rPr>
                                <w:rFonts w:ascii="Tw Cen MT" w:hAnsi="Tw Cen MT" w:cs="Arial"/>
                                <w:sz w:val="20"/>
                                <w:szCs w:val="20"/>
                                <w:lang w:val="en-GB"/>
                              </w:rPr>
                              <w:t>n independent</w:t>
                            </w:r>
                            <w:r w:rsidRPr="00AD5D7B">
                              <w:rPr>
                                <w:rFonts w:ascii="Tw Cen MT" w:hAnsi="Tw Cen MT" w:cs="Arial"/>
                                <w:sz w:val="20"/>
                                <w:szCs w:val="20"/>
                                <w:lang w:val="en-GB"/>
                              </w:rPr>
                              <w:t xml:space="preserve"> research centre</w:t>
                            </w:r>
                            <w:r w:rsidR="004C36C0" w:rsidRPr="004C36C0">
                              <w:rPr>
                                <w:rFonts w:ascii="Tw Cen MT" w:hAnsi="Tw Cen MT" w:cs="Arial"/>
                                <w:sz w:val="20"/>
                                <w:szCs w:val="20"/>
                                <w:lang w:val="en-GB"/>
                              </w:rPr>
                              <w:t xml:space="preserve"> </w:t>
                            </w:r>
                            <w:r w:rsidR="004C36C0" w:rsidRPr="00AD5D7B">
                              <w:rPr>
                                <w:rFonts w:ascii="Tw Cen MT" w:hAnsi="Tw Cen MT" w:cs="Arial"/>
                                <w:sz w:val="20"/>
                                <w:szCs w:val="20"/>
                                <w:lang w:val="en-GB"/>
                              </w:rPr>
                              <w:t>at the University of Sydney</w:t>
                            </w:r>
                            <w:r w:rsidRPr="00AD5D7B">
                              <w:rPr>
                                <w:rFonts w:ascii="Tw Cen MT" w:hAnsi="Tw Cen MT" w:cs="Arial"/>
                                <w:sz w:val="20"/>
                                <w:szCs w:val="20"/>
                                <w:lang w:val="en-GB"/>
                              </w:rPr>
                              <w:t xml:space="preserve">, dedicated to the rigorous analysis of American foreign policy, </w:t>
                            </w:r>
                            <w:r w:rsidR="00F36E63">
                              <w:rPr>
                                <w:rFonts w:ascii="Tw Cen MT" w:hAnsi="Tw Cen MT" w:cs="Arial"/>
                                <w:sz w:val="20"/>
                                <w:szCs w:val="20"/>
                                <w:lang w:val="en-GB"/>
                              </w:rPr>
                              <w:t xml:space="preserve">defence, </w:t>
                            </w:r>
                            <w:r w:rsidRPr="00AD5D7B">
                              <w:rPr>
                                <w:rFonts w:ascii="Tw Cen MT" w:hAnsi="Tw Cen MT" w:cs="Arial"/>
                                <w:sz w:val="20"/>
                                <w:szCs w:val="20"/>
                                <w:lang w:val="en-GB"/>
                              </w:rPr>
                              <w:t xml:space="preserve">economics, </w:t>
                            </w:r>
                            <w:r w:rsidR="00F36E63">
                              <w:rPr>
                                <w:rFonts w:ascii="Tw Cen MT" w:hAnsi="Tw Cen MT" w:cs="Arial"/>
                                <w:sz w:val="20"/>
                                <w:szCs w:val="20"/>
                                <w:lang w:val="en-GB"/>
                              </w:rPr>
                              <w:t xml:space="preserve">technology, </w:t>
                            </w:r>
                            <w:r w:rsidRPr="00AD5D7B">
                              <w:rPr>
                                <w:rFonts w:ascii="Tw Cen MT" w:hAnsi="Tw Cen MT" w:cs="Arial"/>
                                <w:sz w:val="20"/>
                                <w:szCs w:val="20"/>
                                <w:lang w:val="en-GB"/>
                              </w:rPr>
                              <w:t xml:space="preserve">politics and culture. The Centre is a national resource, that builds Australia’s awareness of the dynamics shaping America </w:t>
                            </w:r>
                            <w:r w:rsidR="00E925E5">
                              <w:rPr>
                                <w:rFonts w:ascii="Tw Cen MT" w:hAnsi="Tw Cen MT" w:cs="Arial"/>
                                <w:sz w:val="20"/>
                                <w:szCs w:val="20"/>
                                <w:lang w:val="en-GB"/>
                              </w:rPr>
                              <w:t>and</w:t>
                            </w:r>
                            <w:r w:rsidRPr="00AD5D7B">
                              <w:rPr>
                                <w:rFonts w:ascii="Tw Cen MT" w:hAnsi="Tw Cen MT" w:cs="Arial"/>
                                <w:sz w:val="20"/>
                                <w:szCs w:val="20"/>
                                <w:lang w:val="en-GB"/>
                              </w:rPr>
                              <w:t xml:space="preserve"> their implications for Australia.</w:t>
                            </w:r>
                            <w:r w:rsidR="00711737">
                              <w:rPr>
                                <w:rFonts w:ascii="Tw Cen MT" w:hAnsi="Tw Cen MT" w:cs="Arial"/>
                                <w:sz w:val="20"/>
                                <w:szCs w:val="20"/>
                                <w:lang w:val="en-GB"/>
                              </w:rPr>
                              <w:br/>
                            </w:r>
                          </w:p>
                          <w:p w14:paraId="2F586332"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Vision</w:t>
                            </w:r>
                          </w:p>
                          <w:p w14:paraId="6CE244BD" w14:textId="66B14C2B" w:rsidR="00711737" w:rsidRPr="00711737" w:rsidRDefault="00F36E63" w:rsidP="00711737">
                            <w:pPr>
                              <w:rPr>
                                <w:rFonts w:ascii="Tw Cen MT" w:hAnsi="Tw Cen MT" w:cs="Arial"/>
                                <w:sz w:val="20"/>
                                <w:szCs w:val="20"/>
                                <w:lang w:val="en-GB"/>
                              </w:rPr>
                            </w:pPr>
                            <w:r>
                              <w:rPr>
                                <w:rFonts w:ascii="Tw Cen MT" w:hAnsi="Tw Cen MT" w:cs="Arial"/>
                                <w:sz w:val="20"/>
                                <w:szCs w:val="20"/>
                                <w:lang w:val="en-GB"/>
                              </w:rPr>
                              <w:t>Our vision is to be a</w:t>
                            </w:r>
                            <w:r w:rsidRPr="00711737">
                              <w:rPr>
                                <w:rFonts w:ascii="Tw Cen MT" w:hAnsi="Tw Cen MT" w:cs="Arial"/>
                                <w:sz w:val="20"/>
                                <w:szCs w:val="20"/>
                                <w:lang w:val="en-GB"/>
                              </w:rPr>
                              <w:t xml:space="preserve"> </w:t>
                            </w:r>
                            <w:r w:rsidR="00711737" w:rsidRPr="00711737">
                              <w:rPr>
                                <w:rFonts w:ascii="Tw Cen MT" w:hAnsi="Tw Cen MT" w:cs="Arial"/>
                                <w:sz w:val="20"/>
                                <w:szCs w:val="20"/>
                                <w:lang w:val="en-GB"/>
                              </w:rPr>
                              <w:t>leading research institute, shaping policy, debate and ideas by deepening understanding of, and strengthening Australia's relationship with the United States.</w:t>
                            </w:r>
                          </w:p>
                          <w:p w14:paraId="3F73F3C2" w14:textId="77777777" w:rsidR="00711737" w:rsidRPr="00711737" w:rsidRDefault="00711737" w:rsidP="00711737">
                            <w:pPr>
                              <w:rPr>
                                <w:rFonts w:ascii="Tw Cen MT" w:hAnsi="Tw Cen MT" w:cs="Arial"/>
                                <w:sz w:val="20"/>
                                <w:szCs w:val="20"/>
                                <w:lang w:val="en-GB"/>
                              </w:rPr>
                            </w:pPr>
                          </w:p>
                          <w:p w14:paraId="5E5B1EEF"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Mission</w:t>
                            </w:r>
                          </w:p>
                          <w:p w14:paraId="68BE9F46" w14:textId="3AC3F15A" w:rsidR="00711737" w:rsidRPr="00711737" w:rsidRDefault="00F36E63" w:rsidP="00711737">
                            <w:pPr>
                              <w:rPr>
                                <w:rFonts w:ascii="Tw Cen MT" w:hAnsi="Tw Cen MT" w:cs="Arial"/>
                                <w:sz w:val="20"/>
                                <w:szCs w:val="20"/>
                                <w:lang w:val="en-GB"/>
                              </w:rPr>
                            </w:pPr>
                            <w:r>
                              <w:rPr>
                                <w:rFonts w:ascii="Tw Cen MT" w:hAnsi="Tw Cen MT" w:cs="Arial"/>
                                <w:sz w:val="20"/>
                                <w:szCs w:val="20"/>
                                <w:lang w:val="en-GB"/>
                              </w:rPr>
                              <w:t>Our mission is t</w:t>
                            </w:r>
                            <w:r w:rsidRPr="00711737">
                              <w:rPr>
                                <w:rFonts w:ascii="Tw Cen MT" w:hAnsi="Tw Cen MT" w:cs="Arial"/>
                                <w:sz w:val="20"/>
                                <w:szCs w:val="20"/>
                                <w:lang w:val="en-GB"/>
                              </w:rPr>
                              <w:t xml:space="preserve">o </w:t>
                            </w:r>
                            <w:r w:rsidR="00711737" w:rsidRPr="00711737">
                              <w:rPr>
                                <w:rFonts w:ascii="Tw Cen MT" w:hAnsi="Tw Cen MT" w:cs="Arial"/>
                                <w:sz w:val="20"/>
                                <w:szCs w:val="20"/>
                                <w:lang w:val="en-GB"/>
                              </w:rPr>
                              <w:t>make discoveries and draw insights with tangible value for Australian policymakers, businesses, scholars, students and the general public, generated by independent, non-partisan, rigorous research, delivered through communication, teaching and outreach.</w:t>
                            </w:r>
                          </w:p>
                          <w:p w14:paraId="73F12235" w14:textId="77777777" w:rsidR="00711737" w:rsidRPr="00711737" w:rsidRDefault="00711737" w:rsidP="00711737">
                            <w:pPr>
                              <w:rPr>
                                <w:rFonts w:ascii="Tw Cen MT" w:hAnsi="Tw Cen MT" w:cs="Arial"/>
                                <w:sz w:val="20"/>
                                <w:szCs w:val="20"/>
                                <w:lang w:val="en-GB"/>
                              </w:rPr>
                            </w:pPr>
                          </w:p>
                          <w:p w14:paraId="04BA4D09"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Motto</w:t>
                            </w:r>
                          </w:p>
                          <w:p w14:paraId="57F3DF52" w14:textId="0A0EDA79" w:rsidR="00711737" w:rsidRDefault="00613434" w:rsidP="00711737">
                            <w:pPr>
                              <w:rPr>
                                <w:rFonts w:ascii="Tw Cen MT" w:hAnsi="Tw Cen MT" w:cs="Arial"/>
                                <w:sz w:val="20"/>
                                <w:szCs w:val="20"/>
                                <w:lang w:val="en-GB"/>
                              </w:rPr>
                            </w:pPr>
                            <w:r>
                              <w:rPr>
                                <w:rFonts w:ascii="Tw Cen MT" w:hAnsi="Tw Cen MT" w:cs="Arial"/>
                                <w:sz w:val="20"/>
                                <w:szCs w:val="20"/>
                                <w:lang w:val="en-GB"/>
                              </w:rPr>
                              <w:t>Our motto is “</w:t>
                            </w:r>
                            <w:r w:rsidR="00711737" w:rsidRPr="00711737">
                              <w:rPr>
                                <w:rFonts w:ascii="Tw Cen MT" w:hAnsi="Tw Cen MT" w:cs="Arial"/>
                                <w:sz w:val="20"/>
                                <w:szCs w:val="20"/>
                                <w:lang w:val="en-GB"/>
                              </w:rPr>
                              <w:t xml:space="preserve">Analysis of America. Insight for Australia. Solutions for the </w:t>
                            </w:r>
                            <w:r w:rsidR="00E925E5">
                              <w:rPr>
                                <w:rFonts w:ascii="Tw Cen MT" w:hAnsi="Tw Cen MT" w:cs="Arial"/>
                                <w:sz w:val="20"/>
                                <w:szCs w:val="20"/>
                                <w:lang w:val="en-GB"/>
                              </w:rPr>
                              <w:t>A</w:t>
                            </w:r>
                            <w:r w:rsidR="00E925E5" w:rsidRPr="00711737">
                              <w:rPr>
                                <w:rFonts w:ascii="Tw Cen MT" w:hAnsi="Tw Cen MT" w:cs="Arial"/>
                                <w:sz w:val="20"/>
                                <w:szCs w:val="20"/>
                                <w:lang w:val="en-GB"/>
                              </w:rPr>
                              <w:t>lliance</w:t>
                            </w:r>
                            <w:r w:rsidR="00711737" w:rsidRPr="00711737">
                              <w:rPr>
                                <w:rFonts w:ascii="Tw Cen MT" w:hAnsi="Tw Cen MT" w:cs="Arial"/>
                                <w:sz w:val="20"/>
                                <w:szCs w:val="20"/>
                                <w:lang w:val="en-GB"/>
                              </w:rPr>
                              <w:t>.</w:t>
                            </w:r>
                            <w:r>
                              <w:rPr>
                                <w:rFonts w:ascii="Tw Cen MT" w:hAnsi="Tw Cen MT" w:cs="Arial"/>
                                <w:sz w:val="20"/>
                                <w:szCs w:val="20"/>
                                <w:lang w:val="en-GB"/>
                              </w:rPr>
                              <w:t>”</w:t>
                            </w:r>
                          </w:p>
                          <w:p w14:paraId="74028428" w14:textId="77777777" w:rsidR="00433436" w:rsidRDefault="00433436" w:rsidP="00711737">
                            <w:pPr>
                              <w:rPr>
                                <w:rFonts w:ascii="Tw Cen MT" w:hAnsi="Tw Cen MT" w:cs="Arial"/>
                                <w:sz w:val="20"/>
                                <w:szCs w:val="20"/>
                                <w:lang w:val="en-GB"/>
                              </w:rPr>
                            </w:pPr>
                          </w:p>
                          <w:p w14:paraId="2C2BD658" w14:textId="76E00016" w:rsidR="00433436" w:rsidRDefault="001E0358" w:rsidP="00711737">
                            <w:pPr>
                              <w:rPr>
                                <w:rFonts w:ascii="Tw Cen MT" w:hAnsi="Tw Cen MT" w:cs="Arial"/>
                                <w:b/>
                                <w:bCs/>
                                <w:sz w:val="20"/>
                                <w:szCs w:val="20"/>
                                <w:lang w:val="en-GB"/>
                              </w:rPr>
                            </w:pPr>
                            <w:r>
                              <w:rPr>
                                <w:rFonts w:ascii="Tw Cen MT" w:hAnsi="Tw Cen MT" w:cs="Arial"/>
                                <w:b/>
                                <w:bCs/>
                                <w:sz w:val="20"/>
                                <w:szCs w:val="20"/>
                                <w:lang w:val="en-GB"/>
                              </w:rPr>
                              <w:t xml:space="preserve">Culture </w:t>
                            </w:r>
                          </w:p>
                          <w:p w14:paraId="6F022EE0" w14:textId="007762F4" w:rsidR="009B0D2F" w:rsidRDefault="009477B3" w:rsidP="00711737">
                            <w:pPr>
                              <w:rPr>
                                <w:rFonts w:ascii="Tw Cen MT" w:hAnsi="Tw Cen MT" w:cs="Arial"/>
                                <w:sz w:val="20"/>
                                <w:szCs w:val="20"/>
                                <w:lang w:val="en-GB"/>
                              </w:rPr>
                            </w:pPr>
                            <w:r>
                              <w:rPr>
                                <w:rFonts w:ascii="Tw Cen MT" w:hAnsi="Tw Cen MT" w:cs="Arial"/>
                                <w:sz w:val="20"/>
                                <w:szCs w:val="20"/>
                                <w:lang w:val="en-GB"/>
                              </w:rPr>
                              <w:t>We are committed to building a positive</w:t>
                            </w:r>
                            <w:r w:rsidR="00F07300">
                              <w:rPr>
                                <w:rFonts w:ascii="Tw Cen MT" w:hAnsi="Tw Cen MT" w:cs="Arial"/>
                                <w:sz w:val="20"/>
                                <w:szCs w:val="20"/>
                                <w:lang w:val="en-GB"/>
                              </w:rPr>
                              <w:t>, collaborative</w:t>
                            </w:r>
                            <w:r w:rsidR="00E925E5">
                              <w:rPr>
                                <w:rFonts w:ascii="Tw Cen MT" w:hAnsi="Tw Cen MT" w:cs="Arial"/>
                                <w:sz w:val="20"/>
                                <w:szCs w:val="20"/>
                                <w:lang w:val="en-GB"/>
                              </w:rPr>
                              <w:t xml:space="preserve"> and respectful</w:t>
                            </w:r>
                            <w:r>
                              <w:rPr>
                                <w:rFonts w:ascii="Tw Cen MT" w:hAnsi="Tw Cen MT" w:cs="Arial"/>
                                <w:sz w:val="20"/>
                                <w:szCs w:val="20"/>
                                <w:lang w:val="en-GB"/>
                              </w:rPr>
                              <w:t xml:space="preserve"> culture</w:t>
                            </w:r>
                            <w:r w:rsidR="00B65D7D">
                              <w:rPr>
                                <w:rFonts w:ascii="Tw Cen MT" w:hAnsi="Tw Cen MT" w:cs="Arial"/>
                                <w:sz w:val="20"/>
                                <w:szCs w:val="20"/>
                                <w:lang w:val="en-GB"/>
                              </w:rPr>
                              <w:t xml:space="preserve"> driven by social responsibility, divers</w:t>
                            </w:r>
                            <w:r w:rsidR="00E925E5">
                              <w:rPr>
                                <w:rFonts w:ascii="Tw Cen MT" w:hAnsi="Tw Cen MT" w:cs="Arial"/>
                                <w:sz w:val="20"/>
                                <w:szCs w:val="20"/>
                                <w:lang w:val="en-GB"/>
                              </w:rPr>
                              <w:t>i</w:t>
                            </w:r>
                            <w:r w:rsidR="00B65D7D">
                              <w:rPr>
                                <w:rFonts w:ascii="Tw Cen MT" w:hAnsi="Tw Cen MT" w:cs="Arial"/>
                                <w:sz w:val="20"/>
                                <w:szCs w:val="20"/>
                                <w:lang w:val="en-GB"/>
                              </w:rPr>
                              <w:t xml:space="preserve">ty, inclusion, mental health and sustainability. </w:t>
                            </w:r>
                            <w:r w:rsidR="00AE6CFA">
                              <w:rPr>
                                <w:rFonts w:ascii="Tw Cen MT" w:hAnsi="Tw Cen MT" w:cs="Arial"/>
                                <w:sz w:val="20"/>
                                <w:szCs w:val="20"/>
                                <w:lang w:val="en-GB"/>
                              </w:rPr>
                              <w:t xml:space="preserve">In </w:t>
                            </w:r>
                            <w:r w:rsidR="00081631" w:rsidRPr="00081631">
                              <w:rPr>
                                <w:rFonts w:ascii="Tw Cen MT" w:hAnsi="Tw Cen MT" w:cs="Arial"/>
                                <w:sz w:val="20"/>
                                <w:szCs w:val="20"/>
                                <w:lang w:val="en-GB"/>
                              </w:rPr>
                              <w:t>2023</w:t>
                            </w:r>
                            <w:r w:rsidR="00AE6CFA">
                              <w:rPr>
                                <w:rFonts w:ascii="Tw Cen MT" w:hAnsi="Tw Cen MT" w:cs="Arial"/>
                                <w:sz w:val="20"/>
                                <w:szCs w:val="20"/>
                                <w:lang w:val="en-GB"/>
                              </w:rPr>
                              <w:t>,</w:t>
                            </w:r>
                            <w:r w:rsidR="00081631" w:rsidRPr="00081631">
                              <w:rPr>
                                <w:rFonts w:ascii="Tw Cen MT" w:hAnsi="Tw Cen MT" w:cs="Arial"/>
                                <w:sz w:val="20"/>
                                <w:szCs w:val="20"/>
                                <w:lang w:val="en-GB"/>
                              </w:rPr>
                              <w:t xml:space="preserve"> the Centre </w:t>
                            </w:r>
                            <w:r w:rsidR="00AE6CFA">
                              <w:rPr>
                                <w:rFonts w:ascii="Tw Cen MT" w:hAnsi="Tw Cen MT" w:cs="Arial"/>
                                <w:sz w:val="20"/>
                                <w:szCs w:val="20"/>
                                <w:lang w:val="en-GB"/>
                              </w:rPr>
                              <w:t xml:space="preserve">won the Best Workplace Award and the Culture Change Award, both presented by </w:t>
                            </w:r>
                            <w:r w:rsidR="00F11222">
                              <w:rPr>
                                <w:rFonts w:ascii="Tw Cen MT" w:hAnsi="Tw Cen MT" w:cs="Arial"/>
                                <w:sz w:val="20"/>
                                <w:szCs w:val="20"/>
                                <w:lang w:val="en-GB"/>
                              </w:rPr>
                              <w:t>international survey company X</w:t>
                            </w:r>
                            <w:r w:rsidR="00081631" w:rsidRPr="00081631">
                              <w:rPr>
                                <w:rFonts w:ascii="Tw Cen MT" w:hAnsi="Tw Cen MT" w:cs="Arial"/>
                                <w:sz w:val="20"/>
                                <w:szCs w:val="20"/>
                                <w:lang w:val="en-GB"/>
                              </w:rPr>
                              <w:t xml:space="preserve">-Ref. </w:t>
                            </w:r>
                          </w:p>
                          <w:p w14:paraId="3EE662DC" w14:textId="77777777" w:rsidR="009B0D2F" w:rsidRDefault="009B0D2F" w:rsidP="00711737">
                            <w:pPr>
                              <w:rPr>
                                <w:rFonts w:ascii="Tw Cen MT" w:hAnsi="Tw Cen MT" w:cs="Arial"/>
                                <w:sz w:val="20"/>
                                <w:szCs w:val="20"/>
                                <w:lang w:val="en-GB"/>
                              </w:rPr>
                            </w:pPr>
                          </w:p>
                          <w:p w14:paraId="236411F5" w14:textId="6A1EE93B" w:rsidR="00081631" w:rsidRPr="00081631" w:rsidRDefault="00081631" w:rsidP="00711737">
                            <w:pPr>
                              <w:rPr>
                                <w:rFonts w:ascii="Tw Cen MT" w:hAnsi="Tw Cen MT" w:cs="Arial"/>
                                <w:sz w:val="20"/>
                                <w:szCs w:val="20"/>
                                <w:lang w:val="en-GB"/>
                              </w:rPr>
                            </w:pPr>
                            <w:r w:rsidRPr="00081631">
                              <w:rPr>
                                <w:rFonts w:ascii="Tw Cen MT" w:hAnsi="Tw Cen MT" w:cs="Arial"/>
                                <w:sz w:val="20"/>
                                <w:szCs w:val="20"/>
                                <w:lang w:val="en-GB"/>
                              </w:rPr>
                              <w:t>To learn how you can join our team, please visit our </w:t>
                            </w:r>
                            <w:hyperlink r:id="rId9" w:history="1">
                              <w:r w:rsidRPr="00B7282F">
                                <w:rPr>
                                  <w:rStyle w:val="Hyperlink"/>
                                  <w:rFonts w:ascii="Tw Cen MT" w:hAnsi="Tw Cen MT" w:cs="Arial"/>
                                  <w:sz w:val="20"/>
                                  <w:szCs w:val="20"/>
                                  <w:lang w:val="en-GB"/>
                                </w:rPr>
                                <w:t>Careers page</w:t>
                              </w:r>
                            </w:hyperlink>
                            <w:r w:rsidRPr="00081631">
                              <w:rPr>
                                <w:rFonts w:ascii="Tw Cen MT" w:hAnsi="Tw Cen MT" w:cs="Arial"/>
                                <w:sz w:val="20"/>
                                <w:szCs w:val="20"/>
                                <w:lang w:val="en-GB"/>
                              </w:rPr>
                              <w:t>.</w:t>
                            </w:r>
                          </w:p>
                        </w:txbxContent>
                      </wps:txbx>
                      <wps:bodyPr rot="0" vert="horz" wrap="square" lIns="0" tIns="0" rIns="0" bIns="0" anchor="t" anchorCtr="0" upright="1">
                        <a:noAutofit/>
                      </wps:bodyPr>
                    </wps:wsp>
                  </a:graphicData>
                </a:graphic>
              </wp:inline>
            </w:drawing>
          </mc:Choice>
          <mc:Fallback>
            <w:pict>
              <v:shape w14:anchorId="18439A44" id="Text Box 19" o:spid="_x0000_s1027" type="#_x0000_t202" style="width:477.75pt;height:26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" filled="f" strokeweight=".58pt">
                <v:textbox inset="0,0,0,0">
                  <w:txbxContent>
                    <w:p w14:paraId="003CB1E8" w14:textId="77777777" w:rsidR="004118E7" w:rsidRPr="008A6F7E" w:rsidRDefault="004118E7" w:rsidP="00553C72">
                      <w:pPr>
                        <w:rPr>
                          <w:rFonts w:ascii="Tw Cen MT" w:hAnsi="Tw Cen MT" w:cs="Arial"/>
                          <w:sz w:val="20"/>
                          <w:szCs w:val="20"/>
                          <w:lang w:val="en-GB"/>
                        </w:rPr>
                      </w:pPr>
                    </w:p>
                    <w:p w14:paraId="71538232" w14:textId="0F63470C" w:rsidR="008A6F7E" w:rsidRDefault="00AD5D7B" w:rsidP="005004E9">
                      <w:pPr>
                        <w:rPr>
                          <w:rFonts w:ascii="Tw Cen MT" w:hAnsi="Tw Cen MT" w:cs="Arial"/>
                          <w:sz w:val="20"/>
                          <w:szCs w:val="20"/>
                          <w:lang w:val="en-GB"/>
                        </w:rPr>
                      </w:pPr>
                      <w:r w:rsidRPr="00AD5D7B">
                        <w:rPr>
                          <w:rFonts w:ascii="Tw Cen MT" w:hAnsi="Tw Cen MT" w:cs="Arial"/>
                          <w:sz w:val="20"/>
                          <w:szCs w:val="20"/>
                          <w:lang w:val="en-GB"/>
                        </w:rPr>
                        <w:t>The United States Studies Centre is a</w:t>
                      </w:r>
                      <w:r w:rsidR="0013541F">
                        <w:rPr>
                          <w:rFonts w:ascii="Tw Cen MT" w:hAnsi="Tw Cen MT" w:cs="Arial"/>
                          <w:sz w:val="20"/>
                          <w:szCs w:val="20"/>
                          <w:lang w:val="en-GB"/>
                        </w:rPr>
                        <w:t>n independent</w:t>
                      </w:r>
                      <w:r w:rsidRPr="00AD5D7B">
                        <w:rPr>
                          <w:rFonts w:ascii="Tw Cen MT" w:hAnsi="Tw Cen MT" w:cs="Arial"/>
                          <w:sz w:val="20"/>
                          <w:szCs w:val="20"/>
                          <w:lang w:val="en-GB"/>
                        </w:rPr>
                        <w:t xml:space="preserve"> research centre</w:t>
                      </w:r>
                      <w:r w:rsidR="004C36C0" w:rsidRPr="004C36C0">
                        <w:rPr>
                          <w:rFonts w:ascii="Tw Cen MT" w:hAnsi="Tw Cen MT" w:cs="Arial"/>
                          <w:sz w:val="20"/>
                          <w:szCs w:val="20"/>
                          <w:lang w:val="en-GB"/>
                        </w:rPr>
                        <w:t xml:space="preserve"> </w:t>
                      </w:r>
                      <w:r w:rsidR="004C36C0" w:rsidRPr="00AD5D7B">
                        <w:rPr>
                          <w:rFonts w:ascii="Tw Cen MT" w:hAnsi="Tw Cen MT" w:cs="Arial"/>
                          <w:sz w:val="20"/>
                          <w:szCs w:val="20"/>
                          <w:lang w:val="en-GB"/>
                        </w:rPr>
                        <w:t>at the University of Sydney</w:t>
                      </w:r>
                      <w:r w:rsidRPr="00AD5D7B">
                        <w:rPr>
                          <w:rFonts w:ascii="Tw Cen MT" w:hAnsi="Tw Cen MT" w:cs="Arial"/>
                          <w:sz w:val="20"/>
                          <w:szCs w:val="20"/>
                          <w:lang w:val="en-GB"/>
                        </w:rPr>
                        <w:t xml:space="preserve">, dedicated to the rigorous analysis of American foreign policy, </w:t>
                      </w:r>
                      <w:r w:rsidR="00F36E63">
                        <w:rPr>
                          <w:rFonts w:ascii="Tw Cen MT" w:hAnsi="Tw Cen MT" w:cs="Arial"/>
                          <w:sz w:val="20"/>
                          <w:szCs w:val="20"/>
                          <w:lang w:val="en-GB"/>
                        </w:rPr>
                        <w:t xml:space="preserve">defence, </w:t>
                      </w:r>
                      <w:r w:rsidRPr="00AD5D7B">
                        <w:rPr>
                          <w:rFonts w:ascii="Tw Cen MT" w:hAnsi="Tw Cen MT" w:cs="Arial"/>
                          <w:sz w:val="20"/>
                          <w:szCs w:val="20"/>
                          <w:lang w:val="en-GB"/>
                        </w:rPr>
                        <w:t xml:space="preserve">economics, </w:t>
                      </w:r>
                      <w:r w:rsidR="00F36E63">
                        <w:rPr>
                          <w:rFonts w:ascii="Tw Cen MT" w:hAnsi="Tw Cen MT" w:cs="Arial"/>
                          <w:sz w:val="20"/>
                          <w:szCs w:val="20"/>
                          <w:lang w:val="en-GB"/>
                        </w:rPr>
                        <w:t xml:space="preserve">technology, </w:t>
                      </w:r>
                      <w:r w:rsidRPr="00AD5D7B">
                        <w:rPr>
                          <w:rFonts w:ascii="Tw Cen MT" w:hAnsi="Tw Cen MT" w:cs="Arial"/>
                          <w:sz w:val="20"/>
                          <w:szCs w:val="20"/>
                          <w:lang w:val="en-GB"/>
                        </w:rPr>
                        <w:t xml:space="preserve">politics and culture. The Centre is a national resource, that builds Australia’s awareness of the dynamics shaping America </w:t>
                      </w:r>
                      <w:r w:rsidR="00E925E5">
                        <w:rPr>
                          <w:rFonts w:ascii="Tw Cen MT" w:hAnsi="Tw Cen MT" w:cs="Arial"/>
                          <w:sz w:val="20"/>
                          <w:szCs w:val="20"/>
                          <w:lang w:val="en-GB"/>
                        </w:rPr>
                        <w:t>and</w:t>
                      </w:r>
                      <w:r w:rsidRPr="00AD5D7B">
                        <w:rPr>
                          <w:rFonts w:ascii="Tw Cen MT" w:hAnsi="Tw Cen MT" w:cs="Arial"/>
                          <w:sz w:val="20"/>
                          <w:szCs w:val="20"/>
                          <w:lang w:val="en-GB"/>
                        </w:rPr>
                        <w:t xml:space="preserve"> their implications for Australia.</w:t>
                      </w:r>
                      <w:r w:rsidR="00711737">
                        <w:rPr>
                          <w:rFonts w:ascii="Tw Cen MT" w:hAnsi="Tw Cen MT" w:cs="Arial"/>
                          <w:sz w:val="20"/>
                          <w:szCs w:val="20"/>
                          <w:lang w:val="en-GB"/>
                        </w:rPr>
                        <w:br/>
                      </w:r>
                    </w:p>
                    <w:p w14:paraId="2F586332"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Vision</w:t>
                      </w:r>
                    </w:p>
                    <w:p w14:paraId="6CE244BD" w14:textId="66B14C2B" w:rsidR="00711737" w:rsidRPr="00711737" w:rsidRDefault="00F36E63" w:rsidP="00711737">
                      <w:pPr>
                        <w:rPr>
                          <w:rFonts w:ascii="Tw Cen MT" w:hAnsi="Tw Cen MT" w:cs="Arial"/>
                          <w:sz w:val="20"/>
                          <w:szCs w:val="20"/>
                          <w:lang w:val="en-GB"/>
                        </w:rPr>
                      </w:pPr>
                      <w:r>
                        <w:rPr>
                          <w:rFonts w:ascii="Tw Cen MT" w:hAnsi="Tw Cen MT" w:cs="Arial"/>
                          <w:sz w:val="20"/>
                          <w:szCs w:val="20"/>
                          <w:lang w:val="en-GB"/>
                        </w:rPr>
                        <w:t>Our vision is to be a</w:t>
                      </w:r>
                      <w:r w:rsidRPr="00711737">
                        <w:rPr>
                          <w:rFonts w:ascii="Tw Cen MT" w:hAnsi="Tw Cen MT" w:cs="Arial"/>
                          <w:sz w:val="20"/>
                          <w:szCs w:val="20"/>
                          <w:lang w:val="en-GB"/>
                        </w:rPr>
                        <w:t xml:space="preserve"> </w:t>
                      </w:r>
                      <w:r w:rsidR="00711737" w:rsidRPr="00711737">
                        <w:rPr>
                          <w:rFonts w:ascii="Tw Cen MT" w:hAnsi="Tw Cen MT" w:cs="Arial"/>
                          <w:sz w:val="20"/>
                          <w:szCs w:val="20"/>
                          <w:lang w:val="en-GB"/>
                        </w:rPr>
                        <w:t>leading research institute, shaping policy, debate and ideas by deepening understanding of, and strengthening Australia's relationship with the United States.</w:t>
                      </w:r>
                    </w:p>
                    <w:p w14:paraId="3F73F3C2" w14:textId="77777777" w:rsidR="00711737" w:rsidRPr="00711737" w:rsidRDefault="00711737" w:rsidP="00711737">
                      <w:pPr>
                        <w:rPr>
                          <w:rFonts w:ascii="Tw Cen MT" w:hAnsi="Tw Cen MT" w:cs="Arial"/>
                          <w:sz w:val="20"/>
                          <w:szCs w:val="20"/>
                          <w:lang w:val="en-GB"/>
                        </w:rPr>
                      </w:pPr>
                    </w:p>
                    <w:p w14:paraId="5E5B1EEF"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Mission</w:t>
                      </w:r>
                    </w:p>
                    <w:p w14:paraId="68BE9F46" w14:textId="3AC3F15A" w:rsidR="00711737" w:rsidRPr="00711737" w:rsidRDefault="00F36E63" w:rsidP="00711737">
                      <w:pPr>
                        <w:rPr>
                          <w:rFonts w:ascii="Tw Cen MT" w:hAnsi="Tw Cen MT" w:cs="Arial"/>
                          <w:sz w:val="20"/>
                          <w:szCs w:val="20"/>
                          <w:lang w:val="en-GB"/>
                        </w:rPr>
                      </w:pPr>
                      <w:r>
                        <w:rPr>
                          <w:rFonts w:ascii="Tw Cen MT" w:hAnsi="Tw Cen MT" w:cs="Arial"/>
                          <w:sz w:val="20"/>
                          <w:szCs w:val="20"/>
                          <w:lang w:val="en-GB"/>
                        </w:rPr>
                        <w:t>Our mission is t</w:t>
                      </w:r>
                      <w:r w:rsidRPr="00711737">
                        <w:rPr>
                          <w:rFonts w:ascii="Tw Cen MT" w:hAnsi="Tw Cen MT" w:cs="Arial"/>
                          <w:sz w:val="20"/>
                          <w:szCs w:val="20"/>
                          <w:lang w:val="en-GB"/>
                        </w:rPr>
                        <w:t xml:space="preserve">o </w:t>
                      </w:r>
                      <w:r w:rsidR="00711737" w:rsidRPr="00711737">
                        <w:rPr>
                          <w:rFonts w:ascii="Tw Cen MT" w:hAnsi="Tw Cen MT" w:cs="Arial"/>
                          <w:sz w:val="20"/>
                          <w:szCs w:val="20"/>
                          <w:lang w:val="en-GB"/>
                        </w:rPr>
                        <w:t>make discoveries and draw insights with tangible value for Australian policymakers, businesses, scholars, students and the general public, generated by independent, non-partisan, rigorous research, delivered through communication, teaching and outreach.</w:t>
                      </w:r>
                    </w:p>
                    <w:p w14:paraId="73F12235" w14:textId="77777777" w:rsidR="00711737" w:rsidRPr="00711737" w:rsidRDefault="00711737" w:rsidP="00711737">
                      <w:pPr>
                        <w:rPr>
                          <w:rFonts w:ascii="Tw Cen MT" w:hAnsi="Tw Cen MT" w:cs="Arial"/>
                          <w:sz w:val="20"/>
                          <w:szCs w:val="20"/>
                          <w:lang w:val="en-GB"/>
                        </w:rPr>
                      </w:pPr>
                    </w:p>
                    <w:p w14:paraId="04BA4D09" w14:textId="77777777" w:rsidR="00711737" w:rsidRPr="00711737" w:rsidRDefault="00711737" w:rsidP="00711737">
                      <w:pPr>
                        <w:rPr>
                          <w:rFonts w:ascii="Tw Cen MT" w:hAnsi="Tw Cen MT" w:cs="Arial"/>
                          <w:b/>
                          <w:bCs/>
                          <w:sz w:val="20"/>
                          <w:szCs w:val="20"/>
                          <w:lang w:val="en-GB"/>
                        </w:rPr>
                      </w:pPr>
                      <w:r w:rsidRPr="00711737">
                        <w:rPr>
                          <w:rFonts w:ascii="Tw Cen MT" w:hAnsi="Tw Cen MT" w:cs="Arial"/>
                          <w:b/>
                          <w:bCs/>
                          <w:sz w:val="20"/>
                          <w:szCs w:val="20"/>
                          <w:lang w:val="en-GB"/>
                        </w:rPr>
                        <w:t>Motto</w:t>
                      </w:r>
                    </w:p>
                    <w:p w14:paraId="57F3DF52" w14:textId="0A0EDA79" w:rsidR="00711737" w:rsidRDefault="00613434" w:rsidP="00711737">
                      <w:pPr>
                        <w:rPr>
                          <w:rFonts w:ascii="Tw Cen MT" w:hAnsi="Tw Cen MT" w:cs="Arial"/>
                          <w:sz w:val="20"/>
                          <w:szCs w:val="20"/>
                          <w:lang w:val="en-GB"/>
                        </w:rPr>
                      </w:pPr>
                      <w:r>
                        <w:rPr>
                          <w:rFonts w:ascii="Tw Cen MT" w:hAnsi="Tw Cen MT" w:cs="Arial"/>
                          <w:sz w:val="20"/>
                          <w:szCs w:val="20"/>
                          <w:lang w:val="en-GB"/>
                        </w:rPr>
                        <w:t>Our motto is “</w:t>
                      </w:r>
                      <w:r w:rsidR="00711737" w:rsidRPr="00711737">
                        <w:rPr>
                          <w:rFonts w:ascii="Tw Cen MT" w:hAnsi="Tw Cen MT" w:cs="Arial"/>
                          <w:sz w:val="20"/>
                          <w:szCs w:val="20"/>
                          <w:lang w:val="en-GB"/>
                        </w:rPr>
                        <w:t xml:space="preserve">Analysis of America. Insight for Australia. Solutions for the </w:t>
                      </w:r>
                      <w:r w:rsidR="00E925E5">
                        <w:rPr>
                          <w:rFonts w:ascii="Tw Cen MT" w:hAnsi="Tw Cen MT" w:cs="Arial"/>
                          <w:sz w:val="20"/>
                          <w:szCs w:val="20"/>
                          <w:lang w:val="en-GB"/>
                        </w:rPr>
                        <w:t>A</w:t>
                      </w:r>
                      <w:r w:rsidR="00E925E5" w:rsidRPr="00711737">
                        <w:rPr>
                          <w:rFonts w:ascii="Tw Cen MT" w:hAnsi="Tw Cen MT" w:cs="Arial"/>
                          <w:sz w:val="20"/>
                          <w:szCs w:val="20"/>
                          <w:lang w:val="en-GB"/>
                        </w:rPr>
                        <w:t>lliance</w:t>
                      </w:r>
                      <w:r w:rsidR="00711737" w:rsidRPr="00711737">
                        <w:rPr>
                          <w:rFonts w:ascii="Tw Cen MT" w:hAnsi="Tw Cen MT" w:cs="Arial"/>
                          <w:sz w:val="20"/>
                          <w:szCs w:val="20"/>
                          <w:lang w:val="en-GB"/>
                        </w:rPr>
                        <w:t>.</w:t>
                      </w:r>
                      <w:r>
                        <w:rPr>
                          <w:rFonts w:ascii="Tw Cen MT" w:hAnsi="Tw Cen MT" w:cs="Arial"/>
                          <w:sz w:val="20"/>
                          <w:szCs w:val="20"/>
                          <w:lang w:val="en-GB"/>
                        </w:rPr>
                        <w:t>”</w:t>
                      </w:r>
                    </w:p>
                    <w:p w14:paraId="74028428" w14:textId="77777777" w:rsidR="00433436" w:rsidRDefault="00433436" w:rsidP="00711737">
                      <w:pPr>
                        <w:rPr>
                          <w:rFonts w:ascii="Tw Cen MT" w:hAnsi="Tw Cen MT" w:cs="Arial"/>
                          <w:sz w:val="20"/>
                          <w:szCs w:val="20"/>
                          <w:lang w:val="en-GB"/>
                        </w:rPr>
                      </w:pPr>
                    </w:p>
                    <w:p w14:paraId="2C2BD658" w14:textId="76E00016" w:rsidR="00433436" w:rsidRDefault="001E0358" w:rsidP="00711737">
                      <w:pPr>
                        <w:rPr>
                          <w:rFonts w:ascii="Tw Cen MT" w:hAnsi="Tw Cen MT" w:cs="Arial"/>
                          <w:b/>
                          <w:bCs/>
                          <w:sz w:val="20"/>
                          <w:szCs w:val="20"/>
                          <w:lang w:val="en-GB"/>
                        </w:rPr>
                      </w:pPr>
                      <w:r>
                        <w:rPr>
                          <w:rFonts w:ascii="Tw Cen MT" w:hAnsi="Tw Cen MT" w:cs="Arial"/>
                          <w:b/>
                          <w:bCs/>
                          <w:sz w:val="20"/>
                          <w:szCs w:val="20"/>
                          <w:lang w:val="en-GB"/>
                        </w:rPr>
                        <w:t xml:space="preserve">Culture </w:t>
                      </w:r>
                    </w:p>
                    <w:p w14:paraId="6F022EE0" w14:textId="007762F4" w:rsidR="009B0D2F" w:rsidRDefault="009477B3" w:rsidP="00711737">
                      <w:pPr>
                        <w:rPr>
                          <w:rFonts w:ascii="Tw Cen MT" w:hAnsi="Tw Cen MT" w:cs="Arial"/>
                          <w:sz w:val="20"/>
                          <w:szCs w:val="20"/>
                          <w:lang w:val="en-GB"/>
                        </w:rPr>
                      </w:pPr>
                      <w:r>
                        <w:rPr>
                          <w:rFonts w:ascii="Tw Cen MT" w:hAnsi="Tw Cen MT" w:cs="Arial"/>
                          <w:sz w:val="20"/>
                          <w:szCs w:val="20"/>
                          <w:lang w:val="en-GB"/>
                        </w:rPr>
                        <w:t>We are committed to building a positive</w:t>
                      </w:r>
                      <w:r w:rsidR="00F07300">
                        <w:rPr>
                          <w:rFonts w:ascii="Tw Cen MT" w:hAnsi="Tw Cen MT" w:cs="Arial"/>
                          <w:sz w:val="20"/>
                          <w:szCs w:val="20"/>
                          <w:lang w:val="en-GB"/>
                        </w:rPr>
                        <w:t>, collaborative</w:t>
                      </w:r>
                      <w:r w:rsidR="00E925E5">
                        <w:rPr>
                          <w:rFonts w:ascii="Tw Cen MT" w:hAnsi="Tw Cen MT" w:cs="Arial"/>
                          <w:sz w:val="20"/>
                          <w:szCs w:val="20"/>
                          <w:lang w:val="en-GB"/>
                        </w:rPr>
                        <w:t xml:space="preserve"> and respectful</w:t>
                      </w:r>
                      <w:r>
                        <w:rPr>
                          <w:rFonts w:ascii="Tw Cen MT" w:hAnsi="Tw Cen MT" w:cs="Arial"/>
                          <w:sz w:val="20"/>
                          <w:szCs w:val="20"/>
                          <w:lang w:val="en-GB"/>
                        </w:rPr>
                        <w:t xml:space="preserve"> culture</w:t>
                      </w:r>
                      <w:r w:rsidR="00B65D7D">
                        <w:rPr>
                          <w:rFonts w:ascii="Tw Cen MT" w:hAnsi="Tw Cen MT" w:cs="Arial"/>
                          <w:sz w:val="20"/>
                          <w:szCs w:val="20"/>
                          <w:lang w:val="en-GB"/>
                        </w:rPr>
                        <w:t xml:space="preserve"> driven by social responsibility, divers</w:t>
                      </w:r>
                      <w:r w:rsidR="00E925E5">
                        <w:rPr>
                          <w:rFonts w:ascii="Tw Cen MT" w:hAnsi="Tw Cen MT" w:cs="Arial"/>
                          <w:sz w:val="20"/>
                          <w:szCs w:val="20"/>
                          <w:lang w:val="en-GB"/>
                        </w:rPr>
                        <w:t>i</w:t>
                      </w:r>
                      <w:r w:rsidR="00B65D7D">
                        <w:rPr>
                          <w:rFonts w:ascii="Tw Cen MT" w:hAnsi="Tw Cen MT" w:cs="Arial"/>
                          <w:sz w:val="20"/>
                          <w:szCs w:val="20"/>
                          <w:lang w:val="en-GB"/>
                        </w:rPr>
                        <w:t xml:space="preserve">ty, inclusion, mental health and sustainability. </w:t>
                      </w:r>
                      <w:r w:rsidR="00AE6CFA">
                        <w:rPr>
                          <w:rFonts w:ascii="Tw Cen MT" w:hAnsi="Tw Cen MT" w:cs="Arial"/>
                          <w:sz w:val="20"/>
                          <w:szCs w:val="20"/>
                          <w:lang w:val="en-GB"/>
                        </w:rPr>
                        <w:t xml:space="preserve">In </w:t>
                      </w:r>
                      <w:r w:rsidR="00081631" w:rsidRPr="00081631">
                        <w:rPr>
                          <w:rFonts w:ascii="Tw Cen MT" w:hAnsi="Tw Cen MT" w:cs="Arial"/>
                          <w:sz w:val="20"/>
                          <w:szCs w:val="20"/>
                          <w:lang w:val="en-GB"/>
                        </w:rPr>
                        <w:t>2023</w:t>
                      </w:r>
                      <w:r w:rsidR="00AE6CFA">
                        <w:rPr>
                          <w:rFonts w:ascii="Tw Cen MT" w:hAnsi="Tw Cen MT" w:cs="Arial"/>
                          <w:sz w:val="20"/>
                          <w:szCs w:val="20"/>
                          <w:lang w:val="en-GB"/>
                        </w:rPr>
                        <w:t>,</w:t>
                      </w:r>
                      <w:r w:rsidR="00081631" w:rsidRPr="00081631">
                        <w:rPr>
                          <w:rFonts w:ascii="Tw Cen MT" w:hAnsi="Tw Cen MT" w:cs="Arial"/>
                          <w:sz w:val="20"/>
                          <w:szCs w:val="20"/>
                          <w:lang w:val="en-GB"/>
                        </w:rPr>
                        <w:t xml:space="preserve"> the Centre </w:t>
                      </w:r>
                      <w:r w:rsidR="00AE6CFA">
                        <w:rPr>
                          <w:rFonts w:ascii="Tw Cen MT" w:hAnsi="Tw Cen MT" w:cs="Arial"/>
                          <w:sz w:val="20"/>
                          <w:szCs w:val="20"/>
                          <w:lang w:val="en-GB"/>
                        </w:rPr>
                        <w:t xml:space="preserve">won the Best Workplace Award and the Culture Change Award, both presented by </w:t>
                      </w:r>
                      <w:r w:rsidR="00F11222">
                        <w:rPr>
                          <w:rFonts w:ascii="Tw Cen MT" w:hAnsi="Tw Cen MT" w:cs="Arial"/>
                          <w:sz w:val="20"/>
                          <w:szCs w:val="20"/>
                          <w:lang w:val="en-GB"/>
                        </w:rPr>
                        <w:t>international survey company X</w:t>
                      </w:r>
                      <w:r w:rsidR="00081631" w:rsidRPr="00081631">
                        <w:rPr>
                          <w:rFonts w:ascii="Tw Cen MT" w:hAnsi="Tw Cen MT" w:cs="Arial"/>
                          <w:sz w:val="20"/>
                          <w:szCs w:val="20"/>
                          <w:lang w:val="en-GB"/>
                        </w:rPr>
                        <w:t xml:space="preserve">-Ref. </w:t>
                      </w:r>
                    </w:p>
                    <w:p w14:paraId="3EE662DC" w14:textId="77777777" w:rsidR="009B0D2F" w:rsidRDefault="009B0D2F" w:rsidP="00711737">
                      <w:pPr>
                        <w:rPr>
                          <w:rFonts w:ascii="Tw Cen MT" w:hAnsi="Tw Cen MT" w:cs="Arial"/>
                          <w:sz w:val="20"/>
                          <w:szCs w:val="20"/>
                          <w:lang w:val="en-GB"/>
                        </w:rPr>
                      </w:pPr>
                    </w:p>
                    <w:p w14:paraId="236411F5" w14:textId="6A1EE93B" w:rsidR="00081631" w:rsidRPr="00081631" w:rsidRDefault="00081631" w:rsidP="00711737">
                      <w:pPr>
                        <w:rPr>
                          <w:rFonts w:ascii="Tw Cen MT" w:hAnsi="Tw Cen MT" w:cs="Arial"/>
                          <w:sz w:val="20"/>
                          <w:szCs w:val="20"/>
                          <w:lang w:val="en-GB"/>
                        </w:rPr>
                      </w:pPr>
                      <w:r w:rsidRPr="00081631">
                        <w:rPr>
                          <w:rFonts w:ascii="Tw Cen MT" w:hAnsi="Tw Cen MT" w:cs="Arial"/>
                          <w:sz w:val="20"/>
                          <w:szCs w:val="20"/>
                          <w:lang w:val="en-GB"/>
                        </w:rPr>
                        <w:t>To learn how you can join our team, please visit our </w:t>
                      </w:r>
                      <w:hyperlink r:id="rId10" w:history="1">
                        <w:r w:rsidRPr="00B7282F">
                          <w:rPr>
                            <w:rStyle w:val="Hyperlink"/>
                            <w:rFonts w:ascii="Tw Cen MT" w:hAnsi="Tw Cen MT" w:cs="Arial"/>
                            <w:sz w:val="20"/>
                            <w:szCs w:val="20"/>
                            <w:lang w:val="en-GB"/>
                          </w:rPr>
                          <w:t>Careers page</w:t>
                        </w:r>
                      </w:hyperlink>
                      <w:r w:rsidRPr="00081631">
                        <w:rPr>
                          <w:rFonts w:ascii="Tw Cen MT" w:hAnsi="Tw Cen MT" w:cs="Arial"/>
                          <w:sz w:val="20"/>
                          <w:szCs w:val="20"/>
                          <w:lang w:val="en-GB"/>
                        </w:rPr>
                        <w:t>.</w:t>
                      </w:r>
                    </w:p>
                  </w:txbxContent>
                </v:textbox>
                <w10:anchorlock/>
              </v:shape>
            </w:pict>
          </mc:Fallback>
        </mc:AlternateContent>
      </w:r>
    </w:p>
    <w:p w14:paraId="616C20F6" w14:textId="77777777" w:rsidR="008A6F7E" w:rsidRDefault="008A6F7E" w:rsidP="00A862D3">
      <w:pPr>
        <w:spacing w:before="9"/>
        <w:rPr>
          <w:rFonts w:ascii="Tw Cen MT" w:eastAsia="Arial" w:hAnsi="Tw Cen MT" w:cs="Arial"/>
          <w:b/>
          <w:bCs/>
          <w:sz w:val="20"/>
          <w:szCs w:val="20"/>
        </w:rPr>
      </w:pPr>
    </w:p>
    <w:p w14:paraId="4DDFF702" w14:textId="77777777" w:rsidR="00E57F53" w:rsidRDefault="00E57F53" w:rsidP="00A862D3">
      <w:pPr>
        <w:spacing w:before="9"/>
        <w:rPr>
          <w:rFonts w:ascii="Tw Cen MT" w:eastAsia="Arial" w:hAnsi="Tw Cen MT" w:cs="Arial"/>
          <w:b/>
          <w:bCs/>
          <w:sz w:val="20"/>
          <w:szCs w:val="20"/>
        </w:rPr>
      </w:pPr>
    </w:p>
    <w:p w14:paraId="29346FB0" w14:textId="77777777" w:rsidR="00E57F53" w:rsidRDefault="00E57F53" w:rsidP="00A862D3">
      <w:pPr>
        <w:spacing w:before="9"/>
        <w:rPr>
          <w:rFonts w:ascii="Tw Cen MT" w:eastAsia="Arial" w:hAnsi="Tw Cen MT" w:cs="Arial"/>
          <w:b/>
          <w:bCs/>
          <w:sz w:val="20"/>
          <w:szCs w:val="20"/>
        </w:rPr>
      </w:pPr>
    </w:p>
    <w:p w14:paraId="27B19180" w14:textId="77777777" w:rsidR="00E57F53" w:rsidRDefault="00E57F53" w:rsidP="00A862D3">
      <w:pPr>
        <w:spacing w:before="9"/>
        <w:rPr>
          <w:rFonts w:ascii="Tw Cen MT" w:eastAsia="Arial" w:hAnsi="Tw Cen MT" w:cs="Arial"/>
          <w:b/>
          <w:bCs/>
          <w:sz w:val="20"/>
          <w:szCs w:val="20"/>
        </w:rPr>
      </w:pPr>
    </w:p>
    <w:p w14:paraId="236575D4" w14:textId="77777777" w:rsidR="00E57F53" w:rsidRDefault="00E57F53" w:rsidP="00A862D3">
      <w:pPr>
        <w:spacing w:before="9"/>
        <w:rPr>
          <w:rFonts w:ascii="Tw Cen MT" w:eastAsia="Arial" w:hAnsi="Tw Cen MT" w:cs="Arial"/>
          <w:b/>
          <w:bCs/>
          <w:sz w:val="20"/>
          <w:szCs w:val="20"/>
        </w:rPr>
      </w:pPr>
    </w:p>
    <w:p w14:paraId="15AD5412" w14:textId="77777777" w:rsidR="00E57F53" w:rsidRDefault="00E57F53" w:rsidP="00A862D3">
      <w:pPr>
        <w:spacing w:before="9"/>
        <w:rPr>
          <w:rFonts w:ascii="Tw Cen MT" w:eastAsia="Arial" w:hAnsi="Tw Cen MT" w:cs="Arial"/>
          <w:b/>
          <w:bCs/>
          <w:sz w:val="20"/>
          <w:szCs w:val="20"/>
        </w:rPr>
      </w:pPr>
    </w:p>
    <w:p w14:paraId="63AA6D2E" w14:textId="77777777" w:rsidR="00E57F53" w:rsidRPr="00553C72" w:rsidRDefault="00E57F53" w:rsidP="00A862D3">
      <w:pPr>
        <w:spacing w:before="9"/>
        <w:rPr>
          <w:rFonts w:ascii="Tw Cen MT" w:eastAsia="Arial" w:hAnsi="Tw Cen MT" w:cs="Arial"/>
          <w:b/>
          <w:bCs/>
          <w:sz w:val="20"/>
          <w:szCs w:val="20"/>
        </w:rPr>
      </w:pPr>
    </w:p>
    <w:p w14:paraId="1C67FA17" w14:textId="098CA58B" w:rsidR="00A862D3" w:rsidRPr="00553C72" w:rsidRDefault="00A862D3" w:rsidP="00A862D3">
      <w:pPr>
        <w:spacing w:before="9"/>
        <w:rPr>
          <w:rFonts w:ascii="Tw Cen MT" w:eastAsia="Arial" w:hAnsi="Tw Cen MT" w:cs="Arial"/>
          <w:b/>
          <w:bCs/>
          <w:sz w:val="20"/>
          <w:szCs w:val="20"/>
        </w:rPr>
      </w:pPr>
      <w:r w:rsidRPr="00553C72">
        <w:rPr>
          <w:rFonts w:ascii="Tw Cen MT" w:eastAsia="Arial" w:hAnsi="Tw Cen MT" w:cs="Arial"/>
          <w:b/>
          <w:bCs/>
          <w:sz w:val="20"/>
          <w:szCs w:val="20"/>
        </w:rPr>
        <w:lastRenderedPageBreak/>
        <w:t>KEY ACCOUNTABILITIES:</w:t>
      </w:r>
    </w:p>
    <w:tbl>
      <w:tblPr>
        <w:tblStyle w:val="TableGrid"/>
        <w:tblW w:w="9711" w:type="dxa"/>
        <w:tblLayout w:type="fixed"/>
        <w:tblLook w:val="04A0" w:firstRow="1" w:lastRow="0" w:firstColumn="1" w:lastColumn="0" w:noHBand="0" w:noVBand="1"/>
      </w:tblPr>
      <w:tblGrid>
        <w:gridCol w:w="562"/>
        <w:gridCol w:w="7800"/>
        <w:gridCol w:w="1349"/>
      </w:tblGrid>
      <w:tr w:rsidR="00553C72" w:rsidRPr="00553C72" w14:paraId="6A8FE8B6" w14:textId="77777777" w:rsidTr="00A862D3">
        <w:trPr>
          <w:cantSplit/>
          <w:trHeight w:val="425"/>
        </w:trPr>
        <w:tc>
          <w:tcPr>
            <w:tcW w:w="8362" w:type="dxa"/>
            <w:gridSpan w:val="2"/>
            <w:vAlign w:val="center"/>
          </w:tcPr>
          <w:p w14:paraId="5BF207DD" w14:textId="77777777" w:rsidR="00A862D3" w:rsidRPr="00553C72" w:rsidRDefault="00A862D3" w:rsidP="00B7282F">
            <w:pPr>
              <w:widowControl w:val="0"/>
              <w:spacing w:before="9"/>
              <w:rPr>
                <w:rFonts w:ascii="Tw Cen MT" w:eastAsia="Arial" w:hAnsi="Tw Cen MT" w:cs="Arial"/>
                <w:bCs/>
                <w:i/>
                <w:sz w:val="20"/>
                <w:szCs w:val="20"/>
              </w:rPr>
            </w:pPr>
          </w:p>
        </w:tc>
        <w:tc>
          <w:tcPr>
            <w:tcW w:w="1349" w:type="dxa"/>
            <w:vAlign w:val="center"/>
          </w:tcPr>
          <w:p w14:paraId="6F249C5F" w14:textId="77777777" w:rsidR="00A862D3" w:rsidRPr="00553C72" w:rsidRDefault="00A862D3" w:rsidP="00B7282F">
            <w:pPr>
              <w:widowControl w:val="0"/>
              <w:spacing w:before="9"/>
              <w:rPr>
                <w:rFonts w:ascii="Tw Cen MT" w:eastAsia="Arial" w:hAnsi="Tw Cen MT" w:cs="Arial"/>
                <w:bCs/>
                <w:i/>
                <w:sz w:val="20"/>
                <w:szCs w:val="20"/>
              </w:rPr>
            </w:pPr>
            <w:r w:rsidRPr="00553C72">
              <w:rPr>
                <w:rFonts w:ascii="Tw Cen MT" w:eastAsia="Arial" w:hAnsi="Tw Cen MT" w:cs="Arial"/>
                <w:bCs/>
                <w:i/>
                <w:sz w:val="20"/>
                <w:szCs w:val="20"/>
              </w:rPr>
              <w:t>Frequency</w:t>
            </w:r>
          </w:p>
        </w:tc>
      </w:tr>
      <w:tr w:rsidR="00130208" w:rsidRPr="00553C72" w14:paraId="6F606A73" w14:textId="77777777" w:rsidTr="00017AEA">
        <w:trPr>
          <w:cantSplit/>
          <w:trHeight w:val="1197"/>
        </w:trPr>
        <w:tc>
          <w:tcPr>
            <w:tcW w:w="562" w:type="dxa"/>
          </w:tcPr>
          <w:p w14:paraId="4288FBC4" w14:textId="77777777" w:rsidR="00130208" w:rsidRPr="00553C72" w:rsidRDefault="00130208" w:rsidP="00B7282F">
            <w:pPr>
              <w:spacing w:before="9"/>
              <w:rPr>
                <w:rFonts w:ascii="Tw Cen MT" w:eastAsia="Arial" w:hAnsi="Tw Cen MT" w:cs="Arial"/>
                <w:bCs/>
                <w:sz w:val="20"/>
                <w:szCs w:val="20"/>
              </w:rPr>
            </w:pPr>
          </w:p>
        </w:tc>
        <w:tc>
          <w:tcPr>
            <w:tcW w:w="7800" w:type="dxa"/>
            <w:vAlign w:val="center"/>
          </w:tcPr>
          <w:p w14:paraId="4C90A7C0" w14:textId="56A0EF8D" w:rsidR="00130208" w:rsidRPr="005D42C4" w:rsidRDefault="007C6E1C" w:rsidP="005D42C4">
            <w:pPr>
              <w:rPr>
                <w:rFonts w:ascii="Tw Cen MT" w:hAnsi="Tw Cen MT" w:cs="Arial"/>
                <w:b/>
                <w:bCs/>
                <w:sz w:val="20"/>
                <w:szCs w:val="20"/>
                <w:lang w:val="en-GB"/>
              </w:rPr>
            </w:pPr>
            <w:r w:rsidRPr="005D42C4">
              <w:rPr>
                <w:rFonts w:ascii="Tw Cen MT" w:hAnsi="Tw Cen MT" w:cs="Arial"/>
                <w:b/>
                <w:bCs/>
                <w:sz w:val="20"/>
                <w:szCs w:val="20"/>
                <w:lang w:val="en-GB"/>
              </w:rPr>
              <w:t xml:space="preserve"> </w:t>
            </w:r>
            <w:bookmarkStart w:id="2" w:name="_Hlk148530581"/>
            <w:r>
              <w:rPr>
                <w:rFonts w:ascii="Tw Cen MT" w:hAnsi="Tw Cen MT" w:cs="Arial"/>
                <w:b/>
                <w:bCs/>
                <w:sz w:val="20"/>
                <w:szCs w:val="20"/>
                <w:lang w:val="en-GB"/>
              </w:rPr>
              <w:t>G</w:t>
            </w:r>
            <w:r w:rsidRPr="005D42C4">
              <w:rPr>
                <w:rFonts w:ascii="Tw Cen MT" w:hAnsi="Tw Cen MT" w:cs="Arial"/>
                <w:b/>
                <w:bCs/>
                <w:sz w:val="20"/>
                <w:szCs w:val="20"/>
                <w:lang w:val="en-GB"/>
              </w:rPr>
              <w:t xml:space="preserve">eneral </w:t>
            </w:r>
            <w:r w:rsidR="005D42C4" w:rsidRPr="005D42C4">
              <w:rPr>
                <w:rFonts w:ascii="Tw Cen MT" w:hAnsi="Tw Cen MT" w:cs="Arial"/>
                <w:b/>
                <w:bCs/>
                <w:sz w:val="20"/>
                <w:szCs w:val="20"/>
                <w:lang w:val="en-GB"/>
              </w:rPr>
              <w:t xml:space="preserve">administrative services and operational support to the </w:t>
            </w:r>
            <w:r w:rsidR="008B619E">
              <w:rPr>
                <w:rFonts w:ascii="Tw Cen MT" w:hAnsi="Tw Cen MT" w:cs="Arial"/>
                <w:b/>
                <w:bCs/>
                <w:sz w:val="20"/>
                <w:szCs w:val="20"/>
                <w:lang w:val="en-GB"/>
              </w:rPr>
              <w:t>Research Program</w:t>
            </w:r>
            <w:bookmarkEnd w:id="2"/>
          </w:p>
          <w:p w14:paraId="73C4FFCF" w14:textId="77777777" w:rsidR="003D31DA" w:rsidRDefault="00A973DF" w:rsidP="003D31DA">
            <w:pPr>
              <w:pStyle w:val="ListParagraph"/>
              <w:numPr>
                <w:ilvl w:val="0"/>
                <w:numId w:val="21"/>
              </w:numPr>
              <w:rPr>
                <w:rFonts w:ascii="Tw Cen MT" w:hAnsi="Tw Cen MT" w:cs="Arial"/>
                <w:sz w:val="20"/>
                <w:szCs w:val="20"/>
                <w:lang w:val="en-GB"/>
              </w:rPr>
            </w:pPr>
            <w:r>
              <w:rPr>
                <w:rFonts w:ascii="Tw Cen MT" w:hAnsi="Tw Cen MT" w:cs="Arial"/>
                <w:sz w:val="20"/>
                <w:szCs w:val="20"/>
                <w:lang w:val="en-GB"/>
              </w:rPr>
              <w:t>Provide operational support for the Research Program</w:t>
            </w:r>
            <w:r w:rsidR="005D42C4" w:rsidRPr="00AD5D7B">
              <w:rPr>
                <w:rFonts w:ascii="Tw Cen MT" w:hAnsi="Tw Cen MT" w:cs="Arial"/>
                <w:sz w:val="20"/>
                <w:szCs w:val="20"/>
                <w:lang w:val="en-GB"/>
              </w:rPr>
              <w:t>, including purchasing, credit card reconciliation, expense reimbursements, payment requests</w:t>
            </w:r>
            <w:r w:rsidR="006C2F8B">
              <w:rPr>
                <w:rFonts w:ascii="Tw Cen MT" w:hAnsi="Tw Cen MT" w:cs="Arial"/>
                <w:sz w:val="20"/>
                <w:szCs w:val="20"/>
                <w:lang w:val="en-GB"/>
              </w:rPr>
              <w:t>, Concur, Unibuy</w:t>
            </w:r>
            <w:r w:rsidR="005D42C4" w:rsidRPr="00AD5D7B">
              <w:rPr>
                <w:rFonts w:ascii="Tw Cen MT" w:hAnsi="Tw Cen MT" w:cs="Arial"/>
                <w:sz w:val="20"/>
                <w:szCs w:val="20"/>
                <w:lang w:val="en-GB"/>
              </w:rPr>
              <w:t xml:space="preserve"> and billing processes.</w:t>
            </w:r>
            <w:r w:rsidR="003D31DA">
              <w:rPr>
                <w:rFonts w:ascii="Tw Cen MT" w:hAnsi="Tw Cen MT" w:cs="Arial"/>
                <w:sz w:val="20"/>
                <w:szCs w:val="20"/>
                <w:lang w:val="en-GB"/>
              </w:rPr>
              <w:t xml:space="preserve"> </w:t>
            </w:r>
          </w:p>
          <w:p w14:paraId="1C2F6EF0" w14:textId="2E379EE0" w:rsidR="008C76EF" w:rsidRPr="003D31DA" w:rsidRDefault="003D31DA" w:rsidP="003D31DA">
            <w:pPr>
              <w:pStyle w:val="ListParagraph"/>
              <w:numPr>
                <w:ilvl w:val="0"/>
                <w:numId w:val="21"/>
              </w:numPr>
              <w:rPr>
                <w:rFonts w:ascii="Tw Cen MT" w:hAnsi="Tw Cen MT" w:cs="Arial"/>
                <w:sz w:val="20"/>
                <w:szCs w:val="20"/>
                <w:lang w:val="en-GB"/>
              </w:rPr>
            </w:pPr>
            <w:r>
              <w:rPr>
                <w:rFonts w:ascii="Tw Cen MT" w:hAnsi="Tw Cen MT" w:cs="Arial"/>
                <w:sz w:val="20"/>
                <w:szCs w:val="20"/>
                <w:lang w:val="en-GB"/>
              </w:rPr>
              <w:t xml:space="preserve">Support internal Centre’s database including </w:t>
            </w:r>
            <w:r w:rsidR="00D773F6">
              <w:rPr>
                <w:rFonts w:ascii="Tw Cen MT" w:hAnsi="Tw Cen MT" w:cs="Arial"/>
                <w:sz w:val="20"/>
                <w:szCs w:val="20"/>
                <w:lang w:val="en-GB"/>
              </w:rPr>
              <w:t>S</w:t>
            </w:r>
            <w:r>
              <w:rPr>
                <w:rFonts w:ascii="Tw Cen MT" w:hAnsi="Tw Cen MT" w:cs="Arial"/>
                <w:sz w:val="20"/>
                <w:szCs w:val="20"/>
                <w:lang w:val="en-GB"/>
              </w:rPr>
              <w:t xml:space="preserve">alesforce. </w:t>
            </w:r>
          </w:p>
        </w:tc>
        <w:tc>
          <w:tcPr>
            <w:tcW w:w="1349" w:type="dxa"/>
            <w:vAlign w:val="center"/>
          </w:tcPr>
          <w:p w14:paraId="62BFB3C5" w14:textId="67459B54" w:rsidR="00130208" w:rsidRPr="00553C72" w:rsidRDefault="000B1FEC" w:rsidP="00B7282F">
            <w:pPr>
              <w:spacing w:before="9"/>
              <w:rPr>
                <w:rFonts w:ascii="Tw Cen MT" w:eastAsia="Arial" w:hAnsi="Tw Cen MT" w:cs="Arial"/>
                <w:bCs/>
                <w:sz w:val="20"/>
                <w:szCs w:val="20"/>
              </w:rPr>
            </w:pPr>
            <w:r w:rsidRPr="00553C72">
              <w:rPr>
                <w:rFonts w:ascii="Tw Cen MT" w:eastAsia="Arial" w:hAnsi="Tw Cen MT" w:cs="Arial"/>
                <w:bCs/>
                <w:sz w:val="20"/>
                <w:szCs w:val="20"/>
              </w:rPr>
              <w:t>Daily</w:t>
            </w:r>
          </w:p>
        </w:tc>
      </w:tr>
      <w:tr w:rsidR="005D42C4" w:rsidRPr="00553C72" w14:paraId="0C92F105" w14:textId="77777777" w:rsidTr="00017AEA">
        <w:trPr>
          <w:cantSplit/>
          <w:trHeight w:val="425"/>
        </w:trPr>
        <w:tc>
          <w:tcPr>
            <w:tcW w:w="562" w:type="dxa"/>
          </w:tcPr>
          <w:p w14:paraId="44E05E09" w14:textId="77777777" w:rsidR="005D42C4" w:rsidRPr="00553C72" w:rsidRDefault="005D42C4" w:rsidP="00B7282F">
            <w:pPr>
              <w:spacing w:before="9"/>
              <w:rPr>
                <w:rFonts w:ascii="Tw Cen MT" w:eastAsia="Arial" w:hAnsi="Tw Cen MT" w:cs="Arial"/>
                <w:bCs/>
                <w:sz w:val="20"/>
                <w:szCs w:val="20"/>
              </w:rPr>
            </w:pPr>
          </w:p>
        </w:tc>
        <w:tc>
          <w:tcPr>
            <w:tcW w:w="7800" w:type="dxa"/>
            <w:vAlign w:val="center"/>
          </w:tcPr>
          <w:p w14:paraId="7384203A" w14:textId="01022314" w:rsidR="005D42C4" w:rsidRDefault="00343F19" w:rsidP="005D42C4">
            <w:pPr>
              <w:rPr>
                <w:rFonts w:ascii="Tw Cen MT" w:hAnsi="Tw Cen MT" w:cs="Arial"/>
                <w:b/>
                <w:bCs/>
                <w:sz w:val="20"/>
                <w:szCs w:val="20"/>
                <w:lang w:val="en-GB"/>
              </w:rPr>
            </w:pPr>
            <w:r>
              <w:rPr>
                <w:rFonts w:ascii="Tw Cen MT" w:hAnsi="Tw Cen MT" w:cs="Arial"/>
                <w:b/>
                <w:bCs/>
                <w:sz w:val="20"/>
                <w:szCs w:val="20"/>
                <w:lang w:val="en-GB"/>
              </w:rPr>
              <w:t>Support</w:t>
            </w:r>
            <w:r w:rsidRPr="005D42C4">
              <w:rPr>
                <w:rFonts w:ascii="Tw Cen MT" w:hAnsi="Tw Cen MT" w:cs="Arial"/>
                <w:b/>
                <w:bCs/>
                <w:sz w:val="20"/>
                <w:szCs w:val="20"/>
                <w:lang w:val="en-GB"/>
              </w:rPr>
              <w:t xml:space="preserve"> </w:t>
            </w:r>
            <w:r w:rsidR="005D42C4" w:rsidRPr="005D42C4">
              <w:rPr>
                <w:rFonts w:ascii="Tw Cen MT" w:hAnsi="Tw Cen MT" w:cs="Arial"/>
                <w:b/>
                <w:bCs/>
                <w:sz w:val="20"/>
                <w:szCs w:val="20"/>
                <w:lang w:val="en-GB"/>
              </w:rPr>
              <w:t>diaries, meetings and events</w:t>
            </w:r>
          </w:p>
          <w:p w14:paraId="08052E70" w14:textId="39119D2B" w:rsidR="005D42C4" w:rsidRDefault="005D42C4" w:rsidP="000B1FEC">
            <w:pPr>
              <w:pStyle w:val="ListParagraph"/>
              <w:numPr>
                <w:ilvl w:val="0"/>
                <w:numId w:val="21"/>
              </w:numPr>
              <w:rPr>
                <w:rFonts w:ascii="Tw Cen MT" w:hAnsi="Tw Cen MT" w:cs="Arial"/>
                <w:sz w:val="20"/>
                <w:szCs w:val="20"/>
                <w:lang w:val="en-GB"/>
              </w:rPr>
            </w:pPr>
            <w:r w:rsidRPr="005D42C4">
              <w:rPr>
                <w:rFonts w:ascii="Tw Cen MT" w:hAnsi="Tw Cen MT" w:cs="Arial"/>
                <w:sz w:val="20"/>
                <w:szCs w:val="20"/>
                <w:lang w:val="en-GB"/>
              </w:rPr>
              <w:t xml:space="preserve">Provide high level administrative support </w:t>
            </w:r>
            <w:r w:rsidR="00A1765C">
              <w:rPr>
                <w:rFonts w:ascii="Tw Cen MT" w:hAnsi="Tw Cen MT" w:cs="Arial"/>
                <w:sz w:val="20"/>
                <w:szCs w:val="20"/>
                <w:lang w:val="en-GB"/>
              </w:rPr>
              <w:t>to the Research Directors,</w:t>
            </w:r>
            <w:r w:rsidR="00A1765C" w:rsidRPr="005D42C4">
              <w:rPr>
                <w:rFonts w:ascii="Tw Cen MT" w:hAnsi="Tw Cen MT" w:cs="Arial"/>
                <w:sz w:val="20"/>
                <w:szCs w:val="20"/>
                <w:lang w:val="en-GB"/>
              </w:rPr>
              <w:t xml:space="preserve"> </w:t>
            </w:r>
            <w:r w:rsidRPr="005D42C4">
              <w:rPr>
                <w:rFonts w:ascii="Tw Cen MT" w:hAnsi="Tw Cen MT" w:cs="Arial"/>
                <w:sz w:val="20"/>
                <w:szCs w:val="20"/>
                <w:lang w:val="en-GB"/>
              </w:rPr>
              <w:t xml:space="preserve">including diary management, </w:t>
            </w:r>
            <w:r w:rsidR="00356CF8">
              <w:rPr>
                <w:rFonts w:ascii="Tw Cen MT" w:hAnsi="Tw Cen MT" w:cs="Arial"/>
                <w:sz w:val="20"/>
                <w:szCs w:val="20"/>
                <w:lang w:val="en-GB"/>
              </w:rPr>
              <w:t xml:space="preserve">and </w:t>
            </w:r>
            <w:r w:rsidRPr="005D42C4">
              <w:rPr>
                <w:rFonts w:ascii="Tw Cen MT" w:hAnsi="Tw Cen MT" w:cs="Arial"/>
                <w:sz w:val="20"/>
                <w:szCs w:val="20"/>
                <w:lang w:val="en-GB"/>
              </w:rPr>
              <w:t xml:space="preserve">travel and accommodation </w:t>
            </w:r>
            <w:r w:rsidR="00356CF8">
              <w:rPr>
                <w:rFonts w:ascii="Tw Cen MT" w:hAnsi="Tw Cen MT" w:cs="Arial"/>
                <w:sz w:val="20"/>
                <w:szCs w:val="20"/>
                <w:lang w:val="en-GB"/>
              </w:rPr>
              <w:t>bookings</w:t>
            </w:r>
            <w:r w:rsidR="000B1FEC">
              <w:rPr>
                <w:rFonts w:ascii="Tw Cen MT" w:hAnsi="Tw Cen MT" w:cs="Arial"/>
                <w:sz w:val="20"/>
                <w:szCs w:val="20"/>
                <w:lang w:val="en-GB"/>
              </w:rPr>
              <w:t xml:space="preserve">. </w:t>
            </w:r>
          </w:p>
          <w:p w14:paraId="54B7A0EE" w14:textId="697F57DD" w:rsidR="003D31DA" w:rsidRPr="00F11222" w:rsidRDefault="003D31DA" w:rsidP="003D31DA">
            <w:pPr>
              <w:pStyle w:val="ListParagraph"/>
              <w:numPr>
                <w:ilvl w:val="0"/>
                <w:numId w:val="21"/>
              </w:numPr>
              <w:rPr>
                <w:rFonts w:ascii="Tw Cen MT" w:hAnsi="Tw Cen MT" w:cs="Arial"/>
                <w:sz w:val="20"/>
                <w:szCs w:val="20"/>
                <w:lang w:val="en-GB"/>
              </w:rPr>
            </w:pPr>
            <w:bookmarkStart w:id="3" w:name="_Hlk148530633"/>
            <w:r>
              <w:rPr>
                <w:rFonts w:ascii="Tw Cen MT" w:hAnsi="Tw Cen MT" w:cs="Arial"/>
                <w:sz w:val="20"/>
                <w:szCs w:val="20"/>
                <w:lang w:val="en-GB"/>
              </w:rPr>
              <w:t>Help coordinate</w:t>
            </w:r>
            <w:r w:rsidRPr="005D42C4">
              <w:rPr>
                <w:rFonts w:ascii="Tw Cen MT" w:hAnsi="Tw Cen MT" w:cs="Arial"/>
                <w:sz w:val="20"/>
                <w:szCs w:val="20"/>
                <w:lang w:val="en-GB"/>
              </w:rPr>
              <w:t xml:space="preserve"> meetings</w:t>
            </w:r>
            <w:r w:rsidR="00BC2F1C">
              <w:rPr>
                <w:rFonts w:ascii="Tw Cen MT" w:hAnsi="Tw Cen MT" w:cs="Arial"/>
                <w:sz w:val="20"/>
                <w:szCs w:val="20"/>
                <w:lang w:val="en-GB"/>
              </w:rPr>
              <w:t xml:space="preserve"> and roundtables</w:t>
            </w:r>
            <w:r w:rsidRPr="005D42C4">
              <w:rPr>
                <w:rFonts w:ascii="Tw Cen MT" w:hAnsi="Tw Cen MT" w:cs="Arial"/>
                <w:sz w:val="20"/>
                <w:szCs w:val="20"/>
                <w:lang w:val="en-GB"/>
              </w:rPr>
              <w:t xml:space="preserve"> </w:t>
            </w:r>
            <w:r>
              <w:rPr>
                <w:rFonts w:ascii="Tw Cen MT" w:hAnsi="Tw Cen MT" w:cs="Arial"/>
                <w:sz w:val="20"/>
                <w:szCs w:val="20"/>
                <w:lang w:val="en-GB"/>
              </w:rPr>
              <w:t xml:space="preserve">for the Research Team, </w:t>
            </w:r>
            <w:r w:rsidRPr="005D42C4">
              <w:rPr>
                <w:rFonts w:ascii="Tw Cen MT" w:hAnsi="Tw Cen MT" w:cs="Arial"/>
                <w:sz w:val="20"/>
                <w:szCs w:val="20"/>
                <w:lang w:val="en-GB"/>
              </w:rPr>
              <w:t xml:space="preserve">including </w:t>
            </w:r>
            <w:r>
              <w:rPr>
                <w:rFonts w:ascii="Tw Cen MT" w:hAnsi="Tw Cen MT" w:cs="Arial"/>
                <w:sz w:val="20"/>
                <w:szCs w:val="20"/>
                <w:lang w:val="en-GB"/>
              </w:rPr>
              <w:t xml:space="preserve">guest lists, invites, </w:t>
            </w:r>
            <w:r w:rsidR="00C1371C">
              <w:rPr>
                <w:rFonts w:ascii="Tw Cen MT" w:hAnsi="Tw Cen MT" w:cs="Arial"/>
                <w:sz w:val="20"/>
                <w:szCs w:val="20"/>
                <w:lang w:val="en-GB"/>
              </w:rPr>
              <w:t>gues</w:t>
            </w:r>
            <w:r w:rsidR="009A49AB">
              <w:rPr>
                <w:rFonts w:ascii="Tw Cen MT" w:hAnsi="Tw Cen MT" w:cs="Arial"/>
                <w:sz w:val="20"/>
                <w:szCs w:val="20"/>
                <w:lang w:val="en-GB"/>
              </w:rPr>
              <w:t>t</w:t>
            </w:r>
            <w:r w:rsidR="00C1371C">
              <w:rPr>
                <w:rFonts w:ascii="Tw Cen MT" w:hAnsi="Tw Cen MT" w:cs="Arial"/>
                <w:sz w:val="20"/>
                <w:szCs w:val="20"/>
                <w:lang w:val="en-GB"/>
              </w:rPr>
              <w:t xml:space="preserve"> liaison, </w:t>
            </w:r>
            <w:r w:rsidRPr="005D42C4">
              <w:rPr>
                <w:rFonts w:ascii="Tw Cen MT" w:hAnsi="Tw Cen MT" w:cs="Arial"/>
                <w:sz w:val="20"/>
                <w:szCs w:val="20"/>
                <w:lang w:val="en-GB"/>
              </w:rPr>
              <w:t>venue booking, catering and IT facilities.</w:t>
            </w:r>
          </w:p>
          <w:p w14:paraId="1EAFD52D" w14:textId="77777777" w:rsidR="005D42C4" w:rsidRDefault="000B1FEC" w:rsidP="003D31DA">
            <w:pPr>
              <w:pStyle w:val="ListParagraph"/>
              <w:numPr>
                <w:ilvl w:val="0"/>
                <w:numId w:val="21"/>
              </w:numPr>
              <w:rPr>
                <w:rFonts w:ascii="Tw Cen MT" w:hAnsi="Tw Cen MT" w:cs="Arial"/>
                <w:sz w:val="20"/>
                <w:szCs w:val="20"/>
                <w:lang w:val="en-GB"/>
              </w:rPr>
            </w:pPr>
            <w:r>
              <w:rPr>
                <w:rFonts w:ascii="Tw Cen MT" w:hAnsi="Tw Cen MT" w:cs="Arial"/>
                <w:sz w:val="20"/>
                <w:szCs w:val="20"/>
                <w:lang w:val="en-GB"/>
              </w:rPr>
              <w:t xml:space="preserve">Arrange and support the </w:t>
            </w:r>
            <w:r w:rsidR="00356CF8">
              <w:rPr>
                <w:rFonts w:ascii="Tw Cen MT" w:hAnsi="Tw Cen MT" w:cs="Arial"/>
                <w:sz w:val="20"/>
                <w:szCs w:val="20"/>
                <w:lang w:val="en-GB"/>
              </w:rPr>
              <w:t xml:space="preserve">Centre’s visiting fellow program, </w:t>
            </w:r>
            <w:r>
              <w:rPr>
                <w:rFonts w:ascii="Tw Cen MT" w:hAnsi="Tw Cen MT" w:cs="Arial"/>
                <w:sz w:val="20"/>
                <w:szCs w:val="20"/>
                <w:lang w:val="en-GB"/>
              </w:rPr>
              <w:t xml:space="preserve">including organising travel, preparing schedules, and on the ground support. </w:t>
            </w:r>
            <w:bookmarkEnd w:id="3"/>
          </w:p>
          <w:p w14:paraId="6E845B0E" w14:textId="020700AE" w:rsidR="008C6279" w:rsidRPr="003D31DA" w:rsidRDefault="008C6279" w:rsidP="003D31DA">
            <w:pPr>
              <w:pStyle w:val="ListParagraph"/>
              <w:numPr>
                <w:ilvl w:val="0"/>
                <w:numId w:val="21"/>
              </w:numPr>
              <w:rPr>
                <w:rFonts w:ascii="Tw Cen MT" w:hAnsi="Tw Cen MT" w:cs="Arial"/>
                <w:sz w:val="20"/>
                <w:szCs w:val="20"/>
                <w:lang w:val="en-GB"/>
              </w:rPr>
            </w:pPr>
            <w:r>
              <w:rPr>
                <w:rFonts w:ascii="Tw Cen MT" w:hAnsi="Tw Cen MT" w:cs="Arial"/>
                <w:sz w:val="20"/>
                <w:szCs w:val="20"/>
                <w:lang w:val="en-GB"/>
              </w:rPr>
              <w:t xml:space="preserve">Tracking </w:t>
            </w:r>
            <w:r w:rsidR="000337B0">
              <w:rPr>
                <w:rFonts w:ascii="Tw Cen MT" w:hAnsi="Tw Cen MT" w:cs="Arial"/>
                <w:sz w:val="20"/>
                <w:szCs w:val="20"/>
                <w:lang w:val="en-GB"/>
              </w:rPr>
              <w:t>Research Team events and engagements in team databases and Salesforce</w:t>
            </w:r>
          </w:p>
        </w:tc>
        <w:tc>
          <w:tcPr>
            <w:tcW w:w="1349" w:type="dxa"/>
            <w:vAlign w:val="center"/>
          </w:tcPr>
          <w:p w14:paraId="66A6157B" w14:textId="7464C978" w:rsidR="005D42C4" w:rsidRPr="00553C72" w:rsidRDefault="000B1FEC" w:rsidP="00B7282F">
            <w:pPr>
              <w:spacing w:before="9"/>
              <w:rPr>
                <w:rFonts w:ascii="Tw Cen MT" w:eastAsia="Arial" w:hAnsi="Tw Cen MT" w:cs="Arial"/>
                <w:bCs/>
                <w:sz w:val="20"/>
                <w:szCs w:val="20"/>
              </w:rPr>
            </w:pPr>
            <w:r w:rsidRPr="00553C72">
              <w:rPr>
                <w:rFonts w:ascii="Tw Cen MT" w:eastAsia="Arial" w:hAnsi="Tw Cen MT" w:cs="Arial"/>
                <w:bCs/>
                <w:sz w:val="20"/>
                <w:szCs w:val="20"/>
              </w:rPr>
              <w:t>Daily</w:t>
            </w:r>
          </w:p>
        </w:tc>
      </w:tr>
    </w:tbl>
    <w:p w14:paraId="1DF43963" w14:textId="77777777" w:rsidR="00A862D3" w:rsidRPr="00553C72" w:rsidRDefault="00A862D3" w:rsidP="00A862D3">
      <w:pPr>
        <w:rPr>
          <w:rFonts w:ascii="Tw Cen MT" w:hAnsi="Tw Cen MT"/>
          <w:b/>
          <w:bCs/>
          <w:sz w:val="20"/>
          <w:szCs w:val="20"/>
        </w:rPr>
      </w:pPr>
    </w:p>
    <w:p w14:paraId="3EBB0F9C" w14:textId="77777777" w:rsidR="008F184A" w:rsidRPr="00553C72" w:rsidRDefault="008F184A" w:rsidP="00A862D3">
      <w:pPr>
        <w:rPr>
          <w:rFonts w:ascii="Tw Cen MT" w:hAnsi="Tw Cen MT"/>
          <w:b/>
          <w:bCs/>
          <w:sz w:val="20"/>
          <w:szCs w:val="20"/>
        </w:rPr>
      </w:pPr>
    </w:p>
    <w:p w14:paraId="201BBAF5" w14:textId="054A645E" w:rsidR="00A862D3" w:rsidRPr="00553C72" w:rsidRDefault="00A862D3" w:rsidP="00A862D3">
      <w:pPr>
        <w:rPr>
          <w:rFonts w:ascii="Tw Cen MT" w:hAnsi="Tw Cen MT"/>
          <w:b/>
          <w:bCs/>
          <w:sz w:val="20"/>
          <w:szCs w:val="20"/>
        </w:rPr>
      </w:pPr>
      <w:r w:rsidRPr="00553C72">
        <w:rPr>
          <w:rFonts w:ascii="Tw Cen MT" w:hAnsi="Tw Cen MT"/>
          <w:b/>
          <w:bCs/>
          <w:sz w:val="20"/>
          <w:szCs w:val="20"/>
        </w:rPr>
        <w:t xml:space="preserve">KEY RELATIONSHIPS </w:t>
      </w:r>
    </w:p>
    <w:p w14:paraId="62E00445" w14:textId="77777777" w:rsidR="00A862D3" w:rsidRPr="00553C72" w:rsidRDefault="00A862D3" w:rsidP="00A862D3">
      <w:pPr>
        <w:pStyle w:val="Heading3"/>
        <w:rPr>
          <w:rFonts w:ascii="Tw Cen MT" w:hAnsi="Tw Cen MT" w:cs="Arial"/>
          <w:sz w:val="20"/>
          <w:szCs w:val="20"/>
        </w:rPr>
      </w:pPr>
      <w:r w:rsidRPr="00553C72">
        <w:rPr>
          <w:rFonts w:ascii="Tw Cen MT" w:hAnsi="Tw Cen MT" w:cs="Arial"/>
          <w:sz w:val="20"/>
          <w:szCs w:val="20"/>
        </w:rPr>
        <w:t>INTERNAL – within the Centre</w:t>
      </w:r>
    </w:p>
    <w:tbl>
      <w:tblPr>
        <w:tblStyle w:val="TableGrid"/>
        <w:tblW w:w="9634" w:type="dxa"/>
        <w:tblLayout w:type="fixed"/>
        <w:tblLook w:val="04A0" w:firstRow="1" w:lastRow="0" w:firstColumn="1" w:lastColumn="0" w:noHBand="0" w:noVBand="1"/>
      </w:tblPr>
      <w:tblGrid>
        <w:gridCol w:w="3735"/>
        <w:gridCol w:w="2134"/>
        <w:gridCol w:w="3765"/>
      </w:tblGrid>
      <w:tr w:rsidR="00553C72" w:rsidRPr="00553C72" w14:paraId="7DFE6A7D" w14:textId="77777777" w:rsidTr="00A862D3">
        <w:trPr>
          <w:cantSplit/>
          <w:trHeight w:val="439"/>
        </w:trPr>
        <w:tc>
          <w:tcPr>
            <w:tcW w:w="3735" w:type="dxa"/>
            <w:vAlign w:val="center"/>
          </w:tcPr>
          <w:p w14:paraId="4710BEE8"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MAIN CONTACT</w:t>
            </w:r>
          </w:p>
        </w:tc>
        <w:tc>
          <w:tcPr>
            <w:tcW w:w="2134" w:type="dxa"/>
            <w:vAlign w:val="center"/>
          </w:tcPr>
          <w:p w14:paraId="68789D13"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FREQUENCY</w:t>
            </w:r>
          </w:p>
        </w:tc>
        <w:tc>
          <w:tcPr>
            <w:tcW w:w="3765" w:type="dxa"/>
            <w:vAlign w:val="center"/>
          </w:tcPr>
          <w:p w14:paraId="762ED716"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PURPOSE</w:t>
            </w:r>
          </w:p>
        </w:tc>
      </w:tr>
      <w:tr w:rsidR="00553C72" w:rsidRPr="00553C72" w14:paraId="730F2AE6" w14:textId="77777777" w:rsidTr="00A862D3">
        <w:trPr>
          <w:cantSplit/>
          <w:trHeight w:val="439"/>
        </w:trPr>
        <w:tc>
          <w:tcPr>
            <w:tcW w:w="3735" w:type="dxa"/>
            <w:vAlign w:val="center"/>
          </w:tcPr>
          <w:p w14:paraId="4A869013" w14:textId="6B461193" w:rsidR="005C580F" w:rsidRPr="00553C72" w:rsidRDefault="001601C6" w:rsidP="00B7282F">
            <w:pPr>
              <w:rPr>
                <w:rFonts w:ascii="Tw Cen MT" w:hAnsi="Tw Cen MT" w:cs="Arial"/>
                <w:sz w:val="20"/>
                <w:szCs w:val="20"/>
              </w:rPr>
            </w:pPr>
            <w:r>
              <w:rPr>
                <w:rFonts w:ascii="Tw Cen MT" w:hAnsi="Tw Cen MT" w:cs="Arial"/>
                <w:sz w:val="20"/>
                <w:szCs w:val="20"/>
              </w:rPr>
              <w:t>COO</w:t>
            </w:r>
          </w:p>
        </w:tc>
        <w:tc>
          <w:tcPr>
            <w:tcW w:w="2134" w:type="dxa"/>
            <w:vAlign w:val="center"/>
          </w:tcPr>
          <w:p w14:paraId="27520A63" w14:textId="46E17A1C" w:rsidR="005C580F" w:rsidRPr="00553C72" w:rsidRDefault="0052777E" w:rsidP="00B7282F">
            <w:pPr>
              <w:rPr>
                <w:rFonts w:ascii="Tw Cen MT" w:hAnsi="Tw Cen MT" w:cs="Arial"/>
                <w:sz w:val="20"/>
                <w:szCs w:val="20"/>
              </w:rPr>
            </w:pPr>
            <w:r>
              <w:rPr>
                <w:rFonts w:ascii="Tw Cen MT" w:hAnsi="Tw Cen MT" w:cs="Arial"/>
                <w:sz w:val="20"/>
                <w:szCs w:val="20"/>
              </w:rPr>
              <w:t>Daily</w:t>
            </w:r>
          </w:p>
        </w:tc>
        <w:tc>
          <w:tcPr>
            <w:tcW w:w="3765" w:type="dxa"/>
            <w:vAlign w:val="center"/>
          </w:tcPr>
          <w:p w14:paraId="11653782" w14:textId="429F9FE0" w:rsidR="005C580F" w:rsidRPr="00553C72" w:rsidRDefault="005C580F" w:rsidP="00B7282F">
            <w:pPr>
              <w:rPr>
                <w:rFonts w:ascii="Tw Cen MT" w:hAnsi="Tw Cen MT" w:cs="Arial"/>
                <w:sz w:val="20"/>
                <w:szCs w:val="20"/>
              </w:rPr>
            </w:pPr>
            <w:r w:rsidRPr="00553C72">
              <w:rPr>
                <w:rFonts w:ascii="Tw Cen MT" w:hAnsi="Tw Cen MT" w:cs="Arial"/>
                <w:sz w:val="20"/>
                <w:szCs w:val="20"/>
              </w:rPr>
              <w:t>Direct Manager</w:t>
            </w:r>
          </w:p>
        </w:tc>
      </w:tr>
      <w:tr w:rsidR="001822C5" w:rsidRPr="00553C72" w14:paraId="6C6F9326" w14:textId="77777777" w:rsidTr="00A862D3">
        <w:trPr>
          <w:cantSplit/>
          <w:trHeight w:val="439"/>
        </w:trPr>
        <w:tc>
          <w:tcPr>
            <w:tcW w:w="3735" w:type="dxa"/>
            <w:vAlign w:val="center"/>
          </w:tcPr>
          <w:p w14:paraId="233F6834" w14:textId="2D3C115F" w:rsidR="001822C5" w:rsidRDefault="001822C5" w:rsidP="00B7282F">
            <w:pPr>
              <w:rPr>
                <w:rFonts w:ascii="Tw Cen MT" w:hAnsi="Tw Cen MT" w:cs="Arial"/>
                <w:sz w:val="20"/>
                <w:szCs w:val="20"/>
              </w:rPr>
            </w:pPr>
            <w:r>
              <w:rPr>
                <w:rFonts w:ascii="Tw Cen MT" w:hAnsi="Tw Cen MT" w:cs="Arial"/>
                <w:sz w:val="20"/>
                <w:szCs w:val="20"/>
              </w:rPr>
              <w:t>Research Fellows and Associates</w:t>
            </w:r>
          </w:p>
        </w:tc>
        <w:tc>
          <w:tcPr>
            <w:tcW w:w="2134" w:type="dxa"/>
            <w:vAlign w:val="center"/>
          </w:tcPr>
          <w:p w14:paraId="528D684F" w14:textId="5687FF81" w:rsidR="001822C5" w:rsidRDefault="001822C5" w:rsidP="00B7282F">
            <w:pPr>
              <w:rPr>
                <w:rFonts w:ascii="Tw Cen MT" w:hAnsi="Tw Cen MT" w:cs="Arial"/>
                <w:sz w:val="20"/>
                <w:szCs w:val="20"/>
              </w:rPr>
            </w:pPr>
            <w:r>
              <w:rPr>
                <w:rFonts w:ascii="Tw Cen MT" w:hAnsi="Tw Cen MT" w:cs="Arial"/>
                <w:sz w:val="20"/>
                <w:szCs w:val="20"/>
              </w:rPr>
              <w:t>Daily</w:t>
            </w:r>
          </w:p>
        </w:tc>
        <w:tc>
          <w:tcPr>
            <w:tcW w:w="3765" w:type="dxa"/>
            <w:vAlign w:val="center"/>
          </w:tcPr>
          <w:p w14:paraId="15E77B3D" w14:textId="361AC340" w:rsidR="001822C5" w:rsidRPr="00553C72" w:rsidRDefault="000C534B" w:rsidP="00B7282F">
            <w:pPr>
              <w:rPr>
                <w:rFonts w:ascii="Tw Cen MT" w:hAnsi="Tw Cen MT" w:cs="Arial"/>
                <w:sz w:val="20"/>
                <w:szCs w:val="20"/>
              </w:rPr>
            </w:pPr>
            <w:r>
              <w:rPr>
                <w:rFonts w:ascii="Tw Cen MT" w:hAnsi="Tw Cen MT" w:cs="Arial"/>
                <w:sz w:val="20"/>
                <w:szCs w:val="20"/>
              </w:rPr>
              <w:t xml:space="preserve">Daily support of team objectives </w:t>
            </w:r>
          </w:p>
        </w:tc>
      </w:tr>
      <w:tr w:rsidR="0052777E" w:rsidRPr="00553C72" w14:paraId="1299B134" w14:textId="77777777" w:rsidTr="0079186F">
        <w:trPr>
          <w:cantSplit/>
          <w:trHeight w:val="439"/>
        </w:trPr>
        <w:tc>
          <w:tcPr>
            <w:tcW w:w="3735" w:type="dxa"/>
            <w:vAlign w:val="center"/>
          </w:tcPr>
          <w:p w14:paraId="2CFB9DBE" w14:textId="270FDECC" w:rsidR="0052777E" w:rsidRPr="00553C72" w:rsidRDefault="001601C6" w:rsidP="0079186F">
            <w:pPr>
              <w:rPr>
                <w:rFonts w:ascii="Tw Cen MT" w:hAnsi="Tw Cen MT" w:cs="Arial"/>
                <w:sz w:val="20"/>
                <w:szCs w:val="20"/>
              </w:rPr>
            </w:pPr>
            <w:r>
              <w:rPr>
                <w:rFonts w:ascii="Tw Cen MT" w:hAnsi="Tw Cen MT" w:cs="Arial"/>
                <w:sz w:val="20"/>
                <w:szCs w:val="20"/>
              </w:rPr>
              <w:t>Research Directors</w:t>
            </w:r>
          </w:p>
        </w:tc>
        <w:tc>
          <w:tcPr>
            <w:tcW w:w="2134" w:type="dxa"/>
            <w:vAlign w:val="center"/>
          </w:tcPr>
          <w:p w14:paraId="4BDF4EF9" w14:textId="77777777" w:rsidR="0052777E" w:rsidRPr="00553C72" w:rsidRDefault="0052777E" w:rsidP="0079186F">
            <w:pPr>
              <w:rPr>
                <w:rFonts w:ascii="Tw Cen MT" w:hAnsi="Tw Cen MT" w:cs="Arial"/>
                <w:sz w:val="20"/>
                <w:szCs w:val="20"/>
              </w:rPr>
            </w:pPr>
            <w:r>
              <w:rPr>
                <w:rFonts w:ascii="Tw Cen MT" w:hAnsi="Tw Cen MT" w:cs="Arial"/>
                <w:sz w:val="20"/>
                <w:szCs w:val="20"/>
              </w:rPr>
              <w:t>Regular</w:t>
            </w:r>
          </w:p>
        </w:tc>
        <w:tc>
          <w:tcPr>
            <w:tcW w:w="3765" w:type="dxa"/>
            <w:vAlign w:val="center"/>
          </w:tcPr>
          <w:p w14:paraId="50E59533" w14:textId="77777777" w:rsidR="0052777E" w:rsidRPr="00553C72" w:rsidRDefault="0052777E" w:rsidP="0079186F">
            <w:pPr>
              <w:rPr>
                <w:rFonts w:ascii="Tw Cen MT" w:hAnsi="Tw Cen MT" w:cs="Arial"/>
                <w:sz w:val="20"/>
                <w:szCs w:val="20"/>
              </w:rPr>
            </w:pPr>
            <w:r w:rsidRPr="00553C72">
              <w:rPr>
                <w:rFonts w:ascii="Tw Cen MT" w:hAnsi="Tw Cen MT" w:cs="Arial"/>
                <w:sz w:val="20"/>
                <w:szCs w:val="20"/>
              </w:rPr>
              <w:t>Work collaboratively with teams throughout the Centre as required</w:t>
            </w:r>
          </w:p>
        </w:tc>
      </w:tr>
      <w:tr w:rsidR="00553C72" w:rsidRPr="00553C72" w14:paraId="35CE567B" w14:textId="77777777" w:rsidTr="00A862D3">
        <w:trPr>
          <w:cantSplit/>
          <w:trHeight w:val="439"/>
        </w:trPr>
        <w:tc>
          <w:tcPr>
            <w:tcW w:w="3735" w:type="dxa"/>
            <w:vAlign w:val="center"/>
          </w:tcPr>
          <w:p w14:paraId="2726E95D" w14:textId="6596D397" w:rsidR="00576FAB" w:rsidRPr="00553C72" w:rsidRDefault="00DE1F64" w:rsidP="00B7282F">
            <w:pPr>
              <w:rPr>
                <w:rFonts w:ascii="Tw Cen MT" w:hAnsi="Tw Cen MT" w:cs="Arial"/>
                <w:sz w:val="20"/>
                <w:szCs w:val="20"/>
              </w:rPr>
            </w:pPr>
            <w:r>
              <w:rPr>
                <w:rFonts w:ascii="Tw Cen MT" w:hAnsi="Tw Cen MT" w:cs="Arial"/>
                <w:sz w:val="20"/>
                <w:szCs w:val="20"/>
              </w:rPr>
              <w:t xml:space="preserve">Finance Director </w:t>
            </w:r>
          </w:p>
        </w:tc>
        <w:tc>
          <w:tcPr>
            <w:tcW w:w="2134" w:type="dxa"/>
            <w:vAlign w:val="center"/>
          </w:tcPr>
          <w:p w14:paraId="1AD36928" w14:textId="28E18F19" w:rsidR="00A862D3" w:rsidRPr="00553C72" w:rsidRDefault="00027385" w:rsidP="00B7282F">
            <w:pPr>
              <w:rPr>
                <w:rFonts w:ascii="Tw Cen MT" w:hAnsi="Tw Cen MT" w:cs="Arial"/>
                <w:sz w:val="20"/>
                <w:szCs w:val="20"/>
              </w:rPr>
            </w:pPr>
            <w:r>
              <w:rPr>
                <w:rFonts w:ascii="Tw Cen MT" w:hAnsi="Tw Cen MT" w:cs="Arial"/>
                <w:sz w:val="20"/>
                <w:szCs w:val="20"/>
              </w:rPr>
              <w:t>R</w:t>
            </w:r>
            <w:r w:rsidR="004565E3">
              <w:rPr>
                <w:rFonts w:ascii="Tw Cen MT" w:hAnsi="Tw Cen MT" w:cs="Arial"/>
                <w:sz w:val="20"/>
                <w:szCs w:val="20"/>
              </w:rPr>
              <w:t>e</w:t>
            </w:r>
            <w:r>
              <w:rPr>
                <w:rFonts w:ascii="Tw Cen MT" w:hAnsi="Tw Cen MT" w:cs="Arial"/>
                <w:sz w:val="20"/>
                <w:szCs w:val="20"/>
              </w:rPr>
              <w:t>gular</w:t>
            </w:r>
          </w:p>
        </w:tc>
        <w:tc>
          <w:tcPr>
            <w:tcW w:w="3765" w:type="dxa"/>
            <w:vAlign w:val="center"/>
          </w:tcPr>
          <w:p w14:paraId="3B75EB3D" w14:textId="3C80224D" w:rsidR="00A862D3" w:rsidRPr="00553C72" w:rsidRDefault="007310E5" w:rsidP="00B7282F">
            <w:pPr>
              <w:rPr>
                <w:rFonts w:ascii="Tw Cen MT" w:hAnsi="Tw Cen MT" w:cs="Arial"/>
                <w:sz w:val="20"/>
                <w:szCs w:val="20"/>
              </w:rPr>
            </w:pPr>
            <w:r w:rsidRPr="00553C72">
              <w:rPr>
                <w:rFonts w:ascii="Tw Cen MT" w:hAnsi="Tw Cen MT" w:cs="Arial"/>
                <w:sz w:val="20"/>
                <w:szCs w:val="20"/>
              </w:rPr>
              <w:t>Work collaboratively with teams throughout the Centre as required</w:t>
            </w:r>
          </w:p>
        </w:tc>
      </w:tr>
      <w:tr w:rsidR="00553C72" w:rsidRPr="00553C72" w14:paraId="74900A98" w14:textId="77777777" w:rsidTr="00A862D3">
        <w:trPr>
          <w:cantSplit/>
          <w:trHeight w:val="439"/>
        </w:trPr>
        <w:tc>
          <w:tcPr>
            <w:tcW w:w="3735" w:type="dxa"/>
            <w:vAlign w:val="center"/>
          </w:tcPr>
          <w:p w14:paraId="47D885EC" w14:textId="2AB99EB9"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Operations </w:t>
            </w:r>
            <w:r w:rsidR="00356CF8">
              <w:rPr>
                <w:rFonts w:ascii="Tw Cen MT" w:hAnsi="Tw Cen MT" w:cs="Arial"/>
                <w:sz w:val="20"/>
                <w:szCs w:val="20"/>
              </w:rPr>
              <w:t>Manager</w:t>
            </w:r>
          </w:p>
        </w:tc>
        <w:tc>
          <w:tcPr>
            <w:tcW w:w="2134" w:type="dxa"/>
            <w:vAlign w:val="center"/>
          </w:tcPr>
          <w:p w14:paraId="58969563" w14:textId="2AF3A070" w:rsidR="00A862D3" w:rsidRPr="00553C72" w:rsidRDefault="00027385" w:rsidP="00B7282F">
            <w:pPr>
              <w:rPr>
                <w:rFonts w:ascii="Tw Cen MT" w:hAnsi="Tw Cen MT" w:cs="Arial"/>
                <w:sz w:val="20"/>
                <w:szCs w:val="20"/>
              </w:rPr>
            </w:pPr>
            <w:proofErr w:type="spellStart"/>
            <w:r>
              <w:rPr>
                <w:rFonts w:ascii="Tw Cen MT" w:hAnsi="Tw Cen MT" w:cs="Arial"/>
                <w:sz w:val="20"/>
                <w:szCs w:val="20"/>
              </w:rPr>
              <w:t>Reglar</w:t>
            </w:r>
            <w:proofErr w:type="spellEnd"/>
          </w:p>
        </w:tc>
        <w:tc>
          <w:tcPr>
            <w:tcW w:w="3765" w:type="dxa"/>
            <w:vAlign w:val="center"/>
          </w:tcPr>
          <w:p w14:paraId="23EDCAF6" w14:textId="2ACAF6C9"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Work collaboratively with teams throughout the Centre as required </w:t>
            </w:r>
          </w:p>
        </w:tc>
      </w:tr>
    </w:tbl>
    <w:p w14:paraId="54F35125" w14:textId="77777777" w:rsidR="00A862D3" w:rsidRPr="00553C72" w:rsidRDefault="00A862D3" w:rsidP="00A862D3">
      <w:pPr>
        <w:rPr>
          <w:rFonts w:ascii="Tw Cen MT" w:hAnsi="Tw Cen MT" w:cs="Arial"/>
          <w:sz w:val="20"/>
          <w:szCs w:val="20"/>
        </w:rPr>
      </w:pPr>
    </w:p>
    <w:p w14:paraId="703FE9F7" w14:textId="29529BD4" w:rsidR="00A862D3" w:rsidRPr="00553C72" w:rsidRDefault="00A862D3" w:rsidP="00A643AA">
      <w:pPr>
        <w:spacing w:after="160" w:line="259" w:lineRule="auto"/>
        <w:rPr>
          <w:rFonts w:ascii="Tw Cen MT" w:hAnsi="Tw Cen MT"/>
          <w:b/>
          <w:bCs/>
          <w:sz w:val="20"/>
          <w:szCs w:val="20"/>
        </w:rPr>
      </w:pPr>
      <w:r w:rsidRPr="00553C72">
        <w:rPr>
          <w:rFonts w:ascii="Tw Cen MT" w:hAnsi="Tw Cen MT"/>
          <w:b/>
          <w:bCs/>
          <w:sz w:val="20"/>
          <w:szCs w:val="20"/>
        </w:rPr>
        <w:t>POSITION DIMENSIONS</w:t>
      </w:r>
    </w:p>
    <w:tbl>
      <w:tblPr>
        <w:tblStyle w:val="TableGrid"/>
        <w:tblW w:w="9634" w:type="dxa"/>
        <w:tblLayout w:type="fixed"/>
        <w:tblLook w:val="04A0" w:firstRow="1" w:lastRow="0" w:firstColumn="1" w:lastColumn="0" w:noHBand="0" w:noVBand="1"/>
      </w:tblPr>
      <w:tblGrid>
        <w:gridCol w:w="4253"/>
        <w:gridCol w:w="5381"/>
      </w:tblGrid>
      <w:tr w:rsidR="00553C72" w:rsidRPr="00553C72" w14:paraId="0DB39099" w14:textId="77777777" w:rsidTr="00A862D3">
        <w:trPr>
          <w:cantSplit/>
          <w:trHeight w:val="425"/>
        </w:trPr>
        <w:tc>
          <w:tcPr>
            <w:tcW w:w="9634" w:type="dxa"/>
            <w:gridSpan w:val="2"/>
            <w:vAlign w:val="center"/>
          </w:tcPr>
          <w:p w14:paraId="5EFF92E7" w14:textId="77777777" w:rsidR="00A862D3" w:rsidRPr="00553C72" w:rsidRDefault="00A862D3" w:rsidP="00B7282F">
            <w:pPr>
              <w:rPr>
                <w:rFonts w:ascii="Tw Cen MT" w:hAnsi="Tw Cen MT" w:cs="Arial"/>
                <w:sz w:val="20"/>
                <w:szCs w:val="20"/>
              </w:rPr>
            </w:pPr>
            <w:r w:rsidRPr="00553C72">
              <w:rPr>
                <w:rFonts w:ascii="Tw Cen MT" w:hAnsi="Tw Cen MT" w:cs="Arial"/>
                <w:b/>
                <w:sz w:val="20"/>
                <w:szCs w:val="20"/>
              </w:rPr>
              <w:t>STAFF DATA</w:t>
            </w:r>
          </w:p>
        </w:tc>
      </w:tr>
      <w:tr w:rsidR="00553C72" w:rsidRPr="00553C72" w14:paraId="72BCDF24" w14:textId="77777777" w:rsidTr="00A862D3">
        <w:trPr>
          <w:cantSplit/>
          <w:trHeight w:val="425"/>
        </w:trPr>
        <w:tc>
          <w:tcPr>
            <w:tcW w:w="4253" w:type="dxa"/>
            <w:vAlign w:val="center"/>
          </w:tcPr>
          <w:p w14:paraId="3CBEE78B"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DIRECT REPORTS:</w:t>
            </w:r>
          </w:p>
          <w:p w14:paraId="02C58E8D"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number of direct reports to this position, their classification and number of incumbents </w:t>
            </w:r>
          </w:p>
        </w:tc>
        <w:tc>
          <w:tcPr>
            <w:tcW w:w="5381" w:type="dxa"/>
            <w:vAlign w:val="center"/>
          </w:tcPr>
          <w:p w14:paraId="6FFA5C89" w14:textId="2724AF70" w:rsidR="00A862D3" w:rsidRPr="00553C72" w:rsidRDefault="00F37A29" w:rsidP="00B7282F">
            <w:pPr>
              <w:rPr>
                <w:rFonts w:ascii="Tw Cen MT" w:hAnsi="Tw Cen MT" w:cs="Arial"/>
                <w:sz w:val="20"/>
                <w:szCs w:val="20"/>
              </w:rPr>
            </w:pPr>
            <w:r w:rsidRPr="00553C72">
              <w:rPr>
                <w:rFonts w:ascii="Tw Cen MT" w:hAnsi="Tw Cen MT" w:cs="Arial"/>
                <w:sz w:val="20"/>
                <w:szCs w:val="20"/>
              </w:rPr>
              <w:t>0</w:t>
            </w:r>
          </w:p>
        </w:tc>
      </w:tr>
      <w:tr w:rsidR="00A862D3" w:rsidRPr="00553C72" w14:paraId="5681638B" w14:textId="77777777" w:rsidTr="00A862D3">
        <w:trPr>
          <w:cantSplit/>
          <w:trHeight w:val="425"/>
        </w:trPr>
        <w:tc>
          <w:tcPr>
            <w:tcW w:w="4253" w:type="dxa"/>
            <w:vAlign w:val="center"/>
          </w:tcPr>
          <w:p w14:paraId="52C96415"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INDIRECT REPORTS:</w:t>
            </w:r>
          </w:p>
          <w:p w14:paraId="13116B26"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number of reports via subordinates to this position</w:t>
            </w:r>
          </w:p>
        </w:tc>
        <w:tc>
          <w:tcPr>
            <w:tcW w:w="5381" w:type="dxa"/>
            <w:vAlign w:val="center"/>
          </w:tcPr>
          <w:p w14:paraId="1E484B67"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0</w:t>
            </w:r>
          </w:p>
        </w:tc>
      </w:tr>
    </w:tbl>
    <w:p w14:paraId="3CD49D05" w14:textId="77777777" w:rsidR="00A862D3" w:rsidRPr="00553C72" w:rsidRDefault="00A862D3" w:rsidP="00A862D3">
      <w:pPr>
        <w:rPr>
          <w:rFonts w:ascii="Tw Cen MT" w:hAnsi="Tw Cen MT" w:cs="Arial"/>
          <w:sz w:val="20"/>
          <w:szCs w:val="20"/>
        </w:rPr>
      </w:pPr>
    </w:p>
    <w:p w14:paraId="43989445" w14:textId="77777777" w:rsidR="00A862D3" w:rsidRPr="00553C72" w:rsidRDefault="00A862D3" w:rsidP="00A862D3">
      <w:pPr>
        <w:rPr>
          <w:rFonts w:ascii="Tw Cen MT" w:hAnsi="Tw Cen MT"/>
          <w:b/>
          <w:bCs/>
          <w:sz w:val="20"/>
          <w:szCs w:val="20"/>
        </w:rPr>
      </w:pPr>
      <w:r w:rsidRPr="00553C72">
        <w:rPr>
          <w:rFonts w:ascii="Tw Cen MT" w:hAnsi="Tw Cen MT"/>
          <w:b/>
          <w:bCs/>
          <w:sz w:val="20"/>
          <w:szCs w:val="20"/>
        </w:rPr>
        <w:t>EXPERIENCE, SKILLS AND QUALIFICATIONS</w:t>
      </w:r>
    </w:p>
    <w:tbl>
      <w:tblPr>
        <w:tblStyle w:val="TableGrid"/>
        <w:tblW w:w="9634" w:type="dxa"/>
        <w:tblLayout w:type="fixed"/>
        <w:tblLook w:val="04A0" w:firstRow="1" w:lastRow="0" w:firstColumn="1" w:lastColumn="0" w:noHBand="0" w:noVBand="1"/>
      </w:tblPr>
      <w:tblGrid>
        <w:gridCol w:w="6799"/>
        <w:gridCol w:w="1374"/>
        <w:gridCol w:w="1461"/>
      </w:tblGrid>
      <w:tr w:rsidR="00553C72" w:rsidRPr="00553C72" w14:paraId="29C12B02" w14:textId="77777777" w:rsidTr="00A862D3">
        <w:trPr>
          <w:cantSplit/>
          <w:trHeight w:val="424"/>
          <w:tblHeader/>
        </w:trPr>
        <w:tc>
          <w:tcPr>
            <w:tcW w:w="6799" w:type="dxa"/>
            <w:vAlign w:val="center"/>
          </w:tcPr>
          <w:p w14:paraId="4F7CF188"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CRITERIA</w:t>
            </w:r>
          </w:p>
        </w:tc>
        <w:tc>
          <w:tcPr>
            <w:tcW w:w="1374" w:type="dxa"/>
            <w:vAlign w:val="center"/>
          </w:tcPr>
          <w:p w14:paraId="074ADFC7"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ESSENTIAL</w:t>
            </w:r>
          </w:p>
        </w:tc>
        <w:tc>
          <w:tcPr>
            <w:tcW w:w="1461" w:type="dxa"/>
            <w:vAlign w:val="center"/>
          </w:tcPr>
          <w:p w14:paraId="5E7781F3"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DESIRABLE</w:t>
            </w:r>
          </w:p>
        </w:tc>
      </w:tr>
      <w:tr w:rsidR="00553C72" w:rsidRPr="00553C72" w14:paraId="590556C4" w14:textId="77777777" w:rsidTr="00B7282F">
        <w:trPr>
          <w:cantSplit/>
          <w:trHeight w:val="424"/>
        </w:trPr>
        <w:tc>
          <w:tcPr>
            <w:tcW w:w="6799" w:type="dxa"/>
            <w:vAlign w:val="center"/>
          </w:tcPr>
          <w:p w14:paraId="729BBC7F" w14:textId="1397DCA0" w:rsidR="007310E5" w:rsidRPr="00553C72" w:rsidRDefault="00AD5D7B" w:rsidP="00AD5D7B">
            <w:pPr>
              <w:autoSpaceDE w:val="0"/>
              <w:autoSpaceDN w:val="0"/>
              <w:adjustRightInd w:val="0"/>
              <w:rPr>
                <w:rFonts w:ascii="Tw Cen MT" w:hAnsi="Tw Cen MT" w:cs="Arial"/>
                <w:sz w:val="20"/>
                <w:szCs w:val="20"/>
              </w:rPr>
            </w:pPr>
            <w:r w:rsidRPr="00AD5D7B">
              <w:rPr>
                <w:rFonts w:ascii="Tw Cen MT" w:hAnsi="Tw Cen MT" w:cs="Arial"/>
                <w:sz w:val="20"/>
                <w:szCs w:val="20"/>
              </w:rPr>
              <w:t xml:space="preserve">Relevant qualification </w:t>
            </w:r>
            <w:r w:rsidR="0052777E">
              <w:rPr>
                <w:rFonts w:ascii="Tw Cen MT" w:hAnsi="Tw Cen MT" w:cs="Arial"/>
                <w:sz w:val="20"/>
                <w:szCs w:val="20"/>
              </w:rPr>
              <w:t>or</w:t>
            </w:r>
            <w:r w:rsidRPr="00AD5D7B">
              <w:rPr>
                <w:rFonts w:ascii="Tw Cen MT" w:hAnsi="Tw Cen MT" w:cs="Arial"/>
                <w:sz w:val="20"/>
                <w:szCs w:val="20"/>
              </w:rPr>
              <w:t xml:space="preserve"> experience gained</w:t>
            </w:r>
            <w:r>
              <w:rPr>
                <w:rFonts w:ascii="Tw Cen MT" w:hAnsi="Tw Cen MT" w:cs="Arial"/>
                <w:sz w:val="20"/>
                <w:szCs w:val="20"/>
              </w:rPr>
              <w:t xml:space="preserve"> </w:t>
            </w:r>
            <w:r w:rsidRPr="00AD5D7B">
              <w:rPr>
                <w:rFonts w:ascii="Tw Cen MT" w:hAnsi="Tw Cen MT" w:cs="Arial"/>
                <w:sz w:val="20"/>
                <w:szCs w:val="20"/>
              </w:rPr>
              <w:t>through any combination of education, training and experience.</w:t>
            </w:r>
          </w:p>
        </w:tc>
        <w:tc>
          <w:tcPr>
            <w:tcW w:w="1374" w:type="dxa"/>
          </w:tcPr>
          <w:p w14:paraId="5B9B4CFF" w14:textId="47DACFD4"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6FE5AC06" w14:textId="77777777" w:rsidR="007310E5" w:rsidRPr="00553C72" w:rsidRDefault="007310E5" w:rsidP="007310E5">
            <w:pPr>
              <w:jc w:val="center"/>
              <w:rPr>
                <w:rFonts w:ascii="Tw Cen MT" w:hAnsi="Tw Cen MT" w:cs="Arial"/>
                <w:sz w:val="20"/>
                <w:szCs w:val="20"/>
              </w:rPr>
            </w:pPr>
          </w:p>
        </w:tc>
      </w:tr>
      <w:tr w:rsidR="00553C72" w:rsidRPr="00553C72" w14:paraId="222CA883" w14:textId="77777777" w:rsidTr="00A862D3">
        <w:trPr>
          <w:cantSplit/>
          <w:trHeight w:val="424"/>
        </w:trPr>
        <w:tc>
          <w:tcPr>
            <w:tcW w:w="6799" w:type="dxa"/>
          </w:tcPr>
          <w:p w14:paraId="3CDE8F52" w14:textId="436F2B8E" w:rsidR="007310E5" w:rsidRPr="00553C72" w:rsidRDefault="00AD5D7B" w:rsidP="007310E5">
            <w:pPr>
              <w:autoSpaceDE w:val="0"/>
              <w:autoSpaceDN w:val="0"/>
              <w:adjustRightInd w:val="0"/>
              <w:rPr>
                <w:rFonts w:ascii="Tw Cen MT" w:hAnsi="Tw Cen MT" w:cs="Arial"/>
                <w:sz w:val="20"/>
                <w:szCs w:val="20"/>
              </w:rPr>
            </w:pPr>
            <w:r w:rsidRPr="00AD5D7B">
              <w:rPr>
                <w:rFonts w:ascii="Tw Cen MT" w:hAnsi="Tw Cen MT" w:cs="Arial"/>
                <w:sz w:val="20"/>
                <w:szCs w:val="20"/>
              </w:rPr>
              <w:t>Advanced time management, organisational and problem-solving skills, including the ability to meet deadlines.</w:t>
            </w:r>
          </w:p>
        </w:tc>
        <w:tc>
          <w:tcPr>
            <w:tcW w:w="1374" w:type="dxa"/>
          </w:tcPr>
          <w:p w14:paraId="412D08C4" w14:textId="7F515D6B"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tcPr>
          <w:p w14:paraId="77B62815" w14:textId="77777777" w:rsidR="007310E5" w:rsidRPr="00553C72" w:rsidRDefault="007310E5" w:rsidP="007310E5">
            <w:pPr>
              <w:jc w:val="center"/>
              <w:rPr>
                <w:rFonts w:ascii="Tw Cen MT" w:hAnsi="Tw Cen MT" w:cs="Arial"/>
                <w:sz w:val="20"/>
                <w:szCs w:val="20"/>
              </w:rPr>
            </w:pPr>
          </w:p>
        </w:tc>
      </w:tr>
      <w:tr w:rsidR="00553C72" w:rsidRPr="00553C72" w14:paraId="1DBCCAFA" w14:textId="77777777" w:rsidTr="00B7282F">
        <w:trPr>
          <w:cantSplit/>
          <w:trHeight w:val="424"/>
        </w:trPr>
        <w:tc>
          <w:tcPr>
            <w:tcW w:w="6799" w:type="dxa"/>
            <w:vAlign w:val="center"/>
          </w:tcPr>
          <w:p w14:paraId="77CDA0B5" w14:textId="7A82A998" w:rsidR="007310E5" w:rsidRPr="00553C72" w:rsidRDefault="00DE1F64" w:rsidP="00DE1F64">
            <w:pPr>
              <w:autoSpaceDE w:val="0"/>
              <w:autoSpaceDN w:val="0"/>
              <w:adjustRightInd w:val="0"/>
              <w:rPr>
                <w:rFonts w:ascii="Tw Cen MT" w:hAnsi="Tw Cen MT" w:cs="Arial"/>
                <w:sz w:val="20"/>
                <w:szCs w:val="20"/>
              </w:rPr>
            </w:pPr>
            <w:r w:rsidRPr="00DE1F64">
              <w:rPr>
                <w:rFonts w:ascii="Tw Cen MT" w:hAnsi="Tw Cen MT" w:cs="Arial"/>
                <w:sz w:val="20"/>
                <w:szCs w:val="20"/>
              </w:rPr>
              <w:t xml:space="preserve">Effective and tactful communication skills (both verbal and written) together with strong </w:t>
            </w:r>
            <w:proofErr w:type="gramStart"/>
            <w:r w:rsidRPr="00DE1F64">
              <w:rPr>
                <w:rFonts w:ascii="Tw Cen MT" w:hAnsi="Tw Cen MT" w:cs="Arial"/>
                <w:sz w:val="20"/>
                <w:szCs w:val="20"/>
              </w:rPr>
              <w:t>problem solving</w:t>
            </w:r>
            <w:proofErr w:type="gramEnd"/>
            <w:r w:rsidRPr="00DE1F64">
              <w:rPr>
                <w:rFonts w:ascii="Tw Cen MT" w:hAnsi="Tw Cen MT" w:cs="Arial"/>
                <w:sz w:val="20"/>
                <w:szCs w:val="20"/>
              </w:rPr>
              <w:t xml:space="preserve"> skills and the ability</w:t>
            </w:r>
            <w:r>
              <w:rPr>
                <w:rFonts w:ascii="Tw Cen MT" w:hAnsi="Tw Cen MT" w:cs="Arial"/>
                <w:sz w:val="20"/>
                <w:szCs w:val="20"/>
              </w:rPr>
              <w:t xml:space="preserve"> </w:t>
            </w:r>
            <w:r w:rsidRPr="00DE1F64">
              <w:rPr>
                <w:rFonts w:ascii="Tw Cen MT" w:hAnsi="Tw Cen MT" w:cs="Arial"/>
                <w:sz w:val="20"/>
                <w:szCs w:val="20"/>
              </w:rPr>
              <w:t>to use initiative and exercise sound judgement, along with the ability to prioritise workload during busy periods</w:t>
            </w:r>
          </w:p>
        </w:tc>
        <w:tc>
          <w:tcPr>
            <w:tcW w:w="1374" w:type="dxa"/>
          </w:tcPr>
          <w:p w14:paraId="269B30F9" w14:textId="2F2C7846"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2AB2859E" w14:textId="77777777" w:rsidR="007310E5" w:rsidRPr="00553C72" w:rsidRDefault="007310E5" w:rsidP="007310E5">
            <w:pPr>
              <w:jc w:val="center"/>
              <w:rPr>
                <w:rFonts w:ascii="Tw Cen MT" w:hAnsi="Tw Cen MT" w:cs="Arial"/>
                <w:sz w:val="20"/>
                <w:szCs w:val="20"/>
              </w:rPr>
            </w:pPr>
          </w:p>
        </w:tc>
      </w:tr>
      <w:tr w:rsidR="00553C72" w:rsidRPr="00553C72" w14:paraId="2B6C7B30" w14:textId="77777777" w:rsidTr="00B7282F">
        <w:trPr>
          <w:cantSplit/>
          <w:trHeight w:val="424"/>
        </w:trPr>
        <w:tc>
          <w:tcPr>
            <w:tcW w:w="6799" w:type="dxa"/>
            <w:vAlign w:val="center"/>
          </w:tcPr>
          <w:p w14:paraId="6EC3A4B8" w14:textId="3BC13116" w:rsidR="007310E5" w:rsidRPr="00553C72" w:rsidRDefault="00DE1F64" w:rsidP="00DE1F64">
            <w:pPr>
              <w:autoSpaceDE w:val="0"/>
              <w:autoSpaceDN w:val="0"/>
              <w:adjustRightInd w:val="0"/>
              <w:rPr>
                <w:rFonts w:ascii="Tw Cen MT" w:hAnsi="Tw Cen MT" w:cs="Arial"/>
                <w:sz w:val="20"/>
                <w:szCs w:val="20"/>
              </w:rPr>
            </w:pPr>
            <w:r w:rsidRPr="00DE1F64">
              <w:rPr>
                <w:rFonts w:ascii="Tw Cen MT" w:hAnsi="Tw Cen MT" w:cs="Arial"/>
                <w:sz w:val="20"/>
                <w:szCs w:val="20"/>
              </w:rPr>
              <w:t>Excellent time and workload management skills with demonstrated ability to prioritise effectively, manage multiple tasks,</w:t>
            </w:r>
            <w:r>
              <w:rPr>
                <w:rFonts w:ascii="Tw Cen MT" w:hAnsi="Tw Cen MT" w:cs="Arial"/>
                <w:sz w:val="20"/>
                <w:szCs w:val="20"/>
              </w:rPr>
              <w:t xml:space="preserve"> </w:t>
            </w:r>
            <w:r w:rsidRPr="00DE1F64">
              <w:rPr>
                <w:rFonts w:ascii="Tw Cen MT" w:hAnsi="Tw Cen MT" w:cs="Arial"/>
                <w:sz w:val="20"/>
                <w:szCs w:val="20"/>
              </w:rPr>
              <w:t>meet deadlines and achieve outcomes.</w:t>
            </w:r>
          </w:p>
        </w:tc>
        <w:tc>
          <w:tcPr>
            <w:tcW w:w="1374" w:type="dxa"/>
          </w:tcPr>
          <w:p w14:paraId="6293271F" w14:textId="4B46B20E"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4250A8E7" w14:textId="77777777" w:rsidR="007310E5" w:rsidRPr="00553C72" w:rsidRDefault="007310E5" w:rsidP="007310E5">
            <w:pPr>
              <w:jc w:val="center"/>
              <w:rPr>
                <w:rFonts w:ascii="Tw Cen MT" w:hAnsi="Tw Cen MT" w:cs="Arial"/>
                <w:sz w:val="20"/>
                <w:szCs w:val="20"/>
              </w:rPr>
            </w:pPr>
          </w:p>
        </w:tc>
      </w:tr>
      <w:tr w:rsidR="00553C72" w:rsidRPr="00553C72" w14:paraId="303C5893" w14:textId="77777777" w:rsidTr="00B7282F">
        <w:trPr>
          <w:cantSplit/>
          <w:trHeight w:val="424"/>
        </w:trPr>
        <w:tc>
          <w:tcPr>
            <w:tcW w:w="6799" w:type="dxa"/>
            <w:vAlign w:val="center"/>
          </w:tcPr>
          <w:p w14:paraId="7BBEAF09" w14:textId="43D539C5" w:rsidR="007310E5" w:rsidRPr="00553C72" w:rsidRDefault="00AD5D7B" w:rsidP="007310E5">
            <w:pPr>
              <w:autoSpaceDE w:val="0"/>
              <w:autoSpaceDN w:val="0"/>
              <w:adjustRightInd w:val="0"/>
              <w:rPr>
                <w:rFonts w:ascii="Tw Cen MT" w:hAnsi="Tw Cen MT" w:cs="Arial"/>
                <w:sz w:val="20"/>
                <w:szCs w:val="20"/>
              </w:rPr>
            </w:pPr>
            <w:r w:rsidRPr="00AD5D7B">
              <w:rPr>
                <w:rFonts w:ascii="Tw Cen MT" w:hAnsi="Tw Cen MT" w:cs="Arial"/>
                <w:sz w:val="20"/>
                <w:szCs w:val="20"/>
              </w:rPr>
              <w:t>Demonstrated experience providing effective customer service and support to clients at all levels</w:t>
            </w:r>
          </w:p>
        </w:tc>
        <w:tc>
          <w:tcPr>
            <w:tcW w:w="1374" w:type="dxa"/>
          </w:tcPr>
          <w:p w14:paraId="5D4DDADD" w14:textId="42113AC9"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0ED22E06" w14:textId="77777777" w:rsidR="007310E5" w:rsidRPr="00553C72" w:rsidRDefault="007310E5" w:rsidP="007310E5">
            <w:pPr>
              <w:jc w:val="center"/>
              <w:rPr>
                <w:rFonts w:ascii="Tw Cen MT" w:hAnsi="Tw Cen MT" w:cs="Arial"/>
                <w:sz w:val="20"/>
                <w:szCs w:val="20"/>
              </w:rPr>
            </w:pPr>
          </w:p>
        </w:tc>
      </w:tr>
      <w:tr w:rsidR="00553C72" w:rsidRPr="00553C72" w14:paraId="0A5E0F6E" w14:textId="77777777" w:rsidTr="00B7282F">
        <w:trPr>
          <w:cantSplit/>
          <w:trHeight w:val="424"/>
        </w:trPr>
        <w:tc>
          <w:tcPr>
            <w:tcW w:w="6799" w:type="dxa"/>
            <w:vAlign w:val="center"/>
          </w:tcPr>
          <w:p w14:paraId="436A2D8D" w14:textId="43F79C13" w:rsidR="007310E5" w:rsidRPr="00553C72" w:rsidRDefault="0052777E" w:rsidP="007310E5">
            <w:pPr>
              <w:autoSpaceDE w:val="0"/>
              <w:autoSpaceDN w:val="0"/>
              <w:adjustRightInd w:val="0"/>
              <w:rPr>
                <w:rFonts w:ascii="Tw Cen MT" w:hAnsi="Tw Cen MT" w:cs="Arial"/>
                <w:sz w:val="20"/>
                <w:szCs w:val="20"/>
              </w:rPr>
            </w:pPr>
            <w:r>
              <w:rPr>
                <w:rFonts w:ascii="Tw Cen MT" w:hAnsi="Tw Cen MT" w:cs="Arial"/>
                <w:sz w:val="20"/>
                <w:szCs w:val="20"/>
              </w:rPr>
              <w:t>K</w:t>
            </w:r>
            <w:r w:rsidR="00DE1F64" w:rsidRPr="00DE1F64">
              <w:rPr>
                <w:rFonts w:ascii="Tw Cen MT" w:hAnsi="Tw Cen MT" w:cs="Arial"/>
                <w:sz w:val="20"/>
                <w:szCs w:val="20"/>
              </w:rPr>
              <w:t>nowledge of University policies and procedures and administrative processes within a tertiary environment.</w:t>
            </w:r>
          </w:p>
        </w:tc>
        <w:tc>
          <w:tcPr>
            <w:tcW w:w="1374" w:type="dxa"/>
          </w:tcPr>
          <w:p w14:paraId="5B6261C6" w14:textId="0D2B565A" w:rsidR="007310E5" w:rsidRPr="00553C72" w:rsidRDefault="007310E5" w:rsidP="007310E5">
            <w:pPr>
              <w:jc w:val="center"/>
              <w:rPr>
                <w:rFonts w:ascii="Tw Cen MT" w:hAnsi="Tw Cen MT" w:cs="Arial"/>
                <w:sz w:val="20"/>
                <w:szCs w:val="20"/>
              </w:rPr>
            </w:pPr>
          </w:p>
        </w:tc>
        <w:tc>
          <w:tcPr>
            <w:tcW w:w="1461" w:type="dxa"/>
            <w:vAlign w:val="center"/>
          </w:tcPr>
          <w:p w14:paraId="684DC3D1" w14:textId="0A38C60F" w:rsidR="007310E5" w:rsidRPr="00553C72" w:rsidRDefault="0052777E" w:rsidP="007310E5">
            <w:pPr>
              <w:jc w:val="center"/>
              <w:rPr>
                <w:rFonts w:ascii="Tw Cen MT" w:hAnsi="Tw Cen MT" w:cs="Arial"/>
                <w:sz w:val="20"/>
                <w:szCs w:val="20"/>
              </w:rPr>
            </w:pPr>
            <w:r w:rsidRPr="00553C72">
              <w:rPr>
                <w:rFonts w:ascii="Tw Cen MT" w:hAnsi="Tw Cen MT" w:cs="Arial"/>
                <w:sz w:val="20"/>
                <w:szCs w:val="20"/>
              </w:rPr>
              <w:t>x</w:t>
            </w:r>
          </w:p>
        </w:tc>
      </w:tr>
      <w:tr w:rsidR="00553C72" w:rsidRPr="00553C72" w14:paraId="64DF9A12" w14:textId="77777777" w:rsidTr="00B7282F">
        <w:trPr>
          <w:cantSplit/>
          <w:trHeight w:val="424"/>
        </w:trPr>
        <w:tc>
          <w:tcPr>
            <w:tcW w:w="6799" w:type="dxa"/>
            <w:vAlign w:val="center"/>
          </w:tcPr>
          <w:p w14:paraId="5582B505" w14:textId="529C7F2E" w:rsidR="007310E5" w:rsidRPr="00553C72" w:rsidRDefault="007310E5" w:rsidP="007310E5">
            <w:pPr>
              <w:autoSpaceDE w:val="0"/>
              <w:autoSpaceDN w:val="0"/>
              <w:adjustRightInd w:val="0"/>
              <w:rPr>
                <w:rFonts w:ascii="Tw Cen MT" w:hAnsi="Tw Cen MT" w:cs="Arial"/>
                <w:sz w:val="20"/>
                <w:szCs w:val="20"/>
              </w:rPr>
            </w:pPr>
            <w:r w:rsidRPr="00553C72">
              <w:rPr>
                <w:rFonts w:ascii="Tw Cen MT" w:hAnsi="Tw Cen MT" w:cs="Arial"/>
                <w:sz w:val="20"/>
                <w:szCs w:val="20"/>
              </w:rPr>
              <w:lastRenderedPageBreak/>
              <w:t>Ability to multi-task and prioritise to achieve required results to deadline</w:t>
            </w:r>
          </w:p>
        </w:tc>
        <w:tc>
          <w:tcPr>
            <w:tcW w:w="1374" w:type="dxa"/>
          </w:tcPr>
          <w:p w14:paraId="1267544A" w14:textId="4F95A9B2" w:rsidR="007310E5" w:rsidRPr="00553C72" w:rsidRDefault="007310E5" w:rsidP="007310E5">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21195BB3" w14:textId="77777777" w:rsidR="007310E5" w:rsidRPr="00553C72" w:rsidRDefault="007310E5" w:rsidP="007310E5">
            <w:pPr>
              <w:jc w:val="center"/>
              <w:rPr>
                <w:rFonts w:ascii="Tw Cen MT" w:hAnsi="Tw Cen MT" w:cs="Arial"/>
                <w:sz w:val="20"/>
                <w:szCs w:val="20"/>
              </w:rPr>
            </w:pPr>
          </w:p>
        </w:tc>
      </w:tr>
      <w:tr w:rsidR="00553C72" w:rsidRPr="00553C72" w14:paraId="4F173657" w14:textId="77777777" w:rsidTr="004F070D">
        <w:trPr>
          <w:cantSplit/>
          <w:trHeight w:val="523"/>
        </w:trPr>
        <w:tc>
          <w:tcPr>
            <w:tcW w:w="6799" w:type="dxa"/>
            <w:vAlign w:val="center"/>
          </w:tcPr>
          <w:p w14:paraId="150C8F94" w14:textId="1502791C" w:rsidR="00E01FF3" w:rsidRPr="00553C72" w:rsidRDefault="00DE1F64" w:rsidP="00DE1F64">
            <w:pPr>
              <w:autoSpaceDE w:val="0"/>
              <w:autoSpaceDN w:val="0"/>
              <w:adjustRightInd w:val="0"/>
              <w:rPr>
                <w:rFonts w:ascii="Tw Cen MT" w:hAnsi="Tw Cen MT" w:cs="Arial"/>
                <w:sz w:val="20"/>
                <w:szCs w:val="20"/>
              </w:rPr>
            </w:pPr>
            <w:r w:rsidRPr="00DE1F64">
              <w:rPr>
                <w:rFonts w:ascii="Tw Cen MT" w:hAnsi="Tw Cen MT" w:cs="Arial"/>
                <w:sz w:val="20"/>
                <w:szCs w:val="20"/>
              </w:rPr>
              <w:t xml:space="preserve">Numeracy skills together with experience in controlling income/expenditure for reconciliation/budget </w:t>
            </w:r>
            <w:proofErr w:type="gramStart"/>
            <w:r w:rsidRPr="00DE1F64">
              <w:rPr>
                <w:rFonts w:ascii="Tw Cen MT" w:hAnsi="Tw Cen MT" w:cs="Arial"/>
                <w:sz w:val="20"/>
                <w:szCs w:val="20"/>
              </w:rPr>
              <w:t>tracking, and</w:t>
            </w:r>
            <w:proofErr w:type="gramEnd"/>
            <w:r>
              <w:rPr>
                <w:rFonts w:ascii="Tw Cen MT" w:hAnsi="Tw Cen MT" w:cs="Arial"/>
                <w:sz w:val="20"/>
                <w:szCs w:val="20"/>
              </w:rPr>
              <w:t xml:space="preserve"> </w:t>
            </w:r>
            <w:r w:rsidRPr="00DE1F64">
              <w:rPr>
                <w:rFonts w:ascii="Tw Cen MT" w:hAnsi="Tw Cen MT" w:cs="Arial"/>
                <w:sz w:val="20"/>
                <w:szCs w:val="20"/>
              </w:rPr>
              <w:t>managing invoice payments and purchases.</w:t>
            </w:r>
          </w:p>
        </w:tc>
        <w:tc>
          <w:tcPr>
            <w:tcW w:w="1374" w:type="dxa"/>
            <w:vAlign w:val="center"/>
          </w:tcPr>
          <w:p w14:paraId="1DECE2C8" w14:textId="46C4FD6B" w:rsidR="00E01FF3" w:rsidRPr="00553C72" w:rsidRDefault="007310E5" w:rsidP="00B7282F">
            <w:pPr>
              <w:jc w:val="center"/>
              <w:rPr>
                <w:rFonts w:ascii="Tw Cen MT" w:hAnsi="Tw Cen MT" w:cs="Arial"/>
                <w:sz w:val="20"/>
                <w:szCs w:val="20"/>
              </w:rPr>
            </w:pPr>
            <w:r w:rsidRPr="00553C72">
              <w:rPr>
                <w:rFonts w:ascii="Tw Cen MT" w:hAnsi="Tw Cen MT" w:cs="Arial"/>
                <w:sz w:val="20"/>
                <w:szCs w:val="20"/>
              </w:rPr>
              <w:t>x</w:t>
            </w:r>
          </w:p>
        </w:tc>
        <w:tc>
          <w:tcPr>
            <w:tcW w:w="1461" w:type="dxa"/>
            <w:vAlign w:val="center"/>
          </w:tcPr>
          <w:p w14:paraId="23C4C71C" w14:textId="77777777" w:rsidR="00E01FF3" w:rsidRPr="00553C72" w:rsidRDefault="00E01FF3" w:rsidP="00B7282F">
            <w:pPr>
              <w:jc w:val="center"/>
              <w:rPr>
                <w:rFonts w:ascii="Tw Cen MT" w:hAnsi="Tw Cen MT" w:cs="Arial"/>
                <w:sz w:val="20"/>
                <w:szCs w:val="20"/>
              </w:rPr>
            </w:pPr>
          </w:p>
        </w:tc>
      </w:tr>
      <w:tr w:rsidR="00AD5D7B" w:rsidRPr="00553C72" w14:paraId="09E53C2D" w14:textId="77777777" w:rsidTr="004F070D">
        <w:trPr>
          <w:cantSplit/>
          <w:trHeight w:val="523"/>
        </w:trPr>
        <w:tc>
          <w:tcPr>
            <w:tcW w:w="6799" w:type="dxa"/>
            <w:vAlign w:val="center"/>
          </w:tcPr>
          <w:p w14:paraId="69EC1C07" w14:textId="2CF32F4F" w:rsidR="00AD5D7B" w:rsidRPr="00DE1F64" w:rsidRDefault="00AD5D7B" w:rsidP="00AD5D7B">
            <w:pPr>
              <w:autoSpaceDE w:val="0"/>
              <w:autoSpaceDN w:val="0"/>
              <w:adjustRightInd w:val="0"/>
              <w:rPr>
                <w:rFonts w:ascii="Tw Cen MT" w:hAnsi="Tw Cen MT" w:cs="Arial"/>
                <w:sz w:val="20"/>
                <w:szCs w:val="20"/>
              </w:rPr>
            </w:pPr>
            <w:r w:rsidRPr="00AD5D7B">
              <w:rPr>
                <w:rFonts w:ascii="Tw Cen MT" w:hAnsi="Tw Cen MT" w:cs="Arial"/>
                <w:sz w:val="20"/>
                <w:szCs w:val="20"/>
              </w:rPr>
              <w:t>Highly proficient computer literacy with excellent skills in Microsoft Office applications and experience</w:t>
            </w:r>
            <w:r>
              <w:rPr>
                <w:rFonts w:ascii="Tw Cen MT" w:hAnsi="Tw Cen MT" w:cs="Arial"/>
                <w:sz w:val="20"/>
                <w:szCs w:val="20"/>
              </w:rPr>
              <w:t xml:space="preserve"> </w:t>
            </w:r>
            <w:r w:rsidRPr="00AD5D7B">
              <w:rPr>
                <w:rFonts w:ascii="Tw Cen MT" w:hAnsi="Tw Cen MT" w:cs="Arial"/>
                <w:sz w:val="20"/>
                <w:szCs w:val="20"/>
              </w:rPr>
              <w:t>using web and intranet applications.</w:t>
            </w:r>
          </w:p>
        </w:tc>
        <w:tc>
          <w:tcPr>
            <w:tcW w:w="1374" w:type="dxa"/>
            <w:vAlign w:val="center"/>
          </w:tcPr>
          <w:p w14:paraId="21FC2138" w14:textId="25ECF1A8" w:rsidR="00AD5D7B" w:rsidRPr="00553C72" w:rsidRDefault="00AD5D7B" w:rsidP="00B7282F">
            <w:pPr>
              <w:jc w:val="center"/>
              <w:rPr>
                <w:rFonts w:ascii="Tw Cen MT" w:hAnsi="Tw Cen MT" w:cs="Arial"/>
                <w:sz w:val="20"/>
                <w:szCs w:val="20"/>
              </w:rPr>
            </w:pPr>
            <w:r>
              <w:rPr>
                <w:rFonts w:ascii="Tw Cen MT" w:hAnsi="Tw Cen MT" w:cs="Arial"/>
                <w:sz w:val="20"/>
                <w:szCs w:val="20"/>
              </w:rPr>
              <w:t>x</w:t>
            </w:r>
          </w:p>
        </w:tc>
        <w:tc>
          <w:tcPr>
            <w:tcW w:w="1461" w:type="dxa"/>
            <w:vAlign w:val="center"/>
          </w:tcPr>
          <w:p w14:paraId="609331AA" w14:textId="77777777" w:rsidR="00AD5D7B" w:rsidRPr="00553C72" w:rsidRDefault="00AD5D7B" w:rsidP="00B7282F">
            <w:pPr>
              <w:jc w:val="center"/>
              <w:rPr>
                <w:rFonts w:ascii="Tw Cen MT" w:hAnsi="Tw Cen MT" w:cs="Arial"/>
                <w:sz w:val="20"/>
                <w:szCs w:val="20"/>
              </w:rPr>
            </w:pPr>
          </w:p>
        </w:tc>
      </w:tr>
      <w:tr w:rsidR="00AD5D7B" w:rsidRPr="00553C72" w14:paraId="091266EB" w14:textId="77777777" w:rsidTr="004F070D">
        <w:trPr>
          <w:cantSplit/>
          <w:trHeight w:val="523"/>
        </w:trPr>
        <w:tc>
          <w:tcPr>
            <w:tcW w:w="6799" w:type="dxa"/>
            <w:vAlign w:val="center"/>
          </w:tcPr>
          <w:p w14:paraId="0AAFA639" w14:textId="27DFC287" w:rsidR="00AD5D7B" w:rsidRPr="00AD5D7B" w:rsidRDefault="00AD5D7B" w:rsidP="00AD5D7B">
            <w:pPr>
              <w:autoSpaceDE w:val="0"/>
              <w:autoSpaceDN w:val="0"/>
              <w:adjustRightInd w:val="0"/>
              <w:rPr>
                <w:rFonts w:ascii="Tw Cen MT" w:hAnsi="Tw Cen MT" w:cs="Arial"/>
                <w:sz w:val="20"/>
                <w:szCs w:val="20"/>
              </w:rPr>
            </w:pPr>
            <w:r>
              <w:rPr>
                <w:rFonts w:ascii="Tw Cen MT" w:hAnsi="Tw Cen MT" w:cs="Arial"/>
                <w:sz w:val="20"/>
                <w:szCs w:val="20"/>
              </w:rPr>
              <w:t xml:space="preserve">Executive Support </w:t>
            </w:r>
          </w:p>
        </w:tc>
        <w:tc>
          <w:tcPr>
            <w:tcW w:w="1374" w:type="dxa"/>
            <w:vAlign w:val="center"/>
          </w:tcPr>
          <w:p w14:paraId="0F8883DE" w14:textId="77777777" w:rsidR="00AD5D7B" w:rsidRDefault="00AD5D7B" w:rsidP="00B7282F">
            <w:pPr>
              <w:jc w:val="center"/>
              <w:rPr>
                <w:rFonts w:ascii="Tw Cen MT" w:hAnsi="Tw Cen MT" w:cs="Arial"/>
                <w:sz w:val="20"/>
                <w:szCs w:val="20"/>
              </w:rPr>
            </w:pPr>
          </w:p>
        </w:tc>
        <w:tc>
          <w:tcPr>
            <w:tcW w:w="1461" w:type="dxa"/>
            <w:vAlign w:val="center"/>
          </w:tcPr>
          <w:p w14:paraId="0337A71B" w14:textId="3C77DFE2" w:rsidR="00AD5D7B" w:rsidRPr="00553C72" w:rsidRDefault="00AD5D7B" w:rsidP="00B7282F">
            <w:pPr>
              <w:jc w:val="center"/>
              <w:rPr>
                <w:rFonts w:ascii="Tw Cen MT" w:hAnsi="Tw Cen MT" w:cs="Arial"/>
                <w:sz w:val="20"/>
                <w:szCs w:val="20"/>
              </w:rPr>
            </w:pPr>
            <w:r>
              <w:rPr>
                <w:rFonts w:ascii="Tw Cen MT" w:hAnsi="Tw Cen MT" w:cs="Arial"/>
                <w:sz w:val="20"/>
                <w:szCs w:val="20"/>
              </w:rPr>
              <w:t>x</w:t>
            </w:r>
          </w:p>
        </w:tc>
      </w:tr>
    </w:tbl>
    <w:p w14:paraId="744E1C10" w14:textId="77777777" w:rsidR="00A862D3" w:rsidRPr="00553C72" w:rsidRDefault="00A862D3" w:rsidP="00A862D3">
      <w:pPr>
        <w:rPr>
          <w:rFonts w:ascii="Tw Cen MT" w:hAnsi="Tw Cen MT" w:cs="Arial"/>
          <w:sz w:val="20"/>
          <w:szCs w:val="20"/>
        </w:rPr>
      </w:pPr>
    </w:p>
    <w:p w14:paraId="73978340" w14:textId="77777777" w:rsidR="00A862D3" w:rsidRPr="00553C72" w:rsidRDefault="00A862D3" w:rsidP="00A862D3">
      <w:pPr>
        <w:rPr>
          <w:rFonts w:ascii="Tw Cen MT" w:hAnsi="Tw Cen MT" w:cs="Arial"/>
          <w:sz w:val="20"/>
          <w:szCs w:val="20"/>
        </w:rPr>
      </w:pPr>
    </w:p>
    <w:p w14:paraId="2775695F" w14:textId="77777777" w:rsidR="00A862D3" w:rsidRPr="00553C72" w:rsidRDefault="00A862D3" w:rsidP="00A862D3">
      <w:pPr>
        <w:rPr>
          <w:rFonts w:ascii="Tw Cen MT" w:hAnsi="Tw Cen MT"/>
          <w:b/>
          <w:bCs/>
          <w:sz w:val="20"/>
          <w:szCs w:val="20"/>
        </w:rPr>
      </w:pPr>
      <w:r w:rsidRPr="00553C72">
        <w:rPr>
          <w:rFonts w:ascii="Tw Cen MT" w:hAnsi="Tw Cen MT"/>
          <w:b/>
          <w:bCs/>
          <w:sz w:val="20"/>
          <w:szCs w:val="20"/>
        </w:rPr>
        <w:t>WORKING WITH CHILDREN</w:t>
      </w:r>
    </w:p>
    <w:tbl>
      <w:tblPr>
        <w:tblStyle w:val="TableGrid"/>
        <w:tblW w:w="0" w:type="auto"/>
        <w:tblLayout w:type="fixed"/>
        <w:tblLook w:val="04A0" w:firstRow="1" w:lastRow="0" w:firstColumn="1" w:lastColumn="0" w:noHBand="0" w:noVBand="1"/>
      </w:tblPr>
      <w:tblGrid>
        <w:gridCol w:w="8751"/>
        <w:gridCol w:w="883"/>
      </w:tblGrid>
      <w:tr w:rsidR="00A862D3" w:rsidRPr="00553C72" w14:paraId="4C7D9514" w14:textId="77777777" w:rsidTr="00A862D3">
        <w:trPr>
          <w:cantSplit/>
          <w:trHeight w:val="532"/>
        </w:trPr>
        <w:tc>
          <w:tcPr>
            <w:tcW w:w="8751" w:type="dxa"/>
            <w:tcBorders>
              <w:top w:val="single" w:sz="4" w:space="0" w:color="000000"/>
              <w:left w:val="single" w:sz="4" w:space="0" w:color="000000"/>
              <w:bottom w:val="single" w:sz="4" w:space="0" w:color="000000"/>
              <w:right w:val="single" w:sz="4" w:space="0" w:color="000000"/>
            </w:tcBorders>
            <w:vAlign w:val="center"/>
            <w:hideMark/>
          </w:tcPr>
          <w:p w14:paraId="5E583162"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If the position involves working with children, a </w:t>
            </w:r>
            <w:r w:rsidRPr="00553C72">
              <w:rPr>
                <w:rFonts w:ascii="Tw Cen MT" w:hAnsi="Tw Cen MT" w:cs="Arial"/>
                <w:b/>
                <w:sz w:val="20"/>
                <w:szCs w:val="20"/>
              </w:rPr>
              <w:t>Working with Children Check clearance</w:t>
            </w:r>
            <w:r w:rsidRPr="00553C72">
              <w:rPr>
                <w:rFonts w:ascii="Tw Cen MT" w:hAnsi="Tw Cen MT" w:cs="Arial"/>
                <w:sz w:val="20"/>
                <w:szCs w:val="20"/>
              </w:rPr>
              <w:t xml:space="preserve"> must be obtained.  Please refer to the </w:t>
            </w:r>
            <w:hyperlink r:id="rId11" w:history="1">
              <w:r w:rsidRPr="00553C72">
                <w:rPr>
                  <w:rStyle w:val="Hyperlink"/>
                  <w:rFonts w:ascii="Tw Cen MT" w:hAnsi="Tw Cen MT" w:cs="Arial"/>
                  <w:color w:val="auto"/>
                  <w:sz w:val="20"/>
                  <w:szCs w:val="20"/>
                </w:rPr>
                <w:t>Working with Children Policy</w:t>
              </w:r>
            </w:hyperlink>
            <w:r w:rsidRPr="00553C72">
              <w:rPr>
                <w:rFonts w:ascii="Tw Cen MT" w:hAnsi="Tw Cen MT" w:cs="Arial"/>
                <w:sz w:val="20"/>
                <w:szCs w:val="20"/>
              </w:rPr>
              <w:t xml:space="preserve"> for further information. If appropriate to the role, please type </w:t>
            </w:r>
            <w:r w:rsidRPr="00553C72">
              <w:rPr>
                <w:rFonts w:ascii="Tw Cen MT" w:hAnsi="Tw Cen MT" w:cs="Arial"/>
                <w:b/>
                <w:sz w:val="20"/>
                <w:szCs w:val="20"/>
              </w:rPr>
              <w:t>Yes</w:t>
            </w:r>
            <w:r w:rsidRPr="00553C72">
              <w:rPr>
                <w:rFonts w:ascii="Tw Cen MT" w:hAnsi="Tw Cen MT" w:cs="Arial"/>
                <w:sz w:val="20"/>
                <w:szCs w:val="20"/>
              </w:rPr>
              <w:t xml:space="preserve"> to indicate that a Working with Children clearance is required or </w:t>
            </w:r>
            <w:proofErr w:type="gramStart"/>
            <w:r w:rsidRPr="00553C72">
              <w:rPr>
                <w:rFonts w:ascii="Tw Cen MT" w:hAnsi="Tw Cen MT" w:cs="Arial"/>
                <w:b/>
                <w:sz w:val="20"/>
                <w:szCs w:val="20"/>
              </w:rPr>
              <w:t>No</w:t>
            </w:r>
            <w:proofErr w:type="gramEnd"/>
            <w:r w:rsidRPr="00553C72">
              <w:rPr>
                <w:rFonts w:ascii="Tw Cen MT" w:hAnsi="Tw Cen MT" w:cs="Arial"/>
                <w:sz w:val="20"/>
                <w:szCs w:val="20"/>
              </w:rPr>
              <w:t xml:space="preserve"> if the position is not child-related:</w:t>
            </w:r>
          </w:p>
        </w:tc>
        <w:tc>
          <w:tcPr>
            <w:tcW w:w="883" w:type="dxa"/>
            <w:tcBorders>
              <w:top w:val="single" w:sz="4" w:space="0" w:color="000000"/>
              <w:left w:val="single" w:sz="4" w:space="0" w:color="000000"/>
              <w:bottom w:val="single" w:sz="4" w:space="0" w:color="000000"/>
              <w:right w:val="single" w:sz="4" w:space="0" w:color="000000"/>
            </w:tcBorders>
            <w:vAlign w:val="center"/>
            <w:hideMark/>
          </w:tcPr>
          <w:p w14:paraId="786B6E90"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 No</w:t>
            </w:r>
          </w:p>
        </w:tc>
      </w:tr>
    </w:tbl>
    <w:p w14:paraId="08CD0965" w14:textId="77777777" w:rsidR="00A862D3" w:rsidRPr="00553C72" w:rsidRDefault="00A862D3" w:rsidP="00A862D3">
      <w:pPr>
        <w:rPr>
          <w:rFonts w:ascii="Tw Cen MT" w:hAnsi="Tw Cen MT" w:cs="Arial"/>
          <w:sz w:val="20"/>
          <w:szCs w:val="20"/>
        </w:rPr>
      </w:pPr>
    </w:p>
    <w:p w14:paraId="0BA5572C" w14:textId="77777777" w:rsidR="001B392C" w:rsidRPr="00553C72" w:rsidRDefault="001B392C" w:rsidP="00A862D3">
      <w:pPr>
        <w:rPr>
          <w:rFonts w:ascii="Tw Cen MT" w:hAnsi="Tw Cen MT"/>
          <w:b/>
          <w:bCs/>
          <w:sz w:val="20"/>
          <w:szCs w:val="20"/>
        </w:rPr>
      </w:pPr>
    </w:p>
    <w:p w14:paraId="3CEE1519" w14:textId="1BAB09D8" w:rsidR="00A862D3" w:rsidRPr="00553C72" w:rsidRDefault="00A862D3" w:rsidP="00A862D3">
      <w:pPr>
        <w:rPr>
          <w:rFonts w:ascii="Tw Cen MT" w:hAnsi="Tw Cen MT"/>
          <w:b/>
          <w:bCs/>
          <w:sz w:val="20"/>
          <w:szCs w:val="20"/>
        </w:rPr>
      </w:pPr>
      <w:r w:rsidRPr="00553C72">
        <w:rPr>
          <w:rFonts w:ascii="Tw Cen MT" w:hAnsi="Tw Cen MT"/>
          <w:b/>
          <w:bCs/>
          <w:sz w:val="20"/>
          <w:szCs w:val="20"/>
        </w:rPr>
        <w:t>EQUAL EMPLOYMENT OPPORTUNITY / AFFIRMATIVE ACTION</w:t>
      </w:r>
    </w:p>
    <w:tbl>
      <w:tblPr>
        <w:tblStyle w:val="TableGrid"/>
        <w:tblW w:w="0" w:type="auto"/>
        <w:tblLook w:val="04A0" w:firstRow="1" w:lastRow="0" w:firstColumn="1" w:lastColumn="0" w:noHBand="0" w:noVBand="1"/>
      </w:tblPr>
      <w:tblGrid>
        <w:gridCol w:w="9736"/>
      </w:tblGrid>
      <w:tr w:rsidR="00A862D3" w:rsidRPr="00553C72" w14:paraId="2EA41F7E" w14:textId="77777777" w:rsidTr="00A862D3">
        <w:trPr>
          <w:cantSplit/>
          <w:trHeight w:val="567"/>
        </w:trPr>
        <w:tc>
          <w:tcPr>
            <w:tcW w:w="9736" w:type="dxa"/>
            <w:tcBorders>
              <w:top w:val="single" w:sz="4" w:space="0" w:color="000000"/>
              <w:left w:val="single" w:sz="4" w:space="0" w:color="000000"/>
              <w:bottom w:val="single" w:sz="4" w:space="0" w:color="000000"/>
              <w:right w:val="single" w:sz="4" w:space="0" w:color="000000"/>
            </w:tcBorders>
            <w:vAlign w:val="center"/>
            <w:hideMark/>
          </w:tcPr>
          <w:p w14:paraId="14AC3CC5"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Demonstrated understanding of the incorporation into Centre life of the principles of Equal Employment Opportunity and Affirmative Action </w:t>
            </w:r>
            <w:hyperlink r:id="rId12" w:history="1">
              <w:proofErr w:type="spellStart"/>
              <w:r w:rsidRPr="00553C72">
                <w:rPr>
                  <w:rStyle w:val="Hyperlink"/>
                  <w:rFonts w:ascii="Tw Cen MT" w:hAnsi="Tw Cen MT" w:cs="Arial"/>
                  <w:color w:val="auto"/>
                  <w:sz w:val="20"/>
                  <w:szCs w:val="20"/>
                </w:rPr>
                <w:t>EOOnline</w:t>
              </w:r>
              <w:proofErr w:type="spellEnd"/>
            </w:hyperlink>
            <w:r w:rsidRPr="00553C72">
              <w:rPr>
                <w:rFonts w:ascii="Tw Cen MT" w:hAnsi="Tw Cen MT" w:cs="Arial"/>
                <w:sz w:val="20"/>
                <w:szCs w:val="20"/>
              </w:rPr>
              <w:t>; and ability to work positively with staff and students from a diverse range of backgrounds.</w:t>
            </w:r>
          </w:p>
        </w:tc>
      </w:tr>
    </w:tbl>
    <w:p w14:paraId="6958FB04" w14:textId="77777777" w:rsidR="00A862D3" w:rsidRPr="00553C72" w:rsidRDefault="00A862D3" w:rsidP="00A862D3">
      <w:pPr>
        <w:rPr>
          <w:rFonts w:ascii="Tw Cen MT" w:hAnsi="Tw Cen MT" w:cs="Arial"/>
          <w:sz w:val="20"/>
          <w:szCs w:val="20"/>
        </w:rPr>
      </w:pPr>
    </w:p>
    <w:p w14:paraId="184208BD" w14:textId="1F4B4286" w:rsidR="00F4130E" w:rsidRPr="00553C72" w:rsidRDefault="00F4130E" w:rsidP="00F4130E">
      <w:pPr>
        <w:rPr>
          <w:rFonts w:ascii="Tw Cen MT" w:hAnsi="Tw Cen MT"/>
          <w:b/>
          <w:bCs/>
          <w:sz w:val="20"/>
          <w:szCs w:val="20"/>
        </w:rPr>
      </w:pPr>
      <w:r>
        <w:rPr>
          <w:rFonts w:ascii="Tw Cen MT" w:hAnsi="Tw Cen MT"/>
          <w:b/>
          <w:bCs/>
          <w:sz w:val="20"/>
          <w:szCs w:val="20"/>
        </w:rPr>
        <w:t>SOCIAL RES</w:t>
      </w:r>
      <w:r w:rsidR="002E6585">
        <w:rPr>
          <w:rFonts w:ascii="Tw Cen MT" w:hAnsi="Tw Cen MT"/>
          <w:b/>
          <w:bCs/>
          <w:sz w:val="20"/>
          <w:szCs w:val="20"/>
        </w:rPr>
        <w:t xml:space="preserve">PONSIBILITY </w:t>
      </w:r>
    </w:p>
    <w:tbl>
      <w:tblPr>
        <w:tblStyle w:val="TableGrid"/>
        <w:tblW w:w="0" w:type="auto"/>
        <w:tblLook w:val="04A0" w:firstRow="1" w:lastRow="0" w:firstColumn="1" w:lastColumn="0" w:noHBand="0" w:noVBand="1"/>
      </w:tblPr>
      <w:tblGrid>
        <w:gridCol w:w="9736"/>
      </w:tblGrid>
      <w:tr w:rsidR="00F4130E" w:rsidRPr="00553C72" w14:paraId="579FB837" w14:textId="77777777" w:rsidTr="00B7282F">
        <w:trPr>
          <w:cantSplit/>
          <w:trHeight w:val="567"/>
        </w:trPr>
        <w:tc>
          <w:tcPr>
            <w:tcW w:w="9736" w:type="dxa"/>
            <w:tcBorders>
              <w:top w:val="single" w:sz="4" w:space="0" w:color="000000"/>
              <w:left w:val="single" w:sz="4" w:space="0" w:color="000000"/>
              <w:bottom w:val="single" w:sz="4" w:space="0" w:color="000000"/>
              <w:right w:val="single" w:sz="4" w:space="0" w:color="000000"/>
            </w:tcBorders>
            <w:vAlign w:val="center"/>
            <w:hideMark/>
          </w:tcPr>
          <w:p w14:paraId="385608E3" w14:textId="565B91CD" w:rsidR="00F4130E" w:rsidRPr="00553C72" w:rsidRDefault="00433436" w:rsidP="00B7282F">
            <w:pPr>
              <w:rPr>
                <w:rFonts w:ascii="Tw Cen MT" w:hAnsi="Tw Cen MT" w:cs="Arial"/>
                <w:sz w:val="20"/>
                <w:szCs w:val="20"/>
              </w:rPr>
            </w:pPr>
            <w:r w:rsidRPr="00433436">
              <w:rPr>
                <w:rFonts w:ascii="Tw Cen MT" w:hAnsi="Tw Cen MT" w:cs="Arial"/>
                <w:sz w:val="20"/>
                <w:szCs w:val="20"/>
              </w:rPr>
              <w:t>The Centre is committed to positively impacting our staff, students and stakeholders through socially responsible operations, teaching, research, events, and everyday activities. Staying true to this vision will guide us toward continued growth and success in fulfilling our motto — analysis of America, insight for Australia, and solutions for the Alliance</w:t>
            </w:r>
            <w:r w:rsidR="00F4130E" w:rsidRPr="00553C72">
              <w:rPr>
                <w:rFonts w:ascii="Tw Cen MT" w:hAnsi="Tw Cen MT" w:cs="Arial"/>
                <w:sz w:val="20"/>
                <w:szCs w:val="20"/>
              </w:rPr>
              <w:t>.</w:t>
            </w:r>
          </w:p>
        </w:tc>
      </w:tr>
    </w:tbl>
    <w:p w14:paraId="3D4C4E36" w14:textId="77777777" w:rsidR="00F4130E" w:rsidRDefault="00F4130E" w:rsidP="00A862D3">
      <w:pPr>
        <w:rPr>
          <w:rFonts w:ascii="Tw Cen MT" w:hAnsi="Tw Cen MT"/>
          <w:b/>
          <w:bCs/>
          <w:sz w:val="20"/>
          <w:szCs w:val="20"/>
        </w:rPr>
      </w:pPr>
    </w:p>
    <w:p w14:paraId="35FF252D" w14:textId="77777777" w:rsidR="00F4130E" w:rsidRDefault="00F4130E" w:rsidP="00A862D3">
      <w:pPr>
        <w:rPr>
          <w:rFonts w:ascii="Tw Cen MT" w:hAnsi="Tw Cen MT"/>
          <w:b/>
          <w:bCs/>
          <w:sz w:val="20"/>
          <w:szCs w:val="20"/>
        </w:rPr>
      </w:pPr>
    </w:p>
    <w:p w14:paraId="15A2A4EB" w14:textId="77777777" w:rsidR="00A862D3" w:rsidRPr="00553C72" w:rsidRDefault="00A862D3" w:rsidP="00A862D3">
      <w:pPr>
        <w:rPr>
          <w:rFonts w:ascii="Tw Cen MT" w:hAnsi="Tw Cen MT"/>
          <w:b/>
          <w:bCs/>
          <w:sz w:val="20"/>
          <w:szCs w:val="20"/>
        </w:rPr>
      </w:pPr>
      <w:r w:rsidRPr="00553C72">
        <w:rPr>
          <w:rFonts w:ascii="Tw Cen MT" w:hAnsi="Tw Cen MT"/>
          <w:b/>
          <w:bCs/>
          <w:sz w:val="20"/>
          <w:szCs w:val="20"/>
        </w:rPr>
        <w:t>WORK HEALTH AND SAFETY (WHS)</w:t>
      </w:r>
    </w:p>
    <w:tbl>
      <w:tblPr>
        <w:tblStyle w:val="TableGrid"/>
        <w:tblW w:w="0" w:type="auto"/>
        <w:tblLook w:val="04A0" w:firstRow="1" w:lastRow="0" w:firstColumn="1" w:lastColumn="0" w:noHBand="0" w:noVBand="1"/>
      </w:tblPr>
      <w:tblGrid>
        <w:gridCol w:w="9736"/>
      </w:tblGrid>
      <w:tr w:rsidR="00A862D3" w:rsidRPr="00553C72" w14:paraId="04ECD2F0" w14:textId="77777777" w:rsidTr="00A862D3">
        <w:trPr>
          <w:cantSplit/>
          <w:trHeight w:val="567"/>
        </w:trPr>
        <w:tc>
          <w:tcPr>
            <w:tcW w:w="9736" w:type="dxa"/>
            <w:tcBorders>
              <w:top w:val="single" w:sz="4" w:space="0" w:color="000000"/>
              <w:left w:val="single" w:sz="4" w:space="0" w:color="000000"/>
              <w:bottom w:val="single" w:sz="4" w:space="0" w:color="000000"/>
              <w:right w:val="single" w:sz="4" w:space="0" w:color="000000"/>
            </w:tcBorders>
            <w:vAlign w:val="center"/>
            <w:hideMark/>
          </w:tcPr>
          <w:p w14:paraId="1B9D8465" w14:textId="77777777" w:rsidR="00A862D3" w:rsidRPr="00553C72" w:rsidRDefault="00A862D3" w:rsidP="00B7282F">
            <w:pPr>
              <w:rPr>
                <w:rFonts w:ascii="Tw Cen MT" w:hAnsi="Tw Cen MT" w:cs="Arial"/>
                <w:sz w:val="20"/>
                <w:szCs w:val="20"/>
              </w:rPr>
            </w:pPr>
            <w:r w:rsidRPr="00553C72">
              <w:rPr>
                <w:rFonts w:ascii="Tw Cen MT" w:hAnsi="Tw Cen MT" w:cs="Arial"/>
                <w:sz w:val="20"/>
                <w:szCs w:val="20"/>
              </w:rPr>
              <w:t xml:space="preserve">Understand your WHS responsibilities and actively ensure the health, safety and wellbeing of yourself and others at work in accordance with the Centre’s </w:t>
            </w:r>
            <w:hyperlink r:id="rId13" w:history="1">
              <w:r w:rsidRPr="00553C72">
                <w:rPr>
                  <w:rStyle w:val="Hyperlink"/>
                  <w:rFonts w:ascii="Tw Cen MT" w:hAnsi="Tw Cen MT" w:cs="Arial"/>
                  <w:color w:val="auto"/>
                  <w:sz w:val="20"/>
                  <w:szCs w:val="20"/>
                </w:rPr>
                <w:t>WHS policy</w:t>
              </w:r>
            </w:hyperlink>
            <w:r w:rsidRPr="00553C72">
              <w:rPr>
                <w:rFonts w:ascii="Tw Cen MT" w:hAnsi="Tw Cen MT" w:cs="Arial"/>
                <w:sz w:val="20"/>
                <w:szCs w:val="20"/>
              </w:rPr>
              <w:t xml:space="preserve"> and </w:t>
            </w:r>
            <w:hyperlink r:id="rId14" w:history="1">
              <w:r w:rsidRPr="00553C72">
                <w:rPr>
                  <w:rStyle w:val="Hyperlink"/>
                  <w:rFonts w:ascii="Tw Cen MT" w:hAnsi="Tw Cen MT" w:cs="Arial"/>
                  <w:color w:val="auto"/>
                  <w:sz w:val="20"/>
                  <w:szCs w:val="20"/>
                </w:rPr>
                <w:t>procedures</w:t>
              </w:r>
            </w:hyperlink>
            <w:r w:rsidRPr="00553C72">
              <w:rPr>
                <w:rFonts w:ascii="Tw Cen MT" w:hAnsi="Tw Cen MT" w:cs="Arial"/>
                <w:sz w:val="20"/>
                <w:szCs w:val="20"/>
              </w:rPr>
              <w:t xml:space="preserve"> and as described in the </w:t>
            </w:r>
            <w:hyperlink r:id="rId15" w:history="1">
              <w:r w:rsidRPr="00553C72">
                <w:rPr>
                  <w:rStyle w:val="Hyperlink"/>
                  <w:rFonts w:ascii="Tw Cen MT" w:hAnsi="Tw Cen MT" w:cs="Arial"/>
                  <w:color w:val="auto"/>
                  <w:sz w:val="20"/>
                  <w:szCs w:val="20"/>
                </w:rPr>
                <w:t>role responsibilities</w:t>
              </w:r>
            </w:hyperlink>
            <w:r w:rsidRPr="00553C72">
              <w:rPr>
                <w:rFonts w:ascii="Tw Cen MT" w:hAnsi="Tw Cen MT" w:cs="Arial"/>
                <w:sz w:val="20"/>
                <w:szCs w:val="20"/>
              </w:rPr>
              <w:t xml:space="preserve"> on the WHS website.</w:t>
            </w:r>
          </w:p>
        </w:tc>
      </w:tr>
    </w:tbl>
    <w:p w14:paraId="0C64F62A" w14:textId="77777777" w:rsidR="00A862D3" w:rsidRPr="00553C72" w:rsidRDefault="00A862D3" w:rsidP="00A862D3">
      <w:pPr>
        <w:rPr>
          <w:rFonts w:ascii="Tw Cen MT" w:hAnsi="Tw Cen MT"/>
          <w:b/>
          <w:bCs/>
          <w:sz w:val="20"/>
          <w:szCs w:val="20"/>
        </w:rPr>
      </w:pPr>
    </w:p>
    <w:p w14:paraId="18446CD9" w14:textId="77777777" w:rsidR="00A862D3" w:rsidRPr="00553C72" w:rsidRDefault="00A862D3" w:rsidP="00A862D3">
      <w:pPr>
        <w:rPr>
          <w:rFonts w:ascii="Tw Cen MT" w:hAnsi="Tw Cen MT"/>
          <w:b/>
          <w:bCs/>
          <w:sz w:val="20"/>
          <w:szCs w:val="20"/>
        </w:rPr>
      </w:pPr>
      <w:r w:rsidRPr="00553C72">
        <w:rPr>
          <w:rFonts w:ascii="Tw Cen MT" w:hAnsi="Tw Cen MT"/>
          <w:b/>
          <w:bCs/>
          <w:sz w:val="20"/>
          <w:szCs w:val="20"/>
        </w:rPr>
        <w:t>AUTHORISATION</w:t>
      </w:r>
    </w:p>
    <w:p w14:paraId="14106E2B" w14:textId="77777777" w:rsidR="00A862D3" w:rsidRPr="00553C72" w:rsidRDefault="00A862D3" w:rsidP="00A862D3">
      <w:pPr>
        <w:keepNext/>
        <w:rPr>
          <w:rFonts w:ascii="Tw Cen MT" w:hAnsi="Tw Cen MT" w:cs="Arial"/>
          <w:sz w:val="20"/>
          <w:szCs w:val="20"/>
        </w:rPr>
      </w:pPr>
      <w:r w:rsidRPr="00553C72">
        <w:rPr>
          <w:rFonts w:ascii="Tw Cen MT" w:hAnsi="Tw Cen MT" w:cs="Arial"/>
          <w:sz w:val="20"/>
          <w:szCs w:val="20"/>
        </w:rPr>
        <w:t>The Supervisor and Appointed Delegate confirm that this is a true reflection of the duties and accountabilities of this role.</w:t>
      </w:r>
    </w:p>
    <w:tbl>
      <w:tblPr>
        <w:tblStyle w:val="TableGrid"/>
        <w:tblW w:w="9810" w:type="dxa"/>
        <w:tblLayout w:type="fixed"/>
        <w:tblLook w:val="04A0" w:firstRow="1" w:lastRow="0" w:firstColumn="1" w:lastColumn="0" w:noHBand="0" w:noVBand="1"/>
      </w:tblPr>
      <w:tblGrid>
        <w:gridCol w:w="1635"/>
        <w:gridCol w:w="3270"/>
        <w:gridCol w:w="1635"/>
        <w:gridCol w:w="3270"/>
      </w:tblGrid>
      <w:tr w:rsidR="00553C72" w:rsidRPr="00553C72" w14:paraId="56A8B544" w14:textId="77777777" w:rsidTr="00A862D3">
        <w:trPr>
          <w:trHeight w:val="580"/>
        </w:trPr>
        <w:tc>
          <w:tcPr>
            <w:tcW w:w="1635" w:type="dxa"/>
            <w:vMerge w:val="restart"/>
            <w:tcBorders>
              <w:top w:val="single" w:sz="4" w:space="0" w:color="000000"/>
              <w:left w:val="single" w:sz="4" w:space="0" w:color="000000"/>
              <w:right w:val="single" w:sz="4" w:space="0" w:color="000000"/>
            </w:tcBorders>
            <w:vAlign w:val="center"/>
            <w:hideMark/>
          </w:tcPr>
          <w:p w14:paraId="555F16FA" w14:textId="77777777" w:rsidR="00A862D3" w:rsidRPr="00553C72" w:rsidRDefault="00A862D3" w:rsidP="00B7282F">
            <w:pPr>
              <w:keepNext/>
              <w:rPr>
                <w:rFonts w:ascii="Tw Cen MT" w:hAnsi="Tw Cen MT" w:cs="Arial"/>
                <w:sz w:val="20"/>
                <w:szCs w:val="20"/>
              </w:rPr>
            </w:pPr>
            <w:r w:rsidRPr="00553C72">
              <w:rPr>
                <w:rFonts w:ascii="Tw Cen MT" w:hAnsi="Tw Cen MT" w:cs="Arial"/>
                <w:sz w:val="20"/>
                <w:szCs w:val="20"/>
              </w:rPr>
              <w:t>SUPERVISOR</w:t>
            </w:r>
          </w:p>
        </w:tc>
        <w:tc>
          <w:tcPr>
            <w:tcW w:w="3270" w:type="dxa"/>
            <w:tcBorders>
              <w:top w:val="single" w:sz="4" w:space="0" w:color="000000"/>
              <w:left w:val="single" w:sz="4" w:space="0" w:color="000000"/>
              <w:bottom w:val="single" w:sz="4" w:space="0" w:color="000000"/>
              <w:right w:val="single" w:sz="4" w:space="0" w:color="000000"/>
            </w:tcBorders>
            <w:vAlign w:val="center"/>
          </w:tcPr>
          <w:p w14:paraId="18088885" w14:textId="69F21B28" w:rsidR="00A862D3" w:rsidRPr="00553C72" w:rsidRDefault="00A862D3" w:rsidP="004B2CB2">
            <w:pPr>
              <w:keepNext/>
              <w:rPr>
                <w:rFonts w:ascii="Tw Cen MT" w:hAnsi="Tw Cen MT" w:cs="Arial"/>
                <w:sz w:val="20"/>
                <w:szCs w:val="20"/>
              </w:rPr>
            </w:pPr>
            <w:r w:rsidRPr="00553C72">
              <w:rPr>
                <w:rFonts w:ascii="Tw Cen MT" w:hAnsi="Tw Cen MT" w:cs="Arial"/>
                <w:sz w:val="20"/>
                <w:szCs w:val="20"/>
              </w:rPr>
              <w:t xml:space="preserve">Position Title: </w:t>
            </w:r>
          </w:p>
        </w:tc>
        <w:tc>
          <w:tcPr>
            <w:tcW w:w="1635" w:type="dxa"/>
            <w:vMerge w:val="restart"/>
            <w:tcBorders>
              <w:top w:val="single" w:sz="4" w:space="0" w:color="000000"/>
              <w:left w:val="single" w:sz="4" w:space="0" w:color="000000"/>
              <w:right w:val="single" w:sz="4" w:space="0" w:color="000000"/>
            </w:tcBorders>
            <w:vAlign w:val="center"/>
            <w:hideMark/>
          </w:tcPr>
          <w:p w14:paraId="1A6A0FF0" w14:textId="77777777" w:rsidR="00A862D3" w:rsidRPr="00553C72" w:rsidRDefault="00A862D3" w:rsidP="00B7282F">
            <w:pPr>
              <w:keepNext/>
              <w:rPr>
                <w:rFonts w:ascii="Tw Cen MT" w:hAnsi="Tw Cen MT" w:cs="Arial"/>
                <w:sz w:val="20"/>
                <w:szCs w:val="20"/>
              </w:rPr>
            </w:pPr>
            <w:r w:rsidRPr="00553C72">
              <w:rPr>
                <w:rFonts w:ascii="Tw Cen MT" w:hAnsi="Tw Cen MT" w:cs="Arial"/>
                <w:sz w:val="20"/>
                <w:szCs w:val="20"/>
              </w:rPr>
              <w:t>APPOINTED DELEGATED</w:t>
            </w:r>
          </w:p>
        </w:tc>
        <w:tc>
          <w:tcPr>
            <w:tcW w:w="3270" w:type="dxa"/>
            <w:tcBorders>
              <w:top w:val="single" w:sz="4" w:space="0" w:color="000000"/>
              <w:left w:val="single" w:sz="4" w:space="0" w:color="000000"/>
              <w:bottom w:val="single" w:sz="4" w:space="0" w:color="000000"/>
              <w:right w:val="single" w:sz="4" w:space="0" w:color="000000"/>
            </w:tcBorders>
            <w:vAlign w:val="center"/>
          </w:tcPr>
          <w:p w14:paraId="71F237CF" w14:textId="52177BB8" w:rsidR="00A862D3" w:rsidRPr="00553C72" w:rsidRDefault="00A862D3" w:rsidP="00B7282F">
            <w:pPr>
              <w:keepNext/>
              <w:rPr>
                <w:rFonts w:ascii="Tw Cen MT" w:hAnsi="Tw Cen MT" w:cs="Arial"/>
                <w:sz w:val="20"/>
                <w:szCs w:val="20"/>
              </w:rPr>
            </w:pPr>
            <w:r w:rsidRPr="00553C72">
              <w:rPr>
                <w:rFonts w:ascii="Tw Cen MT" w:hAnsi="Tw Cen MT" w:cs="Arial"/>
                <w:sz w:val="20"/>
                <w:szCs w:val="20"/>
              </w:rPr>
              <w:t>Position Title:</w:t>
            </w:r>
            <w:r w:rsidR="00341FCC" w:rsidRPr="00553C72">
              <w:rPr>
                <w:rFonts w:ascii="Tw Cen MT" w:hAnsi="Tw Cen MT" w:cs="Arial"/>
                <w:sz w:val="20"/>
                <w:szCs w:val="20"/>
              </w:rPr>
              <w:t xml:space="preserve"> </w:t>
            </w:r>
          </w:p>
          <w:p w14:paraId="7454074B" w14:textId="77777777" w:rsidR="00A862D3" w:rsidRPr="00553C72" w:rsidRDefault="00A862D3" w:rsidP="00B7282F">
            <w:pPr>
              <w:keepNext/>
              <w:rPr>
                <w:rFonts w:ascii="Tw Cen MT" w:hAnsi="Tw Cen MT" w:cs="Arial"/>
                <w:sz w:val="20"/>
                <w:szCs w:val="20"/>
              </w:rPr>
            </w:pPr>
          </w:p>
        </w:tc>
      </w:tr>
      <w:tr w:rsidR="00553C72" w:rsidRPr="00553C72" w14:paraId="56FAEBAD" w14:textId="77777777" w:rsidTr="00A862D3">
        <w:trPr>
          <w:trHeight w:val="580"/>
        </w:trPr>
        <w:tc>
          <w:tcPr>
            <w:tcW w:w="1635" w:type="dxa"/>
            <w:vMerge/>
            <w:tcBorders>
              <w:left w:val="single" w:sz="4" w:space="0" w:color="000000"/>
              <w:bottom w:val="single" w:sz="4" w:space="0" w:color="000000"/>
              <w:right w:val="single" w:sz="4" w:space="0" w:color="000000"/>
            </w:tcBorders>
            <w:vAlign w:val="center"/>
          </w:tcPr>
          <w:p w14:paraId="213ED6A2" w14:textId="77777777" w:rsidR="00A862D3" w:rsidRPr="00553C72" w:rsidRDefault="00A862D3" w:rsidP="00B7282F">
            <w:pPr>
              <w:keepNext/>
              <w:rPr>
                <w:rFonts w:ascii="Tw Cen MT" w:hAnsi="Tw Cen MT" w:cs="Arial"/>
                <w:sz w:val="20"/>
                <w:szCs w:val="20"/>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02BCD208" w14:textId="0808BB28" w:rsidR="00A862D3" w:rsidRPr="00553C72" w:rsidRDefault="00A862D3" w:rsidP="00B7282F">
            <w:pPr>
              <w:keepNext/>
              <w:rPr>
                <w:rFonts w:ascii="Tw Cen MT" w:hAnsi="Tw Cen MT" w:cs="Arial"/>
                <w:sz w:val="20"/>
                <w:szCs w:val="20"/>
              </w:rPr>
            </w:pPr>
            <w:r w:rsidRPr="00553C72">
              <w:rPr>
                <w:rFonts w:ascii="Tw Cen MT" w:hAnsi="Tw Cen MT" w:cs="Arial"/>
                <w:sz w:val="20"/>
                <w:szCs w:val="20"/>
              </w:rPr>
              <w:t xml:space="preserve">Name: </w:t>
            </w:r>
          </w:p>
          <w:p w14:paraId="20D233D5" w14:textId="77777777" w:rsidR="00A862D3" w:rsidRPr="00553C72" w:rsidRDefault="00A862D3" w:rsidP="00B7282F">
            <w:pPr>
              <w:keepNext/>
              <w:rPr>
                <w:rFonts w:ascii="Tw Cen MT" w:hAnsi="Tw Cen MT" w:cs="Arial"/>
                <w:sz w:val="20"/>
                <w:szCs w:val="20"/>
              </w:rPr>
            </w:pPr>
          </w:p>
          <w:p w14:paraId="3B1B2B54" w14:textId="77777777" w:rsidR="00A862D3" w:rsidRPr="00553C72" w:rsidRDefault="00A862D3" w:rsidP="00B7282F">
            <w:pPr>
              <w:keepNext/>
              <w:rPr>
                <w:rFonts w:ascii="Tw Cen MT" w:hAnsi="Tw Cen MT" w:cs="Arial"/>
                <w:sz w:val="20"/>
                <w:szCs w:val="20"/>
              </w:rPr>
            </w:pPr>
          </w:p>
        </w:tc>
        <w:tc>
          <w:tcPr>
            <w:tcW w:w="1635" w:type="dxa"/>
            <w:vMerge/>
            <w:tcBorders>
              <w:left w:val="single" w:sz="4" w:space="0" w:color="000000"/>
              <w:bottom w:val="single" w:sz="4" w:space="0" w:color="000000"/>
              <w:right w:val="single" w:sz="4" w:space="0" w:color="000000"/>
            </w:tcBorders>
            <w:vAlign w:val="center"/>
          </w:tcPr>
          <w:p w14:paraId="1C5A01CC" w14:textId="77777777" w:rsidR="00A862D3" w:rsidRPr="00553C72" w:rsidRDefault="00A862D3" w:rsidP="00B7282F">
            <w:pPr>
              <w:keepNext/>
              <w:rPr>
                <w:rFonts w:ascii="Tw Cen MT" w:hAnsi="Tw Cen MT" w:cs="Arial"/>
                <w:sz w:val="20"/>
                <w:szCs w:val="20"/>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44039F23" w14:textId="1763288E" w:rsidR="00A862D3" w:rsidRPr="00553C72" w:rsidRDefault="00A862D3" w:rsidP="00B7282F">
            <w:pPr>
              <w:keepNext/>
              <w:rPr>
                <w:rFonts w:ascii="Tw Cen MT" w:hAnsi="Tw Cen MT" w:cs="Arial"/>
                <w:sz w:val="20"/>
                <w:szCs w:val="20"/>
              </w:rPr>
            </w:pPr>
            <w:r w:rsidRPr="00553C72">
              <w:rPr>
                <w:rFonts w:ascii="Tw Cen MT" w:hAnsi="Tw Cen MT" w:cs="Arial"/>
                <w:sz w:val="20"/>
                <w:szCs w:val="20"/>
              </w:rPr>
              <w:t>Name:</w:t>
            </w:r>
            <w:r w:rsidR="00341FCC" w:rsidRPr="00553C72">
              <w:rPr>
                <w:rFonts w:ascii="Tw Cen MT" w:hAnsi="Tw Cen MT" w:cs="Arial"/>
                <w:sz w:val="20"/>
                <w:szCs w:val="20"/>
              </w:rPr>
              <w:t xml:space="preserve"> </w:t>
            </w:r>
          </w:p>
          <w:p w14:paraId="59FCEC1D" w14:textId="77777777" w:rsidR="00A862D3" w:rsidRPr="00553C72" w:rsidRDefault="00A862D3" w:rsidP="00B7282F">
            <w:pPr>
              <w:keepNext/>
              <w:rPr>
                <w:rFonts w:ascii="Tw Cen MT" w:hAnsi="Tw Cen MT" w:cs="Arial"/>
                <w:sz w:val="20"/>
                <w:szCs w:val="20"/>
              </w:rPr>
            </w:pPr>
          </w:p>
        </w:tc>
      </w:tr>
    </w:tbl>
    <w:p w14:paraId="30D55D74" w14:textId="2A81ABB3" w:rsidR="00EA348E" w:rsidRPr="00553C72" w:rsidRDefault="00A862D3" w:rsidP="00AA059B">
      <w:pPr>
        <w:ind w:left="284"/>
        <w:rPr>
          <w:rFonts w:ascii="Tw Cen MT" w:hAnsi="Tw Cen MT"/>
          <w:sz w:val="20"/>
          <w:szCs w:val="20"/>
        </w:rPr>
      </w:pPr>
      <w:r w:rsidRPr="00553C72">
        <w:rPr>
          <w:rFonts w:ascii="Tw Cen MT" w:hAnsi="Tw Cen MT" w:cs="Arial"/>
          <w:i/>
          <w:sz w:val="20"/>
          <w:szCs w:val="20"/>
          <w:u w:val="single"/>
        </w:rPr>
        <w:t>Kindly Note</w:t>
      </w:r>
      <w:r w:rsidRPr="00553C72">
        <w:rPr>
          <w:rFonts w:ascii="Tw Cen MT" w:hAnsi="Tw Cen MT" w:cs="Arial"/>
          <w:i/>
          <w:sz w:val="20"/>
          <w:szCs w:val="20"/>
        </w:rPr>
        <w:t>: The Supervisor and Appointed Delegated may be the same person. If this is the case, only complete “Appointed Delegated” box</w:t>
      </w:r>
    </w:p>
    <w:sectPr w:rsidR="00EA348E" w:rsidRPr="00553C72" w:rsidSect="00AA059B">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CACA" w14:textId="77777777" w:rsidR="004A7D2F" w:rsidRDefault="004A7D2F" w:rsidP="00B05BB0">
      <w:r>
        <w:separator/>
      </w:r>
    </w:p>
  </w:endnote>
  <w:endnote w:type="continuationSeparator" w:id="0">
    <w:p w14:paraId="096046D5" w14:textId="77777777" w:rsidR="004A7D2F" w:rsidRDefault="004A7D2F" w:rsidP="00B05BB0">
      <w:r>
        <w:continuationSeparator/>
      </w:r>
    </w:p>
  </w:endnote>
  <w:endnote w:type="continuationNotice" w:id="1">
    <w:p w14:paraId="4507B4A0" w14:textId="77777777" w:rsidR="004A7D2F" w:rsidRDefault="004A7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042589"/>
      <w:docPartObj>
        <w:docPartGallery w:val="Page Numbers (Bottom of Page)"/>
        <w:docPartUnique/>
      </w:docPartObj>
    </w:sdtPr>
    <w:sdtEndPr>
      <w:rPr>
        <w:noProof/>
      </w:rPr>
    </w:sdtEndPr>
    <w:sdtContent>
      <w:p w14:paraId="30104BB5" w14:textId="219227D7" w:rsidR="00AA059B" w:rsidRDefault="00AA05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B70B59" w14:textId="77777777" w:rsidR="00B05BB0" w:rsidRDefault="00B05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164E" w14:textId="77777777" w:rsidR="004A7D2F" w:rsidRDefault="004A7D2F" w:rsidP="00B05BB0">
      <w:r>
        <w:separator/>
      </w:r>
    </w:p>
  </w:footnote>
  <w:footnote w:type="continuationSeparator" w:id="0">
    <w:p w14:paraId="2F4E0DBF" w14:textId="77777777" w:rsidR="004A7D2F" w:rsidRDefault="004A7D2F" w:rsidP="00B05BB0">
      <w:r>
        <w:continuationSeparator/>
      </w:r>
    </w:p>
  </w:footnote>
  <w:footnote w:type="continuationNotice" w:id="1">
    <w:p w14:paraId="18372A29" w14:textId="77777777" w:rsidR="004A7D2F" w:rsidRDefault="004A7D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7C67"/>
    <w:multiLevelType w:val="hybridMultilevel"/>
    <w:tmpl w:val="A4F82D4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832AA"/>
    <w:multiLevelType w:val="hybridMultilevel"/>
    <w:tmpl w:val="C03C7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AA45A7F"/>
    <w:multiLevelType w:val="hybridMultilevel"/>
    <w:tmpl w:val="2826C5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5E5030"/>
    <w:multiLevelType w:val="hybridMultilevel"/>
    <w:tmpl w:val="6358BA5C"/>
    <w:lvl w:ilvl="0" w:tplc="18B8CCE4">
      <w:start w:val="3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00A1C"/>
    <w:multiLevelType w:val="hybridMultilevel"/>
    <w:tmpl w:val="184689E2"/>
    <w:lvl w:ilvl="0" w:tplc="04B4DE5C">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657146"/>
    <w:multiLevelType w:val="hybridMultilevel"/>
    <w:tmpl w:val="FDB6C6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4B26E4"/>
    <w:multiLevelType w:val="multilevel"/>
    <w:tmpl w:val="47D0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83B38"/>
    <w:multiLevelType w:val="hybridMultilevel"/>
    <w:tmpl w:val="32E28D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623676"/>
    <w:multiLevelType w:val="multilevel"/>
    <w:tmpl w:val="FAAA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31D10"/>
    <w:multiLevelType w:val="hybridMultilevel"/>
    <w:tmpl w:val="2826C5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8A20D9"/>
    <w:multiLevelType w:val="hybridMultilevel"/>
    <w:tmpl w:val="A622E0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9813B1"/>
    <w:multiLevelType w:val="hybridMultilevel"/>
    <w:tmpl w:val="3044F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F776B0D"/>
    <w:multiLevelType w:val="multilevel"/>
    <w:tmpl w:val="1D48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546C8"/>
    <w:multiLevelType w:val="hybridMultilevel"/>
    <w:tmpl w:val="69204FF8"/>
    <w:lvl w:ilvl="0" w:tplc="FB60597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7943BDE"/>
    <w:multiLevelType w:val="multilevel"/>
    <w:tmpl w:val="047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5C6290"/>
    <w:multiLevelType w:val="hybridMultilevel"/>
    <w:tmpl w:val="EFE6D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E90506"/>
    <w:multiLevelType w:val="hybridMultilevel"/>
    <w:tmpl w:val="532C18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191306"/>
    <w:multiLevelType w:val="hybridMultilevel"/>
    <w:tmpl w:val="F0AED6AC"/>
    <w:lvl w:ilvl="0" w:tplc="04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18" w15:restartNumberingAfterBreak="0">
    <w:nsid w:val="6DA929A5"/>
    <w:multiLevelType w:val="hybridMultilevel"/>
    <w:tmpl w:val="3FA27A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AE3748"/>
    <w:multiLevelType w:val="hybridMultilevel"/>
    <w:tmpl w:val="2AC08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EA15D7"/>
    <w:multiLevelType w:val="multilevel"/>
    <w:tmpl w:val="1B8E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3021628">
    <w:abstractNumId w:val="17"/>
  </w:num>
  <w:num w:numId="2" w16cid:durableId="919484183">
    <w:abstractNumId w:val="0"/>
  </w:num>
  <w:num w:numId="3" w16cid:durableId="1084911699">
    <w:abstractNumId w:val="9"/>
  </w:num>
  <w:num w:numId="4" w16cid:durableId="525488312">
    <w:abstractNumId w:val="20"/>
  </w:num>
  <w:num w:numId="5" w16cid:durableId="1056052002">
    <w:abstractNumId w:val="14"/>
  </w:num>
  <w:num w:numId="6" w16cid:durableId="577247209">
    <w:abstractNumId w:val="5"/>
  </w:num>
  <w:num w:numId="7" w16cid:durableId="1244602492">
    <w:abstractNumId w:val="13"/>
  </w:num>
  <w:num w:numId="8" w16cid:durableId="31391941">
    <w:abstractNumId w:val="2"/>
  </w:num>
  <w:num w:numId="9" w16cid:durableId="1164588412">
    <w:abstractNumId w:val="4"/>
  </w:num>
  <w:num w:numId="10" w16cid:durableId="815757068">
    <w:abstractNumId w:val="16"/>
  </w:num>
  <w:num w:numId="11" w16cid:durableId="576598817">
    <w:abstractNumId w:val="3"/>
  </w:num>
  <w:num w:numId="12" w16cid:durableId="384724544">
    <w:abstractNumId w:val="10"/>
  </w:num>
  <w:num w:numId="13" w16cid:durableId="1384676457">
    <w:abstractNumId w:val="19"/>
  </w:num>
  <w:num w:numId="14" w16cid:durableId="1731153466">
    <w:abstractNumId w:val="12"/>
  </w:num>
  <w:num w:numId="15" w16cid:durableId="1171600614">
    <w:abstractNumId w:val="6"/>
  </w:num>
  <w:num w:numId="16" w16cid:durableId="401952615">
    <w:abstractNumId w:val="8"/>
  </w:num>
  <w:num w:numId="17" w16cid:durableId="741022366">
    <w:abstractNumId w:val="11"/>
  </w:num>
  <w:num w:numId="18" w16cid:durableId="583760284">
    <w:abstractNumId w:val="18"/>
  </w:num>
  <w:num w:numId="19" w16cid:durableId="689993543">
    <w:abstractNumId w:val="7"/>
  </w:num>
  <w:num w:numId="20" w16cid:durableId="1716388143">
    <w:abstractNumId w:val="1"/>
  </w:num>
  <w:num w:numId="21" w16cid:durableId="11728352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yNzYyMDC0NDKytDRU0lEKTi0uzszPAykwNqgFAIxTrpYtAAAA"/>
  </w:docVars>
  <w:rsids>
    <w:rsidRoot w:val="00A862D3"/>
    <w:rsid w:val="00000BC2"/>
    <w:rsid w:val="0000210E"/>
    <w:rsid w:val="00003530"/>
    <w:rsid w:val="00011371"/>
    <w:rsid w:val="00017AEA"/>
    <w:rsid w:val="0002554D"/>
    <w:rsid w:val="00027385"/>
    <w:rsid w:val="000337B0"/>
    <w:rsid w:val="0003440F"/>
    <w:rsid w:val="000529C5"/>
    <w:rsid w:val="0007299C"/>
    <w:rsid w:val="00081631"/>
    <w:rsid w:val="000B1FEC"/>
    <w:rsid w:val="000C534B"/>
    <w:rsid w:val="000C6417"/>
    <w:rsid w:val="000E2AE4"/>
    <w:rsid w:val="00125AFD"/>
    <w:rsid w:val="00130208"/>
    <w:rsid w:val="0013541F"/>
    <w:rsid w:val="0013765E"/>
    <w:rsid w:val="001473EE"/>
    <w:rsid w:val="0015292E"/>
    <w:rsid w:val="001601C6"/>
    <w:rsid w:val="001822C5"/>
    <w:rsid w:val="001B392C"/>
    <w:rsid w:val="001E0358"/>
    <w:rsid w:val="002304DA"/>
    <w:rsid w:val="00235C2C"/>
    <w:rsid w:val="00251365"/>
    <w:rsid w:val="002E6585"/>
    <w:rsid w:val="003273CD"/>
    <w:rsid w:val="003317CE"/>
    <w:rsid w:val="00341FCC"/>
    <w:rsid w:val="00343F19"/>
    <w:rsid w:val="00356CF8"/>
    <w:rsid w:val="0036042C"/>
    <w:rsid w:val="00362CA8"/>
    <w:rsid w:val="0036441D"/>
    <w:rsid w:val="003B0FDA"/>
    <w:rsid w:val="003B1EEE"/>
    <w:rsid w:val="003B6B89"/>
    <w:rsid w:val="003C53AF"/>
    <w:rsid w:val="003D2025"/>
    <w:rsid w:val="003D31DA"/>
    <w:rsid w:val="003E6CAA"/>
    <w:rsid w:val="00406D83"/>
    <w:rsid w:val="004118E7"/>
    <w:rsid w:val="0041780C"/>
    <w:rsid w:val="00422826"/>
    <w:rsid w:val="00433436"/>
    <w:rsid w:val="004565E3"/>
    <w:rsid w:val="00464F59"/>
    <w:rsid w:val="004765B3"/>
    <w:rsid w:val="004840FC"/>
    <w:rsid w:val="004A7D2F"/>
    <w:rsid w:val="004B2CB2"/>
    <w:rsid w:val="004B655B"/>
    <w:rsid w:val="004C1161"/>
    <w:rsid w:val="004C36C0"/>
    <w:rsid w:val="004D115B"/>
    <w:rsid w:val="004F070D"/>
    <w:rsid w:val="004F6BA4"/>
    <w:rsid w:val="005004E9"/>
    <w:rsid w:val="00512045"/>
    <w:rsid w:val="0052777E"/>
    <w:rsid w:val="00533187"/>
    <w:rsid w:val="00537438"/>
    <w:rsid w:val="00553C72"/>
    <w:rsid w:val="00560AB9"/>
    <w:rsid w:val="00561508"/>
    <w:rsid w:val="00562C67"/>
    <w:rsid w:val="00576FAB"/>
    <w:rsid w:val="0057761A"/>
    <w:rsid w:val="00585D8F"/>
    <w:rsid w:val="005B6A58"/>
    <w:rsid w:val="005C580F"/>
    <w:rsid w:val="005D42C4"/>
    <w:rsid w:val="00601361"/>
    <w:rsid w:val="00606E96"/>
    <w:rsid w:val="00612F96"/>
    <w:rsid w:val="00613434"/>
    <w:rsid w:val="00653386"/>
    <w:rsid w:val="006536B8"/>
    <w:rsid w:val="006624C9"/>
    <w:rsid w:val="00667F11"/>
    <w:rsid w:val="00680D91"/>
    <w:rsid w:val="0068299C"/>
    <w:rsid w:val="006846FD"/>
    <w:rsid w:val="006C2F8B"/>
    <w:rsid w:val="006D54D4"/>
    <w:rsid w:val="006E33EC"/>
    <w:rsid w:val="006E5643"/>
    <w:rsid w:val="006E7088"/>
    <w:rsid w:val="00707DF9"/>
    <w:rsid w:val="00711737"/>
    <w:rsid w:val="007310E5"/>
    <w:rsid w:val="00737CA3"/>
    <w:rsid w:val="00741B2D"/>
    <w:rsid w:val="0076699F"/>
    <w:rsid w:val="007C6E1C"/>
    <w:rsid w:val="008267B0"/>
    <w:rsid w:val="00845ACE"/>
    <w:rsid w:val="00863A37"/>
    <w:rsid w:val="00895980"/>
    <w:rsid w:val="008A6F7E"/>
    <w:rsid w:val="008B619E"/>
    <w:rsid w:val="008C6279"/>
    <w:rsid w:val="008C76EF"/>
    <w:rsid w:val="008E2165"/>
    <w:rsid w:val="008F184A"/>
    <w:rsid w:val="008F7562"/>
    <w:rsid w:val="00902573"/>
    <w:rsid w:val="009047DE"/>
    <w:rsid w:val="0090672D"/>
    <w:rsid w:val="00910D38"/>
    <w:rsid w:val="0091647F"/>
    <w:rsid w:val="00917B89"/>
    <w:rsid w:val="00930C9F"/>
    <w:rsid w:val="00943F61"/>
    <w:rsid w:val="009477B3"/>
    <w:rsid w:val="00955451"/>
    <w:rsid w:val="00985256"/>
    <w:rsid w:val="009A49AB"/>
    <w:rsid w:val="009B0D2F"/>
    <w:rsid w:val="009B4ABE"/>
    <w:rsid w:val="00A01081"/>
    <w:rsid w:val="00A1765C"/>
    <w:rsid w:val="00A20097"/>
    <w:rsid w:val="00A643AA"/>
    <w:rsid w:val="00A862D3"/>
    <w:rsid w:val="00A973DF"/>
    <w:rsid w:val="00AA059B"/>
    <w:rsid w:val="00AB74AD"/>
    <w:rsid w:val="00AC0D02"/>
    <w:rsid w:val="00AD5D7B"/>
    <w:rsid w:val="00AE6CFA"/>
    <w:rsid w:val="00B021C4"/>
    <w:rsid w:val="00B05BB0"/>
    <w:rsid w:val="00B21D87"/>
    <w:rsid w:val="00B65D7D"/>
    <w:rsid w:val="00B7282F"/>
    <w:rsid w:val="00B90F9F"/>
    <w:rsid w:val="00BC2F1C"/>
    <w:rsid w:val="00BD6387"/>
    <w:rsid w:val="00BE055D"/>
    <w:rsid w:val="00BE5F9C"/>
    <w:rsid w:val="00C1371C"/>
    <w:rsid w:val="00C71282"/>
    <w:rsid w:val="00C908FE"/>
    <w:rsid w:val="00CF11A6"/>
    <w:rsid w:val="00CF1FD1"/>
    <w:rsid w:val="00D1039B"/>
    <w:rsid w:val="00D127C1"/>
    <w:rsid w:val="00D723A7"/>
    <w:rsid w:val="00D773F6"/>
    <w:rsid w:val="00D816E7"/>
    <w:rsid w:val="00D930A9"/>
    <w:rsid w:val="00DD0F57"/>
    <w:rsid w:val="00DE03F6"/>
    <w:rsid w:val="00DE1F64"/>
    <w:rsid w:val="00E01FF3"/>
    <w:rsid w:val="00E051AF"/>
    <w:rsid w:val="00E20F8B"/>
    <w:rsid w:val="00E43D3F"/>
    <w:rsid w:val="00E51744"/>
    <w:rsid w:val="00E57F53"/>
    <w:rsid w:val="00E85FEA"/>
    <w:rsid w:val="00E8664F"/>
    <w:rsid w:val="00E8671A"/>
    <w:rsid w:val="00E925E5"/>
    <w:rsid w:val="00E96630"/>
    <w:rsid w:val="00E966C1"/>
    <w:rsid w:val="00EA348E"/>
    <w:rsid w:val="00EE3BE6"/>
    <w:rsid w:val="00F07300"/>
    <w:rsid w:val="00F07BD8"/>
    <w:rsid w:val="00F11222"/>
    <w:rsid w:val="00F35220"/>
    <w:rsid w:val="00F36E63"/>
    <w:rsid w:val="00F37A29"/>
    <w:rsid w:val="00F4130E"/>
    <w:rsid w:val="00F42068"/>
    <w:rsid w:val="00F626CE"/>
    <w:rsid w:val="00F8060F"/>
    <w:rsid w:val="00F808FD"/>
    <w:rsid w:val="00F9517A"/>
    <w:rsid w:val="00FE16A9"/>
    <w:rsid w:val="00FF0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B0FE9"/>
  <w15:chartTrackingRefBased/>
  <w15:docId w15:val="{ADAA7900-53DD-4643-95D3-0D723276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A862D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8A6F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rsid w:val="00A862D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862D3"/>
    <w:rPr>
      <w:rFonts w:ascii="Cambria" w:eastAsia="Times New Roman" w:hAnsi="Cambria" w:cs="Times New Roman"/>
      <w:b/>
      <w:bCs/>
      <w:sz w:val="26"/>
      <w:szCs w:val="26"/>
    </w:rPr>
  </w:style>
  <w:style w:type="table" w:styleId="TableGrid">
    <w:name w:val="Table Grid"/>
    <w:basedOn w:val="TableNormal"/>
    <w:uiPriority w:val="59"/>
    <w:rsid w:val="00A862D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2D3"/>
    <w:pPr>
      <w:ind w:left="720"/>
      <w:contextualSpacing/>
    </w:pPr>
  </w:style>
  <w:style w:type="character" w:styleId="Hyperlink">
    <w:name w:val="Hyperlink"/>
    <w:basedOn w:val="DefaultParagraphFont"/>
    <w:rsid w:val="00A862D3"/>
    <w:rPr>
      <w:color w:val="0000FF"/>
      <w:u w:val="single"/>
    </w:rPr>
  </w:style>
  <w:style w:type="paragraph" w:customStyle="1" w:styleId="TableParagraph">
    <w:name w:val="Table Paragraph"/>
    <w:basedOn w:val="Normal"/>
    <w:uiPriority w:val="1"/>
    <w:qFormat/>
    <w:rsid w:val="00A862D3"/>
    <w:pPr>
      <w:widowControl w:val="0"/>
    </w:pPr>
    <w:rPr>
      <w:rFonts w:asciiTheme="minorHAnsi" w:eastAsiaTheme="minorHAnsi" w:hAnsiTheme="minorHAnsi" w:cstheme="minorBidi"/>
      <w:sz w:val="22"/>
      <w:szCs w:val="22"/>
      <w:lang w:val="en-US"/>
    </w:rPr>
  </w:style>
  <w:style w:type="paragraph" w:styleId="Header">
    <w:name w:val="header"/>
    <w:basedOn w:val="Normal"/>
    <w:link w:val="HeaderChar"/>
    <w:uiPriority w:val="99"/>
    <w:unhideWhenUsed/>
    <w:rsid w:val="00B05BB0"/>
    <w:pPr>
      <w:tabs>
        <w:tab w:val="center" w:pos="4513"/>
        <w:tab w:val="right" w:pos="9026"/>
      </w:tabs>
    </w:pPr>
  </w:style>
  <w:style w:type="character" w:customStyle="1" w:styleId="HeaderChar">
    <w:name w:val="Header Char"/>
    <w:basedOn w:val="DefaultParagraphFont"/>
    <w:link w:val="Header"/>
    <w:uiPriority w:val="99"/>
    <w:rsid w:val="00B05B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5BB0"/>
    <w:pPr>
      <w:tabs>
        <w:tab w:val="center" w:pos="4513"/>
        <w:tab w:val="right" w:pos="9026"/>
      </w:tabs>
    </w:pPr>
  </w:style>
  <w:style w:type="character" w:customStyle="1" w:styleId="FooterChar">
    <w:name w:val="Footer Char"/>
    <w:basedOn w:val="DefaultParagraphFont"/>
    <w:link w:val="Footer"/>
    <w:uiPriority w:val="99"/>
    <w:rsid w:val="00B05BB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765B3"/>
    <w:rPr>
      <w:sz w:val="16"/>
      <w:szCs w:val="16"/>
    </w:rPr>
  </w:style>
  <w:style w:type="paragraph" w:styleId="CommentText">
    <w:name w:val="annotation text"/>
    <w:basedOn w:val="Normal"/>
    <w:link w:val="CommentTextChar"/>
    <w:uiPriority w:val="99"/>
    <w:unhideWhenUsed/>
    <w:rsid w:val="004765B3"/>
    <w:rPr>
      <w:sz w:val="20"/>
      <w:szCs w:val="20"/>
    </w:rPr>
  </w:style>
  <w:style w:type="character" w:customStyle="1" w:styleId="CommentTextChar">
    <w:name w:val="Comment Text Char"/>
    <w:basedOn w:val="DefaultParagraphFont"/>
    <w:link w:val="CommentText"/>
    <w:uiPriority w:val="99"/>
    <w:rsid w:val="004765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5B3"/>
    <w:rPr>
      <w:b/>
      <w:bCs/>
    </w:rPr>
  </w:style>
  <w:style w:type="character" w:customStyle="1" w:styleId="CommentSubjectChar">
    <w:name w:val="Comment Subject Char"/>
    <w:basedOn w:val="CommentTextChar"/>
    <w:link w:val="CommentSubject"/>
    <w:uiPriority w:val="99"/>
    <w:semiHidden/>
    <w:rsid w:val="004765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765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5B3"/>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8A6F7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A6F7E"/>
    <w:pPr>
      <w:spacing w:before="100" w:beforeAutospacing="1" w:after="100" w:afterAutospacing="1"/>
    </w:pPr>
    <w:rPr>
      <w:lang w:eastAsia="en-AU"/>
    </w:rPr>
  </w:style>
  <w:style w:type="paragraph" w:styleId="Title">
    <w:name w:val="Title"/>
    <w:basedOn w:val="Normal"/>
    <w:next w:val="Normal"/>
    <w:link w:val="TitleChar"/>
    <w:uiPriority w:val="10"/>
    <w:qFormat/>
    <w:rsid w:val="00553C72"/>
    <w:pPr>
      <w:contextualSpacing/>
    </w:pPr>
    <w:rPr>
      <w:rFonts w:ascii="Helvetica" w:eastAsiaTheme="majorEastAsia" w:hAnsi="Helvetica" w:cstheme="majorBidi"/>
      <w:spacing w:val="-10"/>
      <w:kern w:val="28"/>
      <w:sz w:val="56"/>
      <w:szCs w:val="56"/>
      <w:lang w:val="en-GB"/>
    </w:rPr>
  </w:style>
  <w:style w:type="character" w:customStyle="1" w:styleId="TitleChar">
    <w:name w:val="Title Char"/>
    <w:basedOn w:val="DefaultParagraphFont"/>
    <w:link w:val="Title"/>
    <w:uiPriority w:val="10"/>
    <w:rsid w:val="00553C72"/>
    <w:rPr>
      <w:rFonts w:ascii="Helvetica" w:eastAsiaTheme="majorEastAsia" w:hAnsi="Helvetica" w:cstheme="majorBidi"/>
      <w:spacing w:val="-10"/>
      <w:kern w:val="28"/>
      <w:sz w:val="56"/>
      <w:szCs w:val="56"/>
      <w:lang w:val="en-GB"/>
    </w:rPr>
  </w:style>
  <w:style w:type="paragraph" w:styleId="Revision">
    <w:name w:val="Revision"/>
    <w:hidden/>
    <w:uiPriority w:val="99"/>
    <w:semiHidden/>
    <w:rsid w:val="00D723A7"/>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72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614">
      <w:bodyDiv w:val="1"/>
      <w:marLeft w:val="0"/>
      <w:marRight w:val="0"/>
      <w:marTop w:val="0"/>
      <w:marBottom w:val="0"/>
      <w:divBdr>
        <w:top w:val="none" w:sz="0" w:space="0" w:color="auto"/>
        <w:left w:val="none" w:sz="0" w:space="0" w:color="auto"/>
        <w:bottom w:val="none" w:sz="0" w:space="0" w:color="auto"/>
        <w:right w:val="none" w:sz="0" w:space="0" w:color="auto"/>
      </w:divBdr>
    </w:div>
    <w:div w:id="79567299">
      <w:bodyDiv w:val="1"/>
      <w:marLeft w:val="0"/>
      <w:marRight w:val="0"/>
      <w:marTop w:val="0"/>
      <w:marBottom w:val="0"/>
      <w:divBdr>
        <w:top w:val="none" w:sz="0" w:space="0" w:color="auto"/>
        <w:left w:val="none" w:sz="0" w:space="0" w:color="auto"/>
        <w:bottom w:val="none" w:sz="0" w:space="0" w:color="auto"/>
        <w:right w:val="none" w:sz="0" w:space="0" w:color="auto"/>
      </w:divBdr>
    </w:div>
    <w:div w:id="130096958">
      <w:bodyDiv w:val="1"/>
      <w:marLeft w:val="0"/>
      <w:marRight w:val="0"/>
      <w:marTop w:val="0"/>
      <w:marBottom w:val="0"/>
      <w:divBdr>
        <w:top w:val="none" w:sz="0" w:space="0" w:color="auto"/>
        <w:left w:val="none" w:sz="0" w:space="0" w:color="auto"/>
        <w:bottom w:val="none" w:sz="0" w:space="0" w:color="auto"/>
        <w:right w:val="none" w:sz="0" w:space="0" w:color="auto"/>
      </w:divBdr>
    </w:div>
    <w:div w:id="315304529">
      <w:bodyDiv w:val="1"/>
      <w:marLeft w:val="0"/>
      <w:marRight w:val="0"/>
      <w:marTop w:val="0"/>
      <w:marBottom w:val="0"/>
      <w:divBdr>
        <w:top w:val="none" w:sz="0" w:space="0" w:color="auto"/>
        <w:left w:val="none" w:sz="0" w:space="0" w:color="auto"/>
        <w:bottom w:val="none" w:sz="0" w:space="0" w:color="auto"/>
        <w:right w:val="none" w:sz="0" w:space="0" w:color="auto"/>
      </w:divBdr>
    </w:div>
    <w:div w:id="335499179">
      <w:bodyDiv w:val="1"/>
      <w:marLeft w:val="0"/>
      <w:marRight w:val="0"/>
      <w:marTop w:val="0"/>
      <w:marBottom w:val="0"/>
      <w:divBdr>
        <w:top w:val="none" w:sz="0" w:space="0" w:color="auto"/>
        <w:left w:val="none" w:sz="0" w:space="0" w:color="auto"/>
        <w:bottom w:val="none" w:sz="0" w:space="0" w:color="auto"/>
        <w:right w:val="none" w:sz="0" w:space="0" w:color="auto"/>
      </w:divBdr>
    </w:div>
    <w:div w:id="508834275">
      <w:bodyDiv w:val="1"/>
      <w:marLeft w:val="0"/>
      <w:marRight w:val="0"/>
      <w:marTop w:val="0"/>
      <w:marBottom w:val="0"/>
      <w:divBdr>
        <w:top w:val="none" w:sz="0" w:space="0" w:color="auto"/>
        <w:left w:val="none" w:sz="0" w:space="0" w:color="auto"/>
        <w:bottom w:val="none" w:sz="0" w:space="0" w:color="auto"/>
        <w:right w:val="none" w:sz="0" w:space="0" w:color="auto"/>
      </w:divBdr>
    </w:div>
    <w:div w:id="551158465">
      <w:bodyDiv w:val="1"/>
      <w:marLeft w:val="0"/>
      <w:marRight w:val="0"/>
      <w:marTop w:val="0"/>
      <w:marBottom w:val="0"/>
      <w:divBdr>
        <w:top w:val="none" w:sz="0" w:space="0" w:color="auto"/>
        <w:left w:val="none" w:sz="0" w:space="0" w:color="auto"/>
        <w:bottom w:val="none" w:sz="0" w:space="0" w:color="auto"/>
        <w:right w:val="none" w:sz="0" w:space="0" w:color="auto"/>
      </w:divBdr>
    </w:div>
    <w:div w:id="991953798">
      <w:bodyDiv w:val="1"/>
      <w:marLeft w:val="0"/>
      <w:marRight w:val="0"/>
      <w:marTop w:val="0"/>
      <w:marBottom w:val="0"/>
      <w:divBdr>
        <w:top w:val="none" w:sz="0" w:space="0" w:color="auto"/>
        <w:left w:val="none" w:sz="0" w:space="0" w:color="auto"/>
        <w:bottom w:val="none" w:sz="0" w:space="0" w:color="auto"/>
        <w:right w:val="none" w:sz="0" w:space="0" w:color="auto"/>
      </w:divBdr>
    </w:div>
    <w:div w:id="1157040740">
      <w:bodyDiv w:val="1"/>
      <w:marLeft w:val="0"/>
      <w:marRight w:val="0"/>
      <w:marTop w:val="0"/>
      <w:marBottom w:val="0"/>
      <w:divBdr>
        <w:top w:val="none" w:sz="0" w:space="0" w:color="auto"/>
        <w:left w:val="none" w:sz="0" w:space="0" w:color="auto"/>
        <w:bottom w:val="none" w:sz="0" w:space="0" w:color="auto"/>
        <w:right w:val="none" w:sz="0" w:space="0" w:color="auto"/>
      </w:divBdr>
    </w:div>
    <w:div w:id="1453743291">
      <w:bodyDiv w:val="1"/>
      <w:marLeft w:val="0"/>
      <w:marRight w:val="0"/>
      <w:marTop w:val="0"/>
      <w:marBottom w:val="0"/>
      <w:divBdr>
        <w:top w:val="none" w:sz="0" w:space="0" w:color="auto"/>
        <w:left w:val="none" w:sz="0" w:space="0" w:color="auto"/>
        <w:bottom w:val="none" w:sz="0" w:space="0" w:color="auto"/>
        <w:right w:val="none" w:sz="0" w:space="0" w:color="auto"/>
      </w:divBdr>
    </w:div>
    <w:div w:id="1751612504">
      <w:bodyDiv w:val="1"/>
      <w:marLeft w:val="0"/>
      <w:marRight w:val="0"/>
      <w:marTop w:val="0"/>
      <w:marBottom w:val="0"/>
      <w:divBdr>
        <w:top w:val="none" w:sz="0" w:space="0" w:color="auto"/>
        <w:left w:val="none" w:sz="0" w:space="0" w:color="auto"/>
        <w:bottom w:val="none" w:sz="0" w:space="0" w:color="auto"/>
        <w:right w:val="none" w:sz="0" w:space="0" w:color="auto"/>
      </w:divBdr>
      <w:divsChild>
        <w:div w:id="1407461458">
          <w:marLeft w:val="0"/>
          <w:marRight w:val="0"/>
          <w:marTop w:val="0"/>
          <w:marBottom w:val="0"/>
          <w:divBdr>
            <w:top w:val="none" w:sz="0" w:space="0" w:color="auto"/>
            <w:left w:val="none" w:sz="0" w:space="0" w:color="auto"/>
            <w:bottom w:val="none" w:sz="0" w:space="0" w:color="auto"/>
            <w:right w:val="none" w:sz="0" w:space="0" w:color="auto"/>
          </w:divBdr>
          <w:divsChild>
            <w:div w:id="1417677907">
              <w:marLeft w:val="0"/>
              <w:marRight w:val="0"/>
              <w:marTop w:val="0"/>
              <w:marBottom w:val="0"/>
              <w:divBdr>
                <w:top w:val="none" w:sz="0" w:space="0" w:color="auto"/>
                <w:left w:val="none" w:sz="0" w:space="0" w:color="auto"/>
                <w:bottom w:val="none" w:sz="0" w:space="0" w:color="auto"/>
                <w:right w:val="none" w:sz="0" w:space="0" w:color="auto"/>
              </w:divBdr>
              <w:divsChild>
                <w:div w:id="24644778">
                  <w:marLeft w:val="0"/>
                  <w:marRight w:val="0"/>
                  <w:marTop w:val="0"/>
                  <w:marBottom w:val="0"/>
                  <w:divBdr>
                    <w:top w:val="none" w:sz="0" w:space="0" w:color="auto"/>
                    <w:left w:val="none" w:sz="0" w:space="0" w:color="auto"/>
                    <w:bottom w:val="none" w:sz="0" w:space="0" w:color="auto"/>
                    <w:right w:val="none" w:sz="0" w:space="0" w:color="auto"/>
                  </w:divBdr>
                  <w:divsChild>
                    <w:div w:id="3613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350027">
      <w:bodyDiv w:val="1"/>
      <w:marLeft w:val="0"/>
      <w:marRight w:val="0"/>
      <w:marTop w:val="0"/>
      <w:marBottom w:val="0"/>
      <w:divBdr>
        <w:top w:val="none" w:sz="0" w:space="0" w:color="auto"/>
        <w:left w:val="none" w:sz="0" w:space="0" w:color="auto"/>
        <w:bottom w:val="none" w:sz="0" w:space="0" w:color="auto"/>
        <w:right w:val="none" w:sz="0" w:space="0" w:color="auto"/>
      </w:divBdr>
    </w:div>
    <w:div w:id="1880437138">
      <w:bodyDiv w:val="1"/>
      <w:marLeft w:val="0"/>
      <w:marRight w:val="0"/>
      <w:marTop w:val="0"/>
      <w:marBottom w:val="0"/>
      <w:divBdr>
        <w:top w:val="none" w:sz="0" w:space="0" w:color="auto"/>
        <w:left w:val="none" w:sz="0" w:space="0" w:color="auto"/>
        <w:bottom w:val="none" w:sz="0" w:space="0" w:color="auto"/>
        <w:right w:val="none" w:sz="0" w:space="0" w:color="auto"/>
      </w:divBdr>
      <w:divsChild>
        <w:div w:id="1579562237">
          <w:marLeft w:val="0"/>
          <w:marRight w:val="0"/>
          <w:marTop w:val="0"/>
          <w:marBottom w:val="0"/>
          <w:divBdr>
            <w:top w:val="none" w:sz="0" w:space="0" w:color="auto"/>
            <w:left w:val="none" w:sz="0" w:space="0" w:color="auto"/>
            <w:bottom w:val="none" w:sz="0" w:space="0" w:color="auto"/>
            <w:right w:val="none" w:sz="0" w:space="0" w:color="auto"/>
          </w:divBdr>
          <w:divsChild>
            <w:div w:id="1292397268">
              <w:marLeft w:val="0"/>
              <w:marRight w:val="0"/>
              <w:marTop w:val="0"/>
              <w:marBottom w:val="0"/>
              <w:divBdr>
                <w:top w:val="none" w:sz="0" w:space="0" w:color="auto"/>
                <w:left w:val="none" w:sz="0" w:space="0" w:color="auto"/>
                <w:bottom w:val="none" w:sz="0" w:space="0" w:color="auto"/>
                <w:right w:val="none" w:sz="0" w:space="0" w:color="auto"/>
              </w:divBdr>
              <w:divsChild>
                <w:div w:id="645234055">
                  <w:marLeft w:val="0"/>
                  <w:marRight w:val="0"/>
                  <w:marTop w:val="0"/>
                  <w:marBottom w:val="0"/>
                  <w:divBdr>
                    <w:top w:val="none" w:sz="0" w:space="0" w:color="auto"/>
                    <w:left w:val="none" w:sz="0" w:space="0" w:color="auto"/>
                    <w:bottom w:val="none" w:sz="0" w:space="0" w:color="auto"/>
                    <w:right w:val="none" w:sz="0" w:space="0" w:color="auto"/>
                  </w:divBdr>
                  <w:divsChild>
                    <w:div w:id="19165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82285">
      <w:bodyDiv w:val="1"/>
      <w:marLeft w:val="0"/>
      <w:marRight w:val="0"/>
      <w:marTop w:val="0"/>
      <w:marBottom w:val="0"/>
      <w:divBdr>
        <w:top w:val="none" w:sz="0" w:space="0" w:color="auto"/>
        <w:left w:val="none" w:sz="0" w:space="0" w:color="auto"/>
        <w:bottom w:val="none" w:sz="0" w:space="0" w:color="auto"/>
        <w:right w:val="none" w:sz="0" w:space="0" w:color="auto"/>
      </w:divBdr>
      <w:divsChild>
        <w:div w:id="843010273">
          <w:marLeft w:val="0"/>
          <w:marRight w:val="0"/>
          <w:marTop w:val="0"/>
          <w:marBottom w:val="0"/>
          <w:divBdr>
            <w:top w:val="none" w:sz="0" w:space="0" w:color="auto"/>
            <w:left w:val="none" w:sz="0" w:space="0" w:color="auto"/>
            <w:bottom w:val="none" w:sz="0" w:space="0" w:color="auto"/>
            <w:right w:val="none" w:sz="0" w:space="0" w:color="auto"/>
          </w:divBdr>
          <w:divsChild>
            <w:div w:id="932784539">
              <w:marLeft w:val="0"/>
              <w:marRight w:val="0"/>
              <w:marTop w:val="0"/>
              <w:marBottom w:val="0"/>
              <w:divBdr>
                <w:top w:val="none" w:sz="0" w:space="0" w:color="auto"/>
                <w:left w:val="none" w:sz="0" w:space="0" w:color="auto"/>
                <w:bottom w:val="none" w:sz="0" w:space="0" w:color="auto"/>
                <w:right w:val="none" w:sz="0" w:space="0" w:color="auto"/>
              </w:divBdr>
              <w:divsChild>
                <w:div w:id="659963386">
                  <w:marLeft w:val="0"/>
                  <w:marRight w:val="0"/>
                  <w:marTop w:val="0"/>
                  <w:marBottom w:val="0"/>
                  <w:divBdr>
                    <w:top w:val="none" w:sz="0" w:space="0" w:color="auto"/>
                    <w:left w:val="none" w:sz="0" w:space="0" w:color="auto"/>
                    <w:bottom w:val="none" w:sz="0" w:space="0" w:color="auto"/>
                    <w:right w:val="none" w:sz="0" w:space="0" w:color="auto"/>
                  </w:divBdr>
                  <w:divsChild>
                    <w:div w:id="4942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9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www.ussc.edu.au/about/careers" TargetMode="External"/><Relationship Id="rId4" Type="http://schemas.openxmlformats.org/officeDocument/2006/relationships/settings" Target="settings.xml"/><Relationship Id="rId9" Type="http://schemas.openxmlformats.org/officeDocument/2006/relationships/hyperlink" Target="https://www.ussc.edu.au/about/careers"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0440ACA-548B-6242-9B0F-94636CF4799A}">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Links>
    <vt:vector size="36" baseType="variant">
      <vt:variant>
        <vt:i4>3080313</vt:i4>
      </vt:variant>
      <vt:variant>
        <vt:i4>12</vt:i4>
      </vt:variant>
      <vt:variant>
        <vt:i4>0</vt:i4>
      </vt:variant>
      <vt:variant>
        <vt:i4>5</vt:i4>
      </vt:variant>
      <vt:variant>
        <vt:lpwstr>about:blank</vt:lpwstr>
      </vt:variant>
      <vt:variant>
        <vt:lpwstr/>
      </vt:variant>
      <vt:variant>
        <vt:i4>3080313</vt:i4>
      </vt:variant>
      <vt:variant>
        <vt:i4>9</vt:i4>
      </vt:variant>
      <vt:variant>
        <vt:i4>0</vt:i4>
      </vt:variant>
      <vt:variant>
        <vt:i4>5</vt:i4>
      </vt:variant>
      <vt:variant>
        <vt:lpwstr>about:blank</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ariant>
        <vt:i4>4718681</vt:i4>
      </vt:variant>
      <vt:variant>
        <vt:i4>0</vt:i4>
      </vt:variant>
      <vt:variant>
        <vt:i4>0</vt:i4>
      </vt:variant>
      <vt:variant>
        <vt:i4>5</vt:i4>
      </vt:variant>
      <vt:variant>
        <vt:lpwstr>https://www.ussc.edu.au/about/careers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 Naidoo</dc:creator>
  <cp:keywords/>
  <dc:description/>
  <cp:lastModifiedBy>Nhien Deamer</cp:lastModifiedBy>
  <cp:revision>2</cp:revision>
  <cp:lastPrinted>2019-12-19T01:02:00Z</cp:lastPrinted>
  <dcterms:created xsi:type="dcterms:W3CDTF">2024-06-04T02:36:00Z</dcterms:created>
  <dcterms:modified xsi:type="dcterms:W3CDTF">2024-06-04T02:36:00Z</dcterms:modified>
</cp:coreProperties>
</file>