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C07E5" w14:textId="77777777" w:rsidR="00446B71" w:rsidRDefault="00446B71" w:rsidP="00446B71">
      <w:pPr>
        <w:pStyle w:val="Overskrift1"/>
      </w:pPr>
      <w:r>
        <w:t>Arbeidsmedier i varmepumper</w:t>
      </w:r>
    </w:p>
    <w:p w14:paraId="25A7C3BF" w14:textId="77777777" w:rsidR="00446B71" w:rsidRDefault="00446B71" w:rsidP="00446B71"/>
    <w:p w14:paraId="300D2AEA" w14:textId="5351EBE8" w:rsidR="00446B71" w:rsidRDefault="00446B71" w:rsidP="00446B71">
      <w:r w:rsidRPr="00EA6E9C">
        <w:t xml:space="preserve">Varmepumper og kjøleanlegg bruker </w:t>
      </w:r>
      <w:r>
        <w:t>arbeidsmedi</w:t>
      </w:r>
      <w:r w:rsidR="00773202">
        <w:t>um</w:t>
      </w:r>
      <w:r w:rsidR="0043123E">
        <w:t xml:space="preserve"> (også kalt kuldemedium)</w:t>
      </w:r>
      <w:r>
        <w:t xml:space="preserve"> </w:t>
      </w:r>
      <w:r w:rsidR="00E953BA">
        <w:t>ved overføring av energi</w:t>
      </w:r>
      <w:r w:rsidRPr="00EA6E9C">
        <w:t xml:space="preserve">. </w:t>
      </w:r>
      <w:r>
        <w:t>Det er vanskelig å unngå lekkasjer fra et varmepumpe</w:t>
      </w:r>
      <w:r w:rsidR="00F512FD">
        <w:t>anlegg</w:t>
      </w:r>
      <w:r>
        <w:t xml:space="preserve">, og større eller mindre mengder gass </w:t>
      </w:r>
      <w:r w:rsidR="00A44782">
        <w:t xml:space="preserve">kan </w:t>
      </w:r>
      <w:r>
        <w:t>sive ut og påvirke atmosfæren</w:t>
      </w:r>
      <w:r w:rsidR="00DF2010">
        <w:t xml:space="preserve"> i ulik grad</w:t>
      </w:r>
      <w:r>
        <w:t xml:space="preserve">. Noen gasser har et svært stort skadepotensial, og bør derfor unngås. </w:t>
      </w:r>
    </w:p>
    <w:p w14:paraId="04341327" w14:textId="77777777" w:rsidR="00446B71" w:rsidRDefault="00446B71" w:rsidP="00446B71"/>
    <w:p w14:paraId="5CCF5EDC" w14:textId="57C3DD59" w:rsidR="00446B71" w:rsidRPr="00561953" w:rsidRDefault="00446B71" w:rsidP="00446B71">
      <w:pPr>
        <w:pStyle w:val="Overskrift2"/>
      </w:pPr>
      <w:r w:rsidRPr="00561953">
        <w:t xml:space="preserve">Skadepotensial </w:t>
      </w:r>
      <w:r w:rsidR="000211F6">
        <w:t xml:space="preserve">(GWP) </w:t>
      </w:r>
      <w:r w:rsidRPr="00561953">
        <w:t>for ulike arbeid</w:t>
      </w:r>
      <w:r>
        <w:t>smedier</w:t>
      </w:r>
    </w:p>
    <w:p w14:paraId="1A7717C2" w14:textId="0232EE98" w:rsidR="00446B71" w:rsidRDefault="009639A5" w:rsidP="00446B71">
      <w:r>
        <w:t>Arbeids</w:t>
      </w:r>
      <w:r w:rsidR="00446B71" w:rsidRPr="00EA6E9C">
        <w:t>medie</w:t>
      </w:r>
      <w:r w:rsidR="005F34A9">
        <w:t xml:space="preserve">ts </w:t>
      </w:r>
      <w:r w:rsidR="00446B71" w:rsidRPr="00EA6E9C">
        <w:t>GWP-verdi</w:t>
      </w:r>
      <w:r w:rsidR="00992508">
        <w:t xml:space="preserve"> </w:t>
      </w:r>
      <w:r w:rsidR="004A106C">
        <w:t xml:space="preserve">beskriver </w:t>
      </w:r>
      <w:r w:rsidR="00D35427">
        <w:t xml:space="preserve">gassens styrke </w:t>
      </w:r>
      <w:r w:rsidR="002E7892">
        <w:t>som drivhusgass</w:t>
      </w:r>
      <w:r w:rsidR="00D35427">
        <w:t xml:space="preserve"> </w:t>
      </w:r>
      <w:r w:rsidR="00450583">
        <w:t>i</w:t>
      </w:r>
      <w:r w:rsidR="004A106C">
        <w:t xml:space="preserve"> forhold til CO2 (karbondioksid)</w:t>
      </w:r>
      <w:r w:rsidR="00450583">
        <w:t xml:space="preserve">. Kort forklart </w:t>
      </w:r>
      <w:r w:rsidR="00456493">
        <w:t xml:space="preserve">beskriver verdien </w:t>
      </w:r>
      <w:r w:rsidR="000B6778">
        <w:t xml:space="preserve">hvor stort skadepotensial gassen har </w:t>
      </w:r>
      <w:r w:rsidR="00246465">
        <w:t xml:space="preserve">når det </w:t>
      </w:r>
      <w:r w:rsidR="00456493">
        <w:t xml:space="preserve">kommer til </w:t>
      </w:r>
      <w:r w:rsidR="00246465">
        <w:t>global oppvarming, jo høyere GWP</w:t>
      </w:r>
      <w:r w:rsidR="00717937">
        <w:t xml:space="preserve"> jo større skade. </w:t>
      </w:r>
      <w:r w:rsidR="00446B71">
        <w:t>Na</w:t>
      </w:r>
      <w:r w:rsidR="00446B71" w:rsidRPr="00EA6E9C">
        <w:t xml:space="preserve">turlige </w:t>
      </w:r>
      <w:r w:rsidR="00446B71">
        <w:t>arbeidsmedier har lav GWP, mens syntetiske arbeidsmedier har høy GWP</w:t>
      </w:r>
      <w:r w:rsidR="00872AE7">
        <w:t xml:space="preserve">. </w:t>
      </w:r>
      <w:r w:rsidR="006C5798">
        <w:t>S</w:t>
      </w:r>
      <w:r w:rsidR="00872AE7">
        <w:t xml:space="preserve">yntetiske arbeidsmedier </w:t>
      </w:r>
      <w:r w:rsidR="006C5798">
        <w:t xml:space="preserve">har altså </w:t>
      </w:r>
      <w:r w:rsidR="00872AE7">
        <w:t xml:space="preserve">et </w:t>
      </w:r>
      <w:r w:rsidR="00446B71">
        <w:t>adskillig større skadepotensial</w:t>
      </w:r>
      <w:r w:rsidR="00472CFB">
        <w:t xml:space="preserve"> enn naturlige arbeidsmedier</w:t>
      </w:r>
      <w:r w:rsidR="00DE2A6C">
        <w:t>.</w:t>
      </w:r>
    </w:p>
    <w:p w14:paraId="65D72E4A" w14:textId="77777777" w:rsidR="00446B71" w:rsidRDefault="00446B71" w:rsidP="00446B71"/>
    <w:p w14:paraId="0B17AB4C" w14:textId="77777777" w:rsidR="00446B71" w:rsidRDefault="00446B71" w:rsidP="00446B71">
      <w:pPr>
        <w:pStyle w:val="Overskrift2"/>
      </w:pPr>
      <w:r>
        <w:t>Forbud mot skadelige arbeidsmedier</w:t>
      </w:r>
    </w:p>
    <w:p w14:paraId="261330FE" w14:textId="0DD8B5C6" w:rsidR="00446B71" w:rsidRDefault="00446B71" w:rsidP="00446B71">
      <w:r>
        <w:t>Regler på hvor høy GWP-verdi som</w:t>
      </w:r>
      <w:r w:rsidR="00B8353A">
        <w:t xml:space="preserve"> </w:t>
      </w:r>
      <w:r w:rsidR="00E54F10">
        <w:t>tillates</w:t>
      </w:r>
      <w:r w:rsidR="00D96E56">
        <w:t xml:space="preserve"> </w:t>
      </w:r>
      <w:r w:rsidR="00B7391D">
        <w:t>b</w:t>
      </w:r>
      <w:r w:rsidR="00400921">
        <w:t xml:space="preserve">lir </w:t>
      </w:r>
      <w:r w:rsidR="00DD3E1A">
        <w:t>stadig</w:t>
      </w:r>
      <w:r w:rsidR="00400921">
        <w:t xml:space="preserve"> strengere</w:t>
      </w:r>
      <w:r w:rsidR="00D61085">
        <w:t xml:space="preserve">. </w:t>
      </w:r>
      <w:r w:rsidR="006A7964">
        <w:t xml:space="preserve">Eksempelvis </w:t>
      </w:r>
      <w:r w:rsidR="008E0DA9">
        <w:t>har EU revidert den såkalte «</w:t>
      </w:r>
      <w:r>
        <w:t>f-gass-forordning</w:t>
      </w:r>
      <w:r w:rsidR="00946C74">
        <w:t>en</w:t>
      </w:r>
      <w:r w:rsidR="008E0DA9">
        <w:t>»</w:t>
      </w:r>
      <w:r w:rsidR="00946C74">
        <w:t xml:space="preserve">, </w:t>
      </w:r>
      <w:r w:rsidR="003910CF">
        <w:t xml:space="preserve">hvor det </w:t>
      </w:r>
      <w:r w:rsidR="002C31C8">
        <w:t xml:space="preserve">er </w:t>
      </w:r>
      <w:r w:rsidR="00196809">
        <w:t xml:space="preserve">satt </w:t>
      </w:r>
      <w:r w:rsidR="002C31C8">
        <w:t xml:space="preserve">krav om å fase ut </w:t>
      </w:r>
      <w:r w:rsidR="00B7391D">
        <w:t xml:space="preserve">bruk av </w:t>
      </w:r>
      <w:r w:rsidR="00444491">
        <w:t xml:space="preserve">fluorholdige </w:t>
      </w:r>
      <w:r w:rsidR="0045503E">
        <w:t>klimagasser</w:t>
      </w:r>
      <w:r w:rsidR="00462C74">
        <w:t xml:space="preserve">, som er </w:t>
      </w:r>
      <w:r w:rsidR="00BB6EDD">
        <w:t xml:space="preserve">mye brukt i </w:t>
      </w:r>
      <w:r w:rsidR="00CD62EA">
        <w:t>varmepumpeteknologi</w:t>
      </w:r>
      <w:r w:rsidR="00462C74">
        <w:t xml:space="preserve">. </w:t>
      </w:r>
      <w:r w:rsidR="00351C8C">
        <w:t xml:space="preserve">Fluorholdige gasser er </w:t>
      </w:r>
      <w:r w:rsidR="00FF5806">
        <w:t>kjemisk fremstilt (syntetisk)</w:t>
      </w:r>
      <w:r w:rsidR="00602BFA">
        <w:t xml:space="preserve">, og har </w:t>
      </w:r>
      <w:r w:rsidR="004141B6">
        <w:t xml:space="preserve">et </w:t>
      </w:r>
      <w:r w:rsidR="00E348AE">
        <w:t>høyt potensial for g</w:t>
      </w:r>
      <w:r w:rsidR="00602BFA">
        <w:t xml:space="preserve">lobalt </w:t>
      </w:r>
      <w:r w:rsidR="00860E98">
        <w:t>o</w:t>
      </w:r>
      <w:r w:rsidR="00602BFA">
        <w:t>ppvarming.</w:t>
      </w:r>
      <w:r w:rsidR="00A75942">
        <w:t xml:space="preserve"> </w:t>
      </w:r>
      <w:r w:rsidR="00E42529">
        <w:t>Mer informasjon om dette finnes blant annet på hjemmesidene til Miljødirektoratet.</w:t>
      </w:r>
    </w:p>
    <w:p w14:paraId="494B4475" w14:textId="77777777" w:rsidR="00446B71" w:rsidRDefault="00446B71" w:rsidP="00446B71"/>
    <w:p w14:paraId="678E2195" w14:textId="77777777" w:rsidR="00446B71" w:rsidRDefault="00446B71" w:rsidP="00446B71">
      <w:pPr>
        <w:pStyle w:val="Overskrift2"/>
      </w:pPr>
      <w:r>
        <w:t>Valg av arbeidsmedium</w:t>
      </w:r>
    </w:p>
    <w:p w14:paraId="52AB2C3E" w14:textId="42171600" w:rsidR="00446B71" w:rsidRDefault="003C06C6" w:rsidP="00446B71">
      <w:r>
        <w:t>L</w:t>
      </w:r>
      <w:r w:rsidR="00446B71">
        <w:t>everandøre</w:t>
      </w:r>
      <w:r w:rsidR="00056E17">
        <w:t>r</w:t>
      </w:r>
      <w:r w:rsidR="00446B71">
        <w:t xml:space="preserve"> </w:t>
      </w:r>
      <w:r w:rsidR="00CD5B69">
        <w:t xml:space="preserve">bør </w:t>
      </w:r>
      <w:r w:rsidR="00446B71">
        <w:t>utfordres på å tilby varmepumpe</w:t>
      </w:r>
      <w:r w:rsidR="00D67597">
        <w:t>r</w:t>
      </w:r>
      <w:r w:rsidR="007232FC">
        <w:t xml:space="preserve"> </w:t>
      </w:r>
      <w:r w:rsidR="00446B71">
        <w:t xml:space="preserve">med naturlig arbeidsmedium. </w:t>
      </w:r>
      <w:r w:rsidR="00056E17">
        <w:t>A</w:t>
      </w:r>
      <w:r w:rsidR="00446B71">
        <w:t xml:space="preserve">nlegget skal leve i 20 – 25 år, og arbeidsmedium </w:t>
      </w:r>
      <w:r w:rsidR="005E3531">
        <w:t xml:space="preserve">må etterfylles </w:t>
      </w:r>
      <w:r w:rsidR="00446B71">
        <w:t>jevnlig</w:t>
      </w:r>
      <w:r w:rsidR="00B860C4">
        <w:t>.</w:t>
      </w:r>
      <w:r w:rsidR="00446B71">
        <w:t xml:space="preserve"> </w:t>
      </w:r>
      <w:r w:rsidR="00953019">
        <w:t xml:space="preserve">Regjeringen har varslet </w:t>
      </w:r>
      <w:r w:rsidR="008244E7">
        <w:t xml:space="preserve">økte avgifter på klimagasser frem </w:t>
      </w:r>
      <w:r w:rsidR="00E408D0">
        <w:t>mot 2030</w:t>
      </w:r>
      <w:r w:rsidR="00886DD7">
        <w:t xml:space="preserve">. Ved </w:t>
      </w:r>
      <w:r w:rsidR="00401377">
        <w:t xml:space="preserve">valg av </w:t>
      </w:r>
      <w:r w:rsidR="00062F64">
        <w:t>varmepumpe med syn</w:t>
      </w:r>
      <w:r w:rsidR="00446B71">
        <w:t>tetisk arbeidsmedium</w:t>
      </w:r>
      <w:r w:rsidR="00886DD7">
        <w:t xml:space="preserve"> kan v</w:t>
      </w:r>
      <w:r w:rsidR="00A74F18">
        <w:t xml:space="preserve">edlikehold </w:t>
      </w:r>
      <w:r w:rsidR="00886DD7">
        <w:t xml:space="preserve">derfor bli </w:t>
      </w:r>
      <w:r w:rsidR="00A74F18">
        <w:t>kostbart</w:t>
      </w:r>
      <w:r w:rsidR="00886DD7">
        <w:t xml:space="preserve">, og i </w:t>
      </w:r>
      <w:r w:rsidR="00446B71">
        <w:t xml:space="preserve">verste fall kan det medføre at anlegget må konverteres eller byttes ut selv om det </w:t>
      </w:r>
      <w:r w:rsidR="00B10F58">
        <w:t>fremdeles</w:t>
      </w:r>
      <w:r w:rsidR="008D24BD">
        <w:t xml:space="preserve"> </w:t>
      </w:r>
      <w:r w:rsidR="006A5FD7">
        <w:t xml:space="preserve">har </w:t>
      </w:r>
      <w:r w:rsidR="00446B71">
        <w:t>lang levetid igjen.</w:t>
      </w:r>
    </w:p>
    <w:p w14:paraId="0BCD1B92" w14:textId="77777777" w:rsidR="00446B71" w:rsidRDefault="00446B71" w:rsidP="00446B71"/>
    <w:p w14:paraId="6F9025E3" w14:textId="76D2194D" w:rsidR="00446B71" w:rsidRDefault="00AC4569" w:rsidP="00446B71">
      <w:pPr>
        <w:pStyle w:val="Overskrift2"/>
      </w:pPr>
      <w:r>
        <w:t>Dette bør vurderes:</w:t>
      </w:r>
    </w:p>
    <w:p w14:paraId="080A7871" w14:textId="77777777" w:rsidR="00446B71" w:rsidRPr="009D1918" w:rsidRDefault="00446B71" w:rsidP="00446B71"/>
    <w:p w14:paraId="14BB4E03" w14:textId="77777777" w:rsidR="00446B71" w:rsidRDefault="00446B71" w:rsidP="00446B71">
      <w:pPr>
        <w:pStyle w:val="Listeavsnitt"/>
        <w:numPr>
          <w:ilvl w:val="0"/>
          <w:numId w:val="41"/>
        </w:numPr>
        <w:spacing w:after="160" w:line="259" w:lineRule="auto"/>
      </w:pPr>
      <w:r>
        <w:t>Tilgjengelighet</w:t>
      </w:r>
    </w:p>
    <w:p w14:paraId="70AC7D16" w14:textId="08E45E7D" w:rsidR="00446B71" w:rsidRDefault="00446B71" w:rsidP="00446B71">
      <w:pPr>
        <w:pStyle w:val="Listeavsnitt"/>
        <w:numPr>
          <w:ilvl w:val="0"/>
          <w:numId w:val="0"/>
        </w:numPr>
        <w:ind w:left="720"/>
      </w:pPr>
      <w:r>
        <w:t xml:space="preserve">Vurder om arbeidsmediet også </w:t>
      </w:r>
      <w:r w:rsidR="00432E39">
        <w:t xml:space="preserve">vil være </w:t>
      </w:r>
      <w:r>
        <w:t xml:space="preserve">tilgjengelig for etterfylling </w:t>
      </w:r>
      <w:r w:rsidR="00E42CF8">
        <w:t xml:space="preserve">et godt stykke </w:t>
      </w:r>
      <w:r>
        <w:t>frem i tid</w:t>
      </w:r>
      <w:r w:rsidR="00530C5A">
        <w:t>.</w:t>
      </w:r>
    </w:p>
    <w:p w14:paraId="0F39A099" w14:textId="77777777" w:rsidR="008668F3" w:rsidRDefault="008668F3" w:rsidP="00446B71">
      <w:pPr>
        <w:pStyle w:val="Listeavsnitt"/>
        <w:numPr>
          <w:ilvl w:val="0"/>
          <w:numId w:val="0"/>
        </w:numPr>
        <w:ind w:left="720"/>
      </w:pPr>
    </w:p>
    <w:p w14:paraId="6E554D07" w14:textId="77777777" w:rsidR="00446B71" w:rsidRDefault="00446B71" w:rsidP="00446B71">
      <w:pPr>
        <w:pStyle w:val="Listeavsnitt"/>
        <w:numPr>
          <w:ilvl w:val="0"/>
          <w:numId w:val="41"/>
        </w:numPr>
        <w:spacing w:after="160" w:line="259" w:lineRule="auto"/>
      </w:pPr>
      <w:r>
        <w:t>Driftsområde</w:t>
      </w:r>
    </w:p>
    <w:p w14:paraId="597903B9" w14:textId="44CDB0DD" w:rsidR="00446B71" w:rsidRDefault="00446B71" w:rsidP="00446B71">
      <w:pPr>
        <w:pStyle w:val="Listeavsnitt"/>
        <w:numPr>
          <w:ilvl w:val="0"/>
          <w:numId w:val="0"/>
        </w:numPr>
        <w:ind w:left="720"/>
      </w:pPr>
      <w:r>
        <w:t>Vurder driftsområde for arbeidsmediet</w:t>
      </w:r>
      <w:r w:rsidR="00C83B29">
        <w:t>, u</w:t>
      </w:r>
      <w:r w:rsidR="00432E39">
        <w:t>like arbeidsmedier egner seg for ulike temperaturområder</w:t>
      </w:r>
      <w:r w:rsidR="00530C5A">
        <w:t>.</w:t>
      </w:r>
    </w:p>
    <w:p w14:paraId="30B1D7AE" w14:textId="77777777" w:rsidR="008668F3" w:rsidRDefault="008668F3" w:rsidP="008668F3">
      <w:pPr>
        <w:pStyle w:val="Listeavsnitt"/>
        <w:numPr>
          <w:ilvl w:val="0"/>
          <w:numId w:val="0"/>
        </w:numPr>
        <w:spacing w:after="160" w:line="259" w:lineRule="auto"/>
        <w:ind w:left="720"/>
      </w:pPr>
    </w:p>
    <w:p w14:paraId="5D7AA7DC" w14:textId="77777777" w:rsidR="008668F3" w:rsidRDefault="00446B71" w:rsidP="00EF5283">
      <w:pPr>
        <w:pStyle w:val="Listeavsnitt"/>
        <w:numPr>
          <w:ilvl w:val="0"/>
          <w:numId w:val="41"/>
        </w:numPr>
        <w:spacing w:after="160" w:line="259" w:lineRule="auto"/>
      </w:pPr>
      <w:r>
        <w:t>Risiko</w:t>
      </w:r>
    </w:p>
    <w:p w14:paraId="29DB21AC" w14:textId="1488F48B" w:rsidR="00446B71" w:rsidRDefault="00446B71" w:rsidP="008668F3">
      <w:pPr>
        <w:pStyle w:val="Listeavsnitt"/>
        <w:numPr>
          <w:ilvl w:val="0"/>
          <w:numId w:val="0"/>
        </w:numPr>
        <w:spacing w:after="160" w:line="259" w:lineRule="auto"/>
        <w:ind w:left="720"/>
      </w:pPr>
      <w:r>
        <w:t xml:space="preserve">Vurder sikkerhet opp mot </w:t>
      </w:r>
      <w:r w:rsidR="00C83B29">
        <w:t xml:space="preserve">installering og drift </w:t>
      </w:r>
      <w:r w:rsidR="00945F7F">
        <w:t xml:space="preserve">av anlegget. </w:t>
      </w:r>
      <w:r w:rsidR="00432E39">
        <w:t>Enkelte arbeidsmedier kan være brannfarlige og</w:t>
      </w:r>
      <w:r w:rsidR="00530C5A">
        <w:t>/eller</w:t>
      </w:r>
      <w:r w:rsidR="00432E39">
        <w:t xml:space="preserve"> giftig</w:t>
      </w:r>
      <w:r w:rsidR="00530C5A">
        <w:t>e</w:t>
      </w:r>
      <w:r w:rsidR="00432E39">
        <w:t>.</w:t>
      </w:r>
    </w:p>
    <w:p w14:paraId="40ED8807" w14:textId="77777777" w:rsidR="008668F3" w:rsidRDefault="008668F3" w:rsidP="008668F3">
      <w:pPr>
        <w:pStyle w:val="Listeavsnitt"/>
        <w:numPr>
          <w:ilvl w:val="0"/>
          <w:numId w:val="0"/>
        </w:numPr>
        <w:spacing w:after="160" w:line="259" w:lineRule="auto"/>
        <w:ind w:left="720"/>
      </w:pPr>
    </w:p>
    <w:p w14:paraId="56A77C5B" w14:textId="74DD0799" w:rsidR="00446B71" w:rsidRDefault="00446B71" w:rsidP="00446B71">
      <w:pPr>
        <w:pStyle w:val="Listeavsnitt"/>
        <w:numPr>
          <w:ilvl w:val="0"/>
          <w:numId w:val="41"/>
        </w:numPr>
        <w:spacing w:after="160" w:line="259" w:lineRule="auto"/>
      </w:pPr>
      <w:r>
        <w:t>Effektivitet</w:t>
      </w:r>
    </w:p>
    <w:p w14:paraId="725A83BA" w14:textId="6D14E122" w:rsidR="00446B71" w:rsidRDefault="00446B71" w:rsidP="00446B71">
      <w:pPr>
        <w:pStyle w:val="Listeavsnitt"/>
        <w:numPr>
          <w:ilvl w:val="0"/>
          <w:numId w:val="0"/>
        </w:numPr>
        <w:ind w:left="720"/>
      </w:pPr>
      <w:r>
        <w:t>Vurder om arbeidsmediet er hensiktsmessige i forhold til hvor effektiv varmepumpen er.</w:t>
      </w:r>
    </w:p>
    <w:p w14:paraId="24565CE2" w14:textId="77777777" w:rsidR="00EB5B9D" w:rsidRDefault="00EB5B9D" w:rsidP="00446B71">
      <w:pPr>
        <w:pStyle w:val="Listeavsnitt"/>
        <w:numPr>
          <w:ilvl w:val="0"/>
          <w:numId w:val="0"/>
        </w:numPr>
        <w:ind w:left="720"/>
      </w:pPr>
    </w:p>
    <w:p w14:paraId="5E9B4D14" w14:textId="20361A6D" w:rsidR="00446B71" w:rsidRDefault="00446B71" w:rsidP="00446B71">
      <w:pPr>
        <w:pStyle w:val="Listeavsnitt"/>
        <w:numPr>
          <w:ilvl w:val="0"/>
          <w:numId w:val="41"/>
        </w:numPr>
        <w:spacing w:after="160" w:line="259" w:lineRule="auto"/>
      </w:pPr>
      <w:r>
        <w:t>Kostnader</w:t>
      </w:r>
    </w:p>
    <w:p w14:paraId="276C536B" w14:textId="4C2F208E" w:rsidR="00446B71" w:rsidRPr="00EA6E9C" w:rsidRDefault="00D81DD1" w:rsidP="008D24BD">
      <w:pPr>
        <w:pStyle w:val="Listeavsnitt"/>
        <w:numPr>
          <w:ilvl w:val="0"/>
          <w:numId w:val="0"/>
        </w:numPr>
        <w:ind w:left="720"/>
      </w:pPr>
      <w:r>
        <w:t xml:space="preserve">Arbeidsmediet kan legge føringer </w:t>
      </w:r>
      <w:r w:rsidR="00446B71">
        <w:t>for anleggets materialer, og størrelse på komponenter og rør</w:t>
      </w:r>
      <w:r w:rsidR="00242530">
        <w:t xml:space="preserve">, </w:t>
      </w:r>
      <w:r w:rsidR="004C5DB1">
        <w:t xml:space="preserve">noe som også </w:t>
      </w:r>
      <w:r w:rsidR="00010A70">
        <w:t>kan påvirker t</w:t>
      </w:r>
      <w:r w:rsidR="00242530">
        <w:t xml:space="preserve">otalkostnaden. </w:t>
      </w:r>
      <w:r w:rsidR="00A36774">
        <w:t>Vurder både dette, og fremtidige ko</w:t>
      </w:r>
      <w:r w:rsidR="00446B71">
        <w:t>stnader til drift</w:t>
      </w:r>
      <w:r w:rsidR="00A36774">
        <w:t xml:space="preserve"> og</w:t>
      </w:r>
      <w:r w:rsidR="00446B71">
        <w:t xml:space="preserve"> vedlikehold</w:t>
      </w:r>
      <w:r w:rsidR="00A36774">
        <w:t>, inkludert e</w:t>
      </w:r>
      <w:r w:rsidR="00446B71">
        <w:t>tterfylling</w:t>
      </w:r>
      <w:r w:rsidR="00A36774">
        <w:t xml:space="preserve"> av </w:t>
      </w:r>
      <w:r w:rsidR="001E354C">
        <w:t>arbeidsmedium</w:t>
      </w:r>
      <w:r w:rsidR="007765E4">
        <w:t xml:space="preserve"> (</w:t>
      </w:r>
      <w:r w:rsidR="001E354C">
        <w:t>i hele levetid</w:t>
      </w:r>
      <w:r w:rsidR="00270D17">
        <w:t>en til anlegget</w:t>
      </w:r>
      <w:r w:rsidR="007765E4">
        <w:t>).</w:t>
      </w:r>
    </w:p>
    <w:p w14:paraId="046175F7" w14:textId="0E8D346C" w:rsidR="004B569B" w:rsidRPr="00D428F1" w:rsidRDefault="004B569B" w:rsidP="00D428F1"/>
    <w:sectPr w:rsidR="004B569B" w:rsidRPr="00D428F1" w:rsidSect="00F2050F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2195" w:right="1435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CAB7" w14:textId="77777777" w:rsidR="009266C4" w:rsidRDefault="009266C4" w:rsidP="00EA2FC6">
      <w:pPr>
        <w:spacing w:line="240" w:lineRule="auto"/>
      </w:pPr>
      <w:r>
        <w:separator/>
      </w:r>
    </w:p>
    <w:p w14:paraId="4BA0D2E1" w14:textId="77777777" w:rsidR="009266C4" w:rsidRDefault="009266C4"/>
  </w:endnote>
  <w:endnote w:type="continuationSeparator" w:id="0">
    <w:p w14:paraId="2EA91106" w14:textId="77777777" w:rsidR="009266C4" w:rsidRDefault="009266C4" w:rsidP="00EA2FC6">
      <w:pPr>
        <w:spacing w:line="240" w:lineRule="auto"/>
      </w:pPr>
      <w:r>
        <w:continuationSeparator/>
      </w:r>
    </w:p>
    <w:p w14:paraId="26FEF26A" w14:textId="77777777" w:rsidR="009266C4" w:rsidRDefault="009266C4"/>
  </w:endnote>
  <w:endnote w:type="continuationNotice" w:id="1">
    <w:p w14:paraId="1C821EEE" w14:textId="77777777" w:rsidR="009266C4" w:rsidRDefault="009266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E9C0" w14:textId="77777777" w:rsidR="00EA2FC6" w:rsidRDefault="00EA2FC6">
    <w:pPr>
      <w:pStyle w:val="Bunntekst"/>
    </w:pPr>
  </w:p>
  <w:p w14:paraId="314E4351" w14:textId="77777777" w:rsidR="001B0D9F" w:rsidRDefault="001B0D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DA4B" w14:textId="504DF092" w:rsidR="00EA2FC6" w:rsidRPr="009C4588" w:rsidRDefault="00EA2FC6" w:rsidP="00EA2FC6">
    <w:pPr>
      <w:pStyle w:val="Bunntekst"/>
      <w:ind w:left="-952"/>
      <w:rPr>
        <w:color w:val="334947" w:themeColor="accent1"/>
        <w:sz w:val="15"/>
        <w:szCs w:val="15"/>
      </w:rPr>
    </w:pPr>
    <w:r w:rsidRPr="009C4588">
      <w:rPr>
        <w:color w:val="334947" w:themeColor="accent1"/>
        <w:sz w:val="15"/>
        <w:szCs w:val="15"/>
      </w:rPr>
      <w:t xml:space="preserve">Side </w:t>
    </w:r>
    <w:r w:rsidRPr="00EA2FC6">
      <w:rPr>
        <w:color w:val="334947" w:themeColor="accent1"/>
        <w:sz w:val="15"/>
        <w:szCs w:val="15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PAGE   \* MERGEFORMAT </w:instrText>
    </w:r>
    <w:r w:rsidRPr="00EA2FC6">
      <w:rPr>
        <w:color w:val="334947" w:themeColor="accent1"/>
        <w:sz w:val="15"/>
        <w:szCs w:val="15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lang w:val="en-US"/>
      </w:rPr>
      <w:fldChar w:fldCharType="end"/>
    </w:r>
    <w:r w:rsidRPr="009C4588">
      <w:rPr>
        <w:color w:val="334947" w:themeColor="accent1"/>
        <w:sz w:val="15"/>
        <w:szCs w:val="15"/>
      </w:rPr>
      <w:t xml:space="preserve"> av </w:t>
    </w:r>
    <w:r w:rsidRPr="00EA2FC6">
      <w:rPr>
        <w:color w:val="334947" w:themeColor="accent1"/>
        <w:sz w:val="15"/>
        <w:szCs w:val="15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NUMPAGES   \* MERGEFORMAT </w:instrText>
    </w:r>
    <w:r w:rsidRPr="00EA2FC6">
      <w:rPr>
        <w:color w:val="334947" w:themeColor="accent1"/>
        <w:sz w:val="15"/>
        <w:szCs w:val="15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lang w:val="en-US"/>
      </w:rPr>
      <w:fldChar w:fldCharType="end"/>
    </w:r>
    <w:r w:rsidR="009812FC" w:rsidRPr="009C4588">
      <w:rPr>
        <w:color w:val="334947" w:themeColor="accent1"/>
        <w:sz w:val="15"/>
        <w:szCs w:val="15"/>
      </w:rPr>
      <w:t xml:space="preserve"> </w:t>
    </w:r>
  </w:p>
  <w:p w14:paraId="56AE371A" w14:textId="77777777" w:rsidR="001B0D9F" w:rsidRDefault="001B0D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BA94" w14:textId="77777777" w:rsidR="009266C4" w:rsidRDefault="009266C4" w:rsidP="00EA2FC6">
      <w:pPr>
        <w:spacing w:line="240" w:lineRule="auto"/>
      </w:pPr>
      <w:r>
        <w:separator/>
      </w:r>
    </w:p>
    <w:p w14:paraId="738798ED" w14:textId="77777777" w:rsidR="009266C4" w:rsidRDefault="009266C4"/>
  </w:footnote>
  <w:footnote w:type="continuationSeparator" w:id="0">
    <w:p w14:paraId="68DEDDA1" w14:textId="77777777" w:rsidR="009266C4" w:rsidRDefault="009266C4" w:rsidP="00EA2FC6">
      <w:pPr>
        <w:spacing w:line="240" w:lineRule="auto"/>
      </w:pPr>
      <w:r>
        <w:continuationSeparator/>
      </w:r>
    </w:p>
    <w:p w14:paraId="48E961AC" w14:textId="77777777" w:rsidR="009266C4" w:rsidRDefault="009266C4"/>
  </w:footnote>
  <w:footnote w:type="continuationNotice" w:id="1">
    <w:p w14:paraId="20C0F38C" w14:textId="77777777" w:rsidR="009266C4" w:rsidRDefault="009266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CE8D" w14:textId="77777777" w:rsidR="00EA2FC6" w:rsidRDefault="00EA2FC6">
    <w:pPr>
      <w:pStyle w:val="Topptekst"/>
    </w:pPr>
  </w:p>
  <w:p w14:paraId="43F6F062" w14:textId="77777777" w:rsidR="001B0D9F" w:rsidRDefault="001B0D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68BC" w14:textId="677BA1D4" w:rsidR="00EA2FC6" w:rsidRDefault="00EA2FC6" w:rsidP="009C4588">
    <w:pPr>
      <w:pStyle w:val="Topptekst"/>
      <w:tabs>
        <w:tab w:val="clear" w:pos="4513"/>
        <w:tab w:val="clear" w:pos="9026"/>
        <w:tab w:val="left" w:pos="60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7B8B02E" wp14:editId="034BDE6F">
          <wp:simplePos x="0" y="0"/>
          <wp:positionH relativeFrom="page">
            <wp:posOffset>302260</wp:posOffset>
          </wp:positionH>
          <wp:positionV relativeFrom="page">
            <wp:posOffset>309880</wp:posOffset>
          </wp:positionV>
          <wp:extent cx="1526400" cy="435600"/>
          <wp:effectExtent l="0" t="0" r="0" b="3175"/>
          <wp:wrapNone/>
          <wp:docPr id="161" name="Grafikk 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588">
      <w:tab/>
    </w:r>
  </w:p>
  <w:p w14:paraId="701EC5BE" w14:textId="77777777" w:rsidR="001B0D9F" w:rsidRDefault="001B0D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263"/>
    <w:multiLevelType w:val="hybridMultilevel"/>
    <w:tmpl w:val="111E2E1A"/>
    <w:lvl w:ilvl="0" w:tplc="05EA57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CFE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865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4B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01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C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4D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E9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2C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6D4"/>
    <w:multiLevelType w:val="hybridMultilevel"/>
    <w:tmpl w:val="26CEF3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CA1A"/>
    <w:multiLevelType w:val="hybridMultilevel"/>
    <w:tmpl w:val="D598BD54"/>
    <w:lvl w:ilvl="0" w:tplc="C2A247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CB22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EE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21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6D8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C5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A9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61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38C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0743F"/>
    <w:multiLevelType w:val="hybridMultilevel"/>
    <w:tmpl w:val="B99E6DEE"/>
    <w:lvl w:ilvl="0" w:tplc="DA28E7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109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CD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AD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AE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00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48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C1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26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75C2B"/>
    <w:multiLevelType w:val="hybridMultilevel"/>
    <w:tmpl w:val="6E24CD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0E51"/>
    <w:multiLevelType w:val="multilevel"/>
    <w:tmpl w:val="8F006292"/>
    <w:lvl w:ilvl="0">
      <w:start w:val="1"/>
      <w:numFmt w:val="bullet"/>
      <w:pStyle w:val="Listeavsnit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54" w:firstLine="22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907"/>
        </w:tabs>
        <w:ind w:left="454" w:firstLine="45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4" w:firstLine="68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1265B858"/>
    <w:multiLevelType w:val="hybridMultilevel"/>
    <w:tmpl w:val="9E769412"/>
    <w:lvl w:ilvl="0" w:tplc="014E65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805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0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22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49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02B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8D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EE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62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F4510"/>
    <w:multiLevelType w:val="hybridMultilevel"/>
    <w:tmpl w:val="731C6A44"/>
    <w:lvl w:ilvl="0" w:tplc="2B76BD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28C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AA9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01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2A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9C7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2A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AC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2E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61199"/>
    <w:multiLevelType w:val="hybridMultilevel"/>
    <w:tmpl w:val="56B49140"/>
    <w:lvl w:ilvl="0" w:tplc="D390BC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8EB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EE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27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0A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A3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06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CA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64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2F0FC"/>
    <w:multiLevelType w:val="hybridMultilevel"/>
    <w:tmpl w:val="8908A088"/>
    <w:lvl w:ilvl="0" w:tplc="03646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4B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A4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6E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01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A7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C4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A6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0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B38CD"/>
    <w:multiLevelType w:val="hybridMultilevel"/>
    <w:tmpl w:val="B09E26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6C9DA"/>
    <w:multiLevelType w:val="hybridMultilevel"/>
    <w:tmpl w:val="CA326A92"/>
    <w:lvl w:ilvl="0" w:tplc="0512F0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1EC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98C7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62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C1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CF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6E5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AC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F0E6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A17FF"/>
    <w:multiLevelType w:val="hybridMultilevel"/>
    <w:tmpl w:val="7C8EF3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178B2"/>
    <w:multiLevelType w:val="hybridMultilevel"/>
    <w:tmpl w:val="6C6E21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77256"/>
    <w:multiLevelType w:val="hybridMultilevel"/>
    <w:tmpl w:val="923A6316"/>
    <w:lvl w:ilvl="0" w:tplc="AC0A90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107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4D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69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08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146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86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6A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2E8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689BA"/>
    <w:multiLevelType w:val="hybridMultilevel"/>
    <w:tmpl w:val="74C4EA48"/>
    <w:lvl w:ilvl="0" w:tplc="8E7A40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224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BAF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03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43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CA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A2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4B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46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07AAA"/>
    <w:multiLevelType w:val="hybridMultilevel"/>
    <w:tmpl w:val="52086CA6"/>
    <w:lvl w:ilvl="0" w:tplc="A23E8E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18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509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21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89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46E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4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4E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DCD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F2AEC"/>
    <w:multiLevelType w:val="hybridMultilevel"/>
    <w:tmpl w:val="950E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07EEAA"/>
    <w:multiLevelType w:val="hybridMultilevel"/>
    <w:tmpl w:val="53D21112"/>
    <w:lvl w:ilvl="0" w:tplc="38A80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2C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E62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40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E8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548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3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65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07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E33C0"/>
    <w:multiLevelType w:val="hybridMultilevel"/>
    <w:tmpl w:val="2D64A4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3B3E"/>
    <w:multiLevelType w:val="hybridMultilevel"/>
    <w:tmpl w:val="29C23D34"/>
    <w:lvl w:ilvl="0" w:tplc="3EF6CF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D21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541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EA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AC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6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6D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64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00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52F67"/>
    <w:multiLevelType w:val="hybridMultilevel"/>
    <w:tmpl w:val="87EE4444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0CB19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D72B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2D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4F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05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4E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6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A8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DC5B1"/>
    <w:multiLevelType w:val="hybridMultilevel"/>
    <w:tmpl w:val="B914E6C6"/>
    <w:lvl w:ilvl="0" w:tplc="F5905A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FCE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2B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07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81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83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E3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45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EC5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33762"/>
    <w:multiLevelType w:val="hybridMultilevel"/>
    <w:tmpl w:val="88280A08"/>
    <w:lvl w:ilvl="0" w:tplc="54AA4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87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47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8C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2A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03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60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9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46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41886"/>
    <w:multiLevelType w:val="hybridMultilevel"/>
    <w:tmpl w:val="1040CE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A7069"/>
    <w:multiLevelType w:val="hybridMultilevel"/>
    <w:tmpl w:val="72F81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D117B"/>
    <w:multiLevelType w:val="hybridMultilevel"/>
    <w:tmpl w:val="FD76276C"/>
    <w:lvl w:ilvl="0" w:tplc="9D147C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2E53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6AA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2D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0C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4D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C9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A9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E7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E20EB"/>
    <w:multiLevelType w:val="hybridMultilevel"/>
    <w:tmpl w:val="FFFFFFFF"/>
    <w:lvl w:ilvl="0" w:tplc="84227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C2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86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23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D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28B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C3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4B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6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72BF9"/>
    <w:multiLevelType w:val="hybridMultilevel"/>
    <w:tmpl w:val="0B38C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01AAD"/>
    <w:multiLevelType w:val="hybridMultilevel"/>
    <w:tmpl w:val="2F9E1ABC"/>
    <w:lvl w:ilvl="0" w:tplc="F4F868C6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lang w:val="nb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17553"/>
    <w:multiLevelType w:val="hybridMultilevel"/>
    <w:tmpl w:val="6EC4D0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389B6"/>
    <w:multiLevelType w:val="hybridMultilevel"/>
    <w:tmpl w:val="376238A0"/>
    <w:lvl w:ilvl="0" w:tplc="A538D6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4AA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887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25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A0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06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A3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2B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4B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47106"/>
    <w:multiLevelType w:val="hybridMultilevel"/>
    <w:tmpl w:val="81CE32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C7E61"/>
    <w:multiLevelType w:val="hybridMultilevel"/>
    <w:tmpl w:val="6B5AD7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6701CA"/>
    <w:multiLevelType w:val="hybridMultilevel"/>
    <w:tmpl w:val="4ADA0582"/>
    <w:lvl w:ilvl="0" w:tplc="C1B0FF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12C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26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60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EC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EA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3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3CE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AC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DB0CC"/>
    <w:multiLevelType w:val="hybridMultilevel"/>
    <w:tmpl w:val="8E5603D8"/>
    <w:lvl w:ilvl="0" w:tplc="CA442D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66D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164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CB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45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28C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A7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8D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82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AF41F"/>
    <w:multiLevelType w:val="hybridMultilevel"/>
    <w:tmpl w:val="0E867BE2"/>
    <w:lvl w:ilvl="0" w:tplc="050026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BCD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C2D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E3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A3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4D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26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6B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6B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FDD84"/>
    <w:multiLevelType w:val="hybridMultilevel"/>
    <w:tmpl w:val="150A657E"/>
    <w:lvl w:ilvl="0" w:tplc="F870A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D8B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CA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E4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A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2A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0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82E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09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9116B"/>
    <w:multiLevelType w:val="hybridMultilevel"/>
    <w:tmpl w:val="3126E9E0"/>
    <w:lvl w:ilvl="0" w:tplc="ED1012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88D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B68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4E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83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20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0D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80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C5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02B26"/>
    <w:multiLevelType w:val="hybridMultilevel"/>
    <w:tmpl w:val="056C3E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68833"/>
    <w:multiLevelType w:val="hybridMultilevel"/>
    <w:tmpl w:val="2F92671A"/>
    <w:lvl w:ilvl="0" w:tplc="A5E4AF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423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8E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43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03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84A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2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6CF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24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11568">
    <w:abstractNumId w:val="16"/>
  </w:num>
  <w:num w:numId="2" w16cid:durableId="153568185">
    <w:abstractNumId w:val="38"/>
  </w:num>
  <w:num w:numId="3" w16cid:durableId="1778255181">
    <w:abstractNumId w:val="7"/>
  </w:num>
  <w:num w:numId="4" w16cid:durableId="1378623352">
    <w:abstractNumId w:val="35"/>
  </w:num>
  <w:num w:numId="5" w16cid:durableId="159587985">
    <w:abstractNumId w:val="22"/>
  </w:num>
  <w:num w:numId="6" w16cid:durableId="1410731990">
    <w:abstractNumId w:val="40"/>
  </w:num>
  <w:num w:numId="7" w16cid:durableId="1678387732">
    <w:abstractNumId w:val="0"/>
  </w:num>
  <w:num w:numId="8" w16cid:durableId="162820727">
    <w:abstractNumId w:val="34"/>
  </w:num>
  <w:num w:numId="9" w16cid:durableId="1823152878">
    <w:abstractNumId w:val="20"/>
  </w:num>
  <w:num w:numId="10" w16cid:durableId="133644118">
    <w:abstractNumId w:val="3"/>
  </w:num>
  <w:num w:numId="11" w16cid:durableId="84108101">
    <w:abstractNumId w:val="14"/>
  </w:num>
  <w:num w:numId="12" w16cid:durableId="1760904040">
    <w:abstractNumId w:val="26"/>
  </w:num>
  <w:num w:numId="13" w16cid:durableId="2005358719">
    <w:abstractNumId w:val="31"/>
  </w:num>
  <w:num w:numId="14" w16cid:durableId="420495331">
    <w:abstractNumId w:val="15"/>
  </w:num>
  <w:num w:numId="15" w16cid:durableId="1108311464">
    <w:abstractNumId w:val="8"/>
  </w:num>
  <w:num w:numId="16" w16cid:durableId="1899975668">
    <w:abstractNumId w:val="6"/>
  </w:num>
  <w:num w:numId="17" w16cid:durableId="1056591071">
    <w:abstractNumId w:val="11"/>
  </w:num>
  <w:num w:numId="18" w16cid:durableId="1271664289">
    <w:abstractNumId w:val="2"/>
  </w:num>
  <w:num w:numId="19" w16cid:durableId="459802721">
    <w:abstractNumId w:val="36"/>
  </w:num>
  <w:num w:numId="20" w16cid:durableId="1860314017">
    <w:abstractNumId w:val="37"/>
  </w:num>
  <w:num w:numId="21" w16cid:durableId="862129896">
    <w:abstractNumId w:val="18"/>
  </w:num>
  <w:num w:numId="22" w16cid:durableId="1358853472">
    <w:abstractNumId w:val="9"/>
  </w:num>
  <w:num w:numId="23" w16cid:durableId="1413355918">
    <w:abstractNumId w:val="23"/>
  </w:num>
  <w:num w:numId="24" w16cid:durableId="989677692">
    <w:abstractNumId w:val="27"/>
  </w:num>
  <w:num w:numId="25" w16cid:durableId="991299179">
    <w:abstractNumId w:val="5"/>
  </w:num>
  <w:num w:numId="26" w16cid:durableId="2022196570">
    <w:abstractNumId w:val="19"/>
  </w:num>
  <w:num w:numId="27" w16cid:durableId="1408192344">
    <w:abstractNumId w:val="13"/>
  </w:num>
  <w:num w:numId="28" w16cid:durableId="759714922">
    <w:abstractNumId w:val="10"/>
  </w:num>
  <w:num w:numId="29" w16cid:durableId="619072655">
    <w:abstractNumId w:val="28"/>
  </w:num>
  <w:num w:numId="30" w16cid:durableId="1071654838">
    <w:abstractNumId w:val="17"/>
  </w:num>
  <w:num w:numId="31" w16cid:durableId="1617102505">
    <w:abstractNumId w:val="12"/>
  </w:num>
  <w:num w:numId="32" w16cid:durableId="941491496">
    <w:abstractNumId w:val="4"/>
  </w:num>
  <w:num w:numId="33" w16cid:durableId="1687291506">
    <w:abstractNumId w:val="32"/>
  </w:num>
  <w:num w:numId="34" w16cid:durableId="1992832209">
    <w:abstractNumId w:val="21"/>
  </w:num>
  <w:num w:numId="35" w16cid:durableId="825777682">
    <w:abstractNumId w:val="29"/>
  </w:num>
  <w:num w:numId="36" w16cid:durableId="1391617800">
    <w:abstractNumId w:val="30"/>
  </w:num>
  <w:num w:numId="37" w16cid:durableId="1564441441">
    <w:abstractNumId w:val="39"/>
  </w:num>
  <w:num w:numId="38" w16cid:durableId="128059260">
    <w:abstractNumId w:val="24"/>
  </w:num>
  <w:num w:numId="39" w16cid:durableId="1845585408">
    <w:abstractNumId w:val="25"/>
  </w:num>
  <w:num w:numId="40" w16cid:durableId="1241058788">
    <w:abstractNumId w:val="1"/>
  </w:num>
  <w:num w:numId="41" w16cid:durableId="18948527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FC"/>
    <w:rsid w:val="00004DA5"/>
    <w:rsid w:val="00006F42"/>
    <w:rsid w:val="00010A70"/>
    <w:rsid w:val="000165AE"/>
    <w:rsid w:val="000211F6"/>
    <w:rsid w:val="00051D6E"/>
    <w:rsid w:val="000544C5"/>
    <w:rsid w:val="00056456"/>
    <w:rsid w:val="00056E17"/>
    <w:rsid w:val="00062F64"/>
    <w:rsid w:val="00063E86"/>
    <w:rsid w:val="00071135"/>
    <w:rsid w:val="0007226B"/>
    <w:rsid w:val="000871AD"/>
    <w:rsid w:val="000A2A64"/>
    <w:rsid w:val="000A7530"/>
    <w:rsid w:val="000A7E5F"/>
    <w:rsid w:val="000B38BE"/>
    <w:rsid w:val="000B6778"/>
    <w:rsid w:val="000E6FCC"/>
    <w:rsid w:val="000F22F3"/>
    <w:rsid w:val="001008BE"/>
    <w:rsid w:val="00101BE9"/>
    <w:rsid w:val="001020DC"/>
    <w:rsid w:val="001045CA"/>
    <w:rsid w:val="00104766"/>
    <w:rsid w:val="001115B1"/>
    <w:rsid w:val="001134A6"/>
    <w:rsid w:val="001138C4"/>
    <w:rsid w:val="0012162B"/>
    <w:rsid w:val="00127BD5"/>
    <w:rsid w:val="00141E23"/>
    <w:rsid w:val="00187F85"/>
    <w:rsid w:val="00192F5C"/>
    <w:rsid w:val="00193CEA"/>
    <w:rsid w:val="00196809"/>
    <w:rsid w:val="001A42E7"/>
    <w:rsid w:val="001A583B"/>
    <w:rsid w:val="001B0D9F"/>
    <w:rsid w:val="001B25F4"/>
    <w:rsid w:val="001B58E8"/>
    <w:rsid w:val="001C3848"/>
    <w:rsid w:val="001C5A42"/>
    <w:rsid w:val="001C766E"/>
    <w:rsid w:val="001D105C"/>
    <w:rsid w:val="001E354C"/>
    <w:rsid w:val="001E6012"/>
    <w:rsid w:val="001F3FE3"/>
    <w:rsid w:val="00203D12"/>
    <w:rsid w:val="0021089F"/>
    <w:rsid w:val="0021358A"/>
    <w:rsid w:val="00233843"/>
    <w:rsid w:val="00242530"/>
    <w:rsid w:val="00246465"/>
    <w:rsid w:val="002554DA"/>
    <w:rsid w:val="00270D17"/>
    <w:rsid w:val="002871BC"/>
    <w:rsid w:val="0029446F"/>
    <w:rsid w:val="00296F2B"/>
    <w:rsid w:val="002A7481"/>
    <w:rsid w:val="002B4A3B"/>
    <w:rsid w:val="002C31C8"/>
    <w:rsid w:val="002C5A40"/>
    <w:rsid w:val="002D5619"/>
    <w:rsid w:val="002E7892"/>
    <w:rsid w:val="00320EA1"/>
    <w:rsid w:val="003246B3"/>
    <w:rsid w:val="003249E7"/>
    <w:rsid w:val="00326C67"/>
    <w:rsid w:val="003414E6"/>
    <w:rsid w:val="00351C8C"/>
    <w:rsid w:val="00353B1A"/>
    <w:rsid w:val="003578F8"/>
    <w:rsid w:val="00381237"/>
    <w:rsid w:val="00382C39"/>
    <w:rsid w:val="00384690"/>
    <w:rsid w:val="00386083"/>
    <w:rsid w:val="003910CF"/>
    <w:rsid w:val="003A4E44"/>
    <w:rsid w:val="003C06C6"/>
    <w:rsid w:val="003D5D01"/>
    <w:rsid w:val="003E4B52"/>
    <w:rsid w:val="003F27D0"/>
    <w:rsid w:val="003F3E60"/>
    <w:rsid w:val="0040006B"/>
    <w:rsid w:val="00400921"/>
    <w:rsid w:val="00401377"/>
    <w:rsid w:val="0041123A"/>
    <w:rsid w:val="004141B6"/>
    <w:rsid w:val="00423BC3"/>
    <w:rsid w:val="0043123E"/>
    <w:rsid w:val="00432E39"/>
    <w:rsid w:val="00436B56"/>
    <w:rsid w:val="00441601"/>
    <w:rsid w:val="00441722"/>
    <w:rsid w:val="00444491"/>
    <w:rsid w:val="004455DF"/>
    <w:rsid w:val="00446B71"/>
    <w:rsid w:val="00450583"/>
    <w:rsid w:val="0045112E"/>
    <w:rsid w:val="004520C2"/>
    <w:rsid w:val="0045503E"/>
    <w:rsid w:val="00456493"/>
    <w:rsid w:val="00462C74"/>
    <w:rsid w:val="00472CFB"/>
    <w:rsid w:val="0047598B"/>
    <w:rsid w:val="004814E5"/>
    <w:rsid w:val="00482A51"/>
    <w:rsid w:val="00494DD9"/>
    <w:rsid w:val="004A106C"/>
    <w:rsid w:val="004A2451"/>
    <w:rsid w:val="004A587F"/>
    <w:rsid w:val="004A6814"/>
    <w:rsid w:val="004B2B61"/>
    <w:rsid w:val="004B569B"/>
    <w:rsid w:val="004B6D0F"/>
    <w:rsid w:val="004B757A"/>
    <w:rsid w:val="004C5DB1"/>
    <w:rsid w:val="004C7071"/>
    <w:rsid w:val="004D011E"/>
    <w:rsid w:val="004D71A9"/>
    <w:rsid w:val="004E46CB"/>
    <w:rsid w:val="004E4DA8"/>
    <w:rsid w:val="004F05DD"/>
    <w:rsid w:val="004F3D22"/>
    <w:rsid w:val="004F5D23"/>
    <w:rsid w:val="00501CF6"/>
    <w:rsid w:val="005027EE"/>
    <w:rsid w:val="005029CC"/>
    <w:rsid w:val="005124AE"/>
    <w:rsid w:val="00530C5A"/>
    <w:rsid w:val="00565B28"/>
    <w:rsid w:val="00573EA1"/>
    <w:rsid w:val="00581952"/>
    <w:rsid w:val="005829D2"/>
    <w:rsid w:val="00590A1B"/>
    <w:rsid w:val="005A5023"/>
    <w:rsid w:val="005A50C4"/>
    <w:rsid w:val="005A7C0A"/>
    <w:rsid w:val="005B3A13"/>
    <w:rsid w:val="005E0739"/>
    <w:rsid w:val="005E3531"/>
    <w:rsid w:val="005E4E38"/>
    <w:rsid w:val="005F00C2"/>
    <w:rsid w:val="005F34A9"/>
    <w:rsid w:val="005F5EC0"/>
    <w:rsid w:val="00602BFA"/>
    <w:rsid w:val="00602E8C"/>
    <w:rsid w:val="006067B0"/>
    <w:rsid w:val="00607520"/>
    <w:rsid w:val="00610747"/>
    <w:rsid w:val="006161A5"/>
    <w:rsid w:val="00631C67"/>
    <w:rsid w:val="00633CBC"/>
    <w:rsid w:val="00636ACD"/>
    <w:rsid w:val="0066693E"/>
    <w:rsid w:val="00672C62"/>
    <w:rsid w:val="00677893"/>
    <w:rsid w:val="00684E78"/>
    <w:rsid w:val="006869DF"/>
    <w:rsid w:val="006924A7"/>
    <w:rsid w:val="006A5FD7"/>
    <w:rsid w:val="006A7964"/>
    <w:rsid w:val="006C2515"/>
    <w:rsid w:val="006C5798"/>
    <w:rsid w:val="006D2C46"/>
    <w:rsid w:val="006D4EFD"/>
    <w:rsid w:val="006E7A5E"/>
    <w:rsid w:val="006F390D"/>
    <w:rsid w:val="00717937"/>
    <w:rsid w:val="007215FE"/>
    <w:rsid w:val="007232FC"/>
    <w:rsid w:val="007318CD"/>
    <w:rsid w:val="007362C2"/>
    <w:rsid w:val="00745773"/>
    <w:rsid w:val="00751226"/>
    <w:rsid w:val="00767A86"/>
    <w:rsid w:val="007702ED"/>
    <w:rsid w:val="00773202"/>
    <w:rsid w:val="007765E4"/>
    <w:rsid w:val="0077680C"/>
    <w:rsid w:val="00777C4C"/>
    <w:rsid w:val="00785473"/>
    <w:rsid w:val="007956D2"/>
    <w:rsid w:val="00797374"/>
    <w:rsid w:val="007B23ED"/>
    <w:rsid w:val="007B4D0E"/>
    <w:rsid w:val="007C0C16"/>
    <w:rsid w:val="007C28A1"/>
    <w:rsid w:val="007D4C17"/>
    <w:rsid w:val="007D5F5B"/>
    <w:rsid w:val="007E5B89"/>
    <w:rsid w:val="007F4A2C"/>
    <w:rsid w:val="007F77E5"/>
    <w:rsid w:val="00801680"/>
    <w:rsid w:val="00804247"/>
    <w:rsid w:val="008062B8"/>
    <w:rsid w:val="00823616"/>
    <w:rsid w:val="008244E7"/>
    <w:rsid w:val="00832F0A"/>
    <w:rsid w:val="00835C9A"/>
    <w:rsid w:val="00850081"/>
    <w:rsid w:val="00851E2A"/>
    <w:rsid w:val="00855AC3"/>
    <w:rsid w:val="00860E98"/>
    <w:rsid w:val="00860FCF"/>
    <w:rsid w:val="008668F3"/>
    <w:rsid w:val="00872AE7"/>
    <w:rsid w:val="008768EA"/>
    <w:rsid w:val="008769A3"/>
    <w:rsid w:val="00876FFF"/>
    <w:rsid w:val="00886DD7"/>
    <w:rsid w:val="008A1D95"/>
    <w:rsid w:val="008A24B8"/>
    <w:rsid w:val="008A672F"/>
    <w:rsid w:val="008B3B85"/>
    <w:rsid w:val="008D03A3"/>
    <w:rsid w:val="008D24BD"/>
    <w:rsid w:val="008D2823"/>
    <w:rsid w:val="008D51BC"/>
    <w:rsid w:val="008E0DA9"/>
    <w:rsid w:val="008F542B"/>
    <w:rsid w:val="00906285"/>
    <w:rsid w:val="00906528"/>
    <w:rsid w:val="00907170"/>
    <w:rsid w:val="00913136"/>
    <w:rsid w:val="00926229"/>
    <w:rsid w:val="009266C4"/>
    <w:rsid w:val="00933B00"/>
    <w:rsid w:val="00933ED7"/>
    <w:rsid w:val="00934395"/>
    <w:rsid w:val="00936F17"/>
    <w:rsid w:val="009412C4"/>
    <w:rsid w:val="00945F7F"/>
    <w:rsid w:val="00946C74"/>
    <w:rsid w:val="00953019"/>
    <w:rsid w:val="009639A5"/>
    <w:rsid w:val="00963A46"/>
    <w:rsid w:val="00963DE7"/>
    <w:rsid w:val="009812FC"/>
    <w:rsid w:val="00990A3F"/>
    <w:rsid w:val="00990BB1"/>
    <w:rsid w:val="0099242D"/>
    <w:rsid w:val="00992508"/>
    <w:rsid w:val="009C433E"/>
    <w:rsid w:val="009C4588"/>
    <w:rsid w:val="009D3847"/>
    <w:rsid w:val="009E0937"/>
    <w:rsid w:val="009E604D"/>
    <w:rsid w:val="009E74E5"/>
    <w:rsid w:val="009F00B7"/>
    <w:rsid w:val="00A0790B"/>
    <w:rsid w:val="00A07F21"/>
    <w:rsid w:val="00A12C4F"/>
    <w:rsid w:val="00A12EE5"/>
    <w:rsid w:val="00A13FF7"/>
    <w:rsid w:val="00A14AB1"/>
    <w:rsid w:val="00A22088"/>
    <w:rsid w:val="00A2343E"/>
    <w:rsid w:val="00A23BB0"/>
    <w:rsid w:val="00A25095"/>
    <w:rsid w:val="00A36774"/>
    <w:rsid w:val="00A44782"/>
    <w:rsid w:val="00A662E7"/>
    <w:rsid w:val="00A70621"/>
    <w:rsid w:val="00A74F18"/>
    <w:rsid w:val="00A75942"/>
    <w:rsid w:val="00A8289E"/>
    <w:rsid w:val="00A94F80"/>
    <w:rsid w:val="00AA0DA9"/>
    <w:rsid w:val="00AA64BD"/>
    <w:rsid w:val="00AB4663"/>
    <w:rsid w:val="00AB4AED"/>
    <w:rsid w:val="00AB644E"/>
    <w:rsid w:val="00AC0690"/>
    <w:rsid w:val="00AC2D10"/>
    <w:rsid w:val="00AC4569"/>
    <w:rsid w:val="00AD1464"/>
    <w:rsid w:val="00AD30A7"/>
    <w:rsid w:val="00AE11B4"/>
    <w:rsid w:val="00AE28F7"/>
    <w:rsid w:val="00AE5965"/>
    <w:rsid w:val="00B0048F"/>
    <w:rsid w:val="00B03609"/>
    <w:rsid w:val="00B10F58"/>
    <w:rsid w:val="00B24D3D"/>
    <w:rsid w:val="00B52F94"/>
    <w:rsid w:val="00B56E3B"/>
    <w:rsid w:val="00B649EB"/>
    <w:rsid w:val="00B7038B"/>
    <w:rsid w:val="00B7391D"/>
    <w:rsid w:val="00B759C9"/>
    <w:rsid w:val="00B8353A"/>
    <w:rsid w:val="00B83688"/>
    <w:rsid w:val="00B84B21"/>
    <w:rsid w:val="00B860C4"/>
    <w:rsid w:val="00B9590B"/>
    <w:rsid w:val="00B95AD4"/>
    <w:rsid w:val="00B974B5"/>
    <w:rsid w:val="00BA4892"/>
    <w:rsid w:val="00BA598F"/>
    <w:rsid w:val="00BB13D1"/>
    <w:rsid w:val="00BB6EDD"/>
    <w:rsid w:val="00BC0878"/>
    <w:rsid w:val="00BC61E0"/>
    <w:rsid w:val="00C02D85"/>
    <w:rsid w:val="00C034B7"/>
    <w:rsid w:val="00C05A49"/>
    <w:rsid w:val="00C06225"/>
    <w:rsid w:val="00C27338"/>
    <w:rsid w:val="00C31677"/>
    <w:rsid w:val="00C4305D"/>
    <w:rsid w:val="00C80C30"/>
    <w:rsid w:val="00C83B29"/>
    <w:rsid w:val="00C9345C"/>
    <w:rsid w:val="00CA2089"/>
    <w:rsid w:val="00CB5CB2"/>
    <w:rsid w:val="00CB6363"/>
    <w:rsid w:val="00CC5017"/>
    <w:rsid w:val="00CC5768"/>
    <w:rsid w:val="00CD5B69"/>
    <w:rsid w:val="00CD62EA"/>
    <w:rsid w:val="00CF46C4"/>
    <w:rsid w:val="00D065B3"/>
    <w:rsid w:val="00D07AF1"/>
    <w:rsid w:val="00D1470D"/>
    <w:rsid w:val="00D22875"/>
    <w:rsid w:val="00D35427"/>
    <w:rsid w:val="00D3682C"/>
    <w:rsid w:val="00D41F77"/>
    <w:rsid w:val="00D428F1"/>
    <w:rsid w:val="00D473BC"/>
    <w:rsid w:val="00D474B9"/>
    <w:rsid w:val="00D504F5"/>
    <w:rsid w:val="00D53857"/>
    <w:rsid w:val="00D60D14"/>
    <w:rsid w:val="00D61085"/>
    <w:rsid w:val="00D6517D"/>
    <w:rsid w:val="00D6660A"/>
    <w:rsid w:val="00D67597"/>
    <w:rsid w:val="00D715CD"/>
    <w:rsid w:val="00D80F44"/>
    <w:rsid w:val="00D81DD1"/>
    <w:rsid w:val="00D8619F"/>
    <w:rsid w:val="00D926BA"/>
    <w:rsid w:val="00D96E56"/>
    <w:rsid w:val="00DA1B19"/>
    <w:rsid w:val="00DA302E"/>
    <w:rsid w:val="00DC4ED7"/>
    <w:rsid w:val="00DD3E1A"/>
    <w:rsid w:val="00DD5D1F"/>
    <w:rsid w:val="00DE2A6C"/>
    <w:rsid w:val="00DF2010"/>
    <w:rsid w:val="00DF5DF9"/>
    <w:rsid w:val="00E044F8"/>
    <w:rsid w:val="00E20C6B"/>
    <w:rsid w:val="00E2639C"/>
    <w:rsid w:val="00E31089"/>
    <w:rsid w:val="00E348AE"/>
    <w:rsid w:val="00E3492B"/>
    <w:rsid w:val="00E3498C"/>
    <w:rsid w:val="00E34DEB"/>
    <w:rsid w:val="00E408D0"/>
    <w:rsid w:val="00E42529"/>
    <w:rsid w:val="00E42CF8"/>
    <w:rsid w:val="00E43F25"/>
    <w:rsid w:val="00E442A6"/>
    <w:rsid w:val="00E442BE"/>
    <w:rsid w:val="00E54F10"/>
    <w:rsid w:val="00E61C99"/>
    <w:rsid w:val="00E71904"/>
    <w:rsid w:val="00E7267E"/>
    <w:rsid w:val="00E752D5"/>
    <w:rsid w:val="00E76E6B"/>
    <w:rsid w:val="00E81122"/>
    <w:rsid w:val="00E84802"/>
    <w:rsid w:val="00E953BA"/>
    <w:rsid w:val="00EA24DC"/>
    <w:rsid w:val="00EA2FC6"/>
    <w:rsid w:val="00EA51E9"/>
    <w:rsid w:val="00EB5B9D"/>
    <w:rsid w:val="00EC1B5C"/>
    <w:rsid w:val="00EC2E15"/>
    <w:rsid w:val="00EC4971"/>
    <w:rsid w:val="00ED6A20"/>
    <w:rsid w:val="00EE0D60"/>
    <w:rsid w:val="00F04F83"/>
    <w:rsid w:val="00F0758C"/>
    <w:rsid w:val="00F15C0F"/>
    <w:rsid w:val="00F2050F"/>
    <w:rsid w:val="00F27F28"/>
    <w:rsid w:val="00F3626F"/>
    <w:rsid w:val="00F43210"/>
    <w:rsid w:val="00F43A73"/>
    <w:rsid w:val="00F512FD"/>
    <w:rsid w:val="00F55D9C"/>
    <w:rsid w:val="00F711D0"/>
    <w:rsid w:val="00F712E1"/>
    <w:rsid w:val="00F75097"/>
    <w:rsid w:val="00F83D6B"/>
    <w:rsid w:val="00F8567A"/>
    <w:rsid w:val="00F859E5"/>
    <w:rsid w:val="00F930E2"/>
    <w:rsid w:val="00FA22BC"/>
    <w:rsid w:val="00FA3519"/>
    <w:rsid w:val="00FB64B3"/>
    <w:rsid w:val="00FD1368"/>
    <w:rsid w:val="00FD2FB5"/>
    <w:rsid w:val="00FE16C9"/>
    <w:rsid w:val="00FF5806"/>
    <w:rsid w:val="0284D5A6"/>
    <w:rsid w:val="02CE35A0"/>
    <w:rsid w:val="0405FDFA"/>
    <w:rsid w:val="07DC9463"/>
    <w:rsid w:val="08A66BA5"/>
    <w:rsid w:val="0908B20E"/>
    <w:rsid w:val="09AAAB92"/>
    <w:rsid w:val="0C155433"/>
    <w:rsid w:val="0C9D2F27"/>
    <w:rsid w:val="0CD6235D"/>
    <w:rsid w:val="0D79DCC8"/>
    <w:rsid w:val="0D95384A"/>
    <w:rsid w:val="0E26ACFD"/>
    <w:rsid w:val="0E459A67"/>
    <w:rsid w:val="0F6B2039"/>
    <w:rsid w:val="1106F09A"/>
    <w:rsid w:val="117D3B29"/>
    <w:rsid w:val="11E26208"/>
    <w:rsid w:val="11F14061"/>
    <w:rsid w:val="12A2C0FB"/>
    <w:rsid w:val="13296388"/>
    <w:rsid w:val="13BE9C18"/>
    <w:rsid w:val="13D93CAB"/>
    <w:rsid w:val="1528E123"/>
    <w:rsid w:val="16C4B184"/>
    <w:rsid w:val="186081E5"/>
    <w:rsid w:val="18818AFE"/>
    <w:rsid w:val="192249CE"/>
    <w:rsid w:val="19FC5246"/>
    <w:rsid w:val="1D0F047C"/>
    <w:rsid w:val="1D5EB59E"/>
    <w:rsid w:val="1EF75CC1"/>
    <w:rsid w:val="1FC00467"/>
    <w:rsid w:val="20B6667D"/>
    <w:rsid w:val="2101C1E8"/>
    <w:rsid w:val="21C94D42"/>
    <w:rsid w:val="22ACC5ED"/>
    <w:rsid w:val="2A5FE311"/>
    <w:rsid w:val="2BDA6944"/>
    <w:rsid w:val="2C09C6A8"/>
    <w:rsid w:val="2C14DBCF"/>
    <w:rsid w:val="2D1A8531"/>
    <w:rsid w:val="2D3A61A1"/>
    <w:rsid w:val="2D56DB92"/>
    <w:rsid w:val="2D9783D3"/>
    <w:rsid w:val="2EFFBE45"/>
    <w:rsid w:val="2F30DDCD"/>
    <w:rsid w:val="2F335434"/>
    <w:rsid w:val="30720263"/>
    <w:rsid w:val="320DD2C4"/>
    <w:rsid w:val="337CDF87"/>
    <w:rsid w:val="3406C557"/>
    <w:rsid w:val="347ACA8F"/>
    <w:rsid w:val="34B226C7"/>
    <w:rsid w:val="34DEC59F"/>
    <w:rsid w:val="35DC4DB1"/>
    <w:rsid w:val="3678E2C8"/>
    <w:rsid w:val="3778167E"/>
    <w:rsid w:val="37B26B51"/>
    <w:rsid w:val="3B229231"/>
    <w:rsid w:val="3DC465AE"/>
    <w:rsid w:val="3E85A7E5"/>
    <w:rsid w:val="3EF919B2"/>
    <w:rsid w:val="3F988EAA"/>
    <w:rsid w:val="3FA4EA28"/>
    <w:rsid w:val="401AE330"/>
    <w:rsid w:val="40ED35E5"/>
    <w:rsid w:val="43093680"/>
    <w:rsid w:val="430FDEE4"/>
    <w:rsid w:val="43591908"/>
    <w:rsid w:val="4476DF25"/>
    <w:rsid w:val="44DB7DF4"/>
    <w:rsid w:val="44FCD6EF"/>
    <w:rsid w:val="4634AC40"/>
    <w:rsid w:val="47936985"/>
    <w:rsid w:val="47DBE80B"/>
    <w:rsid w:val="483477B1"/>
    <w:rsid w:val="49E6CB18"/>
    <w:rsid w:val="4A36F5F9"/>
    <w:rsid w:val="4B52F016"/>
    <w:rsid w:val="4B7E2CAD"/>
    <w:rsid w:val="4B9E2301"/>
    <w:rsid w:val="4C571BD8"/>
    <w:rsid w:val="4D07E8D4"/>
    <w:rsid w:val="4D14FA1B"/>
    <w:rsid w:val="4D8FC331"/>
    <w:rsid w:val="4E668423"/>
    <w:rsid w:val="4EBDB578"/>
    <w:rsid w:val="4FC26629"/>
    <w:rsid w:val="503F8996"/>
    <w:rsid w:val="505985D9"/>
    <w:rsid w:val="5135D2D3"/>
    <w:rsid w:val="51618066"/>
    <w:rsid w:val="52B35397"/>
    <w:rsid w:val="52EE40BC"/>
    <w:rsid w:val="54705A4B"/>
    <w:rsid w:val="5492B770"/>
    <w:rsid w:val="55E5A7C9"/>
    <w:rsid w:val="571ACB25"/>
    <w:rsid w:val="58376180"/>
    <w:rsid w:val="591D488B"/>
    <w:rsid w:val="5AC10672"/>
    <w:rsid w:val="5AFFBD4F"/>
    <w:rsid w:val="5CC384BA"/>
    <w:rsid w:val="5DA14A57"/>
    <w:rsid w:val="5DF0B9AE"/>
    <w:rsid w:val="5EBC774D"/>
    <w:rsid w:val="5FE1FD1F"/>
    <w:rsid w:val="601E08D3"/>
    <w:rsid w:val="60CC4CE6"/>
    <w:rsid w:val="612C91CD"/>
    <w:rsid w:val="6162B18C"/>
    <w:rsid w:val="6196F5DD"/>
    <w:rsid w:val="62C42AD1"/>
    <w:rsid w:val="62D2D5BE"/>
    <w:rsid w:val="6562E4A1"/>
    <w:rsid w:val="6687506A"/>
    <w:rsid w:val="66A04376"/>
    <w:rsid w:val="66F7FBAC"/>
    <w:rsid w:val="676B36CC"/>
    <w:rsid w:val="6786611D"/>
    <w:rsid w:val="67C94B1E"/>
    <w:rsid w:val="68FD1E2A"/>
    <w:rsid w:val="6A4E40A0"/>
    <w:rsid w:val="6ABE01DF"/>
    <w:rsid w:val="6C1CB131"/>
    <w:rsid w:val="6CADFCD5"/>
    <w:rsid w:val="6EB73195"/>
    <w:rsid w:val="7205DD18"/>
    <w:rsid w:val="731835FD"/>
    <w:rsid w:val="746AF8C8"/>
    <w:rsid w:val="75320BBD"/>
    <w:rsid w:val="7619DCE3"/>
    <w:rsid w:val="768D0FA3"/>
    <w:rsid w:val="7968AE11"/>
    <w:rsid w:val="7D18E64A"/>
    <w:rsid w:val="7D63B8FD"/>
    <w:rsid w:val="7E49CF59"/>
    <w:rsid w:val="7ECFA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9C276"/>
  <w15:chartTrackingRefBased/>
  <w15:docId w15:val="{4A8BBFB2-06C7-47B8-A05B-CA1AE348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07226B"/>
    <w:pPr>
      <w:spacing w:after="0" w:line="271" w:lineRule="auto"/>
    </w:pPr>
    <w:rPr>
      <w:color w:val="334947" w:themeColor="text2"/>
      <w:spacing w:val="4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72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7226B"/>
    <w:pPr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9812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9242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36B56"/>
    <w:rPr>
      <w:color w:val="334947" w:themeColor="text2"/>
      <w:spacing w:val="4"/>
      <w:sz w:val="18"/>
    </w:rPr>
  </w:style>
  <w:style w:type="paragraph" w:styleId="Bunntekst">
    <w:name w:val="footer"/>
    <w:basedOn w:val="Normal"/>
    <w:link w:val="Bunn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36B56"/>
    <w:rPr>
      <w:color w:val="334947" w:themeColor="text2"/>
      <w:spacing w:val="4"/>
      <w:sz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7226B"/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table" w:styleId="Tabellrutenett">
    <w:name w:val="Table Grid"/>
    <w:basedOn w:val="Vanligtabell"/>
    <w:uiPriority w:val="39"/>
    <w:rsid w:val="00EA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7226B"/>
    <w:rPr>
      <w:b/>
      <w:bCs/>
      <w:color w:val="334947" w:themeColor="text2"/>
      <w:spacing w:val="4"/>
      <w:sz w:val="18"/>
    </w:rPr>
  </w:style>
  <w:style w:type="character" w:styleId="Plassholdertekst">
    <w:name w:val="Placeholder Text"/>
    <w:basedOn w:val="Standardskriftforavsnitt"/>
    <w:uiPriority w:val="99"/>
    <w:semiHidden/>
    <w:rsid w:val="00436B56"/>
    <w:rPr>
      <w:color w:val="808080"/>
    </w:rPr>
  </w:style>
  <w:style w:type="paragraph" w:styleId="Listeavsnitt">
    <w:name w:val="List Paragraph"/>
    <w:basedOn w:val="Normal"/>
    <w:uiPriority w:val="34"/>
    <w:qFormat/>
    <w:rsid w:val="009812FC"/>
    <w:pPr>
      <w:numPr>
        <w:numId w:val="25"/>
      </w:numPr>
      <w:spacing w:after="280" w:line="280" w:lineRule="atLeast"/>
      <w:contextualSpacing/>
    </w:pPr>
    <w:rPr>
      <w:color w:val="2B292A"/>
      <w:spacing w:val="0"/>
    </w:rPr>
  </w:style>
  <w:style w:type="character" w:styleId="Hyperkobling">
    <w:name w:val="Hyperlink"/>
    <w:basedOn w:val="Standardskriftforavsnitt"/>
    <w:uiPriority w:val="99"/>
    <w:semiHidden/>
    <w:rsid w:val="009812FC"/>
    <w:rPr>
      <w:color w:val="00AEEF"/>
      <w:u w:val="single"/>
    </w:rPr>
  </w:style>
  <w:style w:type="paragraph" w:styleId="Fotnotetekst">
    <w:name w:val="footnote text"/>
    <w:basedOn w:val="Normal"/>
    <w:link w:val="FotnotetekstTegn"/>
    <w:uiPriority w:val="99"/>
    <w:semiHidden/>
    <w:rsid w:val="009812FC"/>
    <w:pPr>
      <w:spacing w:line="240" w:lineRule="auto"/>
    </w:pPr>
    <w:rPr>
      <w:color w:val="2B292A"/>
      <w:spacing w:val="0"/>
      <w:sz w:val="14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812FC"/>
    <w:rPr>
      <w:color w:val="2B292A"/>
      <w:sz w:val="14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9812FC"/>
    <w:rPr>
      <w:color w:val="00AEEF"/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812FC"/>
    <w:rPr>
      <w:rFonts w:asciiTheme="majorHAnsi" w:eastAsiaTheme="majorEastAsia" w:hAnsiTheme="majorHAnsi" w:cstheme="majorBidi"/>
      <w:color w:val="192423" w:themeColor="accent1" w:themeShade="7F"/>
      <w:spacing w:val="4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rsid w:val="009812F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9812FC"/>
    <w:pPr>
      <w:spacing w:after="280" w:line="240" w:lineRule="auto"/>
    </w:pPr>
    <w:rPr>
      <w:color w:val="2B292A"/>
      <w:spacing w:val="0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812FC"/>
    <w:rPr>
      <w:color w:val="2B292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193CEA"/>
    <w:pPr>
      <w:spacing w:after="0"/>
    </w:pPr>
    <w:rPr>
      <w:b/>
      <w:bCs/>
      <w:color w:val="334947" w:themeColor="text2"/>
      <w:spacing w:val="4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93CEA"/>
    <w:rPr>
      <w:b/>
      <w:bCs/>
      <w:color w:val="334947" w:themeColor="text2"/>
      <w:spacing w:val="4"/>
      <w:sz w:val="20"/>
      <w:szCs w:val="20"/>
    </w:rPr>
  </w:style>
  <w:style w:type="paragraph" w:styleId="Revisjon">
    <w:name w:val="Revision"/>
    <w:hidden/>
    <w:uiPriority w:val="99"/>
    <w:semiHidden/>
    <w:rsid w:val="00823616"/>
    <w:pPr>
      <w:spacing w:after="0" w:line="240" w:lineRule="auto"/>
    </w:pPr>
    <w:rPr>
      <w:color w:val="334947" w:themeColor="text2"/>
      <w:spacing w:val="4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8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7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1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6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nova">
      <a:dk1>
        <a:sysClr val="windowText" lastClr="000000"/>
      </a:dk1>
      <a:lt1>
        <a:sysClr val="window" lastClr="FFFFFF"/>
      </a:lt1>
      <a:dk2>
        <a:srgbClr val="334947"/>
      </a:dk2>
      <a:lt2>
        <a:srgbClr val="E5E1DC"/>
      </a:lt2>
      <a:accent1>
        <a:srgbClr val="334947"/>
      </a:accent1>
      <a:accent2>
        <a:srgbClr val="EC8450"/>
      </a:accent2>
      <a:accent3>
        <a:srgbClr val="66C299"/>
      </a:accent3>
      <a:accent4>
        <a:srgbClr val="E5E1DC"/>
      </a:accent4>
      <a:accent5>
        <a:srgbClr val="5F8899"/>
      </a:accent5>
      <a:accent6>
        <a:srgbClr val="ABDFEA"/>
      </a:accent6>
      <a:hlink>
        <a:srgbClr val="0563C1"/>
      </a:hlink>
      <a:folHlink>
        <a:srgbClr val="954F72"/>
      </a:folHlink>
    </a:clrScheme>
    <a:fontScheme name="Enov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oot>
</roo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742c5-2fd4-49fe-8d90-9f423064f83b" xsi:nil="true"/>
    <lcf76f155ced4ddcb4097134ff3c332f xmlns="018d71d0-c01a-4620-85f0-58fb4f36cada">
      <Terms xmlns="http://schemas.microsoft.com/office/infopath/2007/PartnerControls"/>
    </lcf76f155ced4ddcb4097134ff3c332f>
    <SharedWithUsers xmlns="57b742c5-2fd4-49fe-8d90-9f423064f83b">
      <UserInfo>
        <DisplayName>Monica Berner</DisplayName>
        <AccountId>13</AccountId>
        <AccountType/>
      </UserInfo>
      <UserInfo>
        <DisplayName>Siv Åse</DisplayName>
        <AccountId>12</AccountId>
        <AccountType/>
      </UserInfo>
      <UserInfo>
        <DisplayName>Øyvind Moe</DisplayName>
        <AccountId>28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F80DB5C081EE4DA178CCF5A5D76A3B" ma:contentTypeVersion="15" ma:contentTypeDescription="Opprett et nytt dokument." ma:contentTypeScope="" ma:versionID="6a3b5736c98d95cc343880204a99b60c">
  <xsd:schema xmlns:xsd="http://www.w3.org/2001/XMLSchema" xmlns:xs="http://www.w3.org/2001/XMLSchema" xmlns:p="http://schemas.microsoft.com/office/2006/metadata/properties" xmlns:ns2="018d71d0-c01a-4620-85f0-58fb4f36cada" xmlns:ns3="57b742c5-2fd4-49fe-8d90-9f423064f83b" targetNamespace="http://schemas.microsoft.com/office/2006/metadata/properties" ma:root="true" ma:fieldsID="d2cb496fb65d78ad3aeaff6d1d347167" ns2:_="" ns3:_="">
    <xsd:import namespace="018d71d0-c01a-4620-85f0-58fb4f36cada"/>
    <xsd:import namespace="57b742c5-2fd4-49fe-8d90-9f423064f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d71d0-c01a-4620-85f0-58fb4f36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4a9cb451-a5cc-4161-8184-4f4f334f6a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42c5-2fd4-49fe-8d90-9f423064f8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5b0b669-8ef2-4bf3-afeb-4b0f33a278fd}" ma:internalName="TaxCatchAll" ma:showField="CatchAllData" ma:web="57b742c5-2fd4-49fe-8d90-9f423064f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C30FF-7D14-4898-B805-77D17EFAF40A}">
  <ds:schemaRefs/>
</ds:datastoreItem>
</file>

<file path=customXml/itemProps2.xml><?xml version="1.0" encoding="utf-8"?>
<ds:datastoreItem xmlns:ds="http://schemas.openxmlformats.org/officeDocument/2006/customXml" ds:itemID="{7A4B118E-9068-410B-8D4D-5D39D7CD08B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57b742c5-2fd4-49fe-8d90-9f423064f83b"/>
    <ds:schemaRef ds:uri="018d71d0-c01a-4620-85f0-58fb4f36cad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0DD7BA-AE67-462B-BEBB-F40DCEA1672E}"/>
</file>

<file path=customXml/itemProps4.xml><?xml version="1.0" encoding="utf-8"?>
<ds:datastoreItem xmlns:ds="http://schemas.openxmlformats.org/officeDocument/2006/customXml" ds:itemID="{37A584E8-0A05-4A48-A07F-4274AC1B52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2138</Characters>
  <Application>Microsoft Office Word</Application>
  <DocSecurity>0</DocSecurity>
  <Lines>48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Sandbakk</dc:creator>
  <cp:keywords/>
  <dc:description/>
  <cp:lastModifiedBy>Siv Åse</cp:lastModifiedBy>
  <cp:revision>2</cp:revision>
  <cp:lastPrinted>2025-05-23T11:35:00Z</cp:lastPrinted>
  <dcterms:created xsi:type="dcterms:W3CDTF">2025-10-17T08:58:00Z</dcterms:created>
  <dcterms:modified xsi:type="dcterms:W3CDTF">2025-10-17T08:58:00Z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0x010100E8F80DB5C081EE4DA178CCF5A5D76A3B</vt:lpwstr>
  </property>
  <property fmtid="{D5CDD505-2E9C-101B-9397-08002B2CF9AE}" pid="3" name="MediaServiceImageTags">
    <vt:lpwstr/>
  </property>
  <property fmtid="{D5CDD505-2E9C-101B-9397-08002B2CF9AE}" pid="5" name="docLang">
    <vt:lpwstr>nb</vt:lpwstr>
  </property>
</Properties>
</file>