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9122D" w14:textId="6641C45B" w:rsidR="00A00BB6" w:rsidRDefault="00D94BFE">
      <w:r>
        <w:rPr>
          <w:noProof/>
        </w:rPr>
        <mc:AlternateContent>
          <mc:Choice Requires="wps">
            <w:drawing>
              <wp:anchor distT="0" distB="0" distL="114300" distR="114300" simplePos="0" relativeHeight="251658240" behindDoc="0" locked="0" layoutInCell="1" allowOverlap="1" wp14:anchorId="0416C67B" wp14:editId="3817DF34">
                <wp:simplePos x="0" y="0"/>
                <wp:positionH relativeFrom="column">
                  <wp:posOffset>3988014</wp:posOffset>
                </wp:positionH>
                <wp:positionV relativeFrom="paragraph">
                  <wp:posOffset>-727438</wp:posOffset>
                </wp:positionV>
                <wp:extent cx="2145019" cy="403562"/>
                <wp:effectExtent l="0" t="0" r="27305" b="15875"/>
                <wp:wrapNone/>
                <wp:docPr id="463707185" name="Text Box 1"/>
                <wp:cNvGraphicFramePr/>
                <a:graphic xmlns:a="http://schemas.openxmlformats.org/drawingml/2006/main">
                  <a:graphicData uri="http://schemas.microsoft.com/office/word/2010/wordprocessingShape">
                    <wps:wsp>
                      <wps:cNvSpPr txBox="1"/>
                      <wps:spPr>
                        <a:xfrm>
                          <a:off x="0" y="0"/>
                          <a:ext cx="2145019" cy="403562"/>
                        </a:xfrm>
                        <a:prstGeom prst="rect">
                          <a:avLst/>
                        </a:prstGeom>
                        <a:solidFill>
                          <a:schemeClr val="lt1"/>
                        </a:solidFill>
                        <a:ln w="6350">
                          <a:solidFill>
                            <a:prstClr val="black"/>
                          </a:solidFill>
                        </a:ln>
                      </wps:spPr>
                      <wps:txbx>
                        <w:txbxContent>
                          <w:p w14:paraId="56FD4AA1" w14:textId="655821E9" w:rsidR="00D94BFE" w:rsidRPr="0015057E" w:rsidRDefault="00D94BFE" w:rsidP="00D94BFE">
                            <w:pPr>
                              <w:spacing w:after="0" w:line="240" w:lineRule="auto"/>
                              <w:rPr>
                                <w:sz w:val="16"/>
                                <w:szCs w:val="16"/>
                              </w:rPr>
                            </w:pPr>
                            <w:r w:rsidRPr="0015057E">
                              <w:rPr>
                                <w:sz w:val="16"/>
                                <w:szCs w:val="16"/>
                              </w:rPr>
                              <w:t xml:space="preserve">Versjon </w:t>
                            </w:r>
                            <w:r>
                              <w:rPr>
                                <w:sz w:val="16"/>
                                <w:szCs w:val="16"/>
                              </w:rPr>
                              <w:t xml:space="preserve">for </w:t>
                            </w:r>
                            <w:r w:rsidRPr="0015057E">
                              <w:rPr>
                                <w:sz w:val="16"/>
                                <w:szCs w:val="16"/>
                              </w:rPr>
                              <w:t xml:space="preserve">søknadsfrist </w:t>
                            </w:r>
                            <w:r w:rsidR="00B86202">
                              <w:rPr>
                                <w:sz w:val="16"/>
                                <w:szCs w:val="16"/>
                              </w:rPr>
                              <w:t>02</w:t>
                            </w:r>
                            <w:r w:rsidRPr="0015057E">
                              <w:rPr>
                                <w:sz w:val="16"/>
                                <w:szCs w:val="16"/>
                              </w:rPr>
                              <w:t xml:space="preserve"> </w:t>
                            </w:r>
                            <w:r w:rsidR="00B86202">
                              <w:rPr>
                                <w:sz w:val="16"/>
                                <w:szCs w:val="16"/>
                              </w:rPr>
                              <w:t>oktober</w:t>
                            </w:r>
                            <w:r w:rsidRPr="0015057E">
                              <w:rPr>
                                <w:sz w:val="16"/>
                                <w:szCs w:val="16"/>
                              </w:rPr>
                              <w:t xml:space="preserve"> 2026</w:t>
                            </w:r>
                          </w:p>
                          <w:p w14:paraId="4E24DB47" w14:textId="77777777" w:rsidR="00D94BFE" w:rsidRPr="0015057E" w:rsidRDefault="00D94BFE" w:rsidP="00D94BFE">
                            <w:pPr>
                              <w:spacing w:after="0" w:line="240" w:lineRule="auto"/>
                              <w:rPr>
                                <w:color w:val="0070C0"/>
                                <w:sz w:val="16"/>
                                <w:szCs w:val="16"/>
                              </w:rPr>
                            </w:pPr>
                            <w:r w:rsidRPr="0015057E">
                              <w:rPr>
                                <w:sz w:val="16"/>
                                <w:szCs w:val="16"/>
                              </w:rPr>
                              <w:t xml:space="preserve"> </w:t>
                            </w:r>
                            <w:r>
                              <w:rPr>
                                <w:sz w:val="16"/>
                                <w:szCs w:val="16"/>
                              </w:rPr>
                              <w:t xml:space="preserve">Større endringer markert med </w:t>
                            </w:r>
                            <w:r w:rsidRPr="0015057E">
                              <w:rPr>
                                <w:color w:val="0070C0"/>
                                <w:sz w:val="16"/>
                                <w:szCs w:val="16"/>
                              </w:rPr>
                              <w:t>blå skrift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416C67B" id="_x0000_t202" coordsize="21600,21600" o:spt="202" path="m,l,21600r21600,l21600,xe">
                <v:stroke joinstyle="miter"/>
                <v:path gradientshapeok="t" o:connecttype="rect"/>
              </v:shapetype>
              <v:shape id="Text Box 1" o:spid="_x0000_s1026" type="#_x0000_t202" style="position:absolute;margin-left:314pt;margin-top:-57.3pt;width:168.9pt;height:31.8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" fillcolor="white [3201]" strokeweight=".5pt">
                <v:textbox>
                  <w:txbxContent>
                    <w:p w14:paraId="56FD4AA1" w14:textId="655821E9" w:rsidR="00D94BFE" w:rsidRPr="0015057E" w:rsidRDefault="00D94BFE" w:rsidP="00D94BFE">
                      <w:pPr>
                        <w:spacing w:after="0" w:line="240" w:lineRule="auto"/>
                        <w:rPr>
                          <w:sz w:val="16"/>
                          <w:szCs w:val="16"/>
                        </w:rPr>
                      </w:pPr>
                      <w:r w:rsidRPr="0015057E">
                        <w:rPr>
                          <w:sz w:val="16"/>
                          <w:szCs w:val="16"/>
                        </w:rPr>
                        <w:t xml:space="preserve">Versjon </w:t>
                      </w:r>
                      <w:r>
                        <w:rPr>
                          <w:sz w:val="16"/>
                          <w:szCs w:val="16"/>
                        </w:rPr>
                        <w:t xml:space="preserve">for </w:t>
                      </w:r>
                      <w:r w:rsidRPr="0015057E">
                        <w:rPr>
                          <w:sz w:val="16"/>
                          <w:szCs w:val="16"/>
                        </w:rPr>
                        <w:t xml:space="preserve">søknadsfrist </w:t>
                      </w:r>
                      <w:r w:rsidR="00B86202">
                        <w:rPr>
                          <w:sz w:val="16"/>
                          <w:szCs w:val="16"/>
                        </w:rPr>
                        <w:t>02</w:t>
                      </w:r>
                      <w:r w:rsidRPr="0015057E">
                        <w:rPr>
                          <w:sz w:val="16"/>
                          <w:szCs w:val="16"/>
                        </w:rPr>
                        <w:t xml:space="preserve"> </w:t>
                      </w:r>
                      <w:r w:rsidR="00B86202">
                        <w:rPr>
                          <w:sz w:val="16"/>
                          <w:szCs w:val="16"/>
                        </w:rPr>
                        <w:t>oktober</w:t>
                      </w:r>
                      <w:r w:rsidRPr="0015057E">
                        <w:rPr>
                          <w:sz w:val="16"/>
                          <w:szCs w:val="16"/>
                        </w:rPr>
                        <w:t xml:space="preserve"> 2026</w:t>
                      </w:r>
                    </w:p>
                    <w:p w14:paraId="4E24DB47" w14:textId="77777777" w:rsidR="00D94BFE" w:rsidRPr="0015057E" w:rsidRDefault="00D94BFE" w:rsidP="00D94BFE">
                      <w:pPr>
                        <w:spacing w:after="0" w:line="240" w:lineRule="auto"/>
                        <w:rPr>
                          <w:color w:val="0070C0"/>
                          <w:sz w:val="16"/>
                          <w:szCs w:val="16"/>
                        </w:rPr>
                      </w:pPr>
                      <w:r w:rsidRPr="0015057E">
                        <w:rPr>
                          <w:sz w:val="16"/>
                          <w:szCs w:val="16"/>
                        </w:rPr>
                        <w:t xml:space="preserve"> </w:t>
                      </w:r>
                      <w:r>
                        <w:rPr>
                          <w:sz w:val="16"/>
                          <w:szCs w:val="16"/>
                        </w:rPr>
                        <w:t xml:space="preserve">Større endringer markert med </w:t>
                      </w:r>
                      <w:r w:rsidRPr="0015057E">
                        <w:rPr>
                          <w:color w:val="0070C0"/>
                          <w:sz w:val="16"/>
                          <w:szCs w:val="16"/>
                        </w:rPr>
                        <w:t>blå skrift</w:t>
                      </w:r>
                    </w:p>
                  </w:txbxContent>
                </v:textbox>
              </v:shape>
            </w:pict>
          </mc:Fallback>
        </mc:AlternateContent>
      </w:r>
      <w:r w:rsidR="001225A4" w:rsidRPr="00BE5901">
        <w:rPr>
          <w:noProof/>
          <w:color w:val="auto"/>
          <w:lang w:eastAsia="nb-NO"/>
        </w:rPr>
        <mc:AlternateContent>
          <mc:Choice Requires="wps">
            <w:drawing>
              <wp:inline distT="0" distB="0" distL="0" distR="0" wp14:anchorId="4DDF20F2" wp14:editId="2B8EBE9C">
                <wp:extent cx="1319956" cy="6171885"/>
                <wp:effectExtent l="0" t="6668" r="7303" b="7302"/>
                <wp:docPr id="306" name="Autofigur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19956" cy="6171885"/>
                        </a:xfrm>
                        <a:prstGeom prst="roundRect">
                          <a:avLst>
                            <a:gd name="adj" fmla="val 13032"/>
                          </a:avLst>
                        </a:prstGeom>
                        <a:solidFill>
                          <a:schemeClr val="accent1"/>
                        </a:solidFill>
                      </wps:spPr>
                      <wps:txbx>
                        <w:txbxContent>
                          <w:p w14:paraId="36865D9D" w14:textId="46EFF797" w:rsidR="00963CE7" w:rsidRDefault="00963CE7" w:rsidP="00963CE7">
                            <w:r>
                              <w:rPr>
                                <w:color w:val="FFFFFF" w:themeColor="background1"/>
                                <w:sz w:val="20"/>
                                <w:szCs w:val="20"/>
                              </w:rPr>
                              <w:t>Merk at det er lik prosjekt-mal for programmene Hydrogen i fartøy og Ammoniakk i fartøy.</w:t>
                            </w:r>
                            <w:r>
                              <w:t xml:space="preserve"> </w:t>
                            </w:r>
                          </w:p>
                          <w:p w14:paraId="0F0F8455" w14:textId="34B4F4FE" w:rsidR="001225A4" w:rsidRDefault="001225A4" w:rsidP="00EF5DA1">
                            <w:r w:rsidRPr="00CC682C">
                              <w:rPr>
                                <w:rFonts w:asciiTheme="majorHAnsi" w:eastAsiaTheme="majorEastAsia" w:hAnsiTheme="majorHAnsi" w:cstheme="majorBidi"/>
                                <w:color w:val="FFFFFF" w:themeColor="background1"/>
                                <w:sz w:val="20"/>
                                <w:szCs w:val="20"/>
                              </w:rPr>
                              <w:t>Prosjektbeskrivelsen skal være på norsk. Eventuelle andre vedlegg kan være på engelsk</w:t>
                            </w:r>
                            <w:r>
                              <w:rPr>
                                <w:rFonts w:asciiTheme="majorHAnsi" w:eastAsiaTheme="majorEastAsia" w:hAnsiTheme="majorHAnsi" w:cstheme="majorBidi"/>
                                <w:color w:val="FFFFFF" w:themeColor="background1"/>
                                <w:sz w:val="20"/>
                                <w:szCs w:val="20"/>
                              </w:rPr>
                              <w:t xml:space="preserve"> eller andre skandinaviske språk. </w:t>
                            </w:r>
                            <w:r w:rsidRPr="00CC682C">
                              <w:rPr>
                                <w:rFonts w:asciiTheme="majorHAnsi" w:eastAsiaTheme="majorEastAsia" w:hAnsiTheme="majorHAnsi" w:cstheme="majorBidi"/>
                                <w:color w:val="FFFFFF" w:themeColor="background1"/>
                                <w:sz w:val="20"/>
                                <w:szCs w:val="20"/>
                              </w:rPr>
                              <w:br/>
                            </w:r>
                            <w:r w:rsidRPr="00CC682C">
                              <w:rPr>
                                <w:color w:val="FFFFFF" w:themeColor="background1"/>
                                <w:sz w:val="20"/>
                                <w:szCs w:val="20"/>
                              </w:rPr>
                              <w:t xml:space="preserve">Tabellene i malen skal benyttes. Resterende hjelpetekst fjernes før innsending av søknad. </w:t>
                            </w:r>
                            <w:r>
                              <w:rPr>
                                <w:color w:val="FFFFFF" w:themeColor="background1"/>
                                <w:sz w:val="20"/>
                                <w:szCs w:val="20"/>
                              </w:rPr>
                              <w:br/>
                              <w:t xml:space="preserve">Det skal brukes nyeste versjon av prosjektbeskrivelsesmalen, tilgjengelig på programsiden. </w:t>
                            </w:r>
                            <w:r>
                              <w:t xml:space="preserve"> malen skal benyttes. Resterende hjelpetekst fjernes før innsending av søknad.  </w:t>
                            </w:r>
                          </w:p>
                          <w:p w14:paraId="61545DC2" w14:textId="77777777" w:rsidR="001225A4" w:rsidRPr="00BE5901" w:rsidRDefault="001225A4" w:rsidP="001225A4">
                            <w:pPr>
                              <w:rPr>
                                <w:rFonts w:asciiTheme="majorHAnsi" w:eastAsiaTheme="majorEastAsia" w:hAnsiTheme="majorHAnsi" w:cstheme="majorBidi"/>
                                <w:i/>
                                <w:iCs/>
                                <w:color w:val="FFFFFF" w:themeColor="background1"/>
                                <w:sz w:val="20"/>
                                <w:szCs w:val="20"/>
                              </w:rPr>
                            </w:pPr>
                            <w:r>
                              <w:rPr>
                                <w:rFonts w:asciiTheme="majorHAnsi" w:eastAsiaTheme="majorEastAsia" w:hAnsiTheme="majorHAnsi" w:cstheme="majorBidi"/>
                                <w:i/>
                                <w:iCs/>
                                <w:color w:val="FFFFFF" w:themeColor="background1"/>
                                <w:sz w:val="20"/>
                                <w:szCs w:val="20"/>
                              </w:rPr>
                              <w:br/>
                            </w:r>
                          </w:p>
                        </w:txbxContent>
                      </wps:txbx>
                      <wps:bodyPr rot="0" vert="horz" wrap="square" lIns="91440" tIns="45720" rIns="91440" bIns="45720" anchor="ctr" anchorCtr="0" upright="1">
                        <a:noAutofit/>
                      </wps:bodyPr>
                    </wps:wsp>
                  </a:graphicData>
                </a:graphic>
              </wp:inline>
            </w:drawing>
          </mc:Choice>
          <mc:Fallback>
            <w:pict>
              <v:roundrect w14:anchorId="4DDF20F2" id="Autofigur 2" o:spid="_x0000_s1027" style="width:103.95pt;height:486pt;rotation:90;visibility:visible;mso-wrap-style:square;mso-left-percent:-10001;mso-top-percent:-10001;mso-position-horizontal:absolute;mso-position-horizontal-relative:char;mso-position-vertical:absolute;mso-position-vertical-relative:line;mso-left-percent:-10001;mso-top-percent:-10001;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" fillcolor="#324947 [3204]" stroked="f">
                <v:textbox>
                  <w:txbxContent>
                    <w:p w14:paraId="36865D9D" w14:textId="46EFF797" w:rsidR="00963CE7" w:rsidRDefault="00963CE7" w:rsidP="00963CE7">
                      <w:r>
                        <w:rPr>
                          <w:color w:val="FFFFFF" w:themeColor="background1"/>
                          <w:sz w:val="20"/>
                          <w:szCs w:val="20"/>
                        </w:rPr>
                        <w:t>Merk at det er lik prosjekt-mal for programmene Hydrogen i fartøy og Ammoniakk i fartøy.</w:t>
                      </w:r>
                      <w:r>
                        <w:t xml:space="preserve"> </w:t>
                      </w:r>
                    </w:p>
                    <w:p w14:paraId="0F0F8455" w14:textId="34B4F4FE" w:rsidR="001225A4" w:rsidRDefault="001225A4" w:rsidP="00EF5DA1">
                      <w:r w:rsidRPr="00CC682C">
                        <w:rPr>
                          <w:rFonts w:asciiTheme="majorHAnsi" w:eastAsiaTheme="majorEastAsia" w:hAnsiTheme="majorHAnsi" w:cstheme="majorBidi"/>
                          <w:color w:val="FFFFFF" w:themeColor="background1"/>
                          <w:sz w:val="20"/>
                          <w:szCs w:val="20"/>
                        </w:rPr>
                        <w:t>Prosjektbeskrivelsen skal være på norsk. Eventuelle andre vedlegg kan være på engelsk</w:t>
                      </w:r>
                      <w:r>
                        <w:rPr>
                          <w:rFonts w:asciiTheme="majorHAnsi" w:eastAsiaTheme="majorEastAsia" w:hAnsiTheme="majorHAnsi" w:cstheme="majorBidi"/>
                          <w:color w:val="FFFFFF" w:themeColor="background1"/>
                          <w:sz w:val="20"/>
                          <w:szCs w:val="20"/>
                        </w:rPr>
                        <w:t xml:space="preserve"> eller andre skandinaviske språk. </w:t>
                      </w:r>
                      <w:r w:rsidRPr="00CC682C">
                        <w:rPr>
                          <w:rFonts w:asciiTheme="majorHAnsi" w:eastAsiaTheme="majorEastAsia" w:hAnsiTheme="majorHAnsi" w:cstheme="majorBidi"/>
                          <w:color w:val="FFFFFF" w:themeColor="background1"/>
                          <w:sz w:val="20"/>
                          <w:szCs w:val="20"/>
                        </w:rPr>
                        <w:br/>
                      </w:r>
                      <w:r w:rsidRPr="00CC682C">
                        <w:rPr>
                          <w:color w:val="FFFFFF" w:themeColor="background1"/>
                          <w:sz w:val="20"/>
                          <w:szCs w:val="20"/>
                        </w:rPr>
                        <w:t xml:space="preserve">Tabellene i malen skal benyttes. Resterende hjelpetekst fjernes før innsending av søknad. </w:t>
                      </w:r>
                      <w:r>
                        <w:rPr>
                          <w:color w:val="FFFFFF" w:themeColor="background1"/>
                          <w:sz w:val="20"/>
                          <w:szCs w:val="20"/>
                        </w:rPr>
                        <w:br/>
                        <w:t xml:space="preserve">Det skal brukes nyeste versjon av prosjektbeskrivelsesmalen, tilgjengelig på programsiden. </w:t>
                      </w:r>
                      <w:r>
                        <w:t xml:space="preserve"> malen skal benyttes. Resterende hjelpetekst fjernes før innsending av søknad.  </w:t>
                      </w:r>
                    </w:p>
                    <w:p w14:paraId="61545DC2" w14:textId="77777777" w:rsidR="001225A4" w:rsidRPr="00BE5901" w:rsidRDefault="001225A4" w:rsidP="001225A4">
                      <w:pPr>
                        <w:rPr>
                          <w:rFonts w:asciiTheme="majorHAnsi" w:eastAsiaTheme="majorEastAsia" w:hAnsiTheme="majorHAnsi" w:cstheme="majorBidi"/>
                          <w:i/>
                          <w:iCs/>
                          <w:color w:val="FFFFFF" w:themeColor="background1"/>
                          <w:sz w:val="20"/>
                          <w:szCs w:val="20"/>
                        </w:rPr>
                      </w:pPr>
                      <w:r>
                        <w:rPr>
                          <w:rFonts w:asciiTheme="majorHAnsi" w:eastAsiaTheme="majorEastAsia" w:hAnsiTheme="majorHAnsi" w:cstheme="majorBidi"/>
                          <w:i/>
                          <w:iCs/>
                          <w:color w:val="FFFFFF" w:themeColor="background1"/>
                          <w:sz w:val="20"/>
                          <w:szCs w:val="20"/>
                        </w:rPr>
                        <w:br/>
                      </w:r>
                    </w:p>
                  </w:txbxContent>
                </v:textbox>
                <w10:anchorlock/>
              </v:roundrect>
            </w:pict>
          </mc:Fallback>
        </mc:AlternateContent>
      </w:r>
    </w:p>
    <w:tbl>
      <w:tblPr>
        <w:tblStyle w:val="TableGrid"/>
        <w:tblpPr w:leftFromText="142" w:rightFromText="142" w:topFromText="2835" w:vertAnchor="page" w:tblpY="3970"/>
        <w:tblOverlap w:val="never"/>
        <w:tblW w:w="0" w:type="auto"/>
        <w:tblBorders>
          <w:top w:val="none" w:sz="0" w:space="0" w:color="auto"/>
          <w:left w:val="none" w:sz="0" w:space="0" w:color="auto"/>
          <w:bottom w:val="single" w:sz="8" w:space="0" w:color="324947" w:themeColor="text1"/>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60"/>
      </w:tblGrid>
      <w:tr w:rsidR="00245FA7" w14:paraId="04462BD2" w14:textId="77777777" w:rsidTr="00DA2991">
        <w:trPr>
          <w:trHeight w:hRule="exact" w:val="1843"/>
        </w:trPr>
        <w:tc>
          <w:tcPr>
            <w:tcW w:w="9060" w:type="dxa"/>
          </w:tcPr>
          <w:sdt>
            <w:sdtPr>
              <w:alias w:val="Tittel"/>
              <w:tag w:val="Tittel"/>
              <w:id w:val="1740206206"/>
              <w:placeholder>
                <w:docPart w:val="706A5EDA71764553A1C38CF7690A94B9"/>
              </w:placeholder>
              <w:text w:multiLine="1"/>
            </w:sdtPr>
            <w:sdtContent>
              <w:p w14:paraId="6D3E2609" w14:textId="6C90A781" w:rsidR="00245FA7" w:rsidRDefault="00705724" w:rsidP="00DA2991">
                <w:pPr>
                  <w:pStyle w:val="Title"/>
                </w:pPr>
                <w:r>
                  <w:t>Mal for innhold i prosjektbeskrivelse</w:t>
                </w:r>
                <w:r>
                  <w:br/>
                  <w:t>Hydrogen/Ammoniakk i fartøy</w:t>
                </w:r>
              </w:p>
            </w:sdtContent>
          </w:sdt>
        </w:tc>
      </w:tr>
    </w:tbl>
    <w:p w14:paraId="18023021" w14:textId="04DE5B65" w:rsidR="00705724" w:rsidRDefault="00705724" w:rsidP="005A451E">
      <w:pPr>
        <w:pStyle w:val="BodyText"/>
      </w:pPr>
    </w:p>
    <w:p w14:paraId="130BD735" w14:textId="1E80555E" w:rsidR="00D60C6A" w:rsidRDefault="00A3214E" w:rsidP="008562DD">
      <w:pPr>
        <w:pStyle w:val="Heading1"/>
      </w:pPr>
      <w:r>
        <w:t>Sammendrag</w:t>
      </w:r>
      <w:r w:rsidR="009A7A69">
        <w:t xml:space="preserve"> </w:t>
      </w:r>
      <w:r w:rsidR="00546B25" w:rsidRPr="00546B25">
        <w:rPr>
          <w:rFonts w:asciiTheme="minorHAnsi" w:eastAsiaTheme="minorEastAsia" w:hAnsiTheme="minorHAnsi" w:cstheme="minorBidi"/>
          <w:b w:val="0"/>
          <w:sz w:val="18"/>
          <w:szCs w:val="18"/>
        </w:rPr>
        <w:t>(Typisk ½ side</w:t>
      </w:r>
      <w:r w:rsidR="00546B25">
        <w:rPr>
          <w:rFonts w:asciiTheme="minorHAnsi" w:eastAsiaTheme="minorEastAsia" w:hAnsiTheme="minorHAnsi" w:cstheme="minorBidi"/>
          <w:b w:val="0"/>
          <w:sz w:val="18"/>
          <w:szCs w:val="18"/>
        </w:rPr>
        <w:t>)</w:t>
      </w:r>
    </w:p>
    <w:p w14:paraId="5D0A97F0" w14:textId="0D9E0F0D" w:rsidR="00AF2E40" w:rsidRDefault="00A3214E" w:rsidP="00A3214E">
      <w:r>
        <w:t>Gi et kortfattet sammendrag av prosjektet</w:t>
      </w:r>
      <w:r w:rsidR="00780B36">
        <w:t>.</w:t>
      </w:r>
      <w:r>
        <w:t xml:space="preserve"> Beskrivelsen skal skrives på et populærvitenskapelig format, det vil si at det skal være enkelt for en utenforstående å forstå bakgrunnen for prosjektet, hva det handler om og hva det skal oppnå.</w:t>
      </w:r>
      <w:r w:rsidR="00345B29">
        <w:t xml:space="preserve"> Gjerne legg ved et bilde av prosjektet.</w:t>
      </w:r>
      <w:r w:rsidR="007A4580">
        <w:t xml:space="preserve"> </w:t>
      </w:r>
      <w:r w:rsidR="00AF2E40">
        <w:t xml:space="preserve">Fyll ut tabellen nedenfor. </w:t>
      </w:r>
    </w:p>
    <w:p w14:paraId="2F0F2E59" w14:textId="785BAC68" w:rsidR="00F05C25" w:rsidRDefault="00F05C25" w:rsidP="00F05C25">
      <w:pPr>
        <w:pStyle w:val="Caption"/>
        <w:keepNext/>
      </w:pPr>
      <w:r>
        <w:t xml:space="preserve">Tabell </w:t>
      </w:r>
      <w:r w:rsidR="00355CB9">
        <w:fldChar w:fldCharType="begin"/>
      </w:r>
      <w:r w:rsidR="00355CB9">
        <w:instrText xml:space="preserve"> SEQ Tabell \* ARABIC </w:instrText>
      </w:r>
      <w:r w:rsidR="00355CB9">
        <w:fldChar w:fldCharType="separate"/>
      </w:r>
      <w:r w:rsidR="0060790D">
        <w:rPr>
          <w:noProof/>
        </w:rPr>
        <w:t>1</w:t>
      </w:r>
      <w:r w:rsidR="00355CB9">
        <w:rPr>
          <w:noProof/>
        </w:rPr>
        <w:fldChar w:fldCharType="end"/>
      </w:r>
      <w:r>
        <w:t>: sammendrag</w:t>
      </w:r>
    </w:p>
    <w:tbl>
      <w:tblPr>
        <w:tblStyle w:val="TableGrid"/>
        <w:tblW w:w="10775" w:type="dxa"/>
        <w:tblInd w:w="-856" w:type="dxa"/>
        <w:tblLook w:val="04A0" w:firstRow="1" w:lastRow="0" w:firstColumn="1" w:lastColumn="0" w:noHBand="0" w:noVBand="1"/>
      </w:tblPr>
      <w:tblGrid>
        <w:gridCol w:w="4334"/>
        <w:gridCol w:w="1918"/>
        <w:gridCol w:w="4523"/>
      </w:tblGrid>
      <w:tr w:rsidR="005D2878" w14:paraId="31A7E46A" w14:textId="77777777" w:rsidTr="45425DB0">
        <w:tc>
          <w:tcPr>
            <w:tcW w:w="6252" w:type="dxa"/>
            <w:gridSpan w:val="2"/>
          </w:tcPr>
          <w:p w14:paraId="67BE87EC" w14:textId="029C1BF0" w:rsidR="005D2878" w:rsidRPr="002B0CC4" w:rsidRDefault="5A7E2338" w:rsidP="002461FD">
            <w:pPr>
              <w:jc w:val="center"/>
              <w:rPr>
                <w:b/>
                <w:bCs/>
              </w:rPr>
            </w:pPr>
            <w:r w:rsidRPr="45425DB0">
              <w:rPr>
                <w:b/>
                <w:bCs/>
              </w:rPr>
              <w:t xml:space="preserve">                                                                             </w:t>
            </w:r>
            <w:r w:rsidR="4AC64F88" w:rsidRPr="45425DB0">
              <w:rPr>
                <w:b/>
                <w:bCs/>
              </w:rPr>
              <w:t xml:space="preserve">  </w:t>
            </w:r>
            <w:r w:rsidRPr="45425DB0">
              <w:rPr>
                <w:b/>
                <w:bCs/>
              </w:rPr>
              <w:t xml:space="preserve">   </w:t>
            </w:r>
            <w:r w:rsidR="16747289" w:rsidRPr="45425DB0">
              <w:rPr>
                <w:b/>
                <w:bCs/>
              </w:rPr>
              <w:t>Fylles ut</w:t>
            </w:r>
          </w:p>
        </w:tc>
        <w:tc>
          <w:tcPr>
            <w:tcW w:w="4523" w:type="dxa"/>
          </w:tcPr>
          <w:p w14:paraId="5CA14383" w14:textId="22F032C2" w:rsidR="005D2878" w:rsidRPr="002B0CC4" w:rsidRDefault="00D160B9" w:rsidP="002461FD">
            <w:pPr>
              <w:jc w:val="center"/>
              <w:rPr>
                <w:b/>
                <w:bCs/>
              </w:rPr>
            </w:pPr>
            <w:r>
              <w:rPr>
                <w:b/>
                <w:bCs/>
              </w:rPr>
              <w:t>Informasjon</w:t>
            </w:r>
          </w:p>
        </w:tc>
      </w:tr>
      <w:tr w:rsidR="005D2878" w14:paraId="1B0F786A" w14:textId="77777777" w:rsidTr="45425DB0">
        <w:tc>
          <w:tcPr>
            <w:tcW w:w="4334" w:type="dxa"/>
          </w:tcPr>
          <w:p w14:paraId="10F27899" w14:textId="6812B5DB" w:rsidR="005D2878" w:rsidRDefault="005D2878" w:rsidP="002461FD">
            <w:r>
              <w:t xml:space="preserve">Effekt på hovedmotorene prosjektet vil installere (kW) </w:t>
            </w:r>
          </w:p>
        </w:tc>
        <w:tc>
          <w:tcPr>
            <w:tcW w:w="1918" w:type="dxa"/>
          </w:tcPr>
          <w:p w14:paraId="6932E712" w14:textId="77777777" w:rsidR="005D2878" w:rsidRPr="005A451E" w:rsidRDefault="005D2878" w:rsidP="002461FD">
            <w:pPr>
              <w:rPr>
                <w:rStyle w:val="normaltextrun"/>
                <w:rFonts w:ascii="Century Gothic" w:hAnsi="Century Gothic"/>
                <w:i/>
                <w:iCs/>
                <w:color w:val="324947"/>
                <w:shd w:val="clear" w:color="auto" w:fill="FFFFFF"/>
              </w:rPr>
            </w:pPr>
          </w:p>
        </w:tc>
        <w:tc>
          <w:tcPr>
            <w:tcW w:w="4523" w:type="dxa"/>
          </w:tcPr>
          <w:p w14:paraId="41094100" w14:textId="6164E81B" w:rsidR="005D2878" w:rsidRPr="00AC42E5" w:rsidRDefault="00F169D2" w:rsidP="45425DB0">
            <w:pPr>
              <w:rPr>
                <w:i/>
                <w:iCs/>
              </w:rPr>
            </w:pPr>
            <w:r w:rsidRPr="45425DB0">
              <w:rPr>
                <w:rStyle w:val="normaltextrun"/>
                <w:rFonts w:ascii="Century Gothic" w:hAnsi="Century Gothic"/>
                <w:i/>
                <w:iCs/>
                <w:color w:val="324947"/>
                <w:shd w:val="clear" w:color="auto" w:fill="FFFFFF"/>
              </w:rPr>
              <w:t xml:space="preserve">Samlet maksimal kontinuerlig effekt (MCR) som </w:t>
            </w:r>
            <w:r w:rsidR="00963CE7">
              <w:rPr>
                <w:rStyle w:val="normaltextrun"/>
                <w:rFonts w:ascii="Century Gothic" w:hAnsi="Century Gothic"/>
                <w:i/>
                <w:iCs/>
                <w:color w:val="324947"/>
                <w:shd w:val="clear" w:color="auto" w:fill="FFFFFF"/>
              </w:rPr>
              <w:t>hydrogen/ammoniakk</w:t>
            </w:r>
            <w:r w:rsidRPr="45425DB0">
              <w:rPr>
                <w:rStyle w:val="normaltextrun"/>
                <w:rFonts w:ascii="Century Gothic" w:hAnsi="Century Gothic"/>
                <w:i/>
                <w:iCs/>
                <w:color w:val="324947"/>
                <w:shd w:val="clear" w:color="auto" w:fill="FFFFFF"/>
              </w:rPr>
              <w:t>motoren(e) klarer å levere mekanisk.</w:t>
            </w:r>
            <w:r w:rsidRPr="45425DB0">
              <w:rPr>
                <w:rStyle w:val="normaltextrun"/>
                <w:rFonts w:ascii="Arial" w:hAnsi="Arial" w:cs="Arial"/>
                <w:i/>
                <w:iCs/>
                <w:color w:val="324947"/>
                <w:shd w:val="clear" w:color="auto" w:fill="FFFFFF"/>
              </w:rPr>
              <w:t> </w:t>
            </w:r>
            <w:r w:rsidRPr="45425DB0">
              <w:rPr>
                <w:rStyle w:val="normaltextrun"/>
                <w:rFonts w:ascii="Century Gothic" w:hAnsi="Century Gothic"/>
                <w:i/>
                <w:iCs/>
                <w:color w:val="324947"/>
                <w:shd w:val="clear" w:color="auto" w:fill="FFFFFF"/>
              </w:rPr>
              <w:t>For brenselceller vil det v</w:t>
            </w:r>
            <w:r w:rsidRPr="45425DB0">
              <w:rPr>
                <w:rStyle w:val="normaltextrun"/>
                <w:rFonts w:ascii="Century Gothic" w:hAnsi="Century Gothic" w:cs="Century Gothic"/>
                <w:i/>
                <w:iCs/>
                <w:color w:val="324947"/>
                <w:shd w:val="clear" w:color="auto" w:fill="FFFFFF"/>
              </w:rPr>
              <w:t>æ</w:t>
            </w:r>
            <w:r w:rsidRPr="45425DB0">
              <w:rPr>
                <w:rStyle w:val="normaltextrun"/>
                <w:rFonts w:ascii="Century Gothic" w:hAnsi="Century Gothic"/>
                <w:i/>
                <w:iCs/>
                <w:color w:val="324947"/>
                <w:shd w:val="clear" w:color="auto" w:fill="FFFFFF"/>
              </w:rPr>
              <w:t>re maksimal kontinuerlig elektrisk effekt</w:t>
            </w:r>
          </w:p>
        </w:tc>
      </w:tr>
      <w:tr w:rsidR="005D2878" w:rsidRPr="00D82A07" w14:paraId="3ECA1A0F" w14:textId="77777777" w:rsidTr="45425DB0">
        <w:tc>
          <w:tcPr>
            <w:tcW w:w="4334" w:type="dxa"/>
          </w:tcPr>
          <w:p w14:paraId="3B8B4510" w14:textId="7D835546" w:rsidR="005D2878" w:rsidRDefault="005D2878" w:rsidP="002461FD">
            <w:r>
              <w:t>Total prosjektkostnad per fartøy/søknad (NOK)</w:t>
            </w:r>
          </w:p>
        </w:tc>
        <w:tc>
          <w:tcPr>
            <w:tcW w:w="1918" w:type="dxa"/>
          </w:tcPr>
          <w:p w14:paraId="76892F38" w14:textId="77777777" w:rsidR="005D2878" w:rsidRPr="000E78F2" w:rsidRDefault="005D2878" w:rsidP="002461FD">
            <w:pPr>
              <w:rPr>
                <w:i/>
                <w:iCs/>
              </w:rPr>
            </w:pPr>
          </w:p>
        </w:tc>
        <w:tc>
          <w:tcPr>
            <w:tcW w:w="4523" w:type="dxa"/>
          </w:tcPr>
          <w:p w14:paraId="68E54662" w14:textId="54E8E1F9" w:rsidR="005D2878" w:rsidRPr="00AC42E5" w:rsidRDefault="56D0C14C" w:rsidP="45425DB0">
            <w:pPr>
              <w:rPr>
                <w:i/>
                <w:iCs/>
              </w:rPr>
            </w:pPr>
            <w:r w:rsidRPr="45425DB0">
              <w:rPr>
                <w:i/>
                <w:iCs/>
              </w:rPr>
              <w:t>Gjelder investeringen for hele fartøyet</w:t>
            </w:r>
            <w:r w:rsidR="424D31B9" w:rsidRPr="45425DB0">
              <w:rPr>
                <w:i/>
                <w:iCs/>
              </w:rPr>
              <w:t>/prosjektet</w:t>
            </w:r>
          </w:p>
        </w:tc>
      </w:tr>
      <w:tr w:rsidR="005D2878" w:rsidRPr="00E9677D" w14:paraId="57ED427D" w14:textId="77777777" w:rsidTr="45425DB0">
        <w:tc>
          <w:tcPr>
            <w:tcW w:w="4334" w:type="dxa"/>
          </w:tcPr>
          <w:p w14:paraId="1BA76B27" w14:textId="6AFB6AC5" w:rsidR="005D2878" w:rsidRDefault="005D2878" w:rsidP="00F33661">
            <w:r>
              <w:t>Omsøkt støttebeløp (NOK)</w:t>
            </w:r>
          </w:p>
        </w:tc>
        <w:tc>
          <w:tcPr>
            <w:tcW w:w="1918" w:type="dxa"/>
          </w:tcPr>
          <w:p w14:paraId="6032BF75" w14:textId="3CC932D1" w:rsidR="005D2878" w:rsidRPr="005A451E" w:rsidRDefault="005D2878" w:rsidP="00F33661">
            <w:pPr>
              <w:rPr>
                <w:i/>
                <w:iCs/>
              </w:rPr>
            </w:pPr>
          </w:p>
        </w:tc>
        <w:tc>
          <w:tcPr>
            <w:tcW w:w="4523" w:type="dxa"/>
          </w:tcPr>
          <w:p w14:paraId="00C67117" w14:textId="4EE70C19" w:rsidR="005D2878" w:rsidRPr="00AC42E5" w:rsidRDefault="005C7166" w:rsidP="00F33661">
            <w:pPr>
              <w:rPr>
                <w:i/>
                <w:iCs/>
              </w:rPr>
            </w:pPr>
            <w:proofErr w:type="spellStart"/>
            <w:r w:rsidRPr="00AC42E5">
              <w:rPr>
                <w:i/>
                <w:iCs/>
              </w:rPr>
              <w:t>Enovastøtte</w:t>
            </w:r>
            <w:proofErr w:type="spellEnd"/>
          </w:p>
        </w:tc>
      </w:tr>
      <w:tr w:rsidR="005D2878" w:rsidRPr="00E9677D" w14:paraId="0DE6165F" w14:textId="77777777" w:rsidTr="45425DB0">
        <w:tc>
          <w:tcPr>
            <w:tcW w:w="4334" w:type="dxa"/>
          </w:tcPr>
          <w:p w14:paraId="2D395236" w14:textId="79075639" w:rsidR="005D2878" w:rsidRDefault="005D2878" w:rsidP="00F33661">
            <w:r>
              <w:t xml:space="preserve">Søker samme aktør om støtte til flere fartøy? </w:t>
            </w:r>
          </w:p>
        </w:tc>
        <w:tc>
          <w:tcPr>
            <w:tcW w:w="1918" w:type="dxa"/>
          </w:tcPr>
          <w:p w14:paraId="6BF0236D" w14:textId="4CE70DB6" w:rsidR="005D2878" w:rsidRPr="005A451E" w:rsidRDefault="005D2878" w:rsidP="00F33661">
            <w:pPr>
              <w:rPr>
                <w:i/>
                <w:iCs/>
              </w:rPr>
            </w:pPr>
          </w:p>
        </w:tc>
        <w:tc>
          <w:tcPr>
            <w:tcW w:w="4523" w:type="dxa"/>
          </w:tcPr>
          <w:p w14:paraId="0B13B3D1" w14:textId="10A96DD4" w:rsidR="005D2878" w:rsidRPr="00AC42E5" w:rsidRDefault="00D160B9" w:rsidP="00F33661">
            <w:pPr>
              <w:rPr>
                <w:i/>
                <w:iCs/>
              </w:rPr>
            </w:pPr>
            <w:r w:rsidRPr="00AC42E5">
              <w:rPr>
                <w:i/>
                <w:iCs/>
              </w:rPr>
              <w:t>Ja</w:t>
            </w:r>
            <w:r w:rsidR="005C7166" w:rsidRPr="00AC42E5">
              <w:rPr>
                <w:i/>
                <w:iCs/>
              </w:rPr>
              <w:t>/nei</w:t>
            </w:r>
          </w:p>
        </w:tc>
      </w:tr>
      <w:tr w:rsidR="005D2878" w:rsidRPr="00E9677D" w14:paraId="493EF9E1" w14:textId="77777777" w:rsidTr="45425DB0">
        <w:tc>
          <w:tcPr>
            <w:tcW w:w="4334" w:type="dxa"/>
          </w:tcPr>
          <w:p w14:paraId="0A9CB928" w14:textId="0A7D284C" w:rsidR="005D2878" w:rsidRDefault="005D2878" w:rsidP="000168B3">
            <w:r>
              <w:rPr>
                <w:rStyle w:val="normaltextrun"/>
                <w:rFonts w:ascii="Century Gothic" w:hAnsi="Century Gothic"/>
                <w:i/>
                <w:iCs/>
                <w:color w:val="324947"/>
                <w:shd w:val="clear" w:color="auto" w:fill="FFFFFF"/>
              </w:rPr>
              <w:t>Hvis ja over, er</w:t>
            </w:r>
            <w:r w:rsidRPr="005E14B4">
              <w:rPr>
                <w:rStyle w:val="normaltextrun"/>
                <w:rFonts w:ascii="Century Gothic" w:hAnsi="Century Gothic"/>
                <w:i/>
                <w:iCs/>
                <w:color w:val="324947"/>
                <w:shd w:val="clear" w:color="auto" w:fill="FFFFFF"/>
              </w:rPr>
              <w:t xml:space="preserve"> disse gjensidig avhengig av støtte for å kunne realiseres?</w:t>
            </w:r>
          </w:p>
        </w:tc>
        <w:tc>
          <w:tcPr>
            <w:tcW w:w="1918" w:type="dxa"/>
          </w:tcPr>
          <w:p w14:paraId="73BFC63D" w14:textId="77777777" w:rsidR="005D2878" w:rsidRPr="005E14B4" w:rsidRDefault="005D2878" w:rsidP="000168B3">
            <w:pPr>
              <w:rPr>
                <w:rStyle w:val="normaltextrun"/>
                <w:rFonts w:ascii="Century Gothic" w:hAnsi="Century Gothic"/>
                <w:i/>
                <w:iCs/>
                <w:color w:val="324947"/>
                <w:shd w:val="clear" w:color="auto" w:fill="FFFFFF"/>
              </w:rPr>
            </w:pPr>
          </w:p>
        </w:tc>
        <w:tc>
          <w:tcPr>
            <w:tcW w:w="4523" w:type="dxa"/>
          </w:tcPr>
          <w:p w14:paraId="3977F000" w14:textId="75C5B37E" w:rsidR="005D2878" w:rsidRPr="00AC42E5" w:rsidRDefault="7B97D671" w:rsidP="45425DB0">
            <w:pPr>
              <w:rPr>
                <w:rStyle w:val="normaltextrun"/>
                <w:rFonts w:ascii="Century Gothic" w:hAnsi="Century Gothic"/>
                <w:i/>
                <w:iCs/>
                <w:color w:val="324947"/>
                <w:shd w:val="clear" w:color="auto" w:fill="FFFFFF"/>
              </w:rPr>
            </w:pPr>
            <w:r w:rsidRPr="45425DB0">
              <w:rPr>
                <w:rStyle w:val="normaltextrun"/>
                <w:rFonts w:ascii="Century Gothic" w:hAnsi="Century Gothic"/>
                <w:i/>
                <w:iCs/>
                <w:color w:val="324947"/>
                <w:shd w:val="clear" w:color="auto" w:fill="FFFFFF"/>
              </w:rPr>
              <w:t>Hvis ja, referer til hvilke fartøy som er avhengig av hverandre,</w:t>
            </w:r>
            <w:r w:rsidR="7B67820C" w:rsidRPr="45425DB0">
              <w:rPr>
                <w:rStyle w:val="normaltextrun"/>
                <w:rFonts w:ascii="Century Gothic" w:hAnsi="Century Gothic"/>
                <w:i/>
                <w:iCs/>
                <w:color w:val="324947"/>
                <w:shd w:val="clear" w:color="auto" w:fill="FFFFFF"/>
              </w:rPr>
              <w:t xml:space="preserve"> med</w:t>
            </w:r>
            <w:r w:rsidR="05248EC6" w:rsidRPr="45425DB0">
              <w:rPr>
                <w:rStyle w:val="normaltextrun"/>
                <w:rFonts w:ascii="Century Gothic" w:hAnsi="Century Gothic"/>
                <w:i/>
                <w:iCs/>
                <w:color w:val="324947"/>
                <w:shd w:val="clear" w:color="auto" w:fill="FFFFFF"/>
              </w:rPr>
              <w:t xml:space="preserve"> prosjekt</w:t>
            </w:r>
            <w:r w:rsidR="77033CD0" w:rsidRPr="45425DB0">
              <w:rPr>
                <w:rStyle w:val="normaltextrun"/>
                <w:rFonts w:ascii="Century Gothic" w:hAnsi="Century Gothic"/>
                <w:i/>
                <w:iCs/>
                <w:color w:val="324947"/>
                <w:shd w:val="clear" w:color="auto" w:fill="FFFFFF"/>
              </w:rPr>
              <w:t>-</w:t>
            </w:r>
            <w:r w:rsidR="05248EC6" w:rsidRPr="45425DB0">
              <w:rPr>
                <w:rStyle w:val="normaltextrun"/>
                <w:rFonts w:ascii="Century Gothic" w:hAnsi="Century Gothic"/>
                <w:i/>
                <w:iCs/>
                <w:color w:val="324947"/>
                <w:shd w:val="clear" w:color="auto" w:fill="FFFFFF"/>
              </w:rPr>
              <w:t>tittel</w:t>
            </w:r>
            <w:r w:rsidRPr="45425DB0">
              <w:rPr>
                <w:rStyle w:val="normaltextrun"/>
                <w:rFonts w:ascii="Century Gothic" w:hAnsi="Century Gothic"/>
                <w:i/>
                <w:iCs/>
                <w:color w:val="324947"/>
                <w:shd w:val="clear" w:color="auto" w:fill="FFFFFF"/>
              </w:rPr>
              <w:t xml:space="preserve"> </w:t>
            </w:r>
          </w:p>
        </w:tc>
      </w:tr>
      <w:tr w:rsidR="005D2878" w:rsidRPr="00D82A07" w14:paraId="7219E859" w14:textId="77777777" w:rsidTr="45425DB0">
        <w:tc>
          <w:tcPr>
            <w:tcW w:w="4334" w:type="dxa"/>
          </w:tcPr>
          <w:p w14:paraId="441CAC06" w14:textId="62A7566D" w:rsidR="005D2878" w:rsidRDefault="005D2878" w:rsidP="000168B3">
            <w:r>
              <w:t>Antall fartøy/søknader som er en del av prosjektet. 1 søknad= 1. fartøy</w:t>
            </w:r>
          </w:p>
        </w:tc>
        <w:tc>
          <w:tcPr>
            <w:tcW w:w="1918" w:type="dxa"/>
          </w:tcPr>
          <w:p w14:paraId="09F6176D" w14:textId="77777777" w:rsidR="005D2878" w:rsidRPr="005A451E" w:rsidRDefault="005D2878" w:rsidP="000168B3">
            <w:pPr>
              <w:rPr>
                <w:rStyle w:val="normaltextrun"/>
                <w:rFonts w:ascii="Century Gothic" w:hAnsi="Century Gothic"/>
                <w:i/>
                <w:iCs/>
                <w:color w:val="324947"/>
                <w:shd w:val="clear" w:color="auto" w:fill="FFFFFF"/>
              </w:rPr>
            </w:pPr>
          </w:p>
        </w:tc>
        <w:tc>
          <w:tcPr>
            <w:tcW w:w="4523" w:type="dxa"/>
          </w:tcPr>
          <w:p w14:paraId="1B0035BA" w14:textId="522253CF" w:rsidR="005D2878" w:rsidRPr="00AC42E5" w:rsidRDefault="00F169D2" w:rsidP="45425DB0">
            <w:pPr>
              <w:rPr>
                <w:i/>
                <w:iCs/>
              </w:rPr>
            </w:pPr>
            <w:r w:rsidRPr="45425DB0">
              <w:rPr>
                <w:rStyle w:val="normaltextrun"/>
                <w:rFonts w:ascii="Century Gothic" w:hAnsi="Century Gothic"/>
                <w:i/>
                <w:iCs/>
                <w:color w:val="324947"/>
                <w:shd w:val="clear" w:color="auto" w:fill="FFFFFF"/>
              </w:rPr>
              <w:t>Hvis det sendes inn søknader for flere fartøy som alle er avhengig av støtte for å kunne realiseres, må disse referere til hverandre i den enkelte søknad</w:t>
            </w:r>
          </w:p>
        </w:tc>
      </w:tr>
    </w:tbl>
    <w:p w14:paraId="3788B55D" w14:textId="77777777" w:rsidR="00BE55AB" w:rsidRDefault="00BE55AB" w:rsidP="00A3214E"/>
    <w:p w14:paraId="66B8561F" w14:textId="78787C12" w:rsidR="00B77585" w:rsidRDefault="00B77585" w:rsidP="005A451E">
      <w:pPr>
        <w:pStyle w:val="Heading1"/>
        <w:pageBreakBefore/>
        <w:ind w:left="431" w:hanging="431"/>
      </w:pPr>
      <w:r>
        <w:t>Kvalifikasjonskriterier</w:t>
      </w:r>
    </w:p>
    <w:p w14:paraId="64FC87ED" w14:textId="620CC08D" w:rsidR="00E20A42" w:rsidRDefault="00293C02" w:rsidP="00E20A42">
      <w:r>
        <w:t>Kvalifikasjonskriterier beskrevet i programkriteriene må være oppfylt. Fyll ut tabell nedenfor.</w:t>
      </w:r>
    </w:p>
    <w:tbl>
      <w:tblPr>
        <w:tblStyle w:val="TableGrid"/>
        <w:tblW w:w="5002" w:type="pct"/>
        <w:tblInd w:w="-5" w:type="dxa"/>
        <w:tblLook w:val="04A0" w:firstRow="1" w:lastRow="0" w:firstColumn="1" w:lastColumn="0" w:noHBand="0" w:noVBand="1"/>
      </w:tblPr>
      <w:tblGrid>
        <w:gridCol w:w="6"/>
        <w:gridCol w:w="3428"/>
        <w:gridCol w:w="1758"/>
        <w:gridCol w:w="3872"/>
      </w:tblGrid>
      <w:tr w:rsidR="006C5B38" w14:paraId="6BA9D6EB" w14:textId="77777777" w:rsidTr="00804559">
        <w:trPr>
          <w:gridBefore w:val="1"/>
          <w:wBefore w:w="3" w:type="pct"/>
          <w:cantSplit/>
          <w:tblHeader/>
        </w:trPr>
        <w:tc>
          <w:tcPr>
            <w:tcW w:w="1891" w:type="pct"/>
          </w:tcPr>
          <w:p w14:paraId="5553E9C8" w14:textId="77777777" w:rsidR="006C5B38" w:rsidRPr="00C8535E" w:rsidRDefault="006C5B38" w:rsidP="002461FD">
            <w:pPr>
              <w:rPr>
                <w:b/>
                <w:bCs/>
              </w:rPr>
            </w:pPr>
            <w:r w:rsidRPr="00C8535E">
              <w:rPr>
                <w:b/>
                <w:bCs/>
              </w:rPr>
              <w:t>Kvalifikasjons</w:t>
            </w:r>
            <w:r w:rsidRPr="008D3A96">
              <w:rPr>
                <w:b/>
                <w:bCs/>
              </w:rPr>
              <w:t>kriteri</w:t>
            </w:r>
            <w:r>
              <w:rPr>
                <w:b/>
                <w:bCs/>
              </w:rPr>
              <w:t>um</w:t>
            </w:r>
          </w:p>
        </w:tc>
        <w:tc>
          <w:tcPr>
            <w:tcW w:w="970" w:type="pct"/>
          </w:tcPr>
          <w:p w14:paraId="0F3C80DD" w14:textId="77777777" w:rsidR="006C5B38" w:rsidRPr="00C8535E" w:rsidRDefault="006C5B38" w:rsidP="002461FD">
            <w:pPr>
              <w:rPr>
                <w:b/>
                <w:bCs/>
              </w:rPr>
            </w:pPr>
            <w:r w:rsidRPr="00384BDD">
              <w:rPr>
                <w:b/>
                <w:bCs/>
              </w:rPr>
              <w:t>Kriteri</w:t>
            </w:r>
            <w:r>
              <w:rPr>
                <w:b/>
                <w:bCs/>
              </w:rPr>
              <w:t xml:space="preserve">um </w:t>
            </w:r>
            <w:r w:rsidRPr="00C8535E">
              <w:rPr>
                <w:b/>
                <w:bCs/>
              </w:rPr>
              <w:t>oppfylt? (ja/nei)</w:t>
            </w:r>
          </w:p>
        </w:tc>
        <w:tc>
          <w:tcPr>
            <w:tcW w:w="2136" w:type="pct"/>
          </w:tcPr>
          <w:p w14:paraId="1F2864A5" w14:textId="65BB7608" w:rsidR="006C5B38" w:rsidRPr="00C8535E" w:rsidRDefault="006C5B38" w:rsidP="002461FD">
            <w:pPr>
              <w:rPr>
                <w:b/>
                <w:bCs/>
              </w:rPr>
            </w:pPr>
            <w:r>
              <w:rPr>
                <w:b/>
                <w:bCs/>
              </w:rPr>
              <w:t>Kort beskrivelse</w:t>
            </w:r>
            <w:r w:rsidR="0058642D">
              <w:rPr>
                <w:b/>
                <w:bCs/>
              </w:rPr>
              <w:t xml:space="preserve"> med </w:t>
            </w:r>
            <w:r>
              <w:rPr>
                <w:b/>
                <w:bCs/>
              </w:rPr>
              <w:t>henvisning til kapittel</w:t>
            </w:r>
          </w:p>
        </w:tc>
      </w:tr>
      <w:tr w:rsidR="00572202" w14:paraId="00B78C26" w14:textId="77777777" w:rsidTr="00804559">
        <w:trPr>
          <w:gridBefore w:val="1"/>
          <w:wBefore w:w="3" w:type="pct"/>
          <w:cantSplit/>
        </w:trPr>
        <w:tc>
          <w:tcPr>
            <w:tcW w:w="4997" w:type="pct"/>
            <w:gridSpan w:val="3"/>
          </w:tcPr>
          <w:p w14:paraId="22F734F6" w14:textId="14CC4AFE" w:rsidR="00572202" w:rsidRPr="005A451E" w:rsidRDefault="00FE37E2" w:rsidP="005A451E">
            <w:pPr>
              <w:jc w:val="center"/>
              <w:rPr>
                <w:b/>
                <w:bCs/>
              </w:rPr>
            </w:pPr>
            <w:r w:rsidRPr="005A451E">
              <w:rPr>
                <w:b/>
                <w:bCs/>
              </w:rPr>
              <w:t>Søker</w:t>
            </w:r>
          </w:p>
        </w:tc>
      </w:tr>
      <w:tr w:rsidR="006C5B38" w14:paraId="7180554D" w14:textId="77777777" w:rsidTr="00804559">
        <w:trPr>
          <w:gridBefore w:val="1"/>
          <w:wBefore w:w="3" w:type="pct"/>
          <w:cantSplit/>
        </w:trPr>
        <w:tc>
          <w:tcPr>
            <w:tcW w:w="1891" w:type="pct"/>
          </w:tcPr>
          <w:p w14:paraId="38AF1F95" w14:textId="04B434D9" w:rsidR="006C5B38" w:rsidRDefault="5FBB749B" w:rsidP="002461FD">
            <w:r>
              <w:t xml:space="preserve">Søker er </w:t>
            </w:r>
            <w:r w:rsidR="620CAE04">
              <w:t>en næringsaktør registrert i enhetsregisteret i Brønnøysund</w:t>
            </w:r>
            <w:r w:rsidR="097735A1">
              <w:t>.</w:t>
            </w:r>
          </w:p>
        </w:tc>
        <w:tc>
          <w:tcPr>
            <w:tcW w:w="970" w:type="pct"/>
          </w:tcPr>
          <w:p w14:paraId="315B64D5" w14:textId="77777777" w:rsidR="006C5B38" w:rsidRDefault="006C5B38" w:rsidP="002461FD"/>
        </w:tc>
        <w:tc>
          <w:tcPr>
            <w:tcW w:w="2136" w:type="pct"/>
          </w:tcPr>
          <w:p w14:paraId="1A3800B8" w14:textId="77777777" w:rsidR="006C5B38" w:rsidRDefault="006C5B38" w:rsidP="002461FD"/>
        </w:tc>
      </w:tr>
      <w:tr w:rsidR="006C5B38" w14:paraId="58FA2C9C" w14:textId="77777777" w:rsidTr="00804559">
        <w:trPr>
          <w:gridBefore w:val="1"/>
          <w:wBefore w:w="3" w:type="pct"/>
          <w:cantSplit/>
        </w:trPr>
        <w:tc>
          <w:tcPr>
            <w:tcW w:w="1891" w:type="pct"/>
          </w:tcPr>
          <w:p w14:paraId="5FA7078A" w14:textId="2BFC3104" w:rsidR="006C5B38" w:rsidRDefault="006D016C" w:rsidP="002461FD">
            <w:r>
              <w:t>Søker er den som gjennomfører investeringen det søkes støtte til, og skal dokumentere og rapportere resultater</w:t>
            </w:r>
            <w:r w:rsidR="00A71880">
              <w:t>.</w:t>
            </w:r>
          </w:p>
        </w:tc>
        <w:tc>
          <w:tcPr>
            <w:tcW w:w="970" w:type="pct"/>
          </w:tcPr>
          <w:p w14:paraId="25D91380" w14:textId="77777777" w:rsidR="006C5B38" w:rsidRDefault="006C5B38" w:rsidP="002461FD"/>
        </w:tc>
        <w:tc>
          <w:tcPr>
            <w:tcW w:w="2136" w:type="pct"/>
          </w:tcPr>
          <w:p w14:paraId="13CDCB3A" w14:textId="77777777" w:rsidR="006C5B38" w:rsidRDefault="006C5B38" w:rsidP="002461FD"/>
        </w:tc>
      </w:tr>
      <w:tr w:rsidR="006C5B38" w14:paraId="015ED501" w14:textId="77777777" w:rsidTr="00804559">
        <w:trPr>
          <w:gridBefore w:val="1"/>
          <w:wBefore w:w="3" w:type="pct"/>
          <w:cantSplit/>
        </w:trPr>
        <w:tc>
          <w:tcPr>
            <w:tcW w:w="1891" w:type="pct"/>
          </w:tcPr>
          <w:p w14:paraId="03D60797" w14:textId="61849840" w:rsidR="006C5B38" w:rsidRDefault="487A4594" w:rsidP="002461FD">
            <w:r>
              <w:t>Søker må ha dokumentert tilstrekkelig gjennomføringsevne</w:t>
            </w:r>
            <w:r w:rsidR="5C0193F2">
              <w:t xml:space="preserve"> </w:t>
            </w:r>
            <w:r>
              <w:t>for prosjektet. Kravet gjelder både</w:t>
            </w:r>
            <w:r w:rsidR="6B3C701C">
              <w:t xml:space="preserve"> for</w:t>
            </w:r>
            <w:r>
              <w:t xml:space="preserve"> finansiell</w:t>
            </w:r>
            <w:r w:rsidR="662251FB">
              <w:t>-</w:t>
            </w:r>
            <w:r>
              <w:t>, teknisk</w:t>
            </w:r>
            <w:r w:rsidR="260545BD">
              <w:t>-</w:t>
            </w:r>
            <w:r>
              <w:t xml:space="preserve"> og organisatorisk gjennomføringsevne</w:t>
            </w:r>
            <w:r w:rsidR="5CCE3514">
              <w:t>.</w:t>
            </w:r>
          </w:p>
        </w:tc>
        <w:tc>
          <w:tcPr>
            <w:tcW w:w="970" w:type="pct"/>
          </w:tcPr>
          <w:p w14:paraId="44EDDD02" w14:textId="77777777" w:rsidR="006C5B38" w:rsidRDefault="006C5B38" w:rsidP="002461FD"/>
        </w:tc>
        <w:tc>
          <w:tcPr>
            <w:tcW w:w="2136" w:type="pct"/>
          </w:tcPr>
          <w:p w14:paraId="7444758F" w14:textId="77777777" w:rsidR="006C5B38" w:rsidRDefault="006C5B38" w:rsidP="002461FD"/>
        </w:tc>
      </w:tr>
      <w:tr w:rsidR="00906F17" w14:paraId="214990CC" w14:textId="77777777" w:rsidTr="00555C05">
        <w:trPr>
          <w:gridBefore w:val="1"/>
          <w:wBefore w:w="3" w:type="pct"/>
          <w:cantSplit/>
        </w:trPr>
        <w:tc>
          <w:tcPr>
            <w:tcW w:w="1891" w:type="pct"/>
          </w:tcPr>
          <w:p w14:paraId="3865EFC0" w14:textId="45322483" w:rsidR="00906F17" w:rsidRDefault="00906F17" w:rsidP="00804559">
            <w:r w:rsidRPr="004B1D7D">
              <w:t xml:space="preserve">Dersom en søker har søkt om flere fartøy, eller har andre aktive prosjekter eller tilsagn, så må </w:t>
            </w:r>
            <w:r w:rsidR="00D3276A" w:rsidRPr="004B1D7D">
              <w:t xml:space="preserve">søker ha </w:t>
            </w:r>
            <w:r w:rsidR="00CB095F" w:rsidRPr="004B1D7D">
              <w:t>dokumentert tilstrekkelig gjennomføringsevne</w:t>
            </w:r>
            <w:r w:rsidRPr="004B1D7D">
              <w:t xml:space="preserve"> for helheten. </w:t>
            </w:r>
          </w:p>
        </w:tc>
        <w:tc>
          <w:tcPr>
            <w:tcW w:w="970" w:type="pct"/>
          </w:tcPr>
          <w:p w14:paraId="39AB5C69" w14:textId="77777777" w:rsidR="00906F17" w:rsidRDefault="00906F17" w:rsidP="002461FD"/>
        </w:tc>
        <w:tc>
          <w:tcPr>
            <w:tcW w:w="2136" w:type="pct"/>
          </w:tcPr>
          <w:p w14:paraId="7E0502CE" w14:textId="77777777" w:rsidR="00906F17" w:rsidRDefault="00906F17" w:rsidP="002461FD"/>
        </w:tc>
      </w:tr>
      <w:tr w:rsidR="00FE37E2" w14:paraId="652ED49F" w14:textId="77777777" w:rsidTr="00804559">
        <w:trPr>
          <w:gridBefore w:val="1"/>
          <w:wBefore w:w="3" w:type="pct"/>
          <w:cantSplit/>
        </w:trPr>
        <w:tc>
          <w:tcPr>
            <w:tcW w:w="4997" w:type="pct"/>
            <w:gridSpan w:val="3"/>
          </w:tcPr>
          <w:p w14:paraId="26B76873" w14:textId="0E090834" w:rsidR="00FE37E2" w:rsidRPr="005A451E" w:rsidRDefault="00FE37E2" w:rsidP="005A451E">
            <w:pPr>
              <w:jc w:val="center"/>
              <w:rPr>
                <w:b/>
                <w:bCs/>
              </w:rPr>
            </w:pPr>
            <w:r w:rsidRPr="005A451E">
              <w:rPr>
                <w:b/>
                <w:bCs/>
              </w:rPr>
              <w:t>Prosjektet</w:t>
            </w:r>
          </w:p>
        </w:tc>
      </w:tr>
      <w:tr w:rsidR="006C5B38" w14:paraId="467466A7" w14:textId="77777777" w:rsidTr="00804559">
        <w:trPr>
          <w:gridBefore w:val="1"/>
          <w:wBefore w:w="3" w:type="pct"/>
          <w:cantSplit/>
        </w:trPr>
        <w:tc>
          <w:tcPr>
            <w:tcW w:w="1891" w:type="pct"/>
          </w:tcPr>
          <w:p w14:paraId="5B0E8165" w14:textId="77294737" w:rsidR="006C5B38" w:rsidRDefault="03BDBAE6" w:rsidP="00FB2D29">
            <w:r>
              <w:t xml:space="preserve">Prosjektet </w:t>
            </w:r>
            <w:r w:rsidR="75F7C448">
              <w:t xml:space="preserve">omhandler investering i ett eller flere </w:t>
            </w:r>
            <w:r w:rsidR="00A1306A" w:rsidRPr="00EF5DA1">
              <w:t>hydrogen/ammoniakk</w:t>
            </w:r>
            <w:r w:rsidR="75F7C448" w:rsidRPr="00EF5DA1">
              <w:t>fartøy</w:t>
            </w:r>
            <w:r w:rsidR="75F7C448" w:rsidRPr="00186300">
              <w:t xml:space="preserve">. </w:t>
            </w:r>
            <w:r w:rsidR="75F7C448">
              <w:t xml:space="preserve">Investeringen kan enten være i et nytt fartøy/flere nye fartøy, </w:t>
            </w:r>
            <w:r w:rsidR="05C82479">
              <w:t>i</w:t>
            </w:r>
            <w:r w:rsidR="75F7C448">
              <w:t xml:space="preserve"> ombygging av eksisterende fartøy, eller en kombinasjon av disse.</w:t>
            </w:r>
            <w:r w:rsidR="77CE63A2">
              <w:t xml:space="preserve"> </w:t>
            </w:r>
            <w:r w:rsidR="00FB2D29" w:rsidRPr="00EF5DA1">
              <w:t>(gjelder ikke flyterigger eller andre tilsvarende flyttbare innretninger)</w:t>
            </w:r>
          </w:p>
        </w:tc>
        <w:tc>
          <w:tcPr>
            <w:tcW w:w="970" w:type="pct"/>
          </w:tcPr>
          <w:p w14:paraId="5686E7E1" w14:textId="77777777" w:rsidR="006C5B38" w:rsidRDefault="006C5B38" w:rsidP="002461FD"/>
        </w:tc>
        <w:tc>
          <w:tcPr>
            <w:tcW w:w="2136" w:type="pct"/>
          </w:tcPr>
          <w:p w14:paraId="107A7F5A" w14:textId="77777777" w:rsidR="006C5B38" w:rsidRDefault="006C5B38" w:rsidP="002461FD"/>
        </w:tc>
      </w:tr>
      <w:tr w:rsidR="006C5B38" w14:paraId="2E2E822D" w14:textId="77777777" w:rsidTr="00804559">
        <w:trPr>
          <w:gridBefore w:val="1"/>
          <w:wBefore w:w="3" w:type="pct"/>
          <w:cantSplit/>
        </w:trPr>
        <w:tc>
          <w:tcPr>
            <w:tcW w:w="1891" w:type="pct"/>
          </w:tcPr>
          <w:p w14:paraId="71E8E1FE" w14:textId="2764DE4F" w:rsidR="006C5B38" w:rsidRDefault="001D1455" w:rsidP="002461FD">
            <w:r>
              <w:t xml:space="preserve">Prosjektet </w:t>
            </w:r>
            <w:r w:rsidR="0016596A">
              <w:t xml:space="preserve">skal være startet opp/ha signert kontrakt/tatt investeringsbeslutning (altså ha forpliktet seg til å gjennomføre prosjektet) </w:t>
            </w:r>
            <w:r w:rsidR="0016596A" w:rsidRPr="00E024B0">
              <w:t xml:space="preserve">innen 12 måneder etter utsendelse av </w:t>
            </w:r>
            <w:proofErr w:type="spellStart"/>
            <w:r w:rsidR="0016596A" w:rsidRPr="00E024B0">
              <w:t>tils</w:t>
            </w:r>
            <w:r w:rsidR="00D228C7">
              <w:t>kuddsbrevet</w:t>
            </w:r>
            <w:proofErr w:type="spellEnd"/>
            <w:r w:rsidR="00D228C7">
              <w:t>.</w:t>
            </w:r>
            <w:r w:rsidR="0016596A">
              <w:t xml:space="preserve"> </w:t>
            </w:r>
          </w:p>
        </w:tc>
        <w:tc>
          <w:tcPr>
            <w:tcW w:w="970" w:type="pct"/>
          </w:tcPr>
          <w:p w14:paraId="0E32B042" w14:textId="77777777" w:rsidR="006C5B38" w:rsidRDefault="006C5B38" w:rsidP="002461FD"/>
        </w:tc>
        <w:tc>
          <w:tcPr>
            <w:tcW w:w="2136" w:type="pct"/>
          </w:tcPr>
          <w:p w14:paraId="49A08581" w14:textId="77777777" w:rsidR="006C5B38" w:rsidRDefault="006C5B38" w:rsidP="002461FD"/>
        </w:tc>
      </w:tr>
      <w:tr w:rsidR="00A67C01" w14:paraId="60FEB7D8" w14:textId="77777777" w:rsidTr="00804559">
        <w:trPr>
          <w:gridBefore w:val="1"/>
          <w:wBefore w:w="3" w:type="pct"/>
          <w:cantSplit/>
        </w:trPr>
        <w:tc>
          <w:tcPr>
            <w:tcW w:w="1891" w:type="pct"/>
          </w:tcPr>
          <w:p w14:paraId="37522F71" w14:textId="06799C0B" w:rsidR="00A67C01" w:rsidRDefault="2E22E703" w:rsidP="002461FD">
            <w:r>
              <w:t>Hvis det sendes inn søknader for flere fartøy som alle er avhengig av støtte for å kunne realiseres, må disse referere til hverandre i den enkelte søknad.</w:t>
            </w:r>
            <w:r w:rsidR="14B5DDFF">
              <w:t xml:space="preserve"> </w:t>
            </w:r>
            <w:r w:rsidR="3A905317">
              <w:t>1</w:t>
            </w:r>
            <w:r w:rsidR="5F5A1C84">
              <w:t xml:space="preserve"> fartøy</w:t>
            </w:r>
            <w:r w:rsidR="3A905317">
              <w:t xml:space="preserve"> = 1 søknad</w:t>
            </w:r>
            <w:r w:rsidR="4E378825">
              <w:t>.</w:t>
            </w:r>
          </w:p>
        </w:tc>
        <w:tc>
          <w:tcPr>
            <w:tcW w:w="970" w:type="pct"/>
          </w:tcPr>
          <w:p w14:paraId="66F2C290" w14:textId="77777777" w:rsidR="00A67C01" w:rsidRDefault="00A67C01" w:rsidP="002461FD"/>
        </w:tc>
        <w:tc>
          <w:tcPr>
            <w:tcW w:w="2136" w:type="pct"/>
          </w:tcPr>
          <w:p w14:paraId="0A1EF737" w14:textId="77777777" w:rsidR="00A67C01" w:rsidRDefault="00A67C01" w:rsidP="002461FD"/>
        </w:tc>
      </w:tr>
      <w:tr w:rsidR="006C5B38" w14:paraId="7880C105" w14:textId="77777777" w:rsidTr="00804559">
        <w:trPr>
          <w:gridBefore w:val="1"/>
          <w:wBefore w:w="3" w:type="pct"/>
          <w:cantSplit/>
        </w:trPr>
        <w:tc>
          <w:tcPr>
            <w:tcW w:w="1891" w:type="pct"/>
          </w:tcPr>
          <w:p w14:paraId="5B7ACDD6" w14:textId="0FBEA02E" w:rsidR="006C5B38" w:rsidRDefault="49FBE4E6" w:rsidP="002461FD">
            <w:r>
              <w:t xml:space="preserve">Prosjektet </w:t>
            </w:r>
            <w:r w:rsidR="588DC4FC">
              <w:t xml:space="preserve">skal være gjennomført/satt i drift innen </w:t>
            </w:r>
            <w:r w:rsidR="7F6C12AA">
              <w:t>48</w:t>
            </w:r>
            <w:r w:rsidR="588DC4FC">
              <w:t xml:space="preserve"> måneder </w:t>
            </w:r>
            <w:r w:rsidR="63DBC2FD" w:rsidRPr="00EF5DA1">
              <w:t xml:space="preserve">etter utsendelse av </w:t>
            </w:r>
            <w:proofErr w:type="spellStart"/>
            <w:r w:rsidR="63DBC2FD" w:rsidRPr="00EF5DA1">
              <w:t>tils</w:t>
            </w:r>
            <w:r w:rsidR="00831695">
              <w:t>kuddsbrevet</w:t>
            </w:r>
            <w:proofErr w:type="spellEnd"/>
            <w:r w:rsidR="00831695">
              <w:t>.</w:t>
            </w:r>
          </w:p>
        </w:tc>
        <w:tc>
          <w:tcPr>
            <w:tcW w:w="970" w:type="pct"/>
          </w:tcPr>
          <w:p w14:paraId="11376B54" w14:textId="77777777" w:rsidR="006C5B38" w:rsidRDefault="006C5B38" w:rsidP="002461FD"/>
        </w:tc>
        <w:tc>
          <w:tcPr>
            <w:tcW w:w="2136" w:type="pct"/>
          </w:tcPr>
          <w:p w14:paraId="161D2E2A" w14:textId="77777777" w:rsidR="006C5B38" w:rsidRDefault="006C5B38" w:rsidP="002461FD"/>
        </w:tc>
      </w:tr>
      <w:tr w:rsidR="006C5B38" w14:paraId="5B673E01" w14:textId="77777777" w:rsidTr="00804559">
        <w:trPr>
          <w:gridBefore w:val="1"/>
          <w:wBefore w:w="3" w:type="pct"/>
          <w:cantSplit/>
        </w:trPr>
        <w:tc>
          <w:tcPr>
            <w:tcW w:w="1891" w:type="pct"/>
          </w:tcPr>
          <w:p w14:paraId="21B116B4" w14:textId="28B1BA8F" w:rsidR="006C5B38" w:rsidRDefault="00186300" w:rsidP="002461FD">
            <w:r w:rsidRPr="00186300">
              <w:t>Prosjektet må over de første fem driftsårene ha minimum 25 % av tilført energi til fartøyet/fartøyene i form av drivstoff som ikke slipper ut CO</w:t>
            </w:r>
            <w:r w:rsidRPr="00EF5DA1">
              <w:t>2</w:t>
            </w:r>
            <w:r w:rsidRPr="00186300">
              <w:t xml:space="preserve"> ved bruk (medberegnet elektrisitet). Andelen kan beregnes som et årlig gjennomsnitt i perioden.</w:t>
            </w:r>
          </w:p>
        </w:tc>
        <w:tc>
          <w:tcPr>
            <w:tcW w:w="970" w:type="pct"/>
          </w:tcPr>
          <w:p w14:paraId="21C0C458" w14:textId="77777777" w:rsidR="006C5B38" w:rsidRDefault="006C5B38" w:rsidP="002461FD"/>
        </w:tc>
        <w:tc>
          <w:tcPr>
            <w:tcW w:w="2136" w:type="pct"/>
          </w:tcPr>
          <w:p w14:paraId="7B392C59" w14:textId="77777777" w:rsidR="006C5B38" w:rsidRDefault="006C5B38" w:rsidP="002461FD"/>
        </w:tc>
      </w:tr>
      <w:tr w:rsidR="00530DB7" w14:paraId="0636EF37" w14:textId="77777777" w:rsidTr="00804559">
        <w:trPr>
          <w:gridBefore w:val="1"/>
          <w:wBefore w:w="3" w:type="pct"/>
          <w:cantSplit/>
        </w:trPr>
        <w:tc>
          <w:tcPr>
            <w:tcW w:w="1891" w:type="pct"/>
          </w:tcPr>
          <w:p w14:paraId="793955C0" w14:textId="7BEF1899" w:rsidR="00530DB7" w:rsidRPr="00530DB7" w:rsidRDefault="4B14B8C9" w:rsidP="002461FD">
            <w:r>
              <w:t xml:space="preserve">Prosjektet må </w:t>
            </w:r>
            <w:r w:rsidR="03F89BD8">
              <w:t xml:space="preserve">fremlegge en troverdig plan for hvor </w:t>
            </w:r>
            <w:r w:rsidR="00A1306A" w:rsidRPr="00EF5DA1">
              <w:t>hydrogen</w:t>
            </w:r>
            <w:r w:rsidR="004F0F92" w:rsidRPr="00EF5DA1">
              <w:t>et</w:t>
            </w:r>
            <w:r w:rsidR="00A1306A" w:rsidRPr="00EF5DA1">
              <w:t>/ammoniakk</w:t>
            </w:r>
            <w:r w:rsidR="001A706C" w:rsidRPr="00EF5DA1">
              <w:t xml:space="preserve">en </w:t>
            </w:r>
            <w:r w:rsidR="03F89BD8">
              <w:t>kan bli bunkret fra, inkludert intensjonserklæring(er) med relevante aktører o</w:t>
            </w:r>
            <w:r w:rsidR="2E676C89">
              <w:t>g en intensjon om å ha minst 25</w:t>
            </w:r>
            <w:r w:rsidR="502CBEC1">
              <w:t> </w:t>
            </w:r>
            <w:r w:rsidR="2E676C89">
              <w:t xml:space="preserve">% av tilført energi til </w:t>
            </w:r>
            <w:r w:rsidR="7491531B">
              <w:t xml:space="preserve">fartøyet/fartøyene over de første fem driftsårene i form av </w:t>
            </w:r>
            <w:r w:rsidR="00A1306A" w:rsidRPr="00EF5DA1">
              <w:t>hydrogen/ammoniakk</w:t>
            </w:r>
            <w:r w:rsidR="00BC2F09" w:rsidRPr="00186300">
              <w:t>.</w:t>
            </w:r>
          </w:p>
        </w:tc>
        <w:tc>
          <w:tcPr>
            <w:tcW w:w="970" w:type="pct"/>
          </w:tcPr>
          <w:p w14:paraId="279B9CD7" w14:textId="77777777" w:rsidR="00530DB7" w:rsidRDefault="00530DB7" w:rsidP="002461FD"/>
        </w:tc>
        <w:tc>
          <w:tcPr>
            <w:tcW w:w="2136" w:type="pct"/>
          </w:tcPr>
          <w:p w14:paraId="17DCA1C6" w14:textId="77777777" w:rsidR="00530DB7" w:rsidRDefault="00530DB7" w:rsidP="002461FD"/>
        </w:tc>
      </w:tr>
      <w:tr w:rsidR="00530DB7" w14:paraId="11535CEA" w14:textId="77777777" w:rsidTr="00804559">
        <w:trPr>
          <w:gridBefore w:val="1"/>
          <w:wBefore w:w="3" w:type="pct"/>
          <w:cantSplit/>
        </w:trPr>
        <w:tc>
          <w:tcPr>
            <w:tcW w:w="1891" w:type="pct"/>
          </w:tcPr>
          <w:p w14:paraId="3ECC620D" w14:textId="7480429F" w:rsidR="00530DB7" w:rsidRPr="00530DB7" w:rsidRDefault="00F26096" w:rsidP="002461FD">
            <w:r>
              <w:t xml:space="preserve">Prosjektet </w:t>
            </w:r>
            <w:r w:rsidRPr="00F6716C">
              <w:t xml:space="preserve">må </w:t>
            </w:r>
            <w:r>
              <w:t>gjennomføres</w:t>
            </w:r>
            <w:r w:rsidRPr="00F6716C">
              <w:t xml:space="preserve"> i henhold til gjeldende relevante regler og forskrifter.</w:t>
            </w:r>
          </w:p>
        </w:tc>
        <w:tc>
          <w:tcPr>
            <w:tcW w:w="970" w:type="pct"/>
          </w:tcPr>
          <w:p w14:paraId="41DA7399" w14:textId="77777777" w:rsidR="00530DB7" w:rsidRDefault="00530DB7" w:rsidP="002461FD"/>
        </w:tc>
        <w:tc>
          <w:tcPr>
            <w:tcW w:w="2136" w:type="pct"/>
          </w:tcPr>
          <w:p w14:paraId="74919D7B" w14:textId="77777777" w:rsidR="00530DB7" w:rsidRDefault="00530DB7" w:rsidP="002461FD"/>
        </w:tc>
      </w:tr>
      <w:tr w:rsidR="00530DB7" w14:paraId="37DC5A67" w14:textId="77777777" w:rsidTr="00804559">
        <w:trPr>
          <w:gridBefore w:val="1"/>
          <w:wBefore w:w="3" w:type="pct"/>
          <w:cantSplit/>
        </w:trPr>
        <w:tc>
          <w:tcPr>
            <w:tcW w:w="1891" w:type="pct"/>
          </w:tcPr>
          <w:p w14:paraId="755EB01C" w14:textId="149256CC" w:rsidR="00530DB7" w:rsidRPr="00530DB7" w:rsidRDefault="0088189E" w:rsidP="002461FD">
            <w:r>
              <w:t xml:space="preserve">Prosjektet </w:t>
            </w:r>
            <w:r w:rsidRPr="002E05A2">
              <w:t xml:space="preserve">har et totalt støttebehov som ikke overskrider </w:t>
            </w:r>
            <w:r>
              <w:t>300</w:t>
            </w:r>
            <w:r w:rsidRPr="002E05A2">
              <w:t xml:space="preserve"> millioner kroner</w:t>
            </w:r>
            <w:r>
              <w:t>, eller 30</w:t>
            </w:r>
            <w:r w:rsidR="00FD19B5">
              <w:t> </w:t>
            </w:r>
            <w:r>
              <w:t>millioner euro om dette er et lavere beløp enn 300 millioner kroner på søknadstidspunktet.</w:t>
            </w:r>
          </w:p>
        </w:tc>
        <w:tc>
          <w:tcPr>
            <w:tcW w:w="970" w:type="pct"/>
          </w:tcPr>
          <w:p w14:paraId="4C9724EC" w14:textId="77777777" w:rsidR="00530DB7" w:rsidRDefault="00530DB7" w:rsidP="002461FD"/>
        </w:tc>
        <w:tc>
          <w:tcPr>
            <w:tcW w:w="2136" w:type="pct"/>
          </w:tcPr>
          <w:p w14:paraId="5D704A39" w14:textId="77777777" w:rsidR="00530DB7" w:rsidRDefault="00530DB7" w:rsidP="002461FD"/>
        </w:tc>
      </w:tr>
      <w:tr w:rsidR="00530DB7" w14:paraId="0CB8A6EF" w14:textId="77777777" w:rsidTr="00804559">
        <w:trPr>
          <w:gridBefore w:val="1"/>
          <w:wBefore w:w="3" w:type="pct"/>
          <w:cantSplit/>
        </w:trPr>
        <w:tc>
          <w:tcPr>
            <w:tcW w:w="1891" w:type="pct"/>
          </w:tcPr>
          <w:p w14:paraId="4A9A2DD5" w14:textId="4309618C" w:rsidR="00530DB7" w:rsidRPr="00530DB7" w:rsidRDefault="00CD41E8" w:rsidP="002461FD">
            <w:r>
              <w:t xml:space="preserve">Prosjektet omhandler </w:t>
            </w:r>
            <w:r w:rsidRPr="00C4424D">
              <w:t>ikke støtte til fartøy i offentlig rutegående trafikk</w:t>
            </w:r>
            <w:r>
              <w:t>.</w:t>
            </w:r>
          </w:p>
        </w:tc>
        <w:tc>
          <w:tcPr>
            <w:tcW w:w="970" w:type="pct"/>
          </w:tcPr>
          <w:p w14:paraId="17DD2FFB" w14:textId="77777777" w:rsidR="00530DB7" w:rsidRDefault="00530DB7" w:rsidP="002461FD"/>
        </w:tc>
        <w:tc>
          <w:tcPr>
            <w:tcW w:w="2136" w:type="pct"/>
          </w:tcPr>
          <w:p w14:paraId="1B865D5E" w14:textId="77777777" w:rsidR="00530DB7" w:rsidRDefault="00530DB7" w:rsidP="002461FD"/>
        </w:tc>
      </w:tr>
      <w:tr w:rsidR="008E7583" w14:paraId="61231383" w14:textId="77777777" w:rsidTr="00804559">
        <w:trPr>
          <w:gridBefore w:val="1"/>
          <w:wBefore w:w="3" w:type="pct"/>
          <w:cantSplit/>
        </w:trPr>
        <w:tc>
          <w:tcPr>
            <w:tcW w:w="4997" w:type="pct"/>
            <w:gridSpan w:val="3"/>
          </w:tcPr>
          <w:p w14:paraId="63E19BCE" w14:textId="1629A2AF" w:rsidR="008E7583" w:rsidRPr="005A451E" w:rsidRDefault="008E7583" w:rsidP="005A451E">
            <w:pPr>
              <w:jc w:val="center"/>
              <w:rPr>
                <w:b/>
                <w:bCs/>
              </w:rPr>
            </w:pPr>
            <w:r w:rsidRPr="005A451E">
              <w:rPr>
                <w:b/>
                <w:bCs/>
              </w:rPr>
              <w:t>Fartøye</w:t>
            </w:r>
            <w:r w:rsidR="0014477B">
              <w:rPr>
                <w:b/>
                <w:bCs/>
              </w:rPr>
              <w:t>t</w:t>
            </w:r>
            <w:r w:rsidR="00884B01">
              <w:rPr>
                <w:b/>
                <w:bCs/>
              </w:rPr>
              <w:t xml:space="preserve"> – Gjelder kun Nybygg</w:t>
            </w:r>
          </w:p>
        </w:tc>
      </w:tr>
      <w:tr w:rsidR="008E7583" w14:paraId="21027580" w14:textId="77777777" w:rsidTr="00804559">
        <w:trPr>
          <w:gridBefore w:val="1"/>
          <w:wBefore w:w="3" w:type="pct"/>
          <w:cantSplit/>
        </w:trPr>
        <w:tc>
          <w:tcPr>
            <w:tcW w:w="1891" w:type="pct"/>
          </w:tcPr>
          <w:p w14:paraId="783E856B" w14:textId="51D89316" w:rsidR="008E7583" w:rsidRPr="00530DB7" w:rsidRDefault="76CC5A6B" w:rsidP="002461FD">
            <w:r>
              <w:t>Fartøye</w:t>
            </w:r>
            <w:r w:rsidR="00650D80">
              <w:t>t</w:t>
            </w:r>
            <w:r>
              <w:t xml:space="preserve"> </w:t>
            </w:r>
            <w:r w:rsidR="3B07E546">
              <w:t>må være designet og bygges for å operere med</w:t>
            </w:r>
            <w:r w:rsidR="00A0337D">
              <w:t xml:space="preserve"> </w:t>
            </w:r>
            <w:r w:rsidR="00A1306A">
              <w:t>hydrogen/ammoniakk</w:t>
            </w:r>
            <w:r w:rsidR="00A0337D">
              <w:t xml:space="preserve"> som</w:t>
            </w:r>
            <w:r w:rsidR="3B07E546">
              <w:t xml:space="preserve"> den primære energibæreren. Det vil si at fartøyet i normal drift i en periode over 30 døgn skal være designet for å ha minimum 50 % av tilført energi i form av </w:t>
            </w:r>
            <w:r w:rsidR="00A1306A" w:rsidRPr="00EF5DA1">
              <w:t>hydrogen/ammoniakk</w:t>
            </w:r>
            <w:r w:rsidR="00A0337D" w:rsidRPr="00186300">
              <w:t>.</w:t>
            </w:r>
          </w:p>
        </w:tc>
        <w:tc>
          <w:tcPr>
            <w:tcW w:w="970" w:type="pct"/>
          </w:tcPr>
          <w:p w14:paraId="11916072" w14:textId="77777777" w:rsidR="008E7583" w:rsidRDefault="008E7583" w:rsidP="002461FD"/>
        </w:tc>
        <w:tc>
          <w:tcPr>
            <w:tcW w:w="2136" w:type="pct"/>
          </w:tcPr>
          <w:p w14:paraId="112DB196" w14:textId="77777777" w:rsidR="008E7583" w:rsidRDefault="008E7583" w:rsidP="002461FD"/>
        </w:tc>
      </w:tr>
      <w:tr w:rsidR="008E7583" w14:paraId="2230CEFC" w14:textId="77777777" w:rsidTr="00804559">
        <w:trPr>
          <w:gridBefore w:val="1"/>
          <w:wBefore w:w="3" w:type="pct"/>
          <w:cantSplit/>
        </w:trPr>
        <w:tc>
          <w:tcPr>
            <w:tcW w:w="1891" w:type="pct"/>
          </w:tcPr>
          <w:p w14:paraId="389EB5B0" w14:textId="1D5F12F4" w:rsidR="008E7583" w:rsidRPr="00530DB7" w:rsidRDefault="1D7DC5E5" w:rsidP="45425DB0">
            <w:pPr>
              <w:rPr>
                <w:sz w:val="16"/>
                <w:szCs w:val="16"/>
              </w:rPr>
            </w:pPr>
            <w:r>
              <w:t>Fartøyene må bygges for å kunne operere fullstendig på drivstoff som ikke slipper ut CO</w:t>
            </w:r>
            <w:r w:rsidRPr="45425DB0">
              <w:rPr>
                <w:vertAlign w:val="subscript"/>
              </w:rPr>
              <w:t>2</w:t>
            </w:r>
            <w:r>
              <w:t xml:space="preserve"> ved bruk (medberegnet elektrisitet). </w:t>
            </w:r>
            <w:r w:rsidR="77C99536" w:rsidRPr="008228FE">
              <w:t>Nødvendige tiltak for å ivareta sikkerhet er ikke medregnet.</w:t>
            </w:r>
          </w:p>
        </w:tc>
        <w:tc>
          <w:tcPr>
            <w:tcW w:w="970" w:type="pct"/>
          </w:tcPr>
          <w:p w14:paraId="3BACFE4C" w14:textId="77777777" w:rsidR="008E7583" w:rsidRDefault="008E7583" w:rsidP="002461FD"/>
        </w:tc>
        <w:tc>
          <w:tcPr>
            <w:tcW w:w="2136" w:type="pct"/>
          </w:tcPr>
          <w:p w14:paraId="76A48FE2" w14:textId="77777777" w:rsidR="008E7583" w:rsidRDefault="008E7583" w:rsidP="002461FD"/>
        </w:tc>
      </w:tr>
      <w:tr w:rsidR="008E7583" w14:paraId="66DB21EE" w14:textId="77777777" w:rsidTr="00804559">
        <w:trPr>
          <w:gridBefore w:val="1"/>
          <w:wBefore w:w="3" w:type="pct"/>
          <w:cantSplit/>
        </w:trPr>
        <w:tc>
          <w:tcPr>
            <w:tcW w:w="1891" w:type="pct"/>
          </w:tcPr>
          <w:p w14:paraId="388867AC" w14:textId="5253C88E" w:rsidR="008E7583" w:rsidRPr="00530DB7" w:rsidRDefault="00896CA0" w:rsidP="002461FD">
            <w:r>
              <w:t>Fartøyene skal opereres i kommersiell drift.</w:t>
            </w:r>
          </w:p>
        </w:tc>
        <w:tc>
          <w:tcPr>
            <w:tcW w:w="970" w:type="pct"/>
          </w:tcPr>
          <w:p w14:paraId="63FE0B65" w14:textId="77777777" w:rsidR="008E7583" w:rsidRDefault="008E7583" w:rsidP="002461FD"/>
        </w:tc>
        <w:tc>
          <w:tcPr>
            <w:tcW w:w="2136" w:type="pct"/>
          </w:tcPr>
          <w:p w14:paraId="240820B2" w14:textId="77777777" w:rsidR="008E7583" w:rsidRDefault="008E7583" w:rsidP="002461FD"/>
        </w:tc>
      </w:tr>
      <w:tr w:rsidR="008E7583" w14:paraId="45302092" w14:textId="77777777" w:rsidTr="00804559">
        <w:trPr>
          <w:gridBefore w:val="1"/>
          <w:wBefore w:w="3" w:type="pct"/>
          <w:cantSplit/>
        </w:trPr>
        <w:tc>
          <w:tcPr>
            <w:tcW w:w="1891" w:type="pct"/>
          </w:tcPr>
          <w:p w14:paraId="3731443C" w14:textId="51EA28C6" w:rsidR="008E7583" w:rsidRPr="00530DB7" w:rsidRDefault="002B1301" w:rsidP="002461FD">
            <w:r>
              <w:t xml:space="preserve">Fartøyene skal være registrert i NIS eller NOR. </w:t>
            </w:r>
          </w:p>
        </w:tc>
        <w:tc>
          <w:tcPr>
            <w:tcW w:w="970" w:type="pct"/>
          </w:tcPr>
          <w:p w14:paraId="78139586" w14:textId="77777777" w:rsidR="008E7583" w:rsidRDefault="008E7583" w:rsidP="002461FD"/>
        </w:tc>
        <w:tc>
          <w:tcPr>
            <w:tcW w:w="2136" w:type="pct"/>
          </w:tcPr>
          <w:p w14:paraId="225C2CD1" w14:textId="77777777" w:rsidR="008E7583" w:rsidRDefault="008E7583" w:rsidP="002461FD"/>
        </w:tc>
      </w:tr>
      <w:tr w:rsidR="00727CB9" w14:paraId="002D65E8" w14:textId="77777777" w:rsidTr="00555C05">
        <w:trPr>
          <w:gridBefore w:val="1"/>
          <w:wBefore w:w="3" w:type="pct"/>
          <w:cantSplit/>
        </w:trPr>
        <w:tc>
          <w:tcPr>
            <w:tcW w:w="1891" w:type="pct"/>
          </w:tcPr>
          <w:p w14:paraId="7D984BAC" w14:textId="78CF769C" w:rsidR="00727CB9" w:rsidRDefault="00727CB9" w:rsidP="002461FD">
            <w:r>
              <w:rPr>
                <w:rStyle w:val="ui-provider"/>
              </w:rPr>
              <w:t>Minimum 1/3 av sine operasjoner eller anløp i Norge eller i norsk økonomisk sone.</w:t>
            </w:r>
          </w:p>
        </w:tc>
        <w:tc>
          <w:tcPr>
            <w:tcW w:w="970" w:type="pct"/>
          </w:tcPr>
          <w:p w14:paraId="569BF26E" w14:textId="77777777" w:rsidR="00727CB9" w:rsidRDefault="00727CB9" w:rsidP="002461FD"/>
        </w:tc>
        <w:tc>
          <w:tcPr>
            <w:tcW w:w="2136" w:type="pct"/>
          </w:tcPr>
          <w:p w14:paraId="37B043FF" w14:textId="77777777" w:rsidR="00727CB9" w:rsidRDefault="00727CB9" w:rsidP="002461FD"/>
        </w:tc>
      </w:tr>
      <w:tr w:rsidR="00884B01" w:rsidRPr="005A451E" w14:paraId="405C910A" w14:textId="77777777" w:rsidTr="00804559">
        <w:trPr>
          <w:cantSplit/>
        </w:trPr>
        <w:tc>
          <w:tcPr>
            <w:tcW w:w="5000" w:type="pct"/>
            <w:gridSpan w:val="4"/>
          </w:tcPr>
          <w:p w14:paraId="5F1B9629" w14:textId="30D9CD5C" w:rsidR="00884B01" w:rsidRPr="005A451E" w:rsidRDefault="00884B01" w:rsidP="0058642D">
            <w:pPr>
              <w:keepNext/>
              <w:jc w:val="center"/>
              <w:rPr>
                <w:b/>
                <w:bCs/>
              </w:rPr>
            </w:pPr>
            <w:r w:rsidRPr="005A451E">
              <w:rPr>
                <w:b/>
                <w:bCs/>
              </w:rPr>
              <w:t>Fartøye</w:t>
            </w:r>
            <w:r>
              <w:rPr>
                <w:b/>
                <w:bCs/>
              </w:rPr>
              <w:t xml:space="preserve">t – Gjelder kun </w:t>
            </w:r>
            <w:proofErr w:type="spellStart"/>
            <w:r>
              <w:rPr>
                <w:b/>
                <w:bCs/>
              </w:rPr>
              <w:t>Retrofit</w:t>
            </w:r>
            <w:proofErr w:type="spellEnd"/>
          </w:p>
        </w:tc>
      </w:tr>
      <w:tr w:rsidR="00F37686" w14:paraId="3C0FAAEC" w14:textId="77777777" w:rsidTr="00804559">
        <w:trPr>
          <w:cantSplit/>
        </w:trPr>
        <w:tc>
          <w:tcPr>
            <w:tcW w:w="1894" w:type="pct"/>
            <w:gridSpan w:val="2"/>
          </w:tcPr>
          <w:p w14:paraId="488A6B38" w14:textId="33444A7F" w:rsidR="00F37686" w:rsidRPr="004B1D7D" w:rsidRDefault="00F254F4" w:rsidP="004B1D7D">
            <w:r w:rsidRPr="004B1D7D">
              <w:t>Fartøyet må ha vært i normal drift i minimum ett helt kalenderår før søknadstidspunkt</w:t>
            </w:r>
          </w:p>
        </w:tc>
        <w:tc>
          <w:tcPr>
            <w:tcW w:w="970" w:type="pct"/>
          </w:tcPr>
          <w:p w14:paraId="01402342" w14:textId="77777777" w:rsidR="00F37686" w:rsidRDefault="00F37686" w:rsidP="0058642D">
            <w:pPr>
              <w:keepNext/>
            </w:pPr>
          </w:p>
        </w:tc>
        <w:tc>
          <w:tcPr>
            <w:tcW w:w="2136" w:type="pct"/>
          </w:tcPr>
          <w:p w14:paraId="14953B46" w14:textId="77777777" w:rsidR="00F37686" w:rsidRDefault="00F37686" w:rsidP="0058642D">
            <w:pPr>
              <w:keepNext/>
            </w:pPr>
          </w:p>
        </w:tc>
      </w:tr>
      <w:tr w:rsidR="00884B01" w14:paraId="7BC9C52D" w14:textId="77777777" w:rsidTr="00804559">
        <w:trPr>
          <w:cantSplit/>
        </w:trPr>
        <w:tc>
          <w:tcPr>
            <w:tcW w:w="1894" w:type="pct"/>
            <w:gridSpan w:val="2"/>
          </w:tcPr>
          <w:p w14:paraId="3A3506EC" w14:textId="1B7BF05B" w:rsidR="00884B01" w:rsidRPr="004B1D7D" w:rsidRDefault="00884B01" w:rsidP="004B1D7D">
            <w:r w:rsidRPr="004B1D7D">
              <w:t xml:space="preserve">Fartøyet </w:t>
            </w:r>
            <w:r w:rsidR="00AF0C78" w:rsidRPr="004B1D7D">
              <w:t xml:space="preserve">må bygges om slik at det reduserer minimum 55 % av CO2 utslippene ved normal drift sett over ett år (medberegnet elektrisitet og energieffektivisering) </w:t>
            </w:r>
          </w:p>
        </w:tc>
        <w:tc>
          <w:tcPr>
            <w:tcW w:w="970" w:type="pct"/>
          </w:tcPr>
          <w:p w14:paraId="1F5760DB" w14:textId="77777777" w:rsidR="00884B01" w:rsidRDefault="00884B01" w:rsidP="0058642D">
            <w:pPr>
              <w:keepNext/>
            </w:pPr>
          </w:p>
        </w:tc>
        <w:tc>
          <w:tcPr>
            <w:tcW w:w="2136" w:type="pct"/>
          </w:tcPr>
          <w:p w14:paraId="762B7238" w14:textId="77777777" w:rsidR="00884B01" w:rsidRDefault="00884B01" w:rsidP="0058642D">
            <w:pPr>
              <w:keepNext/>
            </w:pPr>
          </w:p>
        </w:tc>
      </w:tr>
      <w:tr w:rsidR="00884B01" w14:paraId="5206242B" w14:textId="77777777" w:rsidTr="00804559">
        <w:trPr>
          <w:cantSplit/>
        </w:trPr>
        <w:tc>
          <w:tcPr>
            <w:tcW w:w="1894" w:type="pct"/>
            <w:gridSpan w:val="2"/>
          </w:tcPr>
          <w:p w14:paraId="069E52DA" w14:textId="7B84720A" w:rsidR="00884B01" w:rsidRPr="004B1D7D" w:rsidRDefault="00294876" w:rsidP="004B1D7D">
            <w:r w:rsidRPr="004B1D7D">
              <w:t>Fartøyet må være designet og bygges for at minimum 30 prosentpoeng av CO2 reduksjonen omtalt i punkt</w:t>
            </w:r>
            <w:r w:rsidR="00F254F4" w:rsidRPr="004B1D7D">
              <w:t>et</w:t>
            </w:r>
            <w:r w:rsidRPr="004B1D7D">
              <w:t xml:space="preserve"> </w:t>
            </w:r>
            <w:r w:rsidR="00F254F4" w:rsidRPr="004B1D7D">
              <w:t>over</w:t>
            </w:r>
            <w:r w:rsidRPr="004B1D7D">
              <w:t xml:space="preserve"> fra </w:t>
            </w:r>
            <w:r w:rsidR="000270DB" w:rsidRPr="004B1D7D">
              <w:t>hydrogen/</w:t>
            </w:r>
            <w:r w:rsidRPr="004B1D7D">
              <w:t>ammoniakk som energibærer.</w:t>
            </w:r>
          </w:p>
        </w:tc>
        <w:tc>
          <w:tcPr>
            <w:tcW w:w="970" w:type="pct"/>
          </w:tcPr>
          <w:p w14:paraId="02DD2048" w14:textId="77777777" w:rsidR="00884B01" w:rsidRDefault="00884B01" w:rsidP="0058642D">
            <w:pPr>
              <w:keepNext/>
            </w:pPr>
          </w:p>
        </w:tc>
        <w:tc>
          <w:tcPr>
            <w:tcW w:w="2136" w:type="pct"/>
          </w:tcPr>
          <w:p w14:paraId="782C2EA3" w14:textId="77777777" w:rsidR="00884B01" w:rsidRDefault="00884B01" w:rsidP="0058642D">
            <w:pPr>
              <w:keepNext/>
            </w:pPr>
          </w:p>
        </w:tc>
      </w:tr>
      <w:tr w:rsidR="001A178F" w14:paraId="7143DDFD" w14:textId="77777777" w:rsidTr="00804559">
        <w:trPr>
          <w:cantSplit/>
        </w:trPr>
        <w:tc>
          <w:tcPr>
            <w:tcW w:w="1894" w:type="pct"/>
            <w:gridSpan w:val="2"/>
          </w:tcPr>
          <w:p w14:paraId="50A66741" w14:textId="2DC97CC3" w:rsidR="001A178F" w:rsidRPr="004B1D7D" w:rsidRDefault="001A178F" w:rsidP="004B1D7D">
            <w:r w:rsidRPr="004B1D7D">
              <w:t>Fartøyene skal opereres i kommersiell drift.</w:t>
            </w:r>
          </w:p>
        </w:tc>
        <w:tc>
          <w:tcPr>
            <w:tcW w:w="970" w:type="pct"/>
          </w:tcPr>
          <w:p w14:paraId="1AD3F617" w14:textId="77777777" w:rsidR="001A178F" w:rsidRDefault="001A178F" w:rsidP="0058642D">
            <w:pPr>
              <w:keepNext/>
            </w:pPr>
          </w:p>
        </w:tc>
        <w:tc>
          <w:tcPr>
            <w:tcW w:w="2136" w:type="pct"/>
          </w:tcPr>
          <w:p w14:paraId="5094A327" w14:textId="77777777" w:rsidR="001A178F" w:rsidRDefault="001A178F" w:rsidP="0058642D">
            <w:pPr>
              <w:keepNext/>
            </w:pPr>
          </w:p>
        </w:tc>
      </w:tr>
      <w:tr w:rsidR="001A178F" w14:paraId="5CB01621" w14:textId="77777777" w:rsidTr="00804559">
        <w:trPr>
          <w:cantSplit/>
        </w:trPr>
        <w:tc>
          <w:tcPr>
            <w:tcW w:w="1894" w:type="pct"/>
            <w:gridSpan w:val="2"/>
          </w:tcPr>
          <w:p w14:paraId="53A83669" w14:textId="25C4014F" w:rsidR="001A178F" w:rsidRPr="004B1D7D" w:rsidRDefault="001A178F" w:rsidP="004B1D7D">
            <w:r w:rsidRPr="004B1D7D">
              <w:t xml:space="preserve">Fartøyene skal være registrert i NIS eller NOR. </w:t>
            </w:r>
          </w:p>
        </w:tc>
        <w:tc>
          <w:tcPr>
            <w:tcW w:w="970" w:type="pct"/>
          </w:tcPr>
          <w:p w14:paraId="773C2B97" w14:textId="77777777" w:rsidR="001A178F" w:rsidRDefault="001A178F" w:rsidP="0058642D">
            <w:pPr>
              <w:keepNext/>
            </w:pPr>
          </w:p>
        </w:tc>
        <w:tc>
          <w:tcPr>
            <w:tcW w:w="2136" w:type="pct"/>
          </w:tcPr>
          <w:p w14:paraId="5A612AB4" w14:textId="77777777" w:rsidR="001A178F" w:rsidRDefault="001A178F" w:rsidP="0058642D">
            <w:pPr>
              <w:keepNext/>
            </w:pPr>
          </w:p>
        </w:tc>
      </w:tr>
      <w:tr w:rsidR="00727CB9" w14:paraId="77F0A7DF" w14:textId="77777777" w:rsidTr="00555C05">
        <w:trPr>
          <w:cantSplit/>
        </w:trPr>
        <w:tc>
          <w:tcPr>
            <w:tcW w:w="1894" w:type="pct"/>
            <w:gridSpan w:val="2"/>
          </w:tcPr>
          <w:p w14:paraId="1D3E1BB9" w14:textId="3DD2B56F" w:rsidR="00727CB9" w:rsidRPr="004B1D7D" w:rsidRDefault="00727CB9" w:rsidP="004B1D7D">
            <w:r w:rsidRPr="004B1D7D">
              <w:t>Minimum 1/3 av sine operasjoner eller anløp i Norge eller i norsk økonomisk sone.</w:t>
            </w:r>
          </w:p>
        </w:tc>
        <w:tc>
          <w:tcPr>
            <w:tcW w:w="970" w:type="pct"/>
          </w:tcPr>
          <w:p w14:paraId="72BA46EB" w14:textId="77777777" w:rsidR="00727CB9" w:rsidRDefault="00727CB9" w:rsidP="0058642D">
            <w:pPr>
              <w:keepNext/>
            </w:pPr>
          </w:p>
        </w:tc>
        <w:tc>
          <w:tcPr>
            <w:tcW w:w="2136" w:type="pct"/>
          </w:tcPr>
          <w:p w14:paraId="6F3FA6D8" w14:textId="77777777" w:rsidR="00727CB9" w:rsidRDefault="00727CB9" w:rsidP="0058642D">
            <w:pPr>
              <w:keepNext/>
            </w:pPr>
          </w:p>
        </w:tc>
      </w:tr>
    </w:tbl>
    <w:p w14:paraId="5A06CE86" w14:textId="77777777" w:rsidR="00816975" w:rsidRPr="00E20A42" w:rsidRDefault="00816975" w:rsidP="005A451E"/>
    <w:p w14:paraId="35A82C25" w14:textId="77777777" w:rsidR="00D96A1C" w:rsidRDefault="00D96A1C">
      <w:pPr>
        <w:rPr>
          <w:rFonts w:asciiTheme="majorHAnsi" w:eastAsiaTheme="majorEastAsia" w:hAnsiTheme="majorHAnsi" w:cstheme="majorBidi"/>
          <w:b/>
          <w:sz w:val="28"/>
          <w:szCs w:val="26"/>
        </w:rPr>
      </w:pPr>
      <w:r>
        <w:br w:type="page"/>
      </w:r>
    </w:p>
    <w:p w14:paraId="7D6AD097" w14:textId="4B932326" w:rsidR="00A3214E" w:rsidRPr="008C1FB2" w:rsidRDefault="00A3214E" w:rsidP="008562DD">
      <w:pPr>
        <w:pStyle w:val="Heading1"/>
      </w:pPr>
      <w:r>
        <w:t>Informasjon om søker og partnere/teknologileverandører</w:t>
      </w:r>
    </w:p>
    <w:p w14:paraId="05D12898" w14:textId="1ACFFC24" w:rsidR="00A3214E" w:rsidRPr="00E46C8E" w:rsidRDefault="00A3214E" w:rsidP="00A3214E">
      <w:pPr>
        <w:rPr>
          <w:rStyle w:val="normaltextrun"/>
          <w:rFonts w:ascii="Tahoma" w:hAnsi="Tahoma" w:cs="Tahoma"/>
          <w:color w:val="auto"/>
          <w:szCs w:val="20"/>
          <w:shd w:val="clear" w:color="auto" w:fill="FFFFFF"/>
        </w:rPr>
      </w:pPr>
      <w:r w:rsidRPr="0076187C">
        <w:t>Gi en kort beskrivelse av </w:t>
      </w:r>
      <w:proofErr w:type="spellStart"/>
      <w:r w:rsidRPr="0076187C">
        <w:t>søker</w:t>
      </w:r>
      <w:proofErr w:type="spellEnd"/>
      <w:r w:rsidRPr="0076187C">
        <w:t> og de andre partene i prosjektet basert på følgende</w:t>
      </w:r>
      <w:r w:rsidRPr="00E46C8E">
        <w:rPr>
          <w:rStyle w:val="normaltextrun"/>
          <w:rFonts w:ascii="Tahoma" w:hAnsi="Tahoma" w:cs="Tahoma"/>
          <w:color w:val="auto"/>
          <w:szCs w:val="20"/>
          <w:shd w:val="clear" w:color="auto" w:fill="FFFFFF"/>
        </w:rPr>
        <w:t>:</w:t>
      </w:r>
    </w:p>
    <w:p w14:paraId="440F0CE3" w14:textId="77777777" w:rsidR="00A3214E" w:rsidRDefault="00A3214E" w:rsidP="00E202A8">
      <w:pPr>
        <w:pStyle w:val="ListParagraph"/>
        <w:numPr>
          <w:ilvl w:val="0"/>
          <w:numId w:val="16"/>
        </w:numPr>
        <w:spacing w:after="280" w:line="280" w:lineRule="atLeast"/>
      </w:pPr>
      <w:r>
        <w:t>Beskrivelse av virksomheten</w:t>
      </w:r>
    </w:p>
    <w:p w14:paraId="106E26C0" w14:textId="77777777" w:rsidR="00A3214E" w:rsidRDefault="00A3214E" w:rsidP="00E202A8">
      <w:pPr>
        <w:pStyle w:val="ListParagraph"/>
        <w:numPr>
          <w:ilvl w:val="0"/>
          <w:numId w:val="16"/>
        </w:numPr>
        <w:spacing w:after="280" w:line="280" w:lineRule="atLeast"/>
      </w:pPr>
      <w:r>
        <w:t>Selskapsstruktur/eierskap</w:t>
      </w:r>
    </w:p>
    <w:p w14:paraId="6CD155C2" w14:textId="77777777" w:rsidR="00A3214E" w:rsidRDefault="00A3214E" w:rsidP="00E202A8">
      <w:pPr>
        <w:pStyle w:val="ListParagraph"/>
        <w:numPr>
          <w:ilvl w:val="0"/>
          <w:numId w:val="16"/>
        </w:numPr>
        <w:spacing w:after="280" w:line="280" w:lineRule="atLeast"/>
      </w:pPr>
      <w:r>
        <w:t>Finansiell situasjon/nøkkeltall (legg gjerne ved (en lenke til) siste årsrapport)</w:t>
      </w:r>
    </w:p>
    <w:p w14:paraId="1F5D8A34" w14:textId="77777777" w:rsidR="00A3214E" w:rsidRDefault="00A3214E" w:rsidP="00E202A8">
      <w:pPr>
        <w:pStyle w:val="ListParagraph"/>
        <w:numPr>
          <w:ilvl w:val="0"/>
          <w:numId w:val="16"/>
        </w:numPr>
        <w:spacing w:after="280" w:line="280" w:lineRule="atLeast"/>
      </w:pPr>
      <w:r>
        <w:t>Lokalisering</w:t>
      </w:r>
    </w:p>
    <w:p w14:paraId="628BB711" w14:textId="008F58C0" w:rsidR="00A3214E" w:rsidRDefault="00B86193" w:rsidP="008562DD">
      <w:pPr>
        <w:pStyle w:val="Heading1"/>
      </w:pPr>
      <w:r>
        <w:t>Prosjektets innhold</w:t>
      </w:r>
    </w:p>
    <w:p w14:paraId="3197A951" w14:textId="77777777" w:rsidR="005060A5" w:rsidRDefault="005060A5" w:rsidP="005060A5">
      <w:pPr>
        <w:rPr>
          <w:lang w:eastAsia="nb-NO"/>
        </w:rPr>
      </w:pPr>
      <w:r w:rsidRPr="00D21540">
        <w:rPr>
          <w:lang w:eastAsia="nb-NO"/>
        </w:rPr>
        <w:t>Innholdet i dette avsnittet skal gi tilstrekkelig bakgrunnsinformasjon om saken slik at beslutningstakere får et godt overblikk. Avsnittet skal være faktabasert og ikke inneholde søkers subjektive vurderinger.</w:t>
      </w:r>
    </w:p>
    <w:p w14:paraId="23E0BAF7" w14:textId="77777777" w:rsidR="004E7642" w:rsidRPr="0014553C" w:rsidRDefault="004E7642" w:rsidP="004E7642">
      <w:pPr>
        <w:pStyle w:val="Heading2"/>
      </w:pPr>
      <w:r>
        <w:t>Bakgrunn og innledning</w:t>
      </w:r>
    </w:p>
    <w:p w14:paraId="7F7159B0" w14:textId="77777777" w:rsidR="004E7642" w:rsidRPr="005D42F5" w:rsidRDefault="004E7642" w:rsidP="00E202A8">
      <w:pPr>
        <w:pStyle w:val="ListParagraph"/>
        <w:numPr>
          <w:ilvl w:val="0"/>
          <w:numId w:val="22"/>
        </w:numPr>
        <w:spacing w:after="0"/>
      </w:pPr>
      <w:r w:rsidRPr="005D42F5">
        <w:t>Beskriv hvorfor dere ønsker å gjennomføre prosjektet</w:t>
      </w:r>
    </w:p>
    <w:p w14:paraId="3A8AAB7A" w14:textId="7286C03A" w:rsidR="004E7642" w:rsidRDefault="004E7642" w:rsidP="00E202A8">
      <w:pPr>
        <w:pStyle w:val="ListParagraph"/>
        <w:numPr>
          <w:ilvl w:val="0"/>
          <w:numId w:val="22"/>
        </w:numPr>
        <w:rPr>
          <w:shd w:val="clear" w:color="auto" w:fill="FFFFFF"/>
        </w:rPr>
      </w:pPr>
      <w:r w:rsidRPr="005D42F5">
        <w:rPr>
          <w:rStyle w:val="normaltextrun"/>
          <w:shd w:val="clear" w:color="auto" w:fill="FFFFFF"/>
        </w:rPr>
        <w:t>Beskriv hvordan prosjektet</w:t>
      </w:r>
      <w:r w:rsidRPr="005D42F5">
        <w:rPr>
          <w:shd w:val="clear" w:color="auto" w:fill="FFFFFF"/>
        </w:rPr>
        <w:t xml:space="preserve"> passer med bedriftens forretningsmodell</w:t>
      </w:r>
      <w:r>
        <w:rPr>
          <w:shd w:val="clear" w:color="auto" w:fill="FFFFFF"/>
        </w:rPr>
        <w:t xml:space="preserve"> og hvordan det er forankret i organisasjonen</w:t>
      </w:r>
    </w:p>
    <w:p w14:paraId="0304F374" w14:textId="77777777" w:rsidR="00207552" w:rsidRDefault="00207552" w:rsidP="00207552">
      <w:pPr>
        <w:pStyle w:val="ListParagraph"/>
        <w:numPr>
          <w:ilvl w:val="0"/>
          <w:numId w:val="22"/>
        </w:numPr>
        <w:spacing w:after="0"/>
      </w:pPr>
      <w:r>
        <w:t>Inneholder det overordnete prosjektet flere fartøy og/eller søknader om infrastruktur som er gjensidige avhengig av hverandre?</w:t>
      </w:r>
    </w:p>
    <w:p w14:paraId="34F1414E" w14:textId="019F2116" w:rsidR="00C119E7" w:rsidRDefault="00B46079" w:rsidP="00861DA8">
      <w:pPr>
        <w:pStyle w:val="Heading2"/>
      </w:pPr>
      <w:r>
        <w:t>Skipet</w:t>
      </w:r>
    </w:p>
    <w:p w14:paraId="456CB674" w14:textId="2CAFBB4F" w:rsidR="001B3B05" w:rsidRPr="00A97E7C" w:rsidRDefault="00EE44C2" w:rsidP="005A451E">
      <w:r>
        <w:t xml:space="preserve">Beskriv omsøkt </w:t>
      </w:r>
      <w:r w:rsidR="00186300">
        <w:t>fartøy</w:t>
      </w:r>
      <w:r w:rsidR="00482CE8">
        <w:t>.</w:t>
      </w:r>
    </w:p>
    <w:p w14:paraId="34737500" w14:textId="45E902B8" w:rsidR="00425F18" w:rsidRPr="00B62B67" w:rsidRDefault="00482CE8" w:rsidP="00E202A8">
      <w:pPr>
        <w:pStyle w:val="ListParagraph"/>
        <w:numPr>
          <w:ilvl w:val="0"/>
          <w:numId w:val="26"/>
        </w:numPr>
        <w:spacing w:after="0"/>
        <w:rPr>
          <w:rStyle w:val="normaltextrun"/>
          <w:shd w:val="clear" w:color="auto" w:fill="FFFFFF"/>
        </w:rPr>
      </w:pPr>
      <w:r w:rsidRPr="00B62B67">
        <w:rPr>
          <w:rStyle w:val="normaltextrun"/>
          <w:shd w:val="clear" w:color="auto" w:fill="FFFFFF"/>
        </w:rPr>
        <w:t xml:space="preserve">Fakta om </w:t>
      </w:r>
      <w:r w:rsidR="0085592A" w:rsidRPr="00B62B67">
        <w:rPr>
          <w:rStyle w:val="normaltextrun"/>
          <w:shd w:val="clear" w:color="auto" w:fill="FFFFFF"/>
        </w:rPr>
        <w:t>fartøyet</w:t>
      </w:r>
      <w:r w:rsidR="00425F18" w:rsidRPr="00B62B67">
        <w:rPr>
          <w:rStyle w:val="normaltextrun"/>
          <w:shd w:val="clear" w:color="auto" w:fill="FFFFFF"/>
        </w:rPr>
        <w:t xml:space="preserve"> (ved nybygg beskrives fartøyet som dimensjonert på søknadstidspunktet). Eksempel på relevante data:</w:t>
      </w:r>
    </w:p>
    <w:p w14:paraId="4C5C63AE" w14:textId="77777777" w:rsidR="00425F18" w:rsidRPr="00B62B67" w:rsidRDefault="00425F18" w:rsidP="00E202A8">
      <w:pPr>
        <w:pStyle w:val="ListParagraph"/>
        <w:numPr>
          <w:ilvl w:val="1"/>
          <w:numId w:val="27"/>
        </w:numPr>
        <w:spacing w:after="0"/>
        <w:rPr>
          <w:rStyle w:val="normaltextrun"/>
          <w:shd w:val="clear" w:color="auto" w:fill="FFFFFF"/>
        </w:rPr>
      </w:pPr>
      <w:r w:rsidRPr="00B62B67">
        <w:rPr>
          <w:rStyle w:val="normaltextrun"/>
          <w:shd w:val="clear" w:color="auto" w:fill="FFFFFF"/>
        </w:rPr>
        <w:t>Segment og fartøystype</w:t>
      </w:r>
    </w:p>
    <w:p w14:paraId="0F68EC85" w14:textId="77777777" w:rsidR="00425F18" w:rsidRPr="00B62B67" w:rsidRDefault="00425F18" w:rsidP="00E202A8">
      <w:pPr>
        <w:pStyle w:val="ListParagraph"/>
        <w:numPr>
          <w:ilvl w:val="1"/>
          <w:numId w:val="27"/>
        </w:numPr>
        <w:spacing w:after="0"/>
        <w:rPr>
          <w:rStyle w:val="normaltextrun"/>
          <w:shd w:val="clear" w:color="auto" w:fill="FFFFFF"/>
        </w:rPr>
      </w:pPr>
      <w:r w:rsidRPr="00B62B67">
        <w:rPr>
          <w:rStyle w:val="normaltextrun"/>
          <w:shd w:val="clear" w:color="auto" w:fill="FFFFFF"/>
        </w:rPr>
        <w:t>Verft og byggeår</w:t>
      </w:r>
    </w:p>
    <w:p w14:paraId="474669C8" w14:textId="77777777" w:rsidR="00425F18" w:rsidRPr="00B62B67" w:rsidRDefault="00425F18" w:rsidP="00E202A8">
      <w:pPr>
        <w:pStyle w:val="ListParagraph"/>
        <w:numPr>
          <w:ilvl w:val="1"/>
          <w:numId w:val="27"/>
        </w:numPr>
        <w:spacing w:after="0"/>
        <w:rPr>
          <w:rStyle w:val="normaltextrun"/>
          <w:shd w:val="clear" w:color="auto" w:fill="FFFFFF"/>
        </w:rPr>
      </w:pPr>
      <w:r w:rsidRPr="00B62B67">
        <w:rPr>
          <w:rStyle w:val="normaltextrun"/>
          <w:shd w:val="clear" w:color="auto" w:fill="FFFFFF"/>
        </w:rPr>
        <w:t xml:space="preserve">For </w:t>
      </w:r>
      <w:proofErr w:type="spellStart"/>
      <w:r w:rsidRPr="00B62B67">
        <w:rPr>
          <w:rStyle w:val="normaltextrun"/>
          <w:shd w:val="clear" w:color="auto" w:fill="FFFFFF"/>
        </w:rPr>
        <w:t>retrofit</w:t>
      </w:r>
      <w:proofErr w:type="spellEnd"/>
      <w:r w:rsidRPr="00B62B67">
        <w:rPr>
          <w:rStyle w:val="normaltextrun"/>
          <w:shd w:val="clear" w:color="auto" w:fill="FFFFFF"/>
        </w:rPr>
        <w:t>: navn, IMO nummer og/eller kallesignal</w:t>
      </w:r>
    </w:p>
    <w:p w14:paraId="7354F1B9" w14:textId="77777777" w:rsidR="00425F18" w:rsidRPr="00B62B67" w:rsidRDefault="00425F18" w:rsidP="00E202A8">
      <w:pPr>
        <w:pStyle w:val="ListParagraph"/>
        <w:numPr>
          <w:ilvl w:val="1"/>
          <w:numId w:val="27"/>
        </w:numPr>
        <w:spacing w:after="0"/>
        <w:rPr>
          <w:rStyle w:val="normaltextrun"/>
          <w:shd w:val="clear" w:color="auto" w:fill="FFFFFF"/>
        </w:rPr>
      </w:pPr>
      <w:r w:rsidRPr="00B62B67">
        <w:rPr>
          <w:rStyle w:val="normaltextrun"/>
          <w:shd w:val="clear" w:color="auto" w:fill="FFFFFF"/>
        </w:rPr>
        <w:t>Relevante hoveddimensjoner (LOA, bredde, DWT, passasjerkapasitet etc.)</w:t>
      </w:r>
    </w:p>
    <w:p w14:paraId="1CCA3EC5" w14:textId="5916E548" w:rsidR="00425F18" w:rsidRPr="00B62B67" w:rsidRDefault="00425F18" w:rsidP="00E202A8">
      <w:pPr>
        <w:pStyle w:val="ListParagraph"/>
        <w:numPr>
          <w:ilvl w:val="1"/>
          <w:numId w:val="27"/>
        </w:numPr>
        <w:spacing w:after="0"/>
        <w:rPr>
          <w:rStyle w:val="normaltextrun"/>
          <w:shd w:val="clear" w:color="auto" w:fill="FFFFFF"/>
        </w:rPr>
      </w:pPr>
      <w:r w:rsidRPr="00B62B67">
        <w:rPr>
          <w:rStyle w:val="normaltextrun"/>
          <w:shd w:val="clear" w:color="auto" w:fill="FFFFFF"/>
        </w:rPr>
        <w:t>Motorkonfigurasjon og fremdriftsløsning (</w:t>
      </w:r>
      <w:r w:rsidR="00B83FC8" w:rsidRPr="00B62B67">
        <w:rPr>
          <w:rStyle w:val="normaltextrun"/>
          <w:shd w:val="clear" w:color="auto" w:fill="FFFFFF"/>
        </w:rPr>
        <w:t xml:space="preserve">valg av motor, </w:t>
      </w:r>
      <w:r w:rsidRPr="00B62B67">
        <w:rPr>
          <w:rStyle w:val="normaltextrun"/>
          <w:shd w:val="clear" w:color="auto" w:fill="FFFFFF"/>
        </w:rPr>
        <w:t xml:space="preserve">også før ombygging for </w:t>
      </w:r>
      <w:proofErr w:type="spellStart"/>
      <w:r w:rsidRPr="00B62B67">
        <w:rPr>
          <w:rStyle w:val="normaltextrun"/>
          <w:shd w:val="clear" w:color="auto" w:fill="FFFFFF"/>
        </w:rPr>
        <w:t>retrofit</w:t>
      </w:r>
      <w:proofErr w:type="spellEnd"/>
      <w:r w:rsidRPr="00B62B67">
        <w:rPr>
          <w:rStyle w:val="normaltextrun"/>
          <w:shd w:val="clear" w:color="auto" w:fill="FFFFFF"/>
        </w:rPr>
        <w:t>)</w:t>
      </w:r>
    </w:p>
    <w:p w14:paraId="1953BC73" w14:textId="77777777" w:rsidR="00AC069A" w:rsidRDefault="00AC069A" w:rsidP="00E202A8">
      <w:pPr>
        <w:pStyle w:val="ListParagraph"/>
        <w:numPr>
          <w:ilvl w:val="1"/>
          <w:numId w:val="27"/>
        </w:numPr>
        <w:spacing w:after="0"/>
        <w:rPr>
          <w:shd w:val="clear" w:color="auto" w:fill="FFFFFF"/>
        </w:rPr>
      </w:pPr>
      <w:r w:rsidRPr="00AC069A">
        <w:rPr>
          <w:shd w:val="clear" w:color="auto" w:fill="FFFFFF"/>
        </w:rPr>
        <w:t>Inkluder gjerne bilde/illustrasjon av fartøyet </w:t>
      </w:r>
    </w:p>
    <w:p w14:paraId="6BED0956" w14:textId="4D60E591" w:rsidR="00425F18" w:rsidRPr="00B62B67" w:rsidRDefault="00425F18" w:rsidP="00E202A8">
      <w:pPr>
        <w:pStyle w:val="ListParagraph"/>
        <w:numPr>
          <w:ilvl w:val="1"/>
          <w:numId w:val="27"/>
        </w:numPr>
        <w:spacing w:after="0"/>
        <w:rPr>
          <w:rStyle w:val="normaltextrun"/>
          <w:shd w:val="clear" w:color="auto" w:fill="FFFFFF"/>
        </w:rPr>
      </w:pPr>
      <w:r w:rsidRPr="00B62B67">
        <w:rPr>
          <w:rStyle w:val="normaltextrun"/>
          <w:shd w:val="clear" w:color="auto" w:fill="FFFFFF"/>
        </w:rPr>
        <w:t xml:space="preserve">Legg gjerne ved GA av fartøyet i søknaden </w:t>
      </w:r>
    </w:p>
    <w:p w14:paraId="2786B5D8" w14:textId="77777777" w:rsidR="00D71230" w:rsidRDefault="00D71230" w:rsidP="00E202A8">
      <w:pPr>
        <w:pStyle w:val="ListParagraph"/>
        <w:numPr>
          <w:ilvl w:val="0"/>
          <w:numId w:val="26"/>
        </w:numPr>
        <w:spacing w:after="0"/>
        <w:rPr>
          <w:shd w:val="clear" w:color="auto" w:fill="FFFFFF"/>
        </w:rPr>
      </w:pPr>
      <w:r w:rsidRPr="00D71230">
        <w:rPr>
          <w:shd w:val="clear" w:color="auto" w:fill="FFFFFF"/>
        </w:rPr>
        <w:t>Beskrivelse av fremdriftsløsningen, gjerne med </w:t>
      </w:r>
      <w:proofErr w:type="spellStart"/>
      <w:r w:rsidRPr="00D71230">
        <w:rPr>
          <w:shd w:val="clear" w:color="auto" w:fill="FFFFFF"/>
        </w:rPr>
        <w:t>enlinje</w:t>
      </w:r>
      <w:proofErr w:type="spellEnd"/>
      <w:r w:rsidRPr="00D71230">
        <w:rPr>
          <w:shd w:val="clear" w:color="auto" w:fill="FFFFFF"/>
        </w:rPr>
        <w:t>-skjema (SLD) </w:t>
      </w:r>
    </w:p>
    <w:p w14:paraId="6B1C227F" w14:textId="1CC5F34B" w:rsidR="006B0577" w:rsidRPr="00B62B67" w:rsidRDefault="00DB7C07" w:rsidP="00E202A8">
      <w:pPr>
        <w:pStyle w:val="ListParagraph"/>
        <w:numPr>
          <w:ilvl w:val="0"/>
          <w:numId w:val="26"/>
        </w:numPr>
        <w:spacing w:after="0"/>
        <w:rPr>
          <w:rStyle w:val="normaltextrun"/>
          <w:shd w:val="clear" w:color="auto" w:fill="FFFFFF"/>
        </w:rPr>
      </w:pPr>
      <w:r w:rsidRPr="00B62B67">
        <w:rPr>
          <w:rStyle w:val="normaltextrun"/>
          <w:shd w:val="clear" w:color="auto" w:fill="FFFFFF"/>
        </w:rPr>
        <w:t>Inneh</w:t>
      </w:r>
      <w:r w:rsidR="00B17B95" w:rsidRPr="00B62B67">
        <w:rPr>
          <w:rStyle w:val="normaltextrun"/>
          <w:shd w:val="clear" w:color="auto" w:fill="FFFFFF"/>
        </w:rPr>
        <w:t xml:space="preserve">older det </w:t>
      </w:r>
      <w:r w:rsidR="005A18FD" w:rsidRPr="00B62B67">
        <w:rPr>
          <w:rStyle w:val="normaltextrun"/>
          <w:shd w:val="clear" w:color="auto" w:fill="FFFFFF"/>
        </w:rPr>
        <w:t>overordnete</w:t>
      </w:r>
      <w:r w:rsidR="00B17B95" w:rsidRPr="00B62B67">
        <w:rPr>
          <w:rStyle w:val="normaltextrun"/>
          <w:shd w:val="clear" w:color="auto" w:fill="FFFFFF"/>
        </w:rPr>
        <w:t xml:space="preserve"> prosjekte</w:t>
      </w:r>
      <w:r w:rsidR="007B5A09" w:rsidRPr="00B62B67">
        <w:rPr>
          <w:rStyle w:val="normaltextrun"/>
          <w:shd w:val="clear" w:color="auto" w:fill="FFFFFF"/>
        </w:rPr>
        <w:t>t flere fartøy</w:t>
      </w:r>
      <w:r w:rsidR="00F5782E" w:rsidRPr="00B62B67">
        <w:rPr>
          <w:rStyle w:val="normaltextrun"/>
          <w:shd w:val="clear" w:color="auto" w:fill="FFFFFF"/>
        </w:rPr>
        <w:t xml:space="preserve"> og søknader</w:t>
      </w:r>
      <w:r w:rsidR="007B5A09" w:rsidRPr="00B62B67">
        <w:rPr>
          <w:rStyle w:val="normaltextrun"/>
          <w:shd w:val="clear" w:color="auto" w:fill="FFFFFF"/>
        </w:rPr>
        <w:t xml:space="preserve"> som er gjensidige avhengig av hverandr</w:t>
      </w:r>
      <w:r w:rsidR="00EE5492" w:rsidRPr="00B62B67">
        <w:rPr>
          <w:rStyle w:val="normaltextrun"/>
          <w:shd w:val="clear" w:color="auto" w:fill="FFFFFF"/>
        </w:rPr>
        <w:t>e</w:t>
      </w:r>
      <w:r w:rsidR="00BD3BA6" w:rsidRPr="00B62B67">
        <w:rPr>
          <w:rStyle w:val="normaltextrun"/>
          <w:shd w:val="clear" w:color="auto" w:fill="FFFFFF"/>
        </w:rPr>
        <w:t>?</w:t>
      </w:r>
    </w:p>
    <w:p w14:paraId="33A3331E" w14:textId="77777777" w:rsidR="00C467F3" w:rsidRDefault="00C467F3" w:rsidP="00C467F3">
      <w:pPr>
        <w:pStyle w:val="ListParagraph"/>
        <w:numPr>
          <w:ilvl w:val="0"/>
          <w:numId w:val="26"/>
        </w:numPr>
        <w:spacing w:after="0"/>
        <w:rPr>
          <w:rStyle w:val="normaltextrun"/>
          <w:shd w:val="clear" w:color="auto" w:fill="FFFFFF"/>
        </w:rPr>
      </w:pPr>
      <w:r w:rsidRPr="00C467F3">
        <w:rPr>
          <w:shd w:val="clear" w:color="auto" w:fill="FFFFFF"/>
        </w:rPr>
        <w:t>Beskriv hvordan prosjektet har arbeidet med teknisk sikkerhet og imøtekommelse av reguleringer og andre myndighetskrav. </w:t>
      </w:r>
    </w:p>
    <w:p w14:paraId="2A23109A" w14:textId="606A74EE" w:rsidR="00B94083" w:rsidRPr="00B62B67" w:rsidRDefault="009B5E64" w:rsidP="00E202A8">
      <w:pPr>
        <w:pStyle w:val="ListParagraph"/>
        <w:numPr>
          <w:ilvl w:val="0"/>
          <w:numId w:val="26"/>
        </w:numPr>
        <w:spacing w:after="0"/>
        <w:rPr>
          <w:rStyle w:val="normaltextrun"/>
          <w:shd w:val="clear" w:color="auto" w:fill="FFFFFF"/>
        </w:rPr>
      </w:pPr>
      <w:r w:rsidRPr="00B62B67">
        <w:rPr>
          <w:rStyle w:val="normaltextrun"/>
          <w:shd w:val="clear" w:color="auto" w:fill="FFFFFF"/>
        </w:rPr>
        <w:t>Er fartøyet i søknaden et nybygg eller</w:t>
      </w:r>
      <w:r w:rsidR="00B94083" w:rsidRPr="00B62B67">
        <w:rPr>
          <w:rStyle w:val="normaltextrun"/>
          <w:shd w:val="clear" w:color="auto" w:fill="FFFFFF"/>
        </w:rPr>
        <w:t xml:space="preserve"> et eksisterende fartøy</w:t>
      </w:r>
      <w:r w:rsidR="00AC3587" w:rsidRPr="00B62B67">
        <w:rPr>
          <w:rStyle w:val="normaltextrun"/>
          <w:shd w:val="clear" w:color="auto" w:fill="FFFFFF"/>
        </w:rPr>
        <w:t>?</w:t>
      </w:r>
    </w:p>
    <w:p w14:paraId="1C91677C" w14:textId="6A28FDB9" w:rsidR="00387375" w:rsidRDefault="00387375" w:rsidP="00E202A8">
      <w:pPr>
        <w:pStyle w:val="ListParagraph"/>
        <w:numPr>
          <w:ilvl w:val="0"/>
          <w:numId w:val="26"/>
        </w:numPr>
        <w:spacing w:after="0"/>
        <w:rPr>
          <w:rStyle w:val="normaltextrun"/>
          <w:shd w:val="clear" w:color="auto" w:fill="FFFFFF"/>
        </w:rPr>
      </w:pPr>
      <w:r w:rsidRPr="00B62B67">
        <w:rPr>
          <w:rStyle w:val="normaltextrun"/>
          <w:shd w:val="clear" w:color="auto" w:fill="FFFFFF"/>
        </w:rPr>
        <w:t>Effekt på</w:t>
      </w:r>
      <w:r w:rsidR="006909B3" w:rsidRPr="00B62B67">
        <w:rPr>
          <w:rStyle w:val="normaltextrun"/>
          <w:shd w:val="clear" w:color="auto" w:fill="FFFFFF"/>
        </w:rPr>
        <w:t xml:space="preserve"> </w:t>
      </w:r>
      <w:r w:rsidRPr="00B62B67">
        <w:rPr>
          <w:rStyle w:val="normaltextrun"/>
          <w:shd w:val="clear" w:color="auto" w:fill="FFFFFF"/>
        </w:rPr>
        <w:t>motorene</w:t>
      </w:r>
      <w:r w:rsidR="00410BCC" w:rsidRPr="00B62B67">
        <w:rPr>
          <w:rStyle w:val="normaltextrun"/>
          <w:shd w:val="clear" w:color="auto" w:fill="FFFFFF"/>
        </w:rPr>
        <w:t xml:space="preserve"> som skal installere</w:t>
      </w:r>
      <w:r w:rsidR="00A3313B" w:rsidRPr="00B62B67">
        <w:rPr>
          <w:rStyle w:val="normaltextrun"/>
          <w:shd w:val="clear" w:color="auto" w:fill="FFFFFF"/>
        </w:rPr>
        <w:t>s (kW)</w:t>
      </w:r>
      <w:r w:rsidR="00B571E8" w:rsidRPr="00B62B67">
        <w:rPr>
          <w:rStyle w:val="normaltextrun"/>
          <w:shd w:val="clear" w:color="auto" w:fill="FFFFFF"/>
        </w:rPr>
        <w:t>, må dokumenteres i eget vedlegg</w:t>
      </w:r>
    </w:p>
    <w:p w14:paraId="4162F34E" w14:textId="222E84D8" w:rsidR="00186300" w:rsidRDefault="00186300" w:rsidP="00186300">
      <w:pPr>
        <w:pStyle w:val="Heading2"/>
      </w:pPr>
      <w:r>
        <w:t>Driftsprofil og bunkring</w:t>
      </w:r>
    </w:p>
    <w:p w14:paraId="0C1CE02A" w14:textId="5C0C55C7" w:rsidR="00186300" w:rsidRPr="00A97E7C" w:rsidRDefault="00186300" w:rsidP="00186300">
      <w:r>
        <w:t>Beskriv hvordan prosjektet planlegger å oppfylle kravene relatert til utslippsfritt design</w:t>
      </w:r>
      <w:r w:rsidR="003D50F8">
        <w:t xml:space="preserve"> (nybygg) eller utslippsreduksjon (</w:t>
      </w:r>
      <w:proofErr w:type="spellStart"/>
      <w:r w:rsidR="003D50F8">
        <w:t>retrofit</w:t>
      </w:r>
      <w:proofErr w:type="spellEnd"/>
      <w:r w:rsidR="003D50F8">
        <w:t>)</w:t>
      </w:r>
      <w:r>
        <w:t xml:space="preserve">.   </w:t>
      </w:r>
    </w:p>
    <w:p w14:paraId="4AD06327" w14:textId="780A7AC8" w:rsidR="00186300" w:rsidRDefault="00186300" w:rsidP="00E202A8">
      <w:pPr>
        <w:pStyle w:val="ListParagraph"/>
        <w:numPr>
          <w:ilvl w:val="0"/>
          <w:numId w:val="26"/>
        </w:numPr>
        <w:spacing w:after="0"/>
        <w:rPr>
          <w:rStyle w:val="normaltextrun"/>
          <w:shd w:val="clear" w:color="auto" w:fill="FFFFFF"/>
        </w:rPr>
      </w:pPr>
      <w:r w:rsidRPr="00B62B67">
        <w:rPr>
          <w:rStyle w:val="normaltextrun"/>
          <w:shd w:val="clear" w:color="auto" w:fill="FFFFFF"/>
        </w:rPr>
        <w:t>Beskriv fartøyets bruksområde og driftsprofil (se også Mal for unngåtte klimagassutslipp)</w:t>
      </w:r>
      <w:r w:rsidR="0080423A">
        <w:rPr>
          <w:rStyle w:val="normaltextrun"/>
          <w:shd w:val="clear" w:color="auto" w:fill="FFFFFF"/>
        </w:rPr>
        <w:t xml:space="preserve">, for </w:t>
      </w:r>
      <w:proofErr w:type="spellStart"/>
      <w:r w:rsidR="0080423A">
        <w:rPr>
          <w:rStyle w:val="normaltextrun"/>
          <w:shd w:val="clear" w:color="auto" w:fill="FFFFFF"/>
        </w:rPr>
        <w:t>retrofit</w:t>
      </w:r>
      <w:proofErr w:type="spellEnd"/>
      <w:r w:rsidR="0080423A">
        <w:rPr>
          <w:rStyle w:val="normaltextrun"/>
          <w:shd w:val="clear" w:color="auto" w:fill="FFFFFF"/>
        </w:rPr>
        <w:t xml:space="preserve"> prosjekt skal dette </w:t>
      </w:r>
      <w:r w:rsidR="00B50DB3">
        <w:rPr>
          <w:rStyle w:val="normaltextrun"/>
          <w:shd w:val="clear" w:color="auto" w:fill="FFFFFF"/>
        </w:rPr>
        <w:t>tilsvare</w:t>
      </w:r>
      <w:r w:rsidR="0080423A">
        <w:rPr>
          <w:rStyle w:val="normaltextrun"/>
          <w:shd w:val="clear" w:color="auto" w:fill="FFFFFF"/>
        </w:rPr>
        <w:t xml:space="preserve"> </w:t>
      </w:r>
      <w:r w:rsidR="00CF44C8">
        <w:rPr>
          <w:rStyle w:val="normaltextrun"/>
          <w:shd w:val="clear" w:color="auto" w:fill="FFFFFF"/>
        </w:rPr>
        <w:t>faktisk</w:t>
      </w:r>
      <w:r w:rsidR="00F71387">
        <w:rPr>
          <w:rStyle w:val="normaltextrun"/>
          <w:shd w:val="clear" w:color="auto" w:fill="FFFFFF"/>
        </w:rPr>
        <w:t xml:space="preserve"> driftsområde og </w:t>
      </w:r>
      <w:r w:rsidR="00B50DB3">
        <w:rPr>
          <w:rStyle w:val="normaltextrun"/>
          <w:shd w:val="clear" w:color="auto" w:fill="FFFFFF"/>
        </w:rPr>
        <w:t>driftsdata</w:t>
      </w:r>
      <w:r w:rsidR="00CF44C8">
        <w:rPr>
          <w:rStyle w:val="normaltextrun"/>
          <w:shd w:val="clear" w:color="auto" w:fill="FFFFFF"/>
        </w:rPr>
        <w:t xml:space="preserve"> for et normalt driftsår</w:t>
      </w:r>
    </w:p>
    <w:p w14:paraId="3778BC57" w14:textId="3904DC54" w:rsidR="00186300" w:rsidRPr="00B62B67" w:rsidRDefault="00186300" w:rsidP="00E202A8">
      <w:pPr>
        <w:pStyle w:val="ListParagraph"/>
        <w:numPr>
          <w:ilvl w:val="0"/>
          <w:numId w:val="26"/>
        </w:numPr>
        <w:spacing w:after="0"/>
        <w:rPr>
          <w:rStyle w:val="normaltextrun"/>
          <w:shd w:val="clear" w:color="auto" w:fill="FFFFFF"/>
        </w:rPr>
      </w:pPr>
      <w:r>
        <w:rPr>
          <w:rStyle w:val="normaltextrun"/>
          <w:shd w:val="clear" w:color="auto" w:fill="FFFFFF"/>
        </w:rPr>
        <w:t>Inkluder en/flere tabulert oversikt over driftsprofil og drivstoff forbruk, se eksempel på tabell under (tabell 2)</w:t>
      </w:r>
      <w:r w:rsidR="00D96A1C">
        <w:rPr>
          <w:rStyle w:val="normaltextrun"/>
          <w:shd w:val="clear" w:color="auto" w:fill="FFFFFF"/>
        </w:rPr>
        <w:t xml:space="preserve"> </w:t>
      </w:r>
    </w:p>
    <w:p w14:paraId="2DDE2209" w14:textId="77777777" w:rsidR="00186300" w:rsidRPr="00B62B67" w:rsidRDefault="00186300" w:rsidP="00E202A8">
      <w:pPr>
        <w:pStyle w:val="ListParagraph"/>
        <w:numPr>
          <w:ilvl w:val="0"/>
          <w:numId w:val="26"/>
        </w:numPr>
        <w:spacing w:after="0"/>
        <w:rPr>
          <w:rStyle w:val="normaltextrun"/>
          <w:shd w:val="clear" w:color="auto" w:fill="FFFFFF"/>
        </w:rPr>
      </w:pPr>
      <w:r w:rsidRPr="00B62B67">
        <w:rPr>
          <w:rStyle w:val="normaltextrun"/>
          <w:shd w:val="clear" w:color="auto" w:fill="FFFFFF"/>
        </w:rPr>
        <w:t xml:space="preserve">Beskrivelse og plan for hvor </w:t>
      </w:r>
      <w:r>
        <w:rPr>
          <w:rStyle w:val="normaltextrun"/>
          <w:shd w:val="clear" w:color="auto" w:fill="FFFFFF"/>
        </w:rPr>
        <w:t>hydrogen/ammoniakk</w:t>
      </w:r>
      <w:r w:rsidRPr="00B62B67">
        <w:rPr>
          <w:rStyle w:val="normaltextrun"/>
          <w:shd w:val="clear" w:color="auto" w:fill="FFFFFF"/>
        </w:rPr>
        <w:t xml:space="preserve"> skal bunkres fra</w:t>
      </w:r>
    </w:p>
    <w:p w14:paraId="3DCC713C" w14:textId="77777777" w:rsidR="00186300" w:rsidRDefault="00186300" w:rsidP="00E202A8">
      <w:pPr>
        <w:pStyle w:val="ListParagraph"/>
        <w:numPr>
          <w:ilvl w:val="0"/>
          <w:numId w:val="27"/>
        </w:numPr>
      </w:pPr>
      <w:r>
        <w:t>Beskriv operasjonsområdet og anløp i Norge eller i norsk økonomisk sone</w:t>
      </w:r>
    </w:p>
    <w:p w14:paraId="6720ECF3" w14:textId="0193F9CD" w:rsidR="00186300" w:rsidRDefault="00186300" w:rsidP="0078594F">
      <w:pPr>
        <w:pStyle w:val="Caption"/>
        <w:keepNext/>
      </w:pPr>
      <w:r>
        <w:t xml:space="preserve">Tabell </w:t>
      </w:r>
      <w:r w:rsidR="00355CB9">
        <w:fldChar w:fldCharType="begin"/>
      </w:r>
      <w:r w:rsidR="00355CB9">
        <w:instrText xml:space="preserve"> SEQ Tabell \* ARABIC </w:instrText>
      </w:r>
      <w:r w:rsidR="00355CB9">
        <w:fldChar w:fldCharType="separate"/>
      </w:r>
      <w:r w:rsidR="0060790D">
        <w:rPr>
          <w:noProof/>
        </w:rPr>
        <w:t>2</w:t>
      </w:r>
      <w:r w:rsidR="00355CB9">
        <w:rPr>
          <w:noProof/>
        </w:rPr>
        <w:fldChar w:fldCharType="end"/>
      </w:r>
      <w:r>
        <w:t xml:space="preserve">: Driftsprofil og drivstoffbruk - </w:t>
      </w:r>
      <w:r w:rsidRPr="0078594F">
        <w:t>eksempel</w:t>
      </w:r>
    </w:p>
    <w:tbl>
      <w:tblPr>
        <w:tblStyle w:val="TableGridLight"/>
        <w:tblW w:w="5000" w:type="pct"/>
        <w:jc w:val="center"/>
        <w:tblLook w:val="04A0" w:firstRow="1" w:lastRow="0" w:firstColumn="1" w:lastColumn="0" w:noHBand="0" w:noVBand="1"/>
      </w:tblPr>
      <w:tblGrid>
        <w:gridCol w:w="1413"/>
        <w:gridCol w:w="1493"/>
        <w:gridCol w:w="1642"/>
        <w:gridCol w:w="2256"/>
        <w:gridCol w:w="2256"/>
      </w:tblGrid>
      <w:tr w:rsidR="00186300" w:rsidRPr="002A719D" w14:paraId="027C1D50" w14:textId="77777777">
        <w:trPr>
          <w:trHeight w:val="340"/>
          <w:jc w:val="center"/>
        </w:trPr>
        <w:tc>
          <w:tcPr>
            <w:tcW w:w="780" w:type="pct"/>
          </w:tcPr>
          <w:p w14:paraId="752F2487" w14:textId="77777777" w:rsidR="00186300" w:rsidRPr="002A719D" w:rsidRDefault="00186300" w:rsidP="0078594F">
            <w:pPr>
              <w:keepNext/>
              <w:rPr>
                <w:b/>
                <w:bCs/>
              </w:rPr>
            </w:pPr>
            <w:r>
              <w:rPr>
                <w:b/>
                <w:bCs/>
              </w:rPr>
              <w:t xml:space="preserve">Nummer </w:t>
            </w:r>
          </w:p>
        </w:tc>
        <w:tc>
          <w:tcPr>
            <w:tcW w:w="824" w:type="pct"/>
          </w:tcPr>
          <w:p w14:paraId="2C9951B8" w14:textId="77777777" w:rsidR="00186300" w:rsidRPr="002A719D" w:rsidRDefault="00186300" w:rsidP="0078594F">
            <w:pPr>
              <w:keepNext/>
              <w:rPr>
                <w:b/>
                <w:bCs/>
              </w:rPr>
            </w:pPr>
            <w:r>
              <w:rPr>
                <w:b/>
                <w:bCs/>
              </w:rPr>
              <w:t>Driftsmodus</w:t>
            </w:r>
          </w:p>
        </w:tc>
        <w:tc>
          <w:tcPr>
            <w:tcW w:w="906" w:type="pct"/>
          </w:tcPr>
          <w:p w14:paraId="10E0D14B" w14:textId="77777777" w:rsidR="00186300" w:rsidRPr="002A719D" w:rsidRDefault="00186300" w:rsidP="0078594F">
            <w:pPr>
              <w:keepNext/>
              <w:rPr>
                <w:b/>
                <w:bCs/>
              </w:rPr>
            </w:pPr>
            <w:r>
              <w:rPr>
                <w:b/>
                <w:bCs/>
              </w:rPr>
              <w:t>Andel [timer]</w:t>
            </w:r>
          </w:p>
        </w:tc>
        <w:tc>
          <w:tcPr>
            <w:tcW w:w="1245" w:type="pct"/>
          </w:tcPr>
          <w:p w14:paraId="1BC9EEBC" w14:textId="77777777" w:rsidR="00186300" w:rsidRPr="00B8039E" w:rsidRDefault="00186300" w:rsidP="0078594F">
            <w:pPr>
              <w:keepNext/>
              <w:rPr>
                <w:b/>
                <w:bCs/>
              </w:rPr>
            </w:pPr>
            <w:r>
              <w:rPr>
                <w:b/>
                <w:bCs/>
              </w:rPr>
              <w:t>Drivstoffbehov per modus</w:t>
            </w:r>
          </w:p>
        </w:tc>
        <w:tc>
          <w:tcPr>
            <w:tcW w:w="1245" w:type="pct"/>
          </w:tcPr>
          <w:p w14:paraId="2CD85686" w14:textId="77777777" w:rsidR="00186300" w:rsidRPr="00B8039E" w:rsidRDefault="00186300" w:rsidP="0078594F">
            <w:pPr>
              <w:keepNext/>
              <w:rPr>
                <w:b/>
                <w:bCs/>
              </w:rPr>
            </w:pPr>
            <w:r>
              <w:rPr>
                <w:b/>
                <w:bCs/>
              </w:rPr>
              <w:t xml:space="preserve">Type drivstoff </w:t>
            </w:r>
          </w:p>
        </w:tc>
      </w:tr>
      <w:tr w:rsidR="00186300" w:rsidRPr="002A719D" w14:paraId="49949055" w14:textId="77777777">
        <w:trPr>
          <w:trHeight w:val="340"/>
          <w:jc w:val="center"/>
        </w:trPr>
        <w:tc>
          <w:tcPr>
            <w:tcW w:w="780" w:type="pct"/>
          </w:tcPr>
          <w:p w14:paraId="6E7D363D" w14:textId="77777777" w:rsidR="00186300" w:rsidRPr="002A719D" w:rsidRDefault="00186300" w:rsidP="0078594F">
            <w:pPr>
              <w:keepNext/>
            </w:pPr>
            <w:r>
              <w:t>Modus 1</w:t>
            </w:r>
          </w:p>
        </w:tc>
        <w:tc>
          <w:tcPr>
            <w:tcW w:w="824" w:type="pct"/>
          </w:tcPr>
          <w:p w14:paraId="5496BA7F" w14:textId="77777777" w:rsidR="00186300" w:rsidRPr="002A719D" w:rsidRDefault="00186300" w:rsidP="0078594F">
            <w:pPr>
              <w:keepNext/>
            </w:pPr>
            <w:r>
              <w:t>f.eks. transitt</w:t>
            </w:r>
          </w:p>
        </w:tc>
        <w:tc>
          <w:tcPr>
            <w:tcW w:w="906" w:type="pct"/>
          </w:tcPr>
          <w:p w14:paraId="357D801D" w14:textId="77777777" w:rsidR="00186300" w:rsidRPr="002A719D" w:rsidRDefault="00186300" w:rsidP="0078594F">
            <w:pPr>
              <w:keepNext/>
            </w:pPr>
          </w:p>
        </w:tc>
        <w:tc>
          <w:tcPr>
            <w:tcW w:w="1245" w:type="pct"/>
          </w:tcPr>
          <w:p w14:paraId="2AA8BA8B" w14:textId="77777777" w:rsidR="00186300" w:rsidRPr="00B8039E" w:rsidRDefault="00186300" w:rsidP="0078594F">
            <w:pPr>
              <w:keepNext/>
            </w:pPr>
            <w:r>
              <w:t>f.eks. Liter, tonn, kWh</w:t>
            </w:r>
          </w:p>
        </w:tc>
        <w:tc>
          <w:tcPr>
            <w:tcW w:w="1245" w:type="pct"/>
          </w:tcPr>
          <w:p w14:paraId="26093074" w14:textId="77777777" w:rsidR="00186300" w:rsidRPr="00B8039E" w:rsidRDefault="00186300" w:rsidP="0078594F">
            <w:pPr>
              <w:keepNext/>
            </w:pPr>
            <w:r>
              <w:t xml:space="preserve">f.eks. hydrogen/ ammoniakk, </w:t>
            </w:r>
            <w:proofErr w:type="gramStart"/>
            <w:r>
              <w:t>landstrøm,</w:t>
            </w:r>
            <w:proofErr w:type="gramEnd"/>
            <w:r>
              <w:t xml:space="preserve"> batteri</w:t>
            </w:r>
          </w:p>
        </w:tc>
      </w:tr>
      <w:tr w:rsidR="00186300" w:rsidRPr="002A719D" w14:paraId="1B91CAD7" w14:textId="77777777">
        <w:trPr>
          <w:trHeight w:val="432"/>
          <w:jc w:val="center"/>
        </w:trPr>
        <w:tc>
          <w:tcPr>
            <w:tcW w:w="780" w:type="pct"/>
          </w:tcPr>
          <w:p w14:paraId="6371DD93" w14:textId="77777777" w:rsidR="00186300" w:rsidRPr="002A719D" w:rsidRDefault="00186300" w:rsidP="0078594F">
            <w:pPr>
              <w:keepNext/>
              <w:rPr>
                <w:bCs/>
              </w:rPr>
            </w:pPr>
            <w:r>
              <w:t>Modus 2</w:t>
            </w:r>
          </w:p>
        </w:tc>
        <w:tc>
          <w:tcPr>
            <w:tcW w:w="824" w:type="pct"/>
          </w:tcPr>
          <w:p w14:paraId="224E424C" w14:textId="77777777" w:rsidR="00186300" w:rsidRPr="002A719D" w:rsidRDefault="00186300" w:rsidP="0078594F">
            <w:pPr>
              <w:keepNext/>
            </w:pPr>
          </w:p>
        </w:tc>
        <w:tc>
          <w:tcPr>
            <w:tcW w:w="906" w:type="pct"/>
          </w:tcPr>
          <w:p w14:paraId="2F5214AF" w14:textId="77777777" w:rsidR="00186300" w:rsidRPr="002A719D" w:rsidRDefault="00186300" w:rsidP="0078594F">
            <w:pPr>
              <w:keepNext/>
            </w:pPr>
          </w:p>
        </w:tc>
        <w:tc>
          <w:tcPr>
            <w:tcW w:w="1245" w:type="pct"/>
          </w:tcPr>
          <w:p w14:paraId="7AF04474" w14:textId="77777777" w:rsidR="00186300" w:rsidRPr="002A719D" w:rsidRDefault="00186300" w:rsidP="0078594F">
            <w:pPr>
              <w:keepNext/>
            </w:pPr>
          </w:p>
        </w:tc>
        <w:tc>
          <w:tcPr>
            <w:tcW w:w="1245" w:type="pct"/>
          </w:tcPr>
          <w:p w14:paraId="6E7F0FE6" w14:textId="77777777" w:rsidR="00186300" w:rsidRPr="002A719D" w:rsidRDefault="00186300" w:rsidP="0078594F">
            <w:pPr>
              <w:keepNext/>
            </w:pPr>
          </w:p>
        </w:tc>
      </w:tr>
      <w:tr w:rsidR="00186300" w:rsidRPr="002A719D" w14:paraId="7279164C" w14:textId="77777777">
        <w:trPr>
          <w:trHeight w:val="432"/>
          <w:jc w:val="center"/>
        </w:trPr>
        <w:tc>
          <w:tcPr>
            <w:tcW w:w="780" w:type="pct"/>
          </w:tcPr>
          <w:p w14:paraId="431F5D51" w14:textId="77777777" w:rsidR="00186300" w:rsidRPr="002A719D" w:rsidRDefault="00186300" w:rsidP="0078594F">
            <w:pPr>
              <w:keepNext/>
              <w:rPr>
                <w:bCs/>
              </w:rPr>
            </w:pPr>
            <w:r>
              <w:rPr>
                <w:bCs/>
              </w:rPr>
              <w:t>…</w:t>
            </w:r>
          </w:p>
        </w:tc>
        <w:tc>
          <w:tcPr>
            <w:tcW w:w="824" w:type="pct"/>
          </w:tcPr>
          <w:p w14:paraId="254BC3A5" w14:textId="77777777" w:rsidR="00186300" w:rsidRPr="002A719D" w:rsidRDefault="00186300" w:rsidP="0078594F">
            <w:pPr>
              <w:keepNext/>
            </w:pPr>
          </w:p>
        </w:tc>
        <w:tc>
          <w:tcPr>
            <w:tcW w:w="906" w:type="pct"/>
          </w:tcPr>
          <w:p w14:paraId="669D54E6" w14:textId="77777777" w:rsidR="00186300" w:rsidRPr="002A719D" w:rsidRDefault="00186300" w:rsidP="0078594F">
            <w:pPr>
              <w:keepNext/>
            </w:pPr>
          </w:p>
        </w:tc>
        <w:tc>
          <w:tcPr>
            <w:tcW w:w="1245" w:type="pct"/>
          </w:tcPr>
          <w:p w14:paraId="3CCEF217" w14:textId="77777777" w:rsidR="00186300" w:rsidRPr="002A719D" w:rsidRDefault="00186300" w:rsidP="0078594F">
            <w:pPr>
              <w:keepNext/>
            </w:pPr>
          </w:p>
        </w:tc>
        <w:tc>
          <w:tcPr>
            <w:tcW w:w="1245" w:type="pct"/>
          </w:tcPr>
          <w:p w14:paraId="6A2A43D4" w14:textId="77777777" w:rsidR="00186300" w:rsidRPr="002A719D" w:rsidRDefault="00186300" w:rsidP="0078594F">
            <w:pPr>
              <w:keepNext/>
            </w:pPr>
          </w:p>
        </w:tc>
      </w:tr>
      <w:tr w:rsidR="00186300" w:rsidRPr="002A719D" w14:paraId="29E699C5" w14:textId="77777777">
        <w:trPr>
          <w:trHeight w:val="432"/>
          <w:jc w:val="center"/>
        </w:trPr>
        <w:tc>
          <w:tcPr>
            <w:tcW w:w="780" w:type="pct"/>
          </w:tcPr>
          <w:p w14:paraId="2A594C3C" w14:textId="77777777" w:rsidR="00186300" w:rsidRPr="002A719D" w:rsidRDefault="00186300" w:rsidP="0078594F">
            <w:pPr>
              <w:keepNext/>
              <w:rPr>
                <w:bCs/>
              </w:rPr>
            </w:pPr>
            <w:r w:rsidRPr="002A719D">
              <w:rPr>
                <w:bCs/>
              </w:rPr>
              <w:t xml:space="preserve">SUM </w:t>
            </w:r>
          </w:p>
        </w:tc>
        <w:tc>
          <w:tcPr>
            <w:tcW w:w="824" w:type="pct"/>
          </w:tcPr>
          <w:p w14:paraId="3ECE5F8E" w14:textId="77777777" w:rsidR="00186300" w:rsidRPr="002A719D" w:rsidRDefault="00186300" w:rsidP="0078594F">
            <w:pPr>
              <w:keepNext/>
            </w:pPr>
          </w:p>
        </w:tc>
        <w:tc>
          <w:tcPr>
            <w:tcW w:w="906" w:type="pct"/>
          </w:tcPr>
          <w:p w14:paraId="0E34A88D" w14:textId="77777777" w:rsidR="00186300" w:rsidRPr="002A719D" w:rsidRDefault="00186300" w:rsidP="0078594F">
            <w:pPr>
              <w:keepNext/>
            </w:pPr>
            <w:r>
              <w:t>Sum timer</w:t>
            </w:r>
          </w:p>
        </w:tc>
        <w:tc>
          <w:tcPr>
            <w:tcW w:w="1245" w:type="pct"/>
          </w:tcPr>
          <w:p w14:paraId="1532D429" w14:textId="77777777" w:rsidR="00186300" w:rsidRDefault="00186300" w:rsidP="0078594F">
            <w:pPr>
              <w:keepNext/>
            </w:pPr>
            <w:proofErr w:type="spellStart"/>
            <w:r>
              <w:t>Xxx</w:t>
            </w:r>
            <w:proofErr w:type="spellEnd"/>
            <w:r>
              <w:t xml:space="preserve"> liter</w:t>
            </w:r>
          </w:p>
          <w:p w14:paraId="5A01DF71" w14:textId="77777777" w:rsidR="00186300" w:rsidRPr="002A719D" w:rsidRDefault="00186300" w:rsidP="0078594F">
            <w:pPr>
              <w:keepNext/>
            </w:pPr>
            <w:proofErr w:type="spellStart"/>
            <w:r>
              <w:t>Xxx</w:t>
            </w:r>
            <w:proofErr w:type="spellEnd"/>
            <w:r>
              <w:t xml:space="preserve"> kWh</w:t>
            </w:r>
          </w:p>
        </w:tc>
        <w:tc>
          <w:tcPr>
            <w:tcW w:w="1245" w:type="pct"/>
          </w:tcPr>
          <w:p w14:paraId="14E5D4E2" w14:textId="77777777" w:rsidR="00186300" w:rsidRDefault="00186300" w:rsidP="0078594F">
            <w:pPr>
              <w:keepNext/>
            </w:pPr>
            <w:r>
              <w:t>Hydrogen/ammoniakk</w:t>
            </w:r>
          </w:p>
          <w:p w14:paraId="5024ABFB" w14:textId="77777777" w:rsidR="00186300" w:rsidRPr="002A719D" w:rsidRDefault="00186300" w:rsidP="0078594F">
            <w:pPr>
              <w:keepNext/>
            </w:pPr>
            <w:r>
              <w:t>Batteri</w:t>
            </w:r>
          </w:p>
        </w:tc>
      </w:tr>
    </w:tbl>
    <w:p w14:paraId="7D080A32" w14:textId="77777777" w:rsidR="004C0B1B" w:rsidRDefault="004C0B1B" w:rsidP="004C0B1B"/>
    <w:p w14:paraId="59F68D86" w14:textId="77777777" w:rsidR="00BA71A7" w:rsidRDefault="00BA71A7" w:rsidP="00BA71A7">
      <w:pPr>
        <w:pStyle w:val="Heading2"/>
      </w:pPr>
      <w:r>
        <w:t>Energieffektivisering</w:t>
      </w:r>
    </w:p>
    <w:p w14:paraId="62A03993" w14:textId="77777777" w:rsidR="00BA71A7" w:rsidRPr="00920ED1" w:rsidRDefault="00BA71A7" w:rsidP="00BA71A7">
      <w:pPr>
        <w:rPr>
          <w:b/>
          <w:bCs/>
        </w:rPr>
      </w:pPr>
      <w:r>
        <w:rPr>
          <w:b/>
          <w:bCs/>
        </w:rPr>
        <w:t xml:space="preserve">Trenger kun å fylles ut dersom det søkes om støtte til energieffektiviseringstiltak.  </w:t>
      </w:r>
    </w:p>
    <w:p w14:paraId="684574F3" w14:textId="77777777" w:rsidR="00BA71A7" w:rsidRPr="00CD343F" w:rsidRDefault="00BA71A7" w:rsidP="00E202A8">
      <w:pPr>
        <w:pStyle w:val="ListParagraph"/>
        <w:numPr>
          <w:ilvl w:val="0"/>
          <w:numId w:val="26"/>
        </w:numPr>
        <w:spacing w:after="0"/>
        <w:rPr>
          <w:shd w:val="clear" w:color="auto" w:fill="FFFFFF"/>
        </w:rPr>
      </w:pPr>
      <w:r w:rsidRPr="005E0D5B">
        <w:t>Beskriv</w:t>
      </w:r>
      <w:r w:rsidRPr="00CD343F">
        <w:rPr>
          <w:shd w:val="clear" w:color="auto" w:fill="FFFFFF"/>
        </w:rPr>
        <w:t xml:space="preserve"> alle energieffektiviseringstiltak det søkes støtte til i prosjektet:</w:t>
      </w:r>
    </w:p>
    <w:p w14:paraId="4BA46A10" w14:textId="77777777" w:rsidR="00BA71A7" w:rsidRPr="005E0D5B" w:rsidRDefault="00BA71A7" w:rsidP="00E202A8">
      <w:pPr>
        <w:pStyle w:val="ListParagraph"/>
        <w:numPr>
          <w:ilvl w:val="1"/>
          <w:numId w:val="26"/>
        </w:numPr>
        <w:spacing w:after="0"/>
      </w:pPr>
      <w:r w:rsidRPr="005E0D5B">
        <w:t>Funksjonell/teknisk beskrivelse</w:t>
      </w:r>
      <w:r>
        <w:t xml:space="preserve"> av hvert enkelt tiltak, og eventuelt avhengigheter/synergier mellom tiltak</w:t>
      </w:r>
    </w:p>
    <w:p w14:paraId="7D85D534" w14:textId="77777777" w:rsidR="00BA71A7" w:rsidRPr="005E0D5B" w:rsidRDefault="00BA71A7" w:rsidP="00E202A8">
      <w:pPr>
        <w:pStyle w:val="ListParagraph"/>
        <w:numPr>
          <w:ilvl w:val="1"/>
          <w:numId w:val="26"/>
        </w:numPr>
        <w:spacing w:after="0"/>
      </w:pPr>
      <w:r w:rsidRPr="005E0D5B">
        <w:t xml:space="preserve">Estimert besparelse fra </w:t>
      </w:r>
      <w:r>
        <w:t>hvert av tiltakene</w:t>
      </w:r>
      <w:r w:rsidRPr="005E0D5B">
        <w:t xml:space="preserve"> i ulike driftsmodus (må reflektere resultatene i mal for energiberegning)</w:t>
      </w:r>
      <w:r>
        <w:t xml:space="preserve"> og hvordan disse er beregnet. </w:t>
      </w:r>
    </w:p>
    <w:p w14:paraId="12513397" w14:textId="77777777" w:rsidR="00BA71A7" w:rsidRPr="005E0D5B" w:rsidRDefault="00BA71A7" w:rsidP="00E202A8">
      <w:pPr>
        <w:pStyle w:val="ListParagraph"/>
        <w:numPr>
          <w:ilvl w:val="1"/>
          <w:numId w:val="26"/>
        </w:numPr>
        <w:spacing w:after="0"/>
      </w:pPr>
      <w:r w:rsidRPr="005E0D5B">
        <w:t xml:space="preserve">TRL nivå </w:t>
      </w:r>
      <w:r>
        <w:t>og</w:t>
      </w:r>
      <w:r w:rsidRPr="005E0D5B">
        <w:t xml:space="preserve"> eksempel på tidligere installasjoner</w:t>
      </w:r>
    </w:p>
    <w:p w14:paraId="5034D988" w14:textId="2FB331B6" w:rsidR="00BA71A7" w:rsidRDefault="00BA71A7" w:rsidP="00E202A8">
      <w:pPr>
        <w:pStyle w:val="ListParagraph"/>
        <w:numPr>
          <w:ilvl w:val="1"/>
          <w:numId w:val="22"/>
        </w:numPr>
        <w:spacing w:after="0"/>
      </w:pPr>
      <w:r>
        <w:t xml:space="preserve">Kostnadene til hvert enkelt tiltak må komme tydelig frem i økonomidelen </w:t>
      </w:r>
    </w:p>
    <w:p w14:paraId="15E1C7B6" w14:textId="77777777" w:rsidR="00A122C0" w:rsidRDefault="00A122C0" w:rsidP="00A122C0">
      <w:pPr>
        <w:spacing w:after="0"/>
      </w:pPr>
    </w:p>
    <w:p w14:paraId="4C13963C" w14:textId="564DAFAA" w:rsidR="00BA71A7" w:rsidRDefault="00BA71A7" w:rsidP="0078594F">
      <w:pPr>
        <w:pStyle w:val="Caption"/>
      </w:pPr>
      <w:bookmarkStart w:id="0" w:name="_Ref163590801"/>
      <w:r>
        <w:t xml:space="preserve">Tabell </w:t>
      </w:r>
      <w:r w:rsidR="00355CB9">
        <w:fldChar w:fldCharType="begin"/>
      </w:r>
      <w:r w:rsidR="00355CB9">
        <w:instrText xml:space="preserve"> SEQ Tabell \* ARABIC </w:instrText>
      </w:r>
      <w:r w:rsidR="00355CB9">
        <w:fldChar w:fldCharType="separate"/>
      </w:r>
      <w:r w:rsidR="0060790D">
        <w:rPr>
          <w:noProof/>
        </w:rPr>
        <w:t>3</w:t>
      </w:r>
      <w:r w:rsidR="00355CB9">
        <w:rPr>
          <w:noProof/>
        </w:rPr>
        <w:fldChar w:fldCharType="end"/>
      </w:r>
      <w:bookmarkEnd w:id="0"/>
      <w:r>
        <w:t xml:space="preserve">: </w:t>
      </w:r>
      <w:r w:rsidRPr="0078594F">
        <w:t>Oppsummeringstabell</w:t>
      </w:r>
      <w:r>
        <w:t xml:space="preserve"> for energieffektiviseringstiltak</w:t>
      </w:r>
    </w:p>
    <w:tbl>
      <w:tblPr>
        <w:tblStyle w:val="TableGridLight"/>
        <w:tblW w:w="5000" w:type="pct"/>
        <w:jc w:val="center"/>
        <w:tblLook w:val="04A0" w:firstRow="1" w:lastRow="0" w:firstColumn="1" w:lastColumn="0" w:noHBand="0" w:noVBand="1"/>
      </w:tblPr>
      <w:tblGrid>
        <w:gridCol w:w="2919"/>
        <w:gridCol w:w="2064"/>
        <w:gridCol w:w="2234"/>
        <w:gridCol w:w="1843"/>
      </w:tblGrid>
      <w:tr w:rsidR="00BA71A7" w:rsidRPr="002A719D" w14:paraId="18687FD8" w14:textId="77777777" w:rsidTr="0046336E">
        <w:trPr>
          <w:trHeight w:val="340"/>
          <w:jc w:val="center"/>
        </w:trPr>
        <w:tc>
          <w:tcPr>
            <w:tcW w:w="1611" w:type="pct"/>
          </w:tcPr>
          <w:p w14:paraId="26776765" w14:textId="77777777" w:rsidR="00BA71A7" w:rsidRPr="002A719D" w:rsidRDefault="00BA71A7" w:rsidP="00B0315F">
            <w:pPr>
              <w:rPr>
                <w:b/>
                <w:bCs/>
              </w:rPr>
            </w:pPr>
            <w:r w:rsidRPr="00B8039E">
              <w:rPr>
                <w:b/>
                <w:bCs/>
              </w:rPr>
              <w:t>Energieffektiviseringstiltak</w:t>
            </w:r>
          </w:p>
        </w:tc>
        <w:tc>
          <w:tcPr>
            <w:tcW w:w="2372" w:type="pct"/>
            <w:gridSpan w:val="2"/>
          </w:tcPr>
          <w:p w14:paraId="4DC6613C" w14:textId="77777777" w:rsidR="00BA71A7" w:rsidRPr="002A719D" w:rsidRDefault="00BA71A7" w:rsidP="00B0315F">
            <w:pPr>
              <w:rPr>
                <w:b/>
                <w:bCs/>
              </w:rPr>
            </w:pPr>
            <w:r w:rsidRPr="002A719D">
              <w:rPr>
                <w:b/>
                <w:bCs/>
              </w:rPr>
              <w:t>Estimerte besparelser per år</w:t>
            </w:r>
          </w:p>
        </w:tc>
        <w:tc>
          <w:tcPr>
            <w:tcW w:w="1017" w:type="pct"/>
          </w:tcPr>
          <w:p w14:paraId="4E8D28F1" w14:textId="77777777" w:rsidR="00BA71A7" w:rsidRPr="00B8039E" w:rsidRDefault="00BA71A7" w:rsidP="00B0315F">
            <w:pPr>
              <w:rPr>
                <w:b/>
                <w:bCs/>
              </w:rPr>
            </w:pPr>
            <w:r w:rsidRPr="00B8039E">
              <w:rPr>
                <w:b/>
                <w:bCs/>
              </w:rPr>
              <w:t>Andel av total effektivisering</w:t>
            </w:r>
          </w:p>
        </w:tc>
      </w:tr>
      <w:tr w:rsidR="00BA71A7" w:rsidRPr="002A719D" w14:paraId="4E4B4FE9" w14:textId="77777777" w:rsidTr="0046336E">
        <w:trPr>
          <w:trHeight w:val="340"/>
          <w:jc w:val="center"/>
        </w:trPr>
        <w:tc>
          <w:tcPr>
            <w:tcW w:w="1611" w:type="pct"/>
          </w:tcPr>
          <w:p w14:paraId="7BFD3038" w14:textId="77777777" w:rsidR="00BA71A7" w:rsidRPr="002A719D" w:rsidRDefault="00BA71A7" w:rsidP="00B0315F"/>
        </w:tc>
        <w:tc>
          <w:tcPr>
            <w:tcW w:w="1139" w:type="pct"/>
          </w:tcPr>
          <w:p w14:paraId="3B2FE1BC" w14:textId="77777777" w:rsidR="00BA71A7" w:rsidRPr="002A719D" w:rsidRDefault="00BA71A7" w:rsidP="00B0315F">
            <w:r w:rsidRPr="00B8039E">
              <w:t>Mengde</w:t>
            </w:r>
          </w:p>
        </w:tc>
        <w:tc>
          <w:tcPr>
            <w:tcW w:w="1233" w:type="pct"/>
          </w:tcPr>
          <w:p w14:paraId="36F3B9D8" w14:textId="77777777" w:rsidR="00BA71A7" w:rsidRPr="002A719D" w:rsidRDefault="00BA71A7" w:rsidP="00B0315F">
            <w:r w:rsidRPr="002A719D">
              <w:t>Enhet</w:t>
            </w:r>
          </w:p>
        </w:tc>
        <w:tc>
          <w:tcPr>
            <w:tcW w:w="1017" w:type="pct"/>
          </w:tcPr>
          <w:p w14:paraId="3F2D776C" w14:textId="77777777" w:rsidR="00BA71A7" w:rsidRPr="00B8039E" w:rsidRDefault="00BA71A7" w:rsidP="00B0315F">
            <w:r w:rsidRPr="00B8039E">
              <w:t>% av total</w:t>
            </w:r>
          </w:p>
        </w:tc>
      </w:tr>
      <w:tr w:rsidR="00BA71A7" w:rsidRPr="002A719D" w14:paraId="660F39CF" w14:textId="77777777" w:rsidTr="0046336E">
        <w:trPr>
          <w:trHeight w:val="432"/>
          <w:jc w:val="center"/>
        </w:trPr>
        <w:tc>
          <w:tcPr>
            <w:tcW w:w="1611" w:type="pct"/>
          </w:tcPr>
          <w:p w14:paraId="3A458A24" w14:textId="77777777" w:rsidR="00BA71A7" w:rsidRPr="002A719D" w:rsidRDefault="00BA71A7" w:rsidP="00B0315F">
            <w:pPr>
              <w:rPr>
                <w:bCs/>
              </w:rPr>
            </w:pPr>
            <w:r w:rsidRPr="002A719D">
              <w:rPr>
                <w:bCs/>
              </w:rPr>
              <w:t xml:space="preserve">Tiltak 1: </w:t>
            </w:r>
          </w:p>
        </w:tc>
        <w:tc>
          <w:tcPr>
            <w:tcW w:w="1139" w:type="pct"/>
          </w:tcPr>
          <w:p w14:paraId="18D16185" w14:textId="77777777" w:rsidR="00BA71A7" w:rsidRPr="002A719D" w:rsidRDefault="00BA71A7" w:rsidP="00B0315F"/>
        </w:tc>
        <w:tc>
          <w:tcPr>
            <w:tcW w:w="1233" w:type="pct"/>
          </w:tcPr>
          <w:p w14:paraId="3396E802" w14:textId="77777777" w:rsidR="00BA71A7" w:rsidRPr="002A719D" w:rsidRDefault="00BA71A7" w:rsidP="00B0315F">
            <w:r>
              <w:t>f.eks. L MGO, tonn, kWh</w:t>
            </w:r>
          </w:p>
        </w:tc>
        <w:tc>
          <w:tcPr>
            <w:tcW w:w="1017" w:type="pct"/>
          </w:tcPr>
          <w:p w14:paraId="3F4F7383" w14:textId="77777777" w:rsidR="00BA71A7" w:rsidRPr="002A719D" w:rsidRDefault="00BA71A7" w:rsidP="00B0315F"/>
        </w:tc>
      </w:tr>
      <w:tr w:rsidR="00BA71A7" w:rsidRPr="002A719D" w14:paraId="79A60261" w14:textId="77777777" w:rsidTr="0046336E">
        <w:trPr>
          <w:trHeight w:val="432"/>
          <w:jc w:val="center"/>
        </w:trPr>
        <w:tc>
          <w:tcPr>
            <w:tcW w:w="1611" w:type="pct"/>
          </w:tcPr>
          <w:p w14:paraId="7129B681" w14:textId="77777777" w:rsidR="00BA71A7" w:rsidRPr="002A719D" w:rsidRDefault="00BA71A7" w:rsidP="00B0315F">
            <w:pPr>
              <w:rPr>
                <w:bCs/>
              </w:rPr>
            </w:pPr>
            <w:r w:rsidRPr="002A719D">
              <w:rPr>
                <w:bCs/>
              </w:rPr>
              <w:t>Tiltak 2:</w:t>
            </w:r>
          </w:p>
        </w:tc>
        <w:tc>
          <w:tcPr>
            <w:tcW w:w="1139" w:type="pct"/>
          </w:tcPr>
          <w:p w14:paraId="684B59D0" w14:textId="77777777" w:rsidR="00BA71A7" w:rsidRPr="002A719D" w:rsidRDefault="00BA71A7" w:rsidP="00B0315F"/>
        </w:tc>
        <w:tc>
          <w:tcPr>
            <w:tcW w:w="1233" w:type="pct"/>
          </w:tcPr>
          <w:p w14:paraId="2DC17095" w14:textId="77777777" w:rsidR="00BA71A7" w:rsidRPr="002A719D" w:rsidRDefault="00BA71A7" w:rsidP="00B0315F"/>
        </w:tc>
        <w:tc>
          <w:tcPr>
            <w:tcW w:w="1017" w:type="pct"/>
          </w:tcPr>
          <w:p w14:paraId="7108CCCF" w14:textId="77777777" w:rsidR="00BA71A7" w:rsidRPr="002A719D" w:rsidRDefault="00BA71A7" w:rsidP="00B0315F"/>
        </w:tc>
      </w:tr>
      <w:tr w:rsidR="00BA71A7" w:rsidRPr="002A719D" w14:paraId="3A85E38F" w14:textId="77777777" w:rsidTr="0046336E">
        <w:trPr>
          <w:trHeight w:val="432"/>
          <w:jc w:val="center"/>
        </w:trPr>
        <w:tc>
          <w:tcPr>
            <w:tcW w:w="1611" w:type="pct"/>
          </w:tcPr>
          <w:p w14:paraId="70B633B4" w14:textId="77777777" w:rsidR="00BA71A7" w:rsidRPr="002A719D" w:rsidRDefault="00BA71A7" w:rsidP="00B0315F">
            <w:pPr>
              <w:rPr>
                <w:bCs/>
              </w:rPr>
            </w:pPr>
            <w:r w:rsidRPr="002A719D">
              <w:rPr>
                <w:bCs/>
              </w:rPr>
              <w:t>Tiltak 3:</w:t>
            </w:r>
          </w:p>
        </w:tc>
        <w:tc>
          <w:tcPr>
            <w:tcW w:w="1139" w:type="pct"/>
          </w:tcPr>
          <w:p w14:paraId="18EA72F5" w14:textId="77777777" w:rsidR="00BA71A7" w:rsidRPr="002A719D" w:rsidRDefault="00BA71A7" w:rsidP="00B0315F"/>
        </w:tc>
        <w:tc>
          <w:tcPr>
            <w:tcW w:w="1233" w:type="pct"/>
          </w:tcPr>
          <w:p w14:paraId="7548F080" w14:textId="77777777" w:rsidR="00BA71A7" w:rsidRPr="002A719D" w:rsidRDefault="00BA71A7" w:rsidP="00B0315F"/>
        </w:tc>
        <w:tc>
          <w:tcPr>
            <w:tcW w:w="1017" w:type="pct"/>
          </w:tcPr>
          <w:p w14:paraId="0A3F53FE" w14:textId="77777777" w:rsidR="00BA71A7" w:rsidRPr="002A719D" w:rsidRDefault="00BA71A7" w:rsidP="00B0315F"/>
        </w:tc>
      </w:tr>
      <w:tr w:rsidR="00BA71A7" w:rsidRPr="002A719D" w14:paraId="0BE231BD" w14:textId="77777777" w:rsidTr="0046336E">
        <w:trPr>
          <w:trHeight w:val="432"/>
          <w:jc w:val="center"/>
        </w:trPr>
        <w:tc>
          <w:tcPr>
            <w:tcW w:w="1611" w:type="pct"/>
          </w:tcPr>
          <w:p w14:paraId="3D77A5D6" w14:textId="77777777" w:rsidR="00BA71A7" w:rsidRPr="002A719D" w:rsidRDefault="00BA71A7" w:rsidP="00B0315F">
            <w:pPr>
              <w:rPr>
                <w:bCs/>
              </w:rPr>
            </w:pPr>
            <w:r w:rsidRPr="002A719D">
              <w:rPr>
                <w:bCs/>
              </w:rPr>
              <w:t>….</w:t>
            </w:r>
          </w:p>
        </w:tc>
        <w:tc>
          <w:tcPr>
            <w:tcW w:w="1139" w:type="pct"/>
          </w:tcPr>
          <w:p w14:paraId="3221E81F" w14:textId="77777777" w:rsidR="00BA71A7" w:rsidRPr="002A719D" w:rsidRDefault="00BA71A7" w:rsidP="00B0315F"/>
        </w:tc>
        <w:tc>
          <w:tcPr>
            <w:tcW w:w="1233" w:type="pct"/>
          </w:tcPr>
          <w:p w14:paraId="59D2BDE2" w14:textId="77777777" w:rsidR="00BA71A7" w:rsidRPr="002A719D" w:rsidRDefault="00BA71A7" w:rsidP="00B0315F"/>
        </w:tc>
        <w:tc>
          <w:tcPr>
            <w:tcW w:w="1017" w:type="pct"/>
          </w:tcPr>
          <w:p w14:paraId="04CB7207" w14:textId="77777777" w:rsidR="00BA71A7" w:rsidRPr="002A719D" w:rsidRDefault="00BA71A7" w:rsidP="00B0315F"/>
        </w:tc>
      </w:tr>
      <w:tr w:rsidR="00BA71A7" w:rsidRPr="002A719D" w14:paraId="6A2652F1" w14:textId="77777777" w:rsidTr="0046336E">
        <w:trPr>
          <w:trHeight w:val="340"/>
          <w:jc w:val="center"/>
        </w:trPr>
        <w:tc>
          <w:tcPr>
            <w:tcW w:w="1611" w:type="pct"/>
          </w:tcPr>
          <w:p w14:paraId="7F9AE62A" w14:textId="77777777" w:rsidR="00BA71A7" w:rsidRPr="002A719D" w:rsidRDefault="00BA71A7" w:rsidP="00B0315F">
            <w:pPr>
              <w:rPr>
                <w:bCs/>
              </w:rPr>
            </w:pPr>
            <w:r w:rsidRPr="002A719D">
              <w:rPr>
                <w:bCs/>
              </w:rPr>
              <w:t>SUM Besparelser</w:t>
            </w:r>
          </w:p>
        </w:tc>
        <w:tc>
          <w:tcPr>
            <w:tcW w:w="1139" w:type="pct"/>
          </w:tcPr>
          <w:p w14:paraId="747CD689" w14:textId="77777777" w:rsidR="00BA71A7" w:rsidRPr="002A719D" w:rsidRDefault="00BA71A7" w:rsidP="00B0315F"/>
        </w:tc>
        <w:tc>
          <w:tcPr>
            <w:tcW w:w="1233" w:type="pct"/>
          </w:tcPr>
          <w:p w14:paraId="743F3A94" w14:textId="77777777" w:rsidR="00BA71A7" w:rsidRPr="002A719D" w:rsidRDefault="00BA71A7" w:rsidP="00B0315F"/>
        </w:tc>
        <w:tc>
          <w:tcPr>
            <w:tcW w:w="1017" w:type="pct"/>
          </w:tcPr>
          <w:p w14:paraId="38B746DD" w14:textId="77777777" w:rsidR="00BA71A7" w:rsidRPr="002A719D" w:rsidRDefault="00BA71A7" w:rsidP="00B0315F">
            <w:r>
              <w:t>100%</w:t>
            </w:r>
          </w:p>
        </w:tc>
      </w:tr>
    </w:tbl>
    <w:p w14:paraId="390B1A48" w14:textId="2D22D9AF" w:rsidR="00D805A2" w:rsidRDefault="00D805A2" w:rsidP="005A451E">
      <w:pPr>
        <w:pStyle w:val="Heading2"/>
      </w:pPr>
      <w:r>
        <w:t>Prosjektplan og framdrift</w:t>
      </w:r>
    </w:p>
    <w:p w14:paraId="79FC0043" w14:textId="295E848C" w:rsidR="00D805A2" w:rsidRPr="006F27CD" w:rsidRDefault="00D805A2" w:rsidP="00D805A2">
      <w:r>
        <w:t xml:space="preserve">Prosjektplan som viser milepæler fram til </w:t>
      </w:r>
      <w:r w:rsidR="00442D8B">
        <w:t>idriftsetting</w:t>
      </w:r>
      <w:r>
        <w:t>.</w:t>
      </w:r>
      <w:r w:rsidRPr="006F27CD">
        <w:rPr>
          <w:szCs w:val="20"/>
        </w:rPr>
        <w:t xml:space="preserve"> </w:t>
      </w:r>
      <w:proofErr w:type="spellStart"/>
      <w:r>
        <w:rPr>
          <w:szCs w:val="20"/>
        </w:rPr>
        <w:t>Legg</w:t>
      </w:r>
      <w:proofErr w:type="spellEnd"/>
      <w:r>
        <w:rPr>
          <w:szCs w:val="20"/>
        </w:rPr>
        <w:t xml:space="preserve"> særlig vekt på milepæler som er beslutningspunkter eller som har konsekvenser for prosjektets gjennomføring eller framdrift. Dette kan f.eks. være </w:t>
      </w:r>
    </w:p>
    <w:p w14:paraId="53A30ED0" w14:textId="77777777" w:rsidR="00D805A2" w:rsidRPr="00540362" w:rsidRDefault="00D805A2" w:rsidP="00E202A8">
      <w:pPr>
        <w:pStyle w:val="ListParagraph"/>
        <w:numPr>
          <w:ilvl w:val="0"/>
          <w:numId w:val="15"/>
        </w:numPr>
        <w:spacing w:after="280" w:line="280" w:lineRule="atLeast"/>
      </w:pPr>
      <w:r w:rsidRPr="00E32F45">
        <w:rPr>
          <w:szCs w:val="20"/>
        </w:rPr>
        <w:t>p</w:t>
      </w:r>
      <w:r w:rsidRPr="00F6533B">
        <w:rPr>
          <w:szCs w:val="20"/>
        </w:rPr>
        <w:t>rosjektforankring hos beslutningstaker</w:t>
      </w:r>
      <w:r w:rsidRPr="00B818A4">
        <w:rPr>
          <w:szCs w:val="20"/>
        </w:rPr>
        <w:t>/</w:t>
      </w:r>
      <w:r w:rsidRPr="00D4727C">
        <w:rPr>
          <w:szCs w:val="20"/>
        </w:rPr>
        <w:t>ledelse</w:t>
      </w:r>
    </w:p>
    <w:p w14:paraId="317C20CC" w14:textId="77777777" w:rsidR="00D805A2" w:rsidRPr="003E2DA6" w:rsidRDefault="00D805A2" w:rsidP="00E202A8">
      <w:pPr>
        <w:pStyle w:val="ListParagraph"/>
        <w:numPr>
          <w:ilvl w:val="0"/>
          <w:numId w:val="15"/>
        </w:numPr>
        <w:spacing w:after="280" w:line="280" w:lineRule="atLeast"/>
      </w:pPr>
      <w:r w:rsidRPr="003E2DA6">
        <w:rPr>
          <w:szCs w:val="20"/>
        </w:rPr>
        <w:t>tatt investeringsbeslutning</w:t>
      </w:r>
    </w:p>
    <w:p w14:paraId="020306C8" w14:textId="0253F95B" w:rsidR="00D805A2" w:rsidRPr="003E2DA6" w:rsidRDefault="00442D8B" w:rsidP="00E202A8">
      <w:pPr>
        <w:pStyle w:val="ListParagraph"/>
        <w:numPr>
          <w:ilvl w:val="0"/>
          <w:numId w:val="15"/>
        </w:numPr>
        <w:spacing w:after="280" w:line="280" w:lineRule="atLeast"/>
      </w:pPr>
      <w:r w:rsidRPr="003E2DA6">
        <w:rPr>
          <w:szCs w:val="20"/>
        </w:rPr>
        <w:t>sannsynliggjøre</w:t>
      </w:r>
      <w:r w:rsidR="00D805A2" w:rsidRPr="003E2DA6">
        <w:rPr>
          <w:szCs w:val="20"/>
        </w:rPr>
        <w:t xml:space="preserve"> </w:t>
      </w:r>
      <w:r w:rsidR="007F5FD3">
        <w:rPr>
          <w:szCs w:val="20"/>
        </w:rPr>
        <w:t xml:space="preserve">hva som skal til for å gjennomføre prosjektplan. </w:t>
      </w:r>
    </w:p>
    <w:p w14:paraId="4927E3DF" w14:textId="77777777" w:rsidR="00D805A2" w:rsidRDefault="00D805A2" w:rsidP="00E202A8">
      <w:pPr>
        <w:pStyle w:val="ListParagraph"/>
        <w:numPr>
          <w:ilvl w:val="0"/>
          <w:numId w:val="15"/>
        </w:numPr>
        <w:spacing w:after="280" w:line="280" w:lineRule="atLeast"/>
      </w:pPr>
      <w:r>
        <w:t>a</w:t>
      </w:r>
      <w:r w:rsidRPr="00941C67">
        <w:t>vtaler/kontrakter</w:t>
      </w:r>
    </w:p>
    <w:p w14:paraId="1A5DCB37" w14:textId="77777777" w:rsidR="00D805A2" w:rsidRDefault="00D805A2" w:rsidP="00E202A8">
      <w:pPr>
        <w:pStyle w:val="ListParagraph"/>
        <w:numPr>
          <w:ilvl w:val="0"/>
          <w:numId w:val="15"/>
        </w:numPr>
        <w:spacing w:after="280" w:line="280" w:lineRule="atLeast"/>
        <w:rPr>
          <w:szCs w:val="20"/>
        </w:rPr>
      </w:pPr>
      <w:r w:rsidRPr="00E32F45">
        <w:rPr>
          <w:szCs w:val="20"/>
        </w:rPr>
        <w:t>mulige stopp-punkter i prosjektet knyttet til utfall av prosjektets aktiviteter</w:t>
      </w:r>
    </w:p>
    <w:p w14:paraId="1B49C85C" w14:textId="77777777" w:rsidR="00D805A2" w:rsidRPr="005A451E" w:rsidRDefault="00D805A2" w:rsidP="00D805A2">
      <w:pPr>
        <w:rPr>
          <w:b/>
          <w:bCs/>
        </w:rPr>
      </w:pPr>
      <w:r>
        <w:t xml:space="preserve">Beskriv aktivitetene i prosjektet i hensiktsmessige arbeidspakker. Vær så konkret som mulig på leveransene fra hver arbeidspakke, inkludert når de skal leveres. </w:t>
      </w:r>
    </w:p>
    <w:p w14:paraId="3235D3FE" w14:textId="5AEBE806" w:rsidR="00C54538" w:rsidRDefault="00C14D74" w:rsidP="005A451E">
      <w:pPr>
        <w:pStyle w:val="Heading1"/>
      </w:pPr>
      <w:r>
        <w:t>Gjennomføringsevne</w:t>
      </w:r>
    </w:p>
    <w:p w14:paraId="5B76445E" w14:textId="27C2D59C" w:rsidR="00940E2B" w:rsidRDefault="00A17949" w:rsidP="004D27C5">
      <w:r>
        <w:t xml:space="preserve">I dette </w:t>
      </w:r>
      <w:r w:rsidR="006F0B0B">
        <w:t>kapitelet</w:t>
      </w:r>
      <w:r>
        <w:t xml:space="preserve"> skal man b</w:t>
      </w:r>
      <w:r w:rsidR="00BC27FC" w:rsidRPr="00BC27FC">
        <w:t xml:space="preserve">eskrive </w:t>
      </w:r>
      <w:r w:rsidR="006F0B0B" w:rsidRPr="00BC27FC">
        <w:t xml:space="preserve">prosjektets </w:t>
      </w:r>
      <w:r w:rsidR="006F0B0B">
        <w:t xml:space="preserve">organisatoriske og tekniske </w:t>
      </w:r>
      <w:r w:rsidR="00BC27FC" w:rsidRPr="00BC27FC">
        <w:t xml:space="preserve">gjennomføringsevne. </w:t>
      </w:r>
      <w:r w:rsidR="006F0B0B">
        <w:t>Finansiell gjennomføringsevne skal beskrives under</w:t>
      </w:r>
      <w:r w:rsidR="00885960">
        <w:t xml:space="preserve"> kapitel</w:t>
      </w:r>
      <w:r w:rsidR="006F0B0B">
        <w:t xml:space="preserve"> </w:t>
      </w:r>
      <w:r w:rsidR="00C22832">
        <w:t xml:space="preserve">8 </w:t>
      </w:r>
      <w:r w:rsidR="00885960">
        <w:fldChar w:fldCharType="begin"/>
      </w:r>
      <w:r w:rsidR="00885960">
        <w:instrText xml:space="preserve"> REF _Ref157768587 \h </w:instrText>
      </w:r>
      <w:r w:rsidR="00885960">
        <w:fldChar w:fldCharType="separate"/>
      </w:r>
      <w:r w:rsidR="0060790D">
        <w:t>Finansiering</w:t>
      </w:r>
      <w:r w:rsidR="00885960">
        <w:fldChar w:fldCharType="end"/>
      </w:r>
      <w:r w:rsidR="00885960">
        <w:t xml:space="preserve">. </w:t>
      </w:r>
    </w:p>
    <w:p w14:paraId="4B46F461" w14:textId="77777777" w:rsidR="00622E7D" w:rsidRPr="00622E7D" w:rsidRDefault="00622E7D" w:rsidP="00133537">
      <w:pPr>
        <w:pStyle w:val="Heading2"/>
      </w:pPr>
      <w:r w:rsidRPr="00622E7D">
        <w:t>Teknisk gjennomføringsevne</w:t>
      </w:r>
    </w:p>
    <w:p w14:paraId="4310CB67" w14:textId="77777777" w:rsidR="008F0EB7" w:rsidRPr="00481A1D" w:rsidRDefault="008F0EB7" w:rsidP="008F0EB7">
      <w:r>
        <w:t xml:space="preserve">Beskriv hvordan prosjektet har sikret tilstrekkelig teknisk kompetanse til å gjennomføre prosjektet, både for det tekniske personellet og hos leverandørene. Referanser til tidligere relevante prosjekt i bedriften kan gjerne inkluderes her.  </w:t>
      </w:r>
    </w:p>
    <w:p w14:paraId="3528174D" w14:textId="5827343F" w:rsidR="000075BA" w:rsidRDefault="000075BA" w:rsidP="005A451E">
      <w:pPr>
        <w:pStyle w:val="Heading2"/>
      </w:pPr>
      <w:r>
        <w:t>Organisatorisk</w:t>
      </w:r>
      <w:r w:rsidR="002A2FD7">
        <w:t xml:space="preserve"> </w:t>
      </w:r>
      <w:r>
        <w:t>gjennomføringsevne</w:t>
      </w:r>
    </w:p>
    <w:p w14:paraId="55FE2854" w14:textId="063F9FA1" w:rsidR="000075BA" w:rsidRDefault="00E16F08" w:rsidP="000075BA">
      <w:r>
        <w:t>Beskriv selskapets organisatoriske gjennomføringsevne</w:t>
      </w:r>
      <w:r w:rsidR="00F67156">
        <w:t xml:space="preserve">. </w:t>
      </w:r>
    </w:p>
    <w:p w14:paraId="4787CC26" w14:textId="77777777" w:rsidR="00E43194" w:rsidRDefault="00E43194" w:rsidP="00E202A8">
      <w:pPr>
        <w:pStyle w:val="ListParagraph"/>
        <w:numPr>
          <w:ilvl w:val="0"/>
          <w:numId w:val="20"/>
        </w:numPr>
      </w:pPr>
      <w:r>
        <w:t>Hvordan skal det omsøkte prosjektet organiseres?</w:t>
      </w:r>
    </w:p>
    <w:p w14:paraId="498D8EE0" w14:textId="185224DD" w:rsidR="00BA19F3" w:rsidRDefault="00E43194" w:rsidP="00E202A8">
      <w:pPr>
        <w:pStyle w:val="ListParagraph"/>
        <w:numPr>
          <w:ilvl w:val="0"/>
          <w:numId w:val="20"/>
        </w:numPr>
      </w:pPr>
      <w:r>
        <w:t>Beskriv kompetanse til nøkkelpersoner i prosjektet</w:t>
      </w:r>
      <w:r w:rsidR="00A07B59">
        <w:t>.</w:t>
      </w:r>
      <w:r w:rsidR="00B5271C">
        <w:t xml:space="preserve"> </w:t>
      </w:r>
      <w:r>
        <w:t>Nøkkelpersoner kan også være tilknyttet prosjektet gjennom tredjeparter/prosjektpartnere.</w:t>
      </w:r>
    </w:p>
    <w:p w14:paraId="170A20E9" w14:textId="54C66F6B" w:rsidR="006D546E" w:rsidRDefault="00160EBA" w:rsidP="006D546E">
      <w:pPr>
        <w:pStyle w:val="Heading1"/>
      </w:pPr>
      <w:r>
        <w:t>Prosjektmodenhet</w:t>
      </w:r>
    </w:p>
    <w:p w14:paraId="56F3955C" w14:textId="5E6B4453" w:rsidR="00160EBA" w:rsidRDefault="00160EBA" w:rsidP="00335629">
      <w:pPr>
        <w:pStyle w:val="Heading2"/>
      </w:pPr>
      <w:r>
        <w:t>Teknisk modenhet</w:t>
      </w:r>
    </w:p>
    <w:p w14:paraId="44E1AC62" w14:textId="50C09FB0" w:rsidR="00657B9D" w:rsidRPr="00FF4605" w:rsidRDefault="00BF628A" w:rsidP="00EF5DA1">
      <w:pPr>
        <w:rPr>
          <w:rStyle w:val="normaltextrun"/>
          <w:szCs w:val="20"/>
          <w:shd w:val="clear" w:color="auto" w:fill="FFFFFF"/>
        </w:rPr>
      </w:pPr>
      <w:r>
        <w:t>Teknisk modenhet, gjennom beskrivelse og dokumentasjon av tekniske løsninger, valgte leverandører og liknende</w:t>
      </w:r>
      <w:r w:rsidR="00FF4605">
        <w:t>.</w:t>
      </w:r>
    </w:p>
    <w:p w14:paraId="2D4A6BB9" w14:textId="77777777" w:rsidR="00BF628A" w:rsidRDefault="00BF628A" w:rsidP="00335629">
      <w:pPr>
        <w:pStyle w:val="Heading2"/>
      </w:pPr>
      <w:r>
        <w:t>Myndighetskrav</w:t>
      </w:r>
    </w:p>
    <w:p w14:paraId="1B135D12" w14:textId="77777777" w:rsidR="00BF628A" w:rsidRPr="0007062E" w:rsidRDefault="00BF628A" w:rsidP="00BF628A">
      <w:r>
        <w:t>Beskriv arbeidet med sikkerhet og imøtekommelse av reguleringer og andre myndighetskrav.</w:t>
      </w:r>
    </w:p>
    <w:p w14:paraId="50E62C3E" w14:textId="77777777" w:rsidR="00BF628A" w:rsidRDefault="00BF628A" w:rsidP="00335629">
      <w:pPr>
        <w:pStyle w:val="Heading2"/>
      </w:pPr>
      <w:r>
        <w:t>Prosjektets forankring i selskapets organisasjon</w:t>
      </w:r>
    </w:p>
    <w:p w14:paraId="293C22E9" w14:textId="77777777" w:rsidR="00BF628A" w:rsidRPr="006E6CCE" w:rsidRDefault="00BF628A" w:rsidP="00BF628A">
      <w:r>
        <w:rPr>
          <w:szCs w:val="20"/>
        </w:rPr>
        <w:t xml:space="preserve">Beskriv </w:t>
      </w:r>
      <w:r>
        <w:t>prosjektets forankring i selskapets organisasjon, inkludert eventuelle konsortiedeltagere.</w:t>
      </w:r>
    </w:p>
    <w:p w14:paraId="51270D0A" w14:textId="77777777" w:rsidR="00335629" w:rsidRDefault="00335629" w:rsidP="00335629">
      <w:pPr>
        <w:pStyle w:val="Heading2"/>
      </w:pPr>
      <w:r w:rsidRPr="008B6D06">
        <w:t>Risiko og risikodempende tiltak</w:t>
      </w:r>
    </w:p>
    <w:p w14:paraId="622C15D8" w14:textId="77777777" w:rsidR="00335629" w:rsidRPr="009966C0" w:rsidRDefault="00335629" w:rsidP="00335629">
      <w:pPr>
        <w:rPr>
          <w:b/>
          <w:bCs/>
        </w:rPr>
      </w:pPr>
      <w:r w:rsidRPr="002939E9">
        <w:rPr>
          <w:szCs w:val="24"/>
        </w:rPr>
        <w:t>Beskriv de sentrale risikofaktorene som har betydning for å kunne gjennomføre prosjektet, inkludert hvilke risikodempende tiltak som skal gjennomføres.</w:t>
      </w:r>
    </w:p>
    <w:p w14:paraId="504ED7CF" w14:textId="77777777" w:rsidR="00335629" w:rsidRPr="002939E9" w:rsidRDefault="00335629" w:rsidP="00335629">
      <w:pPr>
        <w:rPr>
          <w:szCs w:val="24"/>
        </w:rPr>
      </w:pPr>
      <w:r w:rsidRPr="002939E9">
        <w:rPr>
          <w:szCs w:val="24"/>
        </w:rPr>
        <w:t>Risiko kan f.eks. være knyttet til:</w:t>
      </w:r>
    </w:p>
    <w:p w14:paraId="7BB9FFF4" w14:textId="77777777" w:rsidR="00335629" w:rsidRPr="002939E9" w:rsidRDefault="00335629" w:rsidP="00E202A8">
      <w:pPr>
        <w:pStyle w:val="ListParagraph"/>
        <w:widowControl w:val="0"/>
        <w:numPr>
          <w:ilvl w:val="0"/>
          <w:numId w:val="17"/>
        </w:numPr>
        <w:autoSpaceDE w:val="0"/>
        <w:autoSpaceDN w:val="0"/>
        <w:spacing w:after="0" w:line="240" w:lineRule="auto"/>
        <w:contextualSpacing w:val="0"/>
        <w:rPr>
          <w:szCs w:val="24"/>
        </w:rPr>
      </w:pPr>
      <w:r w:rsidRPr="002939E9">
        <w:rPr>
          <w:szCs w:val="24"/>
        </w:rPr>
        <w:t>Teknologisk ytelse</w:t>
      </w:r>
    </w:p>
    <w:p w14:paraId="299D3917" w14:textId="77777777" w:rsidR="00335629" w:rsidRPr="002939E9" w:rsidRDefault="00335629" w:rsidP="00E202A8">
      <w:pPr>
        <w:pStyle w:val="ListParagraph"/>
        <w:widowControl w:val="0"/>
        <w:numPr>
          <w:ilvl w:val="0"/>
          <w:numId w:val="17"/>
        </w:numPr>
        <w:autoSpaceDE w:val="0"/>
        <w:autoSpaceDN w:val="0"/>
        <w:spacing w:after="0" w:line="240" w:lineRule="auto"/>
        <w:contextualSpacing w:val="0"/>
        <w:rPr>
          <w:szCs w:val="24"/>
        </w:rPr>
      </w:pPr>
      <w:r w:rsidRPr="002939E9">
        <w:rPr>
          <w:szCs w:val="24"/>
        </w:rPr>
        <w:t>Marked for produktet/løsningen</w:t>
      </w:r>
    </w:p>
    <w:p w14:paraId="0FA3EE2A" w14:textId="77777777" w:rsidR="00335629" w:rsidRPr="002939E9" w:rsidRDefault="00335629" w:rsidP="00E202A8">
      <w:pPr>
        <w:pStyle w:val="ListParagraph"/>
        <w:widowControl w:val="0"/>
        <w:numPr>
          <w:ilvl w:val="0"/>
          <w:numId w:val="17"/>
        </w:numPr>
        <w:autoSpaceDE w:val="0"/>
        <w:autoSpaceDN w:val="0"/>
        <w:spacing w:after="0" w:line="240" w:lineRule="auto"/>
        <w:contextualSpacing w:val="0"/>
        <w:rPr>
          <w:szCs w:val="24"/>
        </w:rPr>
      </w:pPr>
      <w:r w:rsidRPr="002939E9">
        <w:rPr>
          <w:szCs w:val="24"/>
        </w:rPr>
        <w:t>Drift</w:t>
      </w:r>
    </w:p>
    <w:p w14:paraId="1EF48DB0" w14:textId="77777777" w:rsidR="00335629" w:rsidRPr="002939E9" w:rsidRDefault="00335629" w:rsidP="00E202A8">
      <w:pPr>
        <w:pStyle w:val="ListParagraph"/>
        <w:widowControl w:val="0"/>
        <w:numPr>
          <w:ilvl w:val="0"/>
          <w:numId w:val="17"/>
        </w:numPr>
        <w:autoSpaceDE w:val="0"/>
        <w:autoSpaceDN w:val="0"/>
        <w:spacing w:after="0" w:line="240" w:lineRule="auto"/>
        <w:contextualSpacing w:val="0"/>
        <w:rPr>
          <w:szCs w:val="24"/>
        </w:rPr>
      </w:pPr>
      <w:r w:rsidRPr="002939E9">
        <w:rPr>
          <w:szCs w:val="24"/>
        </w:rPr>
        <w:t>Oppnåelse av miljøkrav</w:t>
      </w:r>
    </w:p>
    <w:p w14:paraId="26EC56E8" w14:textId="77777777" w:rsidR="00335629" w:rsidRPr="002939E9" w:rsidRDefault="00335629" w:rsidP="00E202A8">
      <w:pPr>
        <w:pStyle w:val="ListParagraph"/>
        <w:widowControl w:val="0"/>
        <w:numPr>
          <w:ilvl w:val="0"/>
          <w:numId w:val="17"/>
        </w:numPr>
        <w:autoSpaceDE w:val="0"/>
        <w:autoSpaceDN w:val="0"/>
        <w:spacing w:after="0" w:line="240" w:lineRule="auto"/>
        <w:contextualSpacing w:val="0"/>
        <w:rPr>
          <w:szCs w:val="24"/>
        </w:rPr>
      </w:pPr>
      <w:r w:rsidRPr="002939E9">
        <w:rPr>
          <w:szCs w:val="24"/>
        </w:rPr>
        <w:t>Regulatorisk risiko</w:t>
      </w:r>
    </w:p>
    <w:p w14:paraId="53CEBE13" w14:textId="77777777" w:rsidR="00335629" w:rsidRPr="002939E9" w:rsidRDefault="00335629" w:rsidP="00E202A8">
      <w:pPr>
        <w:pStyle w:val="ListParagraph"/>
        <w:widowControl w:val="0"/>
        <w:numPr>
          <w:ilvl w:val="0"/>
          <w:numId w:val="17"/>
        </w:numPr>
        <w:autoSpaceDE w:val="0"/>
        <w:autoSpaceDN w:val="0"/>
        <w:spacing w:after="0" w:line="240" w:lineRule="auto"/>
        <w:contextualSpacing w:val="0"/>
        <w:rPr>
          <w:szCs w:val="24"/>
        </w:rPr>
      </w:pPr>
      <w:r w:rsidRPr="002939E9">
        <w:rPr>
          <w:szCs w:val="24"/>
        </w:rPr>
        <w:t>Kompetanse/organisatoriske forhold</w:t>
      </w:r>
    </w:p>
    <w:p w14:paraId="3D5EB6CB" w14:textId="77777777" w:rsidR="00335629" w:rsidRDefault="00335629" w:rsidP="00E202A8">
      <w:pPr>
        <w:pStyle w:val="ListParagraph"/>
        <w:widowControl w:val="0"/>
        <w:numPr>
          <w:ilvl w:val="0"/>
          <w:numId w:val="17"/>
        </w:numPr>
        <w:autoSpaceDE w:val="0"/>
        <w:autoSpaceDN w:val="0"/>
        <w:spacing w:after="0" w:line="240" w:lineRule="auto"/>
        <w:contextualSpacing w:val="0"/>
        <w:rPr>
          <w:szCs w:val="24"/>
        </w:rPr>
      </w:pPr>
      <w:r w:rsidRPr="002939E9">
        <w:rPr>
          <w:szCs w:val="24"/>
        </w:rPr>
        <w:t>Andre forhold som er spesifikke for prosjektet</w:t>
      </w:r>
      <w:r>
        <w:rPr>
          <w:szCs w:val="24"/>
        </w:rPr>
        <w:br/>
      </w:r>
    </w:p>
    <w:p w14:paraId="32441FCA" w14:textId="6E5495C3" w:rsidR="001A5F17" w:rsidRPr="00084FDC" w:rsidRDefault="007E517D" w:rsidP="005A451E">
      <w:pPr>
        <w:pStyle w:val="Heading2"/>
      </w:pPr>
      <w:r>
        <w:t>Forretningsmodell</w:t>
      </w:r>
    </w:p>
    <w:p w14:paraId="22534584" w14:textId="6A60D7D5" w:rsidR="007E517D" w:rsidRDefault="007E517D" w:rsidP="005A451E">
      <w:pPr>
        <w:rPr>
          <w:rStyle w:val="normaltextrun"/>
          <w:b/>
          <w:shd w:val="clear" w:color="auto" w:fill="FFFFFF"/>
        </w:rPr>
      </w:pPr>
      <w:r>
        <w:rPr>
          <w:rStyle w:val="normaltextrun"/>
          <w:shd w:val="clear" w:color="auto" w:fill="FFFFFF"/>
        </w:rPr>
        <w:t>Beskriv prosjektets planlagte forretningsmodell</w:t>
      </w:r>
    </w:p>
    <w:p w14:paraId="69172F49" w14:textId="77777777" w:rsidR="00A3214E" w:rsidRDefault="00A3214E" w:rsidP="008562DD">
      <w:pPr>
        <w:pStyle w:val="Heading1"/>
      </w:pPr>
      <w:bookmarkStart w:id="1" w:name="_Ref157768587"/>
      <w:r>
        <w:t>Finansiering</w:t>
      </w:r>
      <w:bookmarkEnd w:id="1"/>
    </w:p>
    <w:p w14:paraId="2EE3AA1A" w14:textId="177B0425" w:rsidR="00A3214E" w:rsidRPr="002939E9" w:rsidRDefault="00A3214E" w:rsidP="00A3214E">
      <w:r>
        <w:t xml:space="preserve">Beskriv hvordan </w:t>
      </w:r>
      <w:r w:rsidR="3EDE0C9B">
        <w:t xml:space="preserve">hele </w:t>
      </w:r>
      <w:r>
        <w:t>prosjektet planlegges finansiert, herunder:</w:t>
      </w:r>
    </w:p>
    <w:p w14:paraId="6F016A21" w14:textId="5D6CDE7A" w:rsidR="00A3214E" w:rsidRPr="0078594F" w:rsidRDefault="00A3214E" w:rsidP="00E202A8">
      <w:pPr>
        <w:pStyle w:val="ListParagraph"/>
        <w:numPr>
          <w:ilvl w:val="0"/>
          <w:numId w:val="21"/>
        </w:numPr>
      </w:pPr>
      <w:r>
        <w:t>Egenfinansiering (</w:t>
      </w:r>
      <w:r w:rsidR="581DC722">
        <w:t>likvide midler eller eiendeler som skal omsettes?</w:t>
      </w:r>
      <w:r>
        <w:t>)</w:t>
      </w:r>
    </w:p>
    <w:p w14:paraId="24516728" w14:textId="77777777" w:rsidR="00A3214E" w:rsidRPr="0078594F" w:rsidRDefault="00A3214E" w:rsidP="00E202A8">
      <w:pPr>
        <w:pStyle w:val="ListParagraph"/>
        <w:numPr>
          <w:ilvl w:val="0"/>
          <w:numId w:val="21"/>
        </w:numPr>
      </w:pPr>
      <w:r w:rsidRPr="0078594F">
        <w:t>Tilskudd fra Enova</w:t>
      </w:r>
    </w:p>
    <w:p w14:paraId="61EF240C" w14:textId="43E96691" w:rsidR="00A3214E" w:rsidRPr="0078594F" w:rsidRDefault="00A3214E" w:rsidP="00E202A8">
      <w:pPr>
        <w:pStyle w:val="ListParagraph"/>
        <w:numPr>
          <w:ilvl w:val="0"/>
          <w:numId w:val="21"/>
        </w:numPr>
      </w:pPr>
      <w:r w:rsidRPr="0078594F">
        <w:t xml:space="preserve">Lån fra det kommersielle markedet eller andre </w:t>
      </w:r>
      <w:r w:rsidR="009C1E35" w:rsidRPr="0078594F">
        <w:t xml:space="preserve">ikke-offentlige </w:t>
      </w:r>
      <w:r w:rsidRPr="0078594F">
        <w:t>aktører</w:t>
      </w:r>
    </w:p>
    <w:p w14:paraId="2E46DB3E" w14:textId="77777777" w:rsidR="00A3214E" w:rsidRPr="0078594F" w:rsidRDefault="00A3214E" w:rsidP="00E202A8">
      <w:pPr>
        <w:pStyle w:val="ListParagraph"/>
        <w:numPr>
          <w:ilvl w:val="0"/>
          <w:numId w:val="21"/>
        </w:numPr>
      </w:pPr>
      <w:r>
        <w:t xml:space="preserve">Offentlig støtte som for eksempel Innovasjon Norge, Norges forskningsråd, departement, fylkeskommune eller lignende i tillegg til eventuelle midler fra utenlandske eller overnasjonale støtteregimer som EUs rammeprogrammer. </w:t>
      </w:r>
    </w:p>
    <w:p w14:paraId="13BDAADF" w14:textId="67D93C9A" w:rsidR="38852E6A" w:rsidRDefault="38852E6A" w:rsidP="00E202A8">
      <w:pPr>
        <w:pStyle w:val="ListParagraph"/>
        <w:numPr>
          <w:ilvl w:val="0"/>
          <w:numId w:val="21"/>
        </w:numPr>
      </w:pPr>
      <w:r w:rsidRPr="1BF6A1E4">
        <w:rPr>
          <w:rFonts w:ascii="Century Gothic" w:eastAsia="Century Gothic" w:hAnsi="Century Gothic" w:cs="Century Gothic"/>
          <w:color w:val="324947" w:themeColor="accent1"/>
        </w:rPr>
        <w:t>Dersom det legges frem finansieringsbevis/</w:t>
      </w:r>
      <w:proofErr w:type="spellStart"/>
      <w:r w:rsidR="00069755" w:rsidRPr="1BF6A1E4">
        <w:rPr>
          <w:rFonts w:ascii="Century Gothic" w:eastAsia="Century Gothic" w:hAnsi="Century Gothic" w:cs="Century Gothic"/>
          <w:color w:val="324947" w:themeColor="accent1"/>
        </w:rPr>
        <w:t>indikativ</w:t>
      </w:r>
      <w:r w:rsidR="4B2686A1" w:rsidRPr="1BF6A1E4">
        <w:rPr>
          <w:rFonts w:ascii="Century Gothic" w:eastAsia="Century Gothic" w:hAnsi="Century Gothic" w:cs="Century Gothic"/>
          <w:color w:val="324947" w:themeColor="accent1"/>
        </w:rPr>
        <w:t>t</w:t>
      </w:r>
      <w:proofErr w:type="spellEnd"/>
      <w:r w:rsidRPr="1BF6A1E4">
        <w:rPr>
          <w:rFonts w:ascii="Century Gothic" w:eastAsia="Century Gothic" w:hAnsi="Century Gothic" w:cs="Century Gothic"/>
          <w:color w:val="324947" w:themeColor="accent1"/>
        </w:rPr>
        <w:t xml:space="preserve"> tilsagn på ny</w:t>
      </w:r>
      <w:r w:rsidR="0CE67811" w:rsidRPr="1BF6A1E4">
        <w:rPr>
          <w:rFonts w:ascii="Century Gothic" w:eastAsia="Century Gothic" w:hAnsi="Century Gothic" w:cs="Century Gothic"/>
          <w:color w:val="324947" w:themeColor="accent1"/>
        </w:rPr>
        <w:t>tt</w:t>
      </w:r>
      <w:r w:rsidRPr="1BF6A1E4">
        <w:rPr>
          <w:rFonts w:ascii="Century Gothic" w:eastAsia="Century Gothic" w:hAnsi="Century Gothic" w:cs="Century Gothic"/>
          <w:color w:val="324947" w:themeColor="accent1"/>
        </w:rPr>
        <w:t xml:space="preserve"> lån, skal det henvises til det spesifikke prosjektet i dokumentet. Dersom samme bevis/tilsagn skal finansiere flere prosjekter, må det tydelig fremkomme hvilke, og om l</w:t>
      </w:r>
      <w:r w:rsidR="22CB4ECF" w:rsidRPr="1BF6A1E4">
        <w:rPr>
          <w:rFonts w:ascii="Century Gothic" w:eastAsia="Century Gothic" w:hAnsi="Century Gothic" w:cs="Century Gothic"/>
          <w:color w:val="324947" w:themeColor="accent1"/>
        </w:rPr>
        <w:t xml:space="preserve">ånesum er </w:t>
      </w:r>
      <w:r w:rsidRPr="1BF6A1E4">
        <w:rPr>
          <w:rFonts w:ascii="Century Gothic" w:eastAsia="Century Gothic" w:hAnsi="Century Gothic" w:cs="Century Gothic"/>
          <w:color w:val="324947" w:themeColor="accent1"/>
        </w:rPr>
        <w:t>en samlet ramme for alle oppgitte eller for hvert enkelt prosjekt.</w:t>
      </w:r>
    </w:p>
    <w:p w14:paraId="6CE620D7" w14:textId="443A88FE" w:rsidR="009C1E35" w:rsidRPr="0078594F" w:rsidRDefault="009C1E35" w:rsidP="00E202A8">
      <w:pPr>
        <w:pStyle w:val="ListParagraph"/>
        <w:numPr>
          <w:ilvl w:val="0"/>
          <w:numId w:val="21"/>
        </w:numPr>
      </w:pPr>
      <w:r w:rsidRPr="0078594F">
        <w:t>Lån fra</w:t>
      </w:r>
      <w:r w:rsidR="00AF026D" w:rsidRPr="0078594F">
        <w:t xml:space="preserve"> det offentlige støtteapparatet (som over), der det er et statsstøtteelement i lånet</w:t>
      </w:r>
    </w:p>
    <w:p w14:paraId="6F55AF2A" w14:textId="77777777" w:rsidR="00A3214E" w:rsidRPr="0078594F" w:rsidRDefault="00A3214E" w:rsidP="00E202A8">
      <w:pPr>
        <w:pStyle w:val="ListParagraph"/>
        <w:numPr>
          <w:ilvl w:val="0"/>
          <w:numId w:val="21"/>
        </w:numPr>
      </w:pPr>
      <w:r w:rsidRPr="0078594F">
        <w:t>Annet (beskriv)</w:t>
      </w:r>
    </w:p>
    <w:p w14:paraId="02C63EE3" w14:textId="77777777" w:rsidR="000E18D1" w:rsidRPr="000E18D1" w:rsidRDefault="000E18D1" w:rsidP="1BF6A1E4">
      <w:pPr>
        <w:widowControl w:val="0"/>
        <w:tabs>
          <w:tab w:val="left" w:pos="1421"/>
          <w:tab w:val="left" w:pos="1422"/>
          <w:tab w:val="left" w:pos="7031"/>
        </w:tabs>
        <w:autoSpaceDE w:val="0"/>
        <w:autoSpaceDN w:val="0"/>
        <w:spacing w:after="0" w:line="230" w:lineRule="auto"/>
        <w:ind w:right="885"/>
      </w:pPr>
    </w:p>
    <w:p w14:paraId="3C9C0B5D" w14:textId="77777777" w:rsidR="000E18D1" w:rsidRDefault="000E18D1" w:rsidP="000E18D1">
      <w:r>
        <w:t>Beskriv selskapets finansielle gjennomføringsevne.</w:t>
      </w:r>
    </w:p>
    <w:p w14:paraId="612D356D" w14:textId="145F0791" w:rsidR="009702C4" w:rsidRPr="004B1D7D" w:rsidRDefault="34C23379" w:rsidP="00E202A8">
      <w:pPr>
        <w:pStyle w:val="ListParagraph"/>
        <w:numPr>
          <w:ilvl w:val="0"/>
          <w:numId w:val="21"/>
        </w:numPr>
        <w:rPr>
          <w:rFonts w:ascii="Century Gothic" w:eastAsia="Century Gothic" w:hAnsi="Century Gothic" w:cs="Century Gothic"/>
          <w:color w:val="324947" w:themeColor="accent1"/>
        </w:rPr>
      </w:pPr>
      <w:r w:rsidRPr="004B1D7D">
        <w:rPr>
          <w:rFonts w:ascii="Century Gothic" w:eastAsia="Century Gothic" w:hAnsi="Century Gothic" w:cs="Century Gothic"/>
          <w:color w:val="324947" w:themeColor="accent1"/>
        </w:rPr>
        <w:t>Søker og eventuelle prosjektpartnere må dokumentere troverdig finansiell gjennomføringsevne. Det vil si at virksomheten(e) skal dokumentere en realistisk plan for finansiering av prosjektet med henvisning til hvilke midler som skal brukes og tilhørende dokumentasjon på tilgangen. Dokumentasjonen skal bevise kapasitet til å finansiere hele prosjektet. Bevis på midler fra både egenfinansiering og fremmedfinansiering skal vedlegges søknaden. Støttebeløp fra Enova som omsøkt i denne søknaden skal inngå i oppstillingen av finansieringskilder.</w:t>
      </w:r>
      <w:r w:rsidR="50B23BB7" w:rsidRPr="004B1D7D">
        <w:rPr>
          <w:rFonts w:ascii="Century Gothic" w:eastAsia="Century Gothic" w:hAnsi="Century Gothic" w:cs="Century Gothic"/>
          <w:color w:val="324947" w:themeColor="accent1"/>
        </w:rPr>
        <w:t xml:space="preserve"> </w:t>
      </w:r>
      <w:r w:rsidRPr="004B1D7D">
        <w:rPr>
          <w:rFonts w:ascii="Century Gothic" w:eastAsia="Century Gothic" w:hAnsi="Century Gothic" w:cs="Century Gothic"/>
          <w:color w:val="324947" w:themeColor="accent1"/>
        </w:rPr>
        <w:t xml:space="preserve">Se vedlegg «Dokumentasjonskrav for finansiering» for spesifisering av godkjente dokumenter. </w:t>
      </w:r>
    </w:p>
    <w:p w14:paraId="740CE7C1" w14:textId="753F3188" w:rsidR="009702C4" w:rsidRDefault="34C23379" w:rsidP="00E202A8">
      <w:pPr>
        <w:pStyle w:val="ListParagraph"/>
        <w:numPr>
          <w:ilvl w:val="0"/>
          <w:numId w:val="21"/>
        </w:numPr>
        <w:rPr>
          <w:rFonts w:ascii="Century Gothic" w:eastAsia="Century Gothic" w:hAnsi="Century Gothic" w:cs="Century Gothic"/>
          <w:color w:val="324947" w:themeColor="accent1"/>
        </w:rPr>
      </w:pPr>
      <w:r w:rsidRPr="004B1D7D">
        <w:rPr>
          <w:rFonts w:ascii="Century Gothic" w:eastAsia="Century Gothic" w:hAnsi="Century Gothic" w:cs="Century Gothic"/>
          <w:color w:val="324947" w:themeColor="accent1"/>
        </w:rPr>
        <w:t>Dersom en søker har søkt om støtte til flere, eller har andre aktive prosjekter eller tilsagn hos Enova, så må det settes opp en finansieringsplan for porteføljen med henvisning til midlene som skal brukes for hvert prosjekt. Dette gjelder for alle fartøysprosjekter, på tvers av søknadsrunder og støtteprogram hos Enova</w:t>
      </w:r>
      <w:r w:rsidR="009702C4" w:rsidRPr="004B1D7D">
        <w:rPr>
          <w:rFonts w:ascii="Century Gothic" w:eastAsia="Century Gothic" w:hAnsi="Century Gothic" w:cs="Century Gothic"/>
          <w:color w:val="324947" w:themeColor="accent1"/>
        </w:rPr>
        <w:br/>
      </w:r>
    </w:p>
    <w:p w14:paraId="616D5B9E" w14:textId="7B814CAD" w:rsidR="009702C4" w:rsidRDefault="009702C4" w:rsidP="1BF6A1E4">
      <w:pPr>
        <w:pStyle w:val="Caption"/>
        <w:keepNext/>
        <w:ind w:firstLine="360"/>
      </w:pPr>
      <w:r>
        <w:t xml:space="preserve">Tabell </w:t>
      </w:r>
      <w:r w:rsidR="00355CB9">
        <w:fldChar w:fldCharType="begin"/>
      </w:r>
      <w:r w:rsidR="00355CB9">
        <w:instrText xml:space="preserve"> SEQ Tabell \* ARABIC </w:instrText>
      </w:r>
      <w:r w:rsidR="00355CB9">
        <w:fldChar w:fldCharType="separate"/>
      </w:r>
      <w:r w:rsidR="0060790D">
        <w:rPr>
          <w:noProof/>
        </w:rPr>
        <w:t>4</w:t>
      </w:r>
      <w:r w:rsidR="00355CB9">
        <w:rPr>
          <w:noProof/>
        </w:rPr>
        <w:fldChar w:fldCharType="end"/>
      </w:r>
      <w:r>
        <w:t>: Finansieringsplan</w:t>
      </w:r>
      <w:r w:rsidR="7D2CD451">
        <w:t xml:space="preserve"> </w:t>
      </w:r>
      <w:r w:rsidR="7D2CD451" w:rsidRPr="1BF6A1E4">
        <w:rPr>
          <w:rFonts w:ascii="Century Gothic" w:eastAsia="Century Gothic" w:hAnsi="Century Gothic" w:cs="Century Gothic"/>
          <w:color w:val="324947" w:themeColor="accent1"/>
        </w:rPr>
        <w:t>(fyll ut tabellen)</w:t>
      </w:r>
    </w:p>
    <w:tbl>
      <w:tblPr>
        <w:tblStyle w:val="TableGrid"/>
        <w:tblW w:w="10065" w:type="dxa"/>
        <w:tblInd w:w="-289" w:type="dxa"/>
        <w:tblLook w:val="04A0" w:firstRow="1" w:lastRow="0" w:firstColumn="1" w:lastColumn="0" w:noHBand="0" w:noVBand="1"/>
      </w:tblPr>
      <w:tblGrid>
        <w:gridCol w:w="2978"/>
        <w:gridCol w:w="1701"/>
        <w:gridCol w:w="2730"/>
        <w:gridCol w:w="2656"/>
      </w:tblGrid>
      <w:tr w:rsidR="00CF58E3" w14:paraId="57A27106" w14:textId="77777777" w:rsidTr="1BF6A1E4">
        <w:tc>
          <w:tcPr>
            <w:tcW w:w="2978" w:type="dxa"/>
          </w:tcPr>
          <w:p w14:paraId="3E079F3C" w14:textId="176E0929" w:rsidR="00CF58E3" w:rsidRDefault="00CF58E3" w:rsidP="00583C6C">
            <w:r>
              <w:t xml:space="preserve">Finansieringsplan for </w:t>
            </w:r>
            <w:r w:rsidRPr="00CF58E3">
              <w:rPr>
                <w:u w:val="single"/>
              </w:rPr>
              <w:t xml:space="preserve">hele </w:t>
            </w:r>
            <w:r>
              <w:t xml:space="preserve">investeringen </w:t>
            </w:r>
          </w:p>
        </w:tc>
        <w:tc>
          <w:tcPr>
            <w:tcW w:w="1701" w:type="dxa"/>
          </w:tcPr>
          <w:p w14:paraId="45748608" w14:textId="77777777" w:rsidR="00CF58E3" w:rsidRDefault="00CF58E3" w:rsidP="00583C6C"/>
        </w:tc>
        <w:tc>
          <w:tcPr>
            <w:tcW w:w="2730" w:type="dxa"/>
          </w:tcPr>
          <w:p w14:paraId="2246B474" w14:textId="77777777" w:rsidR="00CF58E3" w:rsidRDefault="00CF58E3" w:rsidP="00583C6C"/>
        </w:tc>
        <w:tc>
          <w:tcPr>
            <w:tcW w:w="2656" w:type="dxa"/>
          </w:tcPr>
          <w:p w14:paraId="0D858DED" w14:textId="77777777" w:rsidR="00CF58E3" w:rsidRDefault="00CF58E3" w:rsidP="00583C6C"/>
        </w:tc>
      </w:tr>
      <w:tr w:rsidR="00CF58E3" w14:paraId="52B9B288" w14:textId="77777777" w:rsidTr="1BF6A1E4">
        <w:tc>
          <w:tcPr>
            <w:tcW w:w="2978" w:type="dxa"/>
          </w:tcPr>
          <w:p w14:paraId="0DD6C84D" w14:textId="4E571891" w:rsidR="00CF58E3" w:rsidRPr="00841F91" w:rsidRDefault="00CF58E3" w:rsidP="00583C6C">
            <w:pPr>
              <w:rPr>
                <w:b/>
                <w:bCs/>
              </w:rPr>
            </w:pPr>
            <w:r w:rsidRPr="00841F91">
              <w:rPr>
                <w:b/>
                <w:bCs/>
              </w:rPr>
              <w:t>Kilde</w:t>
            </w:r>
          </w:p>
        </w:tc>
        <w:tc>
          <w:tcPr>
            <w:tcW w:w="1701" w:type="dxa"/>
          </w:tcPr>
          <w:p w14:paraId="03CEF2A4" w14:textId="3F7C8133" w:rsidR="00CF58E3" w:rsidRPr="00841F91" w:rsidRDefault="00CF58E3" w:rsidP="00583C6C">
            <w:pPr>
              <w:rPr>
                <w:b/>
                <w:bCs/>
              </w:rPr>
            </w:pPr>
            <w:r w:rsidRPr="00841F91">
              <w:rPr>
                <w:b/>
                <w:bCs/>
              </w:rPr>
              <w:t>Beløp</w:t>
            </w:r>
          </w:p>
        </w:tc>
        <w:tc>
          <w:tcPr>
            <w:tcW w:w="2730" w:type="dxa"/>
          </w:tcPr>
          <w:p w14:paraId="353F27B0" w14:textId="22B75D26" w:rsidR="00CF58E3" w:rsidRPr="00841F91" w:rsidRDefault="00CF58E3" w:rsidP="00583C6C">
            <w:pPr>
              <w:rPr>
                <w:b/>
                <w:bCs/>
              </w:rPr>
            </w:pPr>
            <w:r w:rsidRPr="00841F91">
              <w:rPr>
                <w:b/>
                <w:bCs/>
              </w:rPr>
              <w:t>Beskrivelse</w:t>
            </w:r>
          </w:p>
        </w:tc>
        <w:tc>
          <w:tcPr>
            <w:tcW w:w="2656" w:type="dxa"/>
          </w:tcPr>
          <w:p w14:paraId="52E267EC" w14:textId="5829A827" w:rsidR="00CF58E3" w:rsidRPr="00841F91" w:rsidRDefault="00CF58E3" w:rsidP="00583C6C">
            <w:pPr>
              <w:rPr>
                <w:b/>
                <w:bCs/>
              </w:rPr>
            </w:pPr>
            <w:r w:rsidRPr="00841F91">
              <w:rPr>
                <w:b/>
                <w:bCs/>
              </w:rPr>
              <w:t>Vedlegg</w:t>
            </w:r>
          </w:p>
        </w:tc>
      </w:tr>
      <w:tr w:rsidR="00CF58E3" w14:paraId="569B162A" w14:textId="77777777" w:rsidTr="1BF6A1E4">
        <w:tc>
          <w:tcPr>
            <w:tcW w:w="2978" w:type="dxa"/>
          </w:tcPr>
          <w:p w14:paraId="3902F787" w14:textId="0A076E36" w:rsidR="00CF58E3" w:rsidRDefault="00962DF5" w:rsidP="00583C6C">
            <w:r>
              <w:t>Eksempel</w:t>
            </w:r>
            <w:r w:rsidR="009702C4">
              <w:t xml:space="preserve"> </w:t>
            </w:r>
            <w:r>
              <w:t>e</w:t>
            </w:r>
            <w:r w:rsidR="009702C4">
              <w:t>genkapital</w:t>
            </w:r>
          </w:p>
        </w:tc>
        <w:tc>
          <w:tcPr>
            <w:tcW w:w="1701" w:type="dxa"/>
          </w:tcPr>
          <w:p w14:paraId="41DED401" w14:textId="77777777" w:rsidR="00CF58E3" w:rsidRDefault="00CF58E3" w:rsidP="00583C6C"/>
        </w:tc>
        <w:tc>
          <w:tcPr>
            <w:tcW w:w="2730" w:type="dxa"/>
          </w:tcPr>
          <w:p w14:paraId="1C77FBAA" w14:textId="77777777" w:rsidR="00CF58E3" w:rsidRDefault="00CF58E3" w:rsidP="00583C6C"/>
        </w:tc>
        <w:tc>
          <w:tcPr>
            <w:tcW w:w="2656" w:type="dxa"/>
          </w:tcPr>
          <w:p w14:paraId="41FE5F4E" w14:textId="3D45A6DE" w:rsidR="00CF58E3" w:rsidRDefault="08070920" w:rsidP="00583C6C">
            <w:r>
              <w:t>Henvis</w:t>
            </w:r>
            <w:r w:rsidR="009702C4">
              <w:t xml:space="preserve"> til rett vedlegg nr.</w:t>
            </w:r>
          </w:p>
        </w:tc>
      </w:tr>
      <w:tr w:rsidR="00CF58E3" w14:paraId="3A199070" w14:textId="77777777" w:rsidTr="1BF6A1E4">
        <w:tc>
          <w:tcPr>
            <w:tcW w:w="2978" w:type="dxa"/>
          </w:tcPr>
          <w:p w14:paraId="16AE3981" w14:textId="1803E694" w:rsidR="00CF58E3" w:rsidRDefault="009702C4" w:rsidP="00583C6C">
            <w:r>
              <w:t>Ek</w:t>
            </w:r>
            <w:r w:rsidR="00962DF5">
              <w:t>sempel g</w:t>
            </w:r>
            <w:r>
              <w:t>jeld</w:t>
            </w:r>
          </w:p>
        </w:tc>
        <w:tc>
          <w:tcPr>
            <w:tcW w:w="1701" w:type="dxa"/>
          </w:tcPr>
          <w:p w14:paraId="34E0C116" w14:textId="77777777" w:rsidR="00CF58E3" w:rsidRDefault="00CF58E3" w:rsidP="00583C6C"/>
        </w:tc>
        <w:tc>
          <w:tcPr>
            <w:tcW w:w="2730" w:type="dxa"/>
          </w:tcPr>
          <w:p w14:paraId="2D5C3DD0" w14:textId="77777777" w:rsidR="00CF58E3" w:rsidRDefault="00CF58E3" w:rsidP="00583C6C"/>
        </w:tc>
        <w:tc>
          <w:tcPr>
            <w:tcW w:w="2656" w:type="dxa"/>
          </w:tcPr>
          <w:p w14:paraId="46BC1FB7" w14:textId="63589CE5" w:rsidR="00CF58E3" w:rsidRDefault="00A122C0" w:rsidP="00583C6C">
            <w:r>
              <w:t>Henvis til rett vedlegg nr.</w:t>
            </w:r>
          </w:p>
        </w:tc>
      </w:tr>
      <w:tr w:rsidR="00962DF5" w14:paraId="03E2699D" w14:textId="77777777" w:rsidTr="1BF6A1E4">
        <w:tc>
          <w:tcPr>
            <w:tcW w:w="2978" w:type="dxa"/>
          </w:tcPr>
          <w:p w14:paraId="6D9C9C5F" w14:textId="78B92F6E" w:rsidR="00962DF5" w:rsidRDefault="00962DF5" w:rsidP="00583C6C">
            <w:r>
              <w:t>Eksempel annen offentlig støtte</w:t>
            </w:r>
          </w:p>
        </w:tc>
        <w:tc>
          <w:tcPr>
            <w:tcW w:w="1701" w:type="dxa"/>
          </w:tcPr>
          <w:p w14:paraId="2C27DF59" w14:textId="77777777" w:rsidR="00962DF5" w:rsidRDefault="00962DF5" w:rsidP="00583C6C"/>
        </w:tc>
        <w:tc>
          <w:tcPr>
            <w:tcW w:w="2730" w:type="dxa"/>
          </w:tcPr>
          <w:p w14:paraId="10B03679" w14:textId="77777777" w:rsidR="00962DF5" w:rsidRDefault="00962DF5" w:rsidP="00583C6C"/>
        </w:tc>
        <w:tc>
          <w:tcPr>
            <w:tcW w:w="2656" w:type="dxa"/>
          </w:tcPr>
          <w:p w14:paraId="53266AF7" w14:textId="5987D9A7" w:rsidR="00962DF5" w:rsidRDefault="00A122C0" w:rsidP="00583C6C">
            <w:r>
              <w:t>Henvis til rett vedlegg nr.</w:t>
            </w:r>
          </w:p>
        </w:tc>
      </w:tr>
      <w:tr w:rsidR="00CF58E3" w14:paraId="70F99A53" w14:textId="77777777" w:rsidTr="1BF6A1E4">
        <w:tc>
          <w:tcPr>
            <w:tcW w:w="2978" w:type="dxa"/>
          </w:tcPr>
          <w:p w14:paraId="01C6F42E" w14:textId="78BA872F" w:rsidR="00CF58E3" w:rsidRDefault="009702C4" w:rsidP="00583C6C">
            <w:proofErr w:type="spellStart"/>
            <w:r>
              <w:t>Enovastøtte</w:t>
            </w:r>
            <w:proofErr w:type="spellEnd"/>
          </w:p>
        </w:tc>
        <w:tc>
          <w:tcPr>
            <w:tcW w:w="1701" w:type="dxa"/>
          </w:tcPr>
          <w:p w14:paraId="489233DF" w14:textId="77777777" w:rsidR="00CF58E3" w:rsidRDefault="00CF58E3" w:rsidP="00583C6C"/>
        </w:tc>
        <w:tc>
          <w:tcPr>
            <w:tcW w:w="2730" w:type="dxa"/>
          </w:tcPr>
          <w:p w14:paraId="2BDCBD78" w14:textId="77777777" w:rsidR="00CF58E3" w:rsidRDefault="00CF58E3" w:rsidP="00583C6C"/>
        </w:tc>
        <w:tc>
          <w:tcPr>
            <w:tcW w:w="2656" w:type="dxa"/>
          </w:tcPr>
          <w:p w14:paraId="4E5D6BB3" w14:textId="33CBCD82" w:rsidR="00CF58E3" w:rsidRDefault="00CF58E3" w:rsidP="00583C6C"/>
        </w:tc>
      </w:tr>
      <w:tr w:rsidR="1BF6A1E4" w14:paraId="6603D945" w14:textId="77777777" w:rsidTr="1BF6A1E4">
        <w:trPr>
          <w:trHeight w:val="300"/>
        </w:trPr>
        <w:tc>
          <w:tcPr>
            <w:tcW w:w="2978" w:type="dxa"/>
          </w:tcPr>
          <w:p w14:paraId="1EFDA590" w14:textId="30730D91" w:rsidR="1BF6A1E4" w:rsidRDefault="1BF6A1E4" w:rsidP="1BF6A1E4"/>
        </w:tc>
        <w:tc>
          <w:tcPr>
            <w:tcW w:w="1701" w:type="dxa"/>
          </w:tcPr>
          <w:p w14:paraId="051DE918" w14:textId="408D1D4F" w:rsidR="1BF6A1E4" w:rsidRDefault="1BF6A1E4" w:rsidP="1BF6A1E4"/>
        </w:tc>
        <w:tc>
          <w:tcPr>
            <w:tcW w:w="2730" w:type="dxa"/>
          </w:tcPr>
          <w:p w14:paraId="59110551" w14:textId="5CE5B874" w:rsidR="1BF6A1E4" w:rsidRDefault="1BF6A1E4" w:rsidP="1BF6A1E4"/>
        </w:tc>
        <w:tc>
          <w:tcPr>
            <w:tcW w:w="2656" w:type="dxa"/>
          </w:tcPr>
          <w:p w14:paraId="51D077A8" w14:textId="4607BBDB" w:rsidR="1BF6A1E4" w:rsidRDefault="1BF6A1E4" w:rsidP="1BF6A1E4"/>
        </w:tc>
      </w:tr>
      <w:tr w:rsidR="00CF58E3" w14:paraId="3E623AAD" w14:textId="77777777" w:rsidTr="1BF6A1E4">
        <w:tc>
          <w:tcPr>
            <w:tcW w:w="2978" w:type="dxa"/>
          </w:tcPr>
          <w:p w14:paraId="32A25C5D" w14:textId="77777777" w:rsidR="00CF58E3" w:rsidRDefault="00CF58E3" w:rsidP="00583C6C"/>
        </w:tc>
        <w:tc>
          <w:tcPr>
            <w:tcW w:w="1701" w:type="dxa"/>
          </w:tcPr>
          <w:p w14:paraId="19BE1927" w14:textId="77777777" w:rsidR="00CF58E3" w:rsidRDefault="00CF58E3" w:rsidP="00583C6C"/>
        </w:tc>
        <w:tc>
          <w:tcPr>
            <w:tcW w:w="2730" w:type="dxa"/>
          </w:tcPr>
          <w:p w14:paraId="2CD7BDF1" w14:textId="77777777" w:rsidR="00CF58E3" w:rsidRDefault="00CF58E3" w:rsidP="00583C6C"/>
        </w:tc>
        <w:tc>
          <w:tcPr>
            <w:tcW w:w="2656" w:type="dxa"/>
          </w:tcPr>
          <w:p w14:paraId="6B9E990B" w14:textId="6CBC8624" w:rsidR="00CF58E3" w:rsidRDefault="00CF58E3" w:rsidP="00583C6C"/>
        </w:tc>
      </w:tr>
      <w:tr w:rsidR="004A6C17" w14:paraId="18BAE62A" w14:textId="77777777" w:rsidTr="1BF6A1E4">
        <w:tc>
          <w:tcPr>
            <w:tcW w:w="2978" w:type="dxa"/>
          </w:tcPr>
          <w:p w14:paraId="0EF78B1D" w14:textId="290D4350" w:rsidR="004A6C17" w:rsidRDefault="004A6C17" w:rsidP="00583C6C">
            <w:r>
              <w:t>Sum hele investeringen</w:t>
            </w:r>
          </w:p>
        </w:tc>
        <w:tc>
          <w:tcPr>
            <w:tcW w:w="1701" w:type="dxa"/>
          </w:tcPr>
          <w:p w14:paraId="49A07D86" w14:textId="77777777" w:rsidR="004A6C17" w:rsidRDefault="004A6C17" w:rsidP="00583C6C"/>
        </w:tc>
        <w:tc>
          <w:tcPr>
            <w:tcW w:w="2730" w:type="dxa"/>
          </w:tcPr>
          <w:p w14:paraId="2CFC5B0B" w14:textId="77777777" w:rsidR="004A6C17" w:rsidRDefault="004A6C17" w:rsidP="00583C6C"/>
        </w:tc>
        <w:tc>
          <w:tcPr>
            <w:tcW w:w="2656" w:type="dxa"/>
          </w:tcPr>
          <w:p w14:paraId="683D74E8" w14:textId="17730D24" w:rsidR="004A6C17" w:rsidRDefault="004A6C17" w:rsidP="00583C6C"/>
        </w:tc>
      </w:tr>
    </w:tbl>
    <w:p w14:paraId="6B2016BE" w14:textId="77777777" w:rsidR="00BF62B5" w:rsidRDefault="00BF62B5" w:rsidP="00A3214E"/>
    <w:p w14:paraId="2D130CEA" w14:textId="11AD3876" w:rsidR="1E2323D3" w:rsidRDefault="1E2323D3">
      <w:r w:rsidRPr="1BF6A1E4">
        <w:rPr>
          <w:rFonts w:ascii="Century Gothic" w:eastAsia="Century Gothic" w:hAnsi="Century Gothic" w:cs="Century Gothic"/>
          <w:color w:val="324947" w:themeColor="accent1"/>
        </w:rPr>
        <w:t xml:space="preserve">Merk at hele investeringsbeløpet skal dokumenteres. Se veileder "Dokumentasjonskrav for finansiering” for spesifikke krav til dokumentasjon.  </w:t>
      </w:r>
    </w:p>
    <w:p w14:paraId="0985E02B" w14:textId="77777777" w:rsidR="00A3214E" w:rsidRDefault="00A3214E" w:rsidP="00A3214E">
      <w:r>
        <w:t xml:space="preserve">Annen offentlig støtte må ses i sammenheng med støtte fra Enova. Det er summen av offentlig støtte på det samme kostnadsgrunnlaget som ses opp mot den maksimale støtteandelen et prosjekt kan få. </w:t>
      </w:r>
    </w:p>
    <w:p w14:paraId="6F4BB798" w14:textId="3FA2F585" w:rsidR="00770FB8" w:rsidRDefault="00780794" w:rsidP="00A3214E">
      <w:r>
        <w:t>Dokumentasjon på finansiering må legges ved søknaden</w:t>
      </w:r>
      <w:r w:rsidR="00F742EE">
        <w:t>:</w:t>
      </w:r>
    </w:p>
    <w:p w14:paraId="78004953" w14:textId="7F6068FF" w:rsidR="00F742EE" w:rsidRDefault="00F742EE" w:rsidP="00E202A8">
      <w:pPr>
        <w:pStyle w:val="ListParagraph"/>
        <w:numPr>
          <w:ilvl w:val="0"/>
          <w:numId w:val="23"/>
        </w:numPr>
      </w:pPr>
      <w:r w:rsidRPr="00F742EE">
        <w:t xml:space="preserve">Planlagt egenkapital </w:t>
      </w:r>
      <w:r w:rsidR="00CB05C8">
        <w:t xml:space="preserve">skal </w:t>
      </w:r>
      <w:r w:rsidR="00E67A33">
        <w:t>beskrives og</w:t>
      </w:r>
      <w:r w:rsidR="00CB05C8">
        <w:t xml:space="preserve"> dokumenteres</w:t>
      </w:r>
      <w:r w:rsidR="00EF4AD4">
        <w:t>. Dokumentasjon kan</w:t>
      </w:r>
      <w:r w:rsidR="00E67A33">
        <w:t xml:space="preserve"> for eksempel </w:t>
      </w:r>
      <w:r w:rsidR="00EF4AD4">
        <w:t>være kontoutskrif</w:t>
      </w:r>
      <w:r w:rsidR="00EC0032">
        <w:t>t</w:t>
      </w:r>
      <w:r w:rsidR="006B0EAF">
        <w:t xml:space="preserve"> (</w:t>
      </w:r>
      <w:r w:rsidR="0039159F">
        <w:t>maks 2 måneder gammel)</w:t>
      </w:r>
      <w:r w:rsidR="004249C1">
        <w:t xml:space="preserve">, årsregnskap, </w:t>
      </w:r>
      <w:r w:rsidR="00834875">
        <w:t xml:space="preserve">garanti fra investorer etc. </w:t>
      </w:r>
    </w:p>
    <w:p w14:paraId="00EDA0EA" w14:textId="7B1D0E2E" w:rsidR="00C0122E" w:rsidRDefault="00C0122E" w:rsidP="00E202A8">
      <w:pPr>
        <w:pStyle w:val="ListParagraph"/>
        <w:numPr>
          <w:ilvl w:val="0"/>
          <w:numId w:val="23"/>
        </w:numPr>
      </w:pPr>
      <w:r w:rsidRPr="00C0122E">
        <w:t xml:space="preserve">Planlagt lånefinansiering </w:t>
      </w:r>
      <w:r w:rsidR="009567AA">
        <w:t>skal</w:t>
      </w:r>
      <w:r w:rsidRPr="00C0122E">
        <w:t xml:space="preserve"> dokumenteres gjennom signert låneavtale, intensjonsavtale, indikativ skisse eller tilsvarende.</w:t>
      </w:r>
    </w:p>
    <w:p w14:paraId="108345AF" w14:textId="1568BBC2" w:rsidR="00AD6FDF" w:rsidRDefault="00FC57B2" w:rsidP="00E202A8">
      <w:pPr>
        <w:pStyle w:val="ListParagraph"/>
        <w:numPr>
          <w:ilvl w:val="0"/>
          <w:numId w:val="23"/>
        </w:numPr>
        <w:rPr>
          <w:color w:val="324947" w:themeColor="accent1"/>
        </w:rPr>
      </w:pPr>
      <w:r>
        <w:rPr>
          <w:color w:val="324947" w:themeColor="accent1"/>
        </w:rPr>
        <w:t xml:space="preserve">Dersom </w:t>
      </w:r>
      <w:r w:rsidR="00AD6FDF" w:rsidRPr="00AD6FDF">
        <w:rPr>
          <w:color w:val="324947" w:themeColor="accent1"/>
        </w:rPr>
        <w:t xml:space="preserve">søker er eid av et internasjonalt selskap </w:t>
      </w:r>
      <w:r w:rsidR="00DB1806">
        <w:rPr>
          <w:color w:val="324947" w:themeColor="accent1"/>
        </w:rPr>
        <w:t xml:space="preserve">må </w:t>
      </w:r>
      <w:r w:rsidR="0077548E">
        <w:rPr>
          <w:color w:val="324947" w:themeColor="accent1"/>
        </w:rPr>
        <w:t>årsregnskap siste 2 år</w:t>
      </w:r>
      <w:r w:rsidR="00DB1806">
        <w:rPr>
          <w:color w:val="324947" w:themeColor="accent1"/>
        </w:rPr>
        <w:t xml:space="preserve"> dokumenteres. </w:t>
      </w:r>
      <w:r w:rsidR="00EF192C">
        <w:rPr>
          <w:color w:val="324947" w:themeColor="accent1"/>
        </w:rPr>
        <w:t>Dette gjelder</w:t>
      </w:r>
      <w:r w:rsidR="00AD6FDF" w:rsidRPr="00AD6FDF">
        <w:rPr>
          <w:color w:val="324947" w:themeColor="accent1"/>
        </w:rPr>
        <w:t xml:space="preserve"> for alle eierselskaper i direkte oppadgående linje</w:t>
      </w:r>
      <w:r w:rsidR="00B8064D">
        <w:rPr>
          <w:color w:val="324947" w:themeColor="accent1"/>
        </w:rPr>
        <w:t xml:space="preserve"> fra</w:t>
      </w:r>
      <w:r w:rsidR="00EE0043">
        <w:rPr>
          <w:color w:val="324947" w:themeColor="accent1"/>
        </w:rPr>
        <w:t xml:space="preserve"> søker</w:t>
      </w:r>
      <w:r w:rsidR="00AD6FDF" w:rsidRPr="00AD6FDF">
        <w:rPr>
          <w:color w:val="324947" w:themeColor="accent1"/>
        </w:rPr>
        <w:t>.</w:t>
      </w:r>
    </w:p>
    <w:p w14:paraId="5D8E6601" w14:textId="673E5A9B" w:rsidR="00CF7CAC" w:rsidRDefault="00D10805" w:rsidP="00E202A8">
      <w:pPr>
        <w:pStyle w:val="ListParagraph"/>
        <w:numPr>
          <w:ilvl w:val="0"/>
          <w:numId w:val="23"/>
        </w:numPr>
        <w:rPr>
          <w:color w:val="324947" w:themeColor="accent1"/>
        </w:rPr>
      </w:pPr>
      <w:r>
        <w:rPr>
          <w:color w:val="324947" w:themeColor="accent1"/>
        </w:rPr>
        <w:t>B</w:t>
      </w:r>
      <w:r w:rsidR="004140D3" w:rsidRPr="004140D3">
        <w:rPr>
          <w:color w:val="324947" w:themeColor="accent1"/>
        </w:rPr>
        <w:t>ekreftelse fra noen med myndighet i selskapet på at tilstrekkelig midler vil kunne allokeres til prosjektet gitt innvilget søknad fra Enova. Eksempel på dette kan være gjennom signert redegjørelse, styreprotokoll med henvisning til prosjektet eller lignende.</w:t>
      </w:r>
    </w:p>
    <w:p w14:paraId="21F85360" w14:textId="77777777" w:rsidR="00B331FD" w:rsidRDefault="00B331FD" w:rsidP="00E202A8">
      <w:pPr>
        <w:pStyle w:val="ListParagraph"/>
        <w:numPr>
          <w:ilvl w:val="0"/>
          <w:numId w:val="21"/>
        </w:numPr>
      </w:pPr>
      <w:r>
        <w:t>Søker må sannsynliggjøre gjennomføringsevne også dersom kostnadene skulle bli høyere enn antatt. Risiko og risikohåndtering må være beskrevet.</w:t>
      </w:r>
    </w:p>
    <w:p w14:paraId="7EDD2955" w14:textId="7121889D" w:rsidR="3B3D9BED" w:rsidRPr="00DC6642" w:rsidRDefault="00D43BA9" w:rsidP="004B1D7D">
      <w:r w:rsidRPr="00D43BA9">
        <w:t>Dersom en søker har søkt om støtte til flere, eller har andre aktive prosjekter eller tilsagn hos Enova, så må det settes opp en finansieringsplan for porteføljen med henvisning til midlene som skal brukes for hvert prosjekt. Dette gjelder for alle fartøysprosjekter, på tvers av søknadsrunder og støtteprogram hos Enova</w:t>
      </w:r>
      <w:r w:rsidR="3B3D9BED" w:rsidRPr="00DC6642">
        <w:t>.</w:t>
      </w:r>
    </w:p>
    <w:p w14:paraId="35A22454" w14:textId="77777777" w:rsidR="00070B3C" w:rsidRDefault="00070B3C" w:rsidP="00070B3C">
      <w:pPr>
        <w:pStyle w:val="Heading1"/>
      </w:pPr>
      <w:r>
        <w:t>Økonomi og lønnsomhet</w:t>
      </w:r>
    </w:p>
    <w:p w14:paraId="285873F2" w14:textId="762BD139" w:rsidR="00070B3C" w:rsidRPr="005B7D09" w:rsidRDefault="00070B3C" w:rsidP="00070B3C">
      <w:r>
        <w:t xml:space="preserve">I dette kapittelet skal det synliggjøres hvilke investeringer som må gjennomføres for å </w:t>
      </w:r>
      <w:r w:rsidR="009F075D">
        <w:t>realisere</w:t>
      </w:r>
      <w:r>
        <w:t xml:space="preserve"> prosjektet. Godkjente investeringskostnader vil ved nybygg være differansen mellom kostnader til omsøkt fartøy og et tilsvarende konvensjonelt fartøy, </w:t>
      </w:r>
      <w:r>
        <w:rPr>
          <w:szCs w:val="20"/>
        </w:rPr>
        <w:t>med samme</w:t>
      </w:r>
      <w:r w:rsidRPr="00113C7A">
        <w:rPr>
          <w:szCs w:val="20"/>
        </w:rPr>
        <w:t xml:space="preserve"> kapasitet, bygd ved tilsvarende verft og som innfrir gjeldende EU</w:t>
      </w:r>
      <w:r>
        <w:rPr>
          <w:szCs w:val="20"/>
        </w:rPr>
        <w:t>-</w:t>
      </w:r>
      <w:r w:rsidRPr="00113C7A">
        <w:rPr>
          <w:szCs w:val="20"/>
        </w:rPr>
        <w:t xml:space="preserve">krav. </w:t>
      </w:r>
      <w:r w:rsidRPr="00677F7A">
        <w:rPr>
          <w:szCs w:val="20"/>
        </w:rPr>
        <w:t xml:space="preserve"> </w:t>
      </w:r>
      <w:r w:rsidRPr="00113C7A">
        <w:rPr>
          <w:szCs w:val="20"/>
        </w:rPr>
        <w:t>Dette skal også være synliggjort i Excel-malen for budsjett og nettonåverdi-beregning</w:t>
      </w:r>
      <w:r>
        <w:rPr>
          <w:szCs w:val="20"/>
        </w:rPr>
        <w:t>.</w:t>
      </w:r>
    </w:p>
    <w:p w14:paraId="6464E50D" w14:textId="4BB19D37" w:rsidR="00070B3C" w:rsidRDefault="00070B3C" w:rsidP="00070B3C">
      <w:pPr>
        <w:pStyle w:val="Heading2"/>
      </w:pPr>
      <w:bookmarkStart w:id="2" w:name="_Ref157606889"/>
      <w:bookmarkStart w:id="3" w:name="_Ref125717962"/>
      <w:r>
        <w:t>Prosjektets kostnader</w:t>
      </w:r>
      <w:bookmarkEnd w:id="2"/>
      <w:r w:rsidR="001A2FE1">
        <w:t xml:space="preserve"> </w:t>
      </w:r>
    </w:p>
    <w:p w14:paraId="0DB41145" w14:textId="77777777" w:rsidR="00070B3C" w:rsidRDefault="00070B3C" w:rsidP="00070B3C">
      <w:r>
        <w:t>I dette kapittelet må alle kostnader beskrives.  Oppgi hvordan investeringskostnadene er framkommet og dokumenter disse med for eksempel tilbud. Legges ved som vedlegg.</w:t>
      </w:r>
    </w:p>
    <w:p w14:paraId="50074CF9" w14:textId="77777777" w:rsidR="00070B3C" w:rsidRDefault="00070B3C" w:rsidP="00070B3C">
      <w:pPr>
        <w:rPr>
          <w:i/>
          <w:iCs/>
          <w:szCs w:val="24"/>
        </w:rPr>
      </w:pPr>
      <w:r>
        <w:rPr>
          <w:szCs w:val="24"/>
        </w:rPr>
        <w:t xml:space="preserve">Godkjente investeringskostnader kan inkludere følgende hovedkategorier: </w:t>
      </w:r>
      <w:r w:rsidRPr="002939E9">
        <w:rPr>
          <w:i/>
          <w:iCs/>
          <w:szCs w:val="24"/>
        </w:rPr>
        <w:t xml:space="preserve"> </w:t>
      </w:r>
    </w:p>
    <w:p w14:paraId="4320BC2E" w14:textId="2FD7DEA3" w:rsidR="00070B3C" w:rsidRPr="009D7F9D" w:rsidRDefault="00070B3C" w:rsidP="00E202A8">
      <w:pPr>
        <w:pStyle w:val="ListParagraph"/>
        <w:numPr>
          <w:ilvl w:val="0"/>
          <w:numId w:val="24"/>
        </w:numPr>
        <w:rPr>
          <w:szCs w:val="24"/>
        </w:rPr>
      </w:pPr>
      <w:r w:rsidRPr="009D7F9D">
        <w:rPr>
          <w:szCs w:val="24"/>
        </w:rPr>
        <w:t>Egne personalkostnader</w:t>
      </w:r>
      <w:r w:rsidR="003E1D64" w:rsidRPr="00DF56F4">
        <w:rPr>
          <w:color w:val="0070C0"/>
          <w:szCs w:val="24"/>
          <w:vertAlign w:val="superscript"/>
        </w:rPr>
        <w:footnoteReference w:id="2"/>
      </w:r>
    </w:p>
    <w:p w14:paraId="59E014BD" w14:textId="77777777" w:rsidR="00070B3C" w:rsidRDefault="00070B3C" w:rsidP="00E202A8">
      <w:pPr>
        <w:pStyle w:val="ListParagraph"/>
        <w:widowControl w:val="0"/>
        <w:numPr>
          <w:ilvl w:val="0"/>
          <w:numId w:val="18"/>
        </w:numPr>
        <w:tabs>
          <w:tab w:val="left" w:pos="1421"/>
          <w:tab w:val="left" w:pos="1422"/>
          <w:tab w:val="left" w:pos="7031"/>
        </w:tabs>
        <w:autoSpaceDE w:val="0"/>
        <w:autoSpaceDN w:val="0"/>
        <w:spacing w:after="0" w:line="217" w:lineRule="exact"/>
        <w:contextualSpacing w:val="0"/>
        <w:rPr>
          <w:szCs w:val="24"/>
        </w:rPr>
      </w:pPr>
      <w:r>
        <w:rPr>
          <w:szCs w:val="24"/>
        </w:rPr>
        <w:t>Innkjøp av tjenester</w:t>
      </w:r>
    </w:p>
    <w:p w14:paraId="0488834F" w14:textId="77777777" w:rsidR="00070B3C" w:rsidRDefault="00070B3C" w:rsidP="00E202A8">
      <w:pPr>
        <w:pStyle w:val="ListParagraph"/>
        <w:widowControl w:val="0"/>
        <w:numPr>
          <w:ilvl w:val="0"/>
          <w:numId w:val="18"/>
        </w:numPr>
        <w:tabs>
          <w:tab w:val="left" w:pos="1421"/>
          <w:tab w:val="left" w:pos="1422"/>
          <w:tab w:val="left" w:pos="7031"/>
        </w:tabs>
        <w:autoSpaceDE w:val="0"/>
        <w:autoSpaceDN w:val="0"/>
        <w:spacing w:after="0" w:line="217" w:lineRule="exact"/>
        <w:contextualSpacing w:val="0"/>
        <w:rPr>
          <w:szCs w:val="24"/>
        </w:rPr>
      </w:pPr>
      <w:r w:rsidRPr="006874C1">
        <w:rPr>
          <w:szCs w:val="24"/>
        </w:rPr>
        <w:t>Maskiner, utstyr og materialer (</w:t>
      </w:r>
      <w:r>
        <w:rPr>
          <w:szCs w:val="24"/>
        </w:rPr>
        <w:t>f</w:t>
      </w:r>
      <w:r w:rsidRPr="006874C1">
        <w:rPr>
          <w:szCs w:val="24"/>
        </w:rPr>
        <w:t>ysisk utstyr inkl</w:t>
      </w:r>
      <w:r>
        <w:rPr>
          <w:szCs w:val="24"/>
        </w:rPr>
        <w:t>udert</w:t>
      </w:r>
      <w:r w:rsidRPr="006874C1">
        <w:rPr>
          <w:spacing w:val="-5"/>
          <w:szCs w:val="24"/>
        </w:rPr>
        <w:t xml:space="preserve"> </w:t>
      </w:r>
      <w:r w:rsidRPr="006874C1">
        <w:rPr>
          <w:szCs w:val="24"/>
        </w:rPr>
        <w:t>installasjon</w:t>
      </w:r>
      <w:r>
        <w:rPr>
          <w:szCs w:val="24"/>
        </w:rPr>
        <w:t>)</w:t>
      </w:r>
    </w:p>
    <w:p w14:paraId="000FFBC9" w14:textId="77777777" w:rsidR="00B61A96" w:rsidRDefault="00B61A96" w:rsidP="00B61A96">
      <w:pPr>
        <w:widowControl w:val="0"/>
        <w:tabs>
          <w:tab w:val="left" w:pos="1421"/>
          <w:tab w:val="left" w:pos="1422"/>
          <w:tab w:val="left" w:pos="7031"/>
        </w:tabs>
        <w:autoSpaceDE w:val="0"/>
        <w:autoSpaceDN w:val="0"/>
        <w:spacing w:after="0" w:line="217" w:lineRule="exact"/>
        <w:rPr>
          <w:szCs w:val="24"/>
        </w:rPr>
      </w:pPr>
    </w:p>
    <w:p w14:paraId="753C595A" w14:textId="3EE701D5" w:rsidR="00B61A96" w:rsidRDefault="00B61A96" w:rsidP="00B61A96">
      <w:pPr>
        <w:widowControl w:val="0"/>
        <w:tabs>
          <w:tab w:val="left" w:pos="1420"/>
          <w:tab w:val="left" w:pos="1421"/>
          <w:tab w:val="left" w:pos="7031"/>
        </w:tabs>
        <w:autoSpaceDE w:val="0"/>
        <w:autoSpaceDN w:val="0"/>
        <w:spacing w:before="2" w:after="0" w:line="256" w:lineRule="auto"/>
        <w:ind w:right="374"/>
        <w:rPr>
          <w:color w:val="0070C0"/>
          <w:szCs w:val="24"/>
        </w:rPr>
      </w:pPr>
      <w:r w:rsidRPr="00DF56F4">
        <w:rPr>
          <w:color w:val="0070C0"/>
          <w:szCs w:val="24"/>
        </w:rPr>
        <w:t xml:space="preserve">Levetider for hovedkomponentene i prosjektet skal i utgangspunktet baseres på standardiserte verdier (se </w:t>
      </w:r>
      <w:r w:rsidRPr="00DF56F4">
        <w:rPr>
          <w:color w:val="0070C0"/>
          <w:szCs w:val="24"/>
        </w:rPr>
        <w:fldChar w:fldCharType="begin"/>
      </w:r>
      <w:r w:rsidRPr="00DF56F4">
        <w:rPr>
          <w:color w:val="0070C0"/>
          <w:szCs w:val="24"/>
        </w:rPr>
        <w:instrText xml:space="preserve"> REF _Ref198888844 \h </w:instrText>
      </w:r>
      <w:r w:rsidRPr="00DF56F4">
        <w:rPr>
          <w:color w:val="0070C0"/>
          <w:szCs w:val="24"/>
        </w:rPr>
      </w:r>
      <w:r w:rsidRPr="00DF56F4">
        <w:rPr>
          <w:color w:val="0070C0"/>
          <w:szCs w:val="24"/>
        </w:rPr>
        <w:fldChar w:fldCharType="separate"/>
      </w:r>
      <w:r w:rsidR="0060790D" w:rsidRPr="00DF56F4">
        <w:rPr>
          <w:i/>
          <w:iCs/>
          <w:color w:val="0070C0"/>
          <w:szCs w:val="24"/>
        </w:rPr>
        <w:t xml:space="preserve">Tabell </w:t>
      </w:r>
      <w:r w:rsidR="0060790D">
        <w:rPr>
          <w:i/>
          <w:iCs/>
          <w:noProof/>
          <w:color w:val="0070C0"/>
          <w:szCs w:val="24"/>
        </w:rPr>
        <w:t>5</w:t>
      </w:r>
      <w:r w:rsidRPr="00DF56F4">
        <w:rPr>
          <w:color w:val="0070C0"/>
          <w:szCs w:val="24"/>
        </w:rPr>
        <w:fldChar w:fldCharType="end"/>
      </w:r>
      <w:r w:rsidRPr="00DF56F4">
        <w:rPr>
          <w:color w:val="0070C0"/>
          <w:szCs w:val="24"/>
        </w:rPr>
        <w:t xml:space="preserve">). </w:t>
      </w:r>
      <w:r w:rsidRPr="00356879">
        <w:rPr>
          <w:color w:val="0070C0"/>
          <w:szCs w:val="24"/>
        </w:rPr>
        <w:t>Den økonomiske levetiden til prosjektet settes lik levetiden til ammoniakk/hydrogen-systemet</w:t>
      </w:r>
      <w:r w:rsidR="009A42E6">
        <w:rPr>
          <w:color w:val="0070C0"/>
          <w:szCs w:val="24"/>
        </w:rPr>
        <w:t>.</w:t>
      </w:r>
      <w:r w:rsidRPr="00DF56F4">
        <w:rPr>
          <w:color w:val="0070C0"/>
          <w:szCs w:val="24"/>
        </w:rPr>
        <w:t xml:space="preserve"> </w:t>
      </w:r>
    </w:p>
    <w:p w14:paraId="273CCCF4" w14:textId="77777777" w:rsidR="00B61A96" w:rsidRDefault="00B61A96" w:rsidP="00B61A96">
      <w:pPr>
        <w:widowControl w:val="0"/>
        <w:tabs>
          <w:tab w:val="left" w:pos="1420"/>
          <w:tab w:val="left" w:pos="1421"/>
          <w:tab w:val="left" w:pos="7031"/>
        </w:tabs>
        <w:autoSpaceDE w:val="0"/>
        <w:autoSpaceDN w:val="0"/>
        <w:spacing w:before="2" w:after="0" w:line="256" w:lineRule="auto"/>
        <w:ind w:right="374"/>
        <w:rPr>
          <w:color w:val="0070C0"/>
          <w:szCs w:val="24"/>
        </w:rPr>
      </w:pPr>
    </w:p>
    <w:p w14:paraId="65ECC0EF" w14:textId="77777777" w:rsidR="00733AB5" w:rsidRPr="00733AB5" w:rsidRDefault="00B61A96" w:rsidP="00733AB5">
      <w:pPr>
        <w:keepNext/>
        <w:rPr>
          <w:color w:val="0070C0"/>
        </w:rPr>
      </w:pPr>
      <w:r w:rsidRPr="00F753F5">
        <w:rPr>
          <w:color w:val="0070C0"/>
        </w:rPr>
        <w:fldChar w:fldCharType="begin"/>
      </w:r>
      <w:r w:rsidRPr="00F753F5">
        <w:rPr>
          <w:color w:val="0070C0"/>
        </w:rPr>
        <w:instrText xml:space="preserve"> REF _Ref198888844 \h </w:instrText>
      </w:r>
      <w:r w:rsidRPr="00F753F5">
        <w:rPr>
          <w:color w:val="0070C0"/>
        </w:rPr>
      </w:r>
      <w:r w:rsidRPr="00F753F5">
        <w:rPr>
          <w:color w:val="0070C0"/>
        </w:rPr>
        <w:fldChar w:fldCharType="separate"/>
      </w:r>
      <w:r w:rsidR="0060790D" w:rsidRPr="00DF56F4">
        <w:rPr>
          <w:i/>
          <w:iCs/>
          <w:color w:val="0070C0"/>
          <w:szCs w:val="24"/>
        </w:rPr>
        <w:t xml:space="preserve">Tabell </w:t>
      </w:r>
      <w:r w:rsidR="0060790D">
        <w:rPr>
          <w:i/>
          <w:iCs/>
          <w:noProof/>
          <w:color w:val="0070C0"/>
          <w:szCs w:val="24"/>
        </w:rPr>
        <w:t>5</w:t>
      </w:r>
      <w:r w:rsidRPr="00F753F5">
        <w:rPr>
          <w:color w:val="0070C0"/>
        </w:rPr>
        <w:fldChar w:fldCharType="end"/>
      </w:r>
      <w:r w:rsidRPr="00F753F5">
        <w:rPr>
          <w:color w:val="0070C0"/>
        </w:rPr>
        <w:t xml:space="preserve"> </w:t>
      </w:r>
      <w:r w:rsidR="00733AB5" w:rsidRPr="00733AB5">
        <w:rPr>
          <w:color w:val="0070C0"/>
        </w:rPr>
        <w:t>viser et eksempel på hvordan investeringskostnadene kan framstilles. Innhold og oppsett kan tilpasses prosjektets behov.</w:t>
      </w:r>
    </w:p>
    <w:p w14:paraId="7B84C199" w14:textId="77777777" w:rsidR="00B61A96" w:rsidRPr="00DF56F4" w:rsidRDefault="00B61A96" w:rsidP="00503DAA">
      <w:pPr>
        <w:keepNext/>
        <w:widowControl w:val="0"/>
        <w:tabs>
          <w:tab w:val="left" w:pos="1420"/>
          <w:tab w:val="left" w:pos="1421"/>
          <w:tab w:val="left" w:pos="7031"/>
        </w:tabs>
        <w:autoSpaceDE w:val="0"/>
        <w:autoSpaceDN w:val="0"/>
        <w:spacing w:before="2" w:after="0" w:line="256" w:lineRule="auto"/>
        <w:ind w:right="374"/>
        <w:rPr>
          <w:i/>
          <w:iCs/>
          <w:color w:val="0070C0"/>
          <w:szCs w:val="24"/>
        </w:rPr>
      </w:pPr>
      <w:bookmarkStart w:id="4" w:name="_Ref198888844"/>
      <w:r w:rsidRPr="00DF56F4">
        <w:rPr>
          <w:i/>
          <w:iCs/>
          <w:color w:val="0070C0"/>
          <w:szCs w:val="24"/>
        </w:rPr>
        <w:t xml:space="preserve">Tabell </w:t>
      </w:r>
      <w:r w:rsidRPr="00DF56F4">
        <w:rPr>
          <w:i/>
          <w:iCs/>
          <w:color w:val="0070C0"/>
          <w:szCs w:val="24"/>
        </w:rPr>
        <w:fldChar w:fldCharType="begin"/>
      </w:r>
      <w:r w:rsidRPr="00DF56F4">
        <w:rPr>
          <w:i/>
          <w:iCs/>
          <w:color w:val="0070C0"/>
          <w:szCs w:val="24"/>
        </w:rPr>
        <w:instrText xml:space="preserve"> SEQ Tabell \* ARABIC </w:instrText>
      </w:r>
      <w:r w:rsidRPr="00DF56F4">
        <w:rPr>
          <w:i/>
          <w:iCs/>
          <w:color w:val="0070C0"/>
          <w:szCs w:val="24"/>
        </w:rPr>
        <w:fldChar w:fldCharType="separate"/>
      </w:r>
      <w:r w:rsidR="0060790D">
        <w:rPr>
          <w:i/>
          <w:iCs/>
          <w:noProof/>
          <w:color w:val="0070C0"/>
          <w:szCs w:val="24"/>
        </w:rPr>
        <w:t>5</w:t>
      </w:r>
      <w:r w:rsidRPr="00DF56F4">
        <w:rPr>
          <w:color w:val="0070C0"/>
          <w:szCs w:val="24"/>
        </w:rPr>
        <w:fldChar w:fldCharType="end"/>
      </w:r>
      <w:bookmarkEnd w:id="4"/>
      <w:r w:rsidRPr="00DF56F4">
        <w:rPr>
          <w:i/>
          <w:iCs/>
          <w:color w:val="0070C0"/>
          <w:szCs w:val="24"/>
        </w:rPr>
        <w:t>: Eksempel på oppsummeringstabell over investeringskostnader for fartøy</w:t>
      </w:r>
    </w:p>
    <w:tbl>
      <w:tblPr>
        <w:tblStyle w:val="TableGrid"/>
        <w:tblW w:w="5000" w:type="pct"/>
        <w:jc w:val="center"/>
        <w:tblLayout w:type="fixed"/>
        <w:tblLook w:val="04A0" w:firstRow="1" w:lastRow="0" w:firstColumn="1" w:lastColumn="0" w:noHBand="0" w:noVBand="1"/>
      </w:tblPr>
      <w:tblGrid>
        <w:gridCol w:w="3538"/>
        <w:gridCol w:w="1419"/>
        <w:gridCol w:w="1417"/>
        <w:gridCol w:w="1133"/>
        <w:gridCol w:w="1553"/>
      </w:tblGrid>
      <w:tr w:rsidR="00B61A96" w:rsidRPr="00DF56F4" w14:paraId="23E43DF9"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2F03FF52"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b/>
                <w:bCs/>
                <w:color w:val="0070C0"/>
                <w:szCs w:val="24"/>
              </w:rPr>
            </w:pPr>
            <w:r w:rsidRPr="00DF56F4">
              <w:rPr>
                <w:b/>
                <w:bCs/>
                <w:color w:val="0070C0"/>
                <w:szCs w:val="24"/>
              </w:rPr>
              <w:t>Kostnadsposter</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4766C6A1" w14:textId="77777777" w:rsidR="00B61A96" w:rsidRPr="00E76D4B" w:rsidRDefault="00B61A96" w:rsidP="00503DAA">
            <w:pPr>
              <w:keepNext/>
              <w:rPr>
                <w:b/>
                <w:bCs/>
                <w:color w:val="0070C0"/>
              </w:rPr>
            </w:pPr>
            <w:r w:rsidRPr="00E76D4B">
              <w:rPr>
                <w:b/>
                <w:bCs/>
                <w:color w:val="0070C0"/>
              </w:rPr>
              <w:t xml:space="preserve">Kostnader, </w:t>
            </w:r>
          </w:p>
          <w:p w14:paraId="4CDEE029" w14:textId="77777777" w:rsidR="00B61A96" w:rsidRPr="00E76D4B" w:rsidRDefault="00B61A96" w:rsidP="00503DAA">
            <w:pPr>
              <w:keepNext/>
              <w:rPr>
                <w:b/>
                <w:bCs/>
                <w:color w:val="0070C0"/>
              </w:rPr>
            </w:pPr>
            <w:r w:rsidRPr="00E76D4B">
              <w:rPr>
                <w:b/>
                <w:bCs/>
                <w:color w:val="0070C0"/>
              </w:rPr>
              <w:t>prosjektet</w:t>
            </w: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D4A5E49" w14:textId="77777777" w:rsidR="00B61A96" w:rsidRPr="00E76D4B" w:rsidRDefault="00B61A96" w:rsidP="00503DAA">
            <w:pPr>
              <w:keepNext/>
              <w:rPr>
                <w:b/>
                <w:bCs/>
                <w:color w:val="0070C0"/>
              </w:rPr>
            </w:pPr>
            <w:r w:rsidRPr="00E76D4B">
              <w:rPr>
                <w:b/>
                <w:bCs/>
                <w:color w:val="0070C0"/>
              </w:rPr>
              <w:t xml:space="preserve">Kostnader, </w:t>
            </w:r>
          </w:p>
          <w:p w14:paraId="490FE4BF" w14:textId="77777777" w:rsidR="00B61A96" w:rsidRPr="00E76D4B" w:rsidRDefault="00B61A96" w:rsidP="00503DAA">
            <w:pPr>
              <w:keepNext/>
              <w:rPr>
                <w:b/>
                <w:bCs/>
                <w:color w:val="0070C0"/>
              </w:rPr>
            </w:pPr>
            <w:r w:rsidRPr="00E76D4B">
              <w:rPr>
                <w:b/>
                <w:bCs/>
                <w:color w:val="0070C0"/>
              </w:rPr>
              <w:t>alternativet</w:t>
            </w: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01C73F25" w14:textId="77777777" w:rsidR="00B61A96" w:rsidRPr="00E76D4B" w:rsidRDefault="00B61A96" w:rsidP="00503DAA">
            <w:pPr>
              <w:keepNext/>
              <w:rPr>
                <w:b/>
                <w:bCs/>
                <w:color w:val="0070C0"/>
              </w:rPr>
            </w:pPr>
            <w:r w:rsidRPr="00EA31E6">
              <w:rPr>
                <w:b/>
                <w:bCs/>
                <w:color w:val="0070C0"/>
              </w:rPr>
              <w:t>Standard levetid</w:t>
            </w: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3CE140E" w14:textId="77777777" w:rsidR="00B61A96" w:rsidRPr="00E76D4B" w:rsidRDefault="00B61A96" w:rsidP="00503DAA">
            <w:pPr>
              <w:keepNext/>
              <w:rPr>
                <w:b/>
                <w:bCs/>
                <w:color w:val="0070C0"/>
              </w:rPr>
            </w:pPr>
            <w:r w:rsidRPr="00E76D4B">
              <w:rPr>
                <w:b/>
                <w:bCs/>
                <w:color w:val="0070C0"/>
              </w:rPr>
              <w:t>Relevant vedlegg</w:t>
            </w:r>
          </w:p>
        </w:tc>
      </w:tr>
      <w:tr w:rsidR="00B61A96" w:rsidRPr="00DF56F4" w14:paraId="031EC031"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062A3E9F"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DF56F4">
              <w:rPr>
                <w:color w:val="0070C0"/>
                <w:szCs w:val="24"/>
              </w:rPr>
              <w:t>Prosjektering</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DB0FFFA"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A58E5B9"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2F71C41F"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A7DB1E7"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r>
      <w:tr w:rsidR="00B61A96" w:rsidRPr="00DF56F4" w14:paraId="6B0E4404"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4DBFC009"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DF56F4">
              <w:rPr>
                <w:color w:val="0070C0"/>
                <w:szCs w:val="24"/>
              </w:rPr>
              <w:t>Prosjektoppfølging, byggeledelse</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503707DE"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A359E05"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25FC25DF"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5459FBF"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r>
      <w:tr w:rsidR="00B61A96" w:rsidRPr="00DF56F4" w14:paraId="40F7C8B6"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1D54414B"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Pr>
                <w:color w:val="0070C0"/>
                <w:szCs w:val="24"/>
              </w:rPr>
              <w:t>Forbrenningsmotor/brenselceller</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4459AD31"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F560D90"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63532234"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7541D61"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r>
      <w:tr w:rsidR="00B61A96" w:rsidRPr="00DF56F4" w14:paraId="1F475D80"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7CDBC9FA"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DF56F4">
              <w:rPr>
                <w:color w:val="0070C0"/>
                <w:szCs w:val="24"/>
              </w:rPr>
              <w:t>Oppstartskostnader</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16E07030"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B3C985C"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1EADE0BC"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0F934193"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r>
      <w:tr w:rsidR="00B61A96" w:rsidRPr="00DF56F4" w14:paraId="342AB8CE"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0FDABAB7"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DF56F4">
              <w:rPr>
                <w:color w:val="0070C0"/>
                <w:szCs w:val="24"/>
              </w:rPr>
              <w:t>Energieffektiviseringstiltak 1</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539AF55"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1083A34"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53ADAD10"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8D5264A"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r>
      <w:tr w:rsidR="00B61A96" w:rsidRPr="00DF56F4" w14:paraId="05ABAC1D"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66007B18"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DF56F4">
              <w:rPr>
                <w:color w:val="0070C0"/>
                <w:szCs w:val="24"/>
              </w:rPr>
              <w:t>Energieffektiviseringstiltak 2</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B7F33C4"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9F1BD33"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69F3FC95"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02DBCAA"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r>
      <w:tr w:rsidR="00B61A96" w:rsidRPr="00DF56F4" w14:paraId="3A8EB1DF"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25F68CA9"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DF56F4">
              <w:rPr>
                <w:color w:val="0070C0"/>
                <w:szCs w:val="24"/>
              </w:rPr>
              <w:t>Energieffektiviseringstiltak n</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E7EE4BD"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651A3373"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3934A84E"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42996E6"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r>
      <w:tr w:rsidR="00B61A96" w:rsidRPr="00DF56F4" w14:paraId="39D09C41"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0F4A9A52" w14:textId="77777777" w:rsidR="00B61A96" w:rsidRPr="00EA31E6"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EA31E6">
              <w:rPr>
                <w:color w:val="0070C0"/>
                <w:szCs w:val="24"/>
              </w:rPr>
              <w:t>Batteripakke</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3C0EFB41" w14:textId="77777777" w:rsidR="00B61A96" w:rsidRPr="00EA31E6"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5C9C0AF" w14:textId="77777777" w:rsidR="00B61A96" w:rsidRPr="00EA31E6"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47F1CBC5" w14:textId="77777777" w:rsidR="00B61A96" w:rsidRPr="00EA31E6"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EA31E6">
              <w:rPr>
                <w:color w:val="0070C0"/>
                <w:szCs w:val="24"/>
              </w:rPr>
              <w:t>10</w:t>
            </w: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223285F" w14:textId="77777777" w:rsidR="00B61A96" w:rsidRPr="00015079"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highlight w:val="yellow"/>
              </w:rPr>
            </w:pPr>
          </w:p>
        </w:tc>
      </w:tr>
      <w:tr w:rsidR="00B61A96" w:rsidRPr="00DF56F4" w14:paraId="58589ADC"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130737FE" w14:textId="77777777" w:rsidR="00B61A96" w:rsidRPr="00EA31E6"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EA31E6">
              <w:rPr>
                <w:color w:val="0070C0"/>
                <w:szCs w:val="24"/>
              </w:rPr>
              <w:t xml:space="preserve">Kraftelektronikk </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6FBBE9A" w14:textId="77777777" w:rsidR="00B61A96" w:rsidRPr="00EA31E6"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2CBDDAE" w14:textId="77777777" w:rsidR="00B61A96" w:rsidRPr="00EA31E6"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72043DD7" w14:textId="77777777" w:rsidR="00B61A96" w:rsidRPr="00EA31E6"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EA31E6">
              <w:rPr>
                <w:color w:val="0070C0"/>
                <w:szCs w:val="24"/>
              </w:rPr>
              <w:t>15</w:t>
            </w: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7C554F2" w14:textId="77777777" w:rsidR="00B61A96" w:rsidRPr="00015079"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highlight w:val="yellow"/>
              </w:rPr>
            </w:pPr>
          </w:p>
        </w:tc>
      </w:tr>
      <w:tr w:rsidR="00B61A96" w:rsidRPr="00DF56F4" w14:paraId="69BA75C0"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5A39C6AF"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DF56F4">
              <w:rPr>
                <w:color w:val="0070C0"/>
                <w:szCs w:val="24"/>
              </w:rPr>
              <w:t>Andre kostnader (spesifiser)</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587FC77"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7CED59B6"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38979E51"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BA1655D"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r>
      <w:tr w:rsidR="00B61A96" w:rsidRPr="00DF56F4" w14:paraId="778637E7" w14:textId="77777777" w:rsidTr="009361C3">
        <w:trPr>
          <w:trHeight w:val="20"/>
          <w:jc w:val="center"/>
        </w:trPr>
        <w:tc>
          <w:tcPr>
            <w:tcW w:w="195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31444634"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r w:rsidRPr="00DF56F4">
              <w:rPr>
                <w:color w:val="0070C0"/>
                <w:szCs w:val="24"/>
              </w:rPr>
              <w:t>Sum</w:t>
            </w:r>
          </w:p>
        </w:tc>
        <w:tc>
          <w:tcPr>
            <w:tcW w:w="783"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2346119C"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782"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521E438B"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625"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6E121C56"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857"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47D5FE36" w14:textId="77777777" w:rsidR="00B61A96" w:rsidRPr="00DF56F4" w:rsidRDefault="00B61A96" w:rsidP="00503DAA">
            <w:pPr>
              <w:keepNext/>
              <w:widowControl w:val="0"/>
              <w:tabs>
                <w:tab w:val="left" w:pos="1420"/>
                <w:tab w:val="left" w:pos="1421"/>
                <w:tab w:val="left" w:pos="7031"/>
              </w:tabs>
              <w:autoSpaceDE w:val="0"/>
              <w:autoSpaceDN w:val="0"/>
              <w:spacing w:before="2" w:line="256" w:lineRule="auto"/>
              <w:ind w:right="374"/>
              <w:rPr>
                <w:color w:val="0070C0"/>
                <w:szCs w:val="24"/>
              </w:rPr>
            </w:pPr>
          </w:p>
        </w:tc>
      </w:tr>
    </w:tbl>
    <w:p w14:paraId="731B9466" w14:textId="77777777" w:rsidR="00B61A96" w:rsidRPr="00DF56F4" w:rsidRDefault="00B61A96" w:rsidP="00B61A96">
      <w:pPr>
        <w:widowControl w:val="0"/>
        <w:tabs>
          <w:tab w:val="left" w:pos="1420"/>
          <w:tab w:val="left" w:pos="1421"/>
          <w:tab w:val="left" w:pos="7031"/>
        </w:tabs>
        <w:autoSpaceDE w:val="0"/>
        <w:autoSpaceDN w:val="0"/>
        <w:spacing w:before="2" w:after="0" w:line="256" w:lineRule="auto"/>
        <w:ind w:right="374"/>
        <w:rPr>
          <w:color w:val="0070C0"/>
          <w:szCs w:val="24"/>
        </w:rPr>
      </w:pPr>
    </w:p>
    <w:p w14:paraId="04222FB7" w14:textId="1C1400D1" w:rsidR="00070B3C" w:rsidRPr="0081392B" w:rsidRDefault="005D3E80" w:rsidP="005D3E80">
      <w:pPr>
        <w:pStyle w:val="Heading2"/>
        <w:rPr>
          <w:color w:val="0070C0"/>
        </w:rPr>
      </w:pPr>
      <w:r w:rsidRPr="0081392B">
        <w:rPr>
          <w:color w:val="0070C0"/>
        </w:rPr>
        <w:t>Prosjektets driftskostnader og driftsinntekter</w:t>
      </w:r>
    </w:p>
    <w:p w14:paraId="2E8D33EF" w14:textId="6AA0C99B" w:rsidR="00070B3C" w:rsidRPr="001A5072" w:rsidRDefault="00070B3C" w:rsidP="00070B3C">
      <w:pPr>
        <w:tabs>
          <w:tab w:val="left" w:pos="700"/>
          <w:tab w:val="left" w:pos="701"/>
          <w:tab w:val="left" w:pos="7031"/>
        </w:tabs>
        <w:spacing w:line="220" w:lineRule="exact"/>
        <w:rPr>
          <w:i/>
          <w:iCs/>
          <w:szCs w:val="24"/>
        </w:rPr>
      </w:pPr>
      <w:r>
        <w:rPr>
          <w:i/>
          <w:iCs/>
          <w:szCs w:val="24"/>
        </w:rPr>
        <w:t>D</w:t>
      </w:r>
      <w:r w:rsidRPr="001A5072">
        <w:rPr>
          <w:i/>
          <w:iCs/>
          <w:szCs w:val="24"/>
        </w:rPr>
        <w:t xml:space="preserve">riftskostnader og driftsinntekter for </w:t>
      </w:r>
      <w:r w:rsidRPr="005A451E">
        <w:rPr>
          <w:i/>
          <w:iCs/>
          <w:szCs w:val="24"/>
        </w:rPr>
        <w:t>omsøkt fartøy sammenlignet med konvensjonelt fartøy</w:t>
      </w:r>
      <w:r w:rsidR="005D3E80">
        <w:rPr>
          <w:i/>
          <w:iCs/>
          <w:szCs w:val="24"/>
        </w:rPr>
        <w:t xml:space="preserve"> skal beskrives</w:t>
      </w:r>
      <w:r w:rsidRPr="005A451E">
        <w:rPr>
          <w:i/>
          <w:iCs/>
          <w:szCs w:val="24"/>
        </w:rPr>
        <w:t>,</w:t>
      </w:r>
      <w:r w:rsidRPr="001A5072" w:rsidDel="0065704C">
        <w:rPr>
          <w:i/>
          <w:iCs/>
          <w:szCs w:val="24"/>
        </w:rPr>
        <w:t xml:space="preserve"> </w:t>
      </w:r>
      <w:r w:rsidRPr="001A5072">
        <w:rPr>
          <w:i/>
          <w:iCs/>
          <w:szCs w:val="24"/>
        </w:rPr>
        <w:t xml:space="preserve">eksempelvis: </w:t>
      </w:r>
    </w:p>
    <w:p w14:paraId="7A0E10FE" w14:textId="77777777" w:rsidR="00070B3C" w:rsidRPr="002939E9" w:rsidRDefault="00070B3C" w:rsidP="00E202A8">
      <w:pPr>
        <w:pStyle w:val="ListParagraph"/>
        <w:widowControl w:val="0"/>
        <w:numPr>
          <w:ilvl w:val="0"/>
          <w:numId w:val="18"/>
        </w:numPr>
        <w:tabs>
          <w:tab w:val="left" w:pos="1420"/>
          <w:tab w:val="left" w:pos="1421"/>
          <w:tab w:val="left" w:pos="7031"/>
        </w:tabs>
        <w:autoSpaceDE w:val="0"/>
        <w:autoSpaceDN w:val="0"/>
        <w:spacing w:after="0" w:line="226" w:lineRule="exact"/>
        <w:contextualSpacing w:val="0"/>
        <w:rPr>
          <w:szCs w:val="24"/>
        </w:rPr>
      </w:pPr>
      <w:r w:rsidRPr="002939E9">
        <w:rPr>
          <w:szCs w:val="24"/>
        </w:rPr>
        <w:t>Reduserte kostnader til CO</w:t>
      </w:r>
      <w:r w:rsidRPr="002939E9">
        <w:rPr>
          <w:szCs w:val="24"/>
          <w:vertAlign w:val="subscript"/>
        </w:rPr>
        <w:t>2</w:t>
      </w:r>
      <w:r w:rsidRPr="002939E9">
        <w:rPr>
          <w:szCs w:val="24"/>
        </w:rPr>
        <w:t>-kvoter/avgifter</w:t>
      </w:r>
    </w:p>
    <w:p w14:paraId="08AED0D2" w14:textId="77777777" w:rsidR="00070B3C" w:rsidRDefault="00070B3C" w:rsidP="00E202A8">
      <w:pPr>
        <w:pStyle w:val="ListParagraph"/>
        <w:widowControl w:val="0"/>
        <w:numPr>
          <w:ilvl w:val="0"/>
          <w:numId w:val="19"/>
        </w:numPr>
        <w:tabs>
          <w:tab w:val="left" w:pos="1420"/>
          <w:tab w:val="left" w:pos="1421"/>
          <w:tab w:val="left" w:pos="7031"/>
        </w:tabs>
        <w:autoSpaceDE w:val="0"/>
        <w:autoSpaceDN w:val="0"/>
        <w:spacing w:after="0" w:line="226" w:lineRule="exact"/>
      </w:pPr>
      <w:r>
        <w:t>Reduserte drivstoff/brenselskostnader</w:t>
      </w:r>
    </w:p>
    <w:p w14:paraId="358DB52C" w14:textId="77777777" w:rsidR="00070B3C" w:rsidRPr="002939E9" w:rsidRDefault="00070B3C" w:rsidP="00E202A8">
      <w:pPr>
        <w:pStyle w:val="ListParagraph"/>
        <w:numPr>
          <w:ilvl w:val="0"/>
          <w:numId w:val="19"/>
        </w:numPr>
      </w:pPr>
      <w:r>
        <w:t>Økte inntekter fra produktsalg på grunn av «grønnere produksjon»</w:t>
      </w:r>
    </w:p>
    <w:p w14:paraId="186C2B42" w14:textId="77777777" w:rsidR="00070B3C" w:rsidRDefault="00070B3C" w:rsidP="00E202A8">
      <w:pPr>
        <w:pStyle w:val="ListParagraph"/>
        <w:widowControl w:val="0"/>
        <w:numPr>
          <w:ilvl w:val="0"/>
          <w:numId w:val="19"/>
        </w:numPr>
        <w:tabs>
          <w:tab w:val="left" w:pos="1420"/>
          <w:tab w:val="left" w:pos="1421"/>
          <w:tab w:val="left" w:pos="7031"/>
        </w:tabs>
        <w:spacing w:after="0" w:line="226" w:lineRule="exact"/>
      </w:pPr>
      <w:r>
        <w:t>Reduserte energi- og effektkostnader samt inntekter ved evt. salg av fleksibilitet</w:t>
      </w:r>
    </w:p>
    <w:p w14:paraId="08C44764" w14:textId="77777777" w:rsidR="00070B3C" w:rsidRPr="0008042C" w:rsidRDefault="00070B3C" w:rsidP="00E202A8">
      <w:pPr>
        <w:pStyle w:val="ListParagraph"/>
        <w:numPr>
          <w:ilvl w:val="0"/>
          <w:numId w:val="19"/>
        </w:numPr>
        <w:rPr>
          <w:sz w:val="24"/>
          <w:szCs w:val="24"/>
        </w:rPr>
      </w:pPr>
      <w:r w:rsidRPr="4BE8B20B">
        <w:t>Drift og vedlikeholdskostnader: Besparelser eller ekstrakostnader påløpt som resultat av</w:t>
      </w:r>
      <w:r w:rsidRPr="0008042C">
        <w:rPr>
          <w:spacing w:val="-13"/>
          <w:szCs w:val="24"/>
        </w:rPr>
        <w:t xml:space="preserve"> </w:t>
      </w:r>
      <w:r w:rsidRPr="4BE8B20B">
        <w:t>merinvesteringen.</w:t>
      </w:r>
    </w:p>
    <w:p w14:paraId="6CF37495" w14:textId="77777777" w:rsidR="00070B3C" w:rsidRPr="0008042C" w:rsidRDefault="00070B3C" w:rsidP="00E202A8">
      <w:pPr>
        <w:pStyle w:val="ListParagraph"/>
        <w:widowControl w:val="0"/>
        <w:numPr>
          <w:ilvl w:val="0"/>
          <w:numId w:val="19"/>
        </w:numPr>
        <w:tabs>
          <w:tab w:val="left" w:pos="1420"/>
          <w:tab w:val="left" w:pos="1421"/>
          <w:tab w:val="left" w:pos="7031"/>
        </w:tabs>
        <w:autoSpaceDE w:val="0"/>
        <w:autoSpaceDN w:val="0"/>
        <w:spacing w:before="2" w:after="0" w:line="256" w:lineRule="auto"/>
        <w:ind w:right="374"/>
        <w:rPr>
          <w:szCs w:val="24"/>
        </w:rPr>
      </w:pPr>
      <w:r>
        <w:t>Andre inntekter som kan komme som følge av grønn investering (økt produksjonskapasitet, bedre kvalitet som gir bedre betalt, nye produkter etc.)</w:t>
      </w:r>
    </w:p>
    <w:p w14:paraId="52CC6D3E" w14:textId="77777777" w:rsidR="00070B3C" w:rsidRDefault="00070B3C" w:rsidP="00070B3C">
      <w:pPr>
        <w:widowControl w:val="0"/>
        <w:tabs>
          <w:tab w:val="left" w:pos="1420"/>
          <w:tab w:val="left" w:pos="1421"/>
          <w:tab w:val="left" w:pos="7031"/>
        </w:tabs>
        <w:autoSpaceDE w:val="0"/>
        <w:autoSpaceDN w:val="0"/>
        <w:spacing w:before="2" w:after="0" w:line="256" w:lineRule="auto"/>
        <w:ind w:right="374"/>
        <w:rPr>
          <w:szCs w:val="24"/>
        </w:rPr>
      </w:pPr>
    </w:p>
    <w:p w14:paraId="3DA0ABCC" w14:textId="76972438" w:rsidR="0081392B" w:rsidRPr="0081392B" w:rsidRDefault="0081392B" w:rsidP="0081392B">
      <w:pPr>
        <w:pStyle w:val="Heading2"/>
        <w:rPr>
          <w:color w:val="0070C0"/>
        </w:rPr>
      </w:pPr>
      <w:r w:rsidRPr="0081392B">
        <w:rPr>
          <w:color w:val="0070C0"/>
        </w:rPr>
        <w:t xml:space="preserve">Prosjektets </w:t>
      </w:r>
      <w:r>
        <w:rPr>
          <w:color w:val="0070C0"/>
        </w:rPr>
        <w:t>lønnsomhet</w:t>
      </w:r>
    </w:p>
    <w:p w14:paraId="3C9AFE7A" w14:textId="77777777" w:rsidR="007D3814" w:rsidRPr="007D3814" w:rsidRDefault="0081392B" w:rsidP="007D3814">
      <w:pPr>
        <w:widowControl w:val="0"/>
        <w:tabs>
          <w:tab w:val="left" w:pos="1420"/>
          <w:tab w:val="left" w:pos="1421"/>
          <w:tab w:val="left" w:pos="7031"/>
        </w:tabs>
        <w:autoSpaceDE w:val="0"/>
        <w:autoSpaceDN w:val="0"/>
        <w:spacing w:before="2" w:after="0" w:line="256" w:lineRule="auto"/>
        <w:ind w:right="374"/>
        <w:rPr>
          <w:color w:val="0070C0"/>
          <w:szCs w:val="24"/>
        </w:rPr>
      </w:pPr>
      <w:r w:rsidRPr="00DF56F4">
        <w:rPr>
          <w:color w:val="0070C0"/>
          <w:szCs w:val="24"/>
        </w:rPr>
        <w:t xml:space="preserve">Det er obligatorisk å legge ved lønnsomhetsvurdering basert på </w:t>
      </w:r>
      <w:proofErr w:type="spellStart"/>
      <w:r w:rsidRPr="00DF56F4">
        <w:rPr>
          <w:color w:val="0070C0"/>
          <w:szCs w:val="24"/>
        </w:rPr>
        <w:t>Enovas</w:t>
      </w:r>
      <w:proofErr w:type="spellEnd"/>
      <w:r w:rsidRPr="00DF56F4">
        <w:rPr>
          <w:color w:val="0070C0"/>
          <w:szCs w:val="24"/>
        </w:rPr>
        <w:t xml:space="preserve"> mal. </w:t>
      </w:r>
      <w:r w:rsidR="007D3814" w:rsidRPr="007D3814">
        <w:rPr>
          <w:color w:val="0070C0"/>
          <w:szCs w:val="24"/>
        </w:rPr>
        <w:t>Vurderingen skal bygge på realistiske forutsetninger for driftsinntekter og driftskostnader gjennom prosjektets levetid.</w:t>
      </w:r>
    </w:p>
    <w:p w14:paraId="39DB82C1" w14:textId="77777777" w:rsidR="00A4144E" w:rsidRDefault="00A4144E" w:rsidP="0081392B">
      <w:pPr>
        <w:widowControl w:val="0"/>
        <w:tabs>
          <w:tab w:val="left" w:pos="1420"/>
          <w:tab w:val="left" w:pos="1421"/>
          <w:tab w:val="left" w:pos="7031"/>
        </w:tabs>
        <w:autoSpaceDE w:val="0"/>
        <w:autoSpaceDN w:val="0"/>
        <w:spacing w:before="2" w:after="0" w:line="256" w:lineRule="auto"/>
        <w:ind w:right="374"/>
        <w:rPr>
          <w:color w:val="0070C0"/>
          <w:szCs w:val="24"/>
        </w:rPr>
      </w:pPr>
    </w:p>
    <w:p w14:paraId="0508123F" w14:textId="14B2A581" w:rsidR="00A4144E" w:rsidRPr="00A4144E" w:rsidRDefault="00A4144E" w:rsidP="00A4144E">
      <w:pPr>
        <w:widowControl w:val="0"/>
        <w:tabs>
          <w:tab w:val="left" w:pos="1420"/>
          <w:tab w:val="left" w:pos="1421"/>
          <w:tab w:val="left" w:pos="7031"/>
        </w:tabs>
        <w:autoSpaceDE w:val="0"/>
        <w:autoSpaceDN w:val="0"/>
        <w:spacing w:before="2" w:after="0" w:line="256" w:lineRule="auto"/>
        <w:ind w:right="374"/>
        <w:rPr>
          <w:color w:val="0070C0"/>
          <w:szCs w:val="24"/>
        </w:rPr>
      </w:pPr>
      <w:r w:rsidRPr="00A4144E">
        <w:rPr>
          <w:color w:val="0070C0"/>
          <w:szCs w:val="24"/>
        </w:rPr>
        <w:t>Resultatene fra Excel-arket skal oppsummeres og beskrives i søknaden. Tabellen under viser et eksempel på hvordan informasjonen kan presenteres.</w:t>
      </w:r>
    </w:p>
    <w:p w14:paraId="086964CC" w14:textId="77777777" w:rsidR="00CD1B52" w:rsidRDefault="00CD1B52" w:rsidP="0081392B">
      <w:pPr>
        <w:widowControl w:val="0"/>
        <w:tabs>
          <w:tab w:val="left" w:pos="1420"/>
          <w:tab w:val="left" w:pos="1421"/>
          <w:tab w:val="left" w:pos="7031"/>
        </w:tabs>
        <w:autoSpaceDE w:val="0"/>
        <w:autoSpaceDN w:val="0"/>
        <w:spacing w:before="2" w:after="0" w:line="256" w:lineRule="auto"/>
        <w:ind w:right="374"/>
        <w:rPr>
          <w:color w:val="0070C0"/>
          <w:szCs w:val="24"/>
        </w:rPr>
      </w:pPr>
    </w:p>
    <w:p w14:paraId="66F09FF1" w14:textId="04BBAF3D" w:rsidR="000B70D3" w:rsidRPr="00DF56F4" w:rsidRDefault="000B70D3" w:rsidP="000B70D3">
      <w:pPr>
        <w:keepNext/>
        <w:widowControl w:val="0"/>
        <w:tabs>
          <w:tab w:val="left" w:pos="1420"/>
          <w:tab w:val="left" w:pos="1421"/>
          <w:tab w:val="left" w:pos="7031"/>
        </w:tabs>
        <w:autoSpaceDE w:val="0"/>
        <w:autoSpaceDN w:val="0"/>
        <w:spacing w:before="2" w:after="0" w:line="256" w:lineRule="auto"/>
        <w:ind w:right="374"/>
        <w:rPr>
          <w:i/>
          <w:iCs/>
          <w:color w:val="0070C0"/>
          <w:szCs w:val="24"/>
        </w:rPr>
      </w:pPr>
      <w:bookmarkStart w:id="5" w:name="_Ref238035526"/>
      <w:r w:rsidRPr="00DF56F4">
        <w:rPr>
          <w:i/>
          <w:iCs/>
          <w:color w:val="0070C0"/>
          <w:szCs w:val="24"/>
        </w:rPr>
        <w:t xml:space="preserve">Tabell </w:t>
      </w:r>
      <w:r w:rsidRPr="00DF56F4">
        <w:rPr>
          <w:i/>
          <w:iCs/>
          <w:color w:val="0070C0"/>
          <w:szCs w:val="24"/>
        </w:rPr>
        <w:fldChar w:fldCharType="begin"/>
      </w:r>
      <w:r w:rsidRPr="00DF56F4">
        <w:rPr>
          <w:i/>
          <w:iCs/>
          <w:color w:val="0070C0"/>
          <w:szCs w:val="24"/>
        </w:rPr>
        <w:instrText xml:space="preserve"> SEQ Tabell \* ARABIC </w:instrText>
      </w:r>
      <w:r w:rsidRPr="00DF56F4">
        <w:rPr>
          <w:i/>
          <w:iCs/>
          <w:color w:val="0070C0"/>
          <w:szCs w:val="24"/>
        </w:rPr>
        <w:fldChar w:fldCharType="separate"/>
      </w:r>
      <w:r w:rsidR="0060790D">
        <w:rPr>
          <w:i/>
          <w:iCs/>
          <w:noProof/>
          <w:color w:val="0070C0"/>
          <w:szCs w:val="24"/>
        </w:rPr>
        <w:t>6</w:t>
      </w:r>
      <w:r w:rsidRPr="00DF56F4">
        <w:rPr>
          <w:color w:val="0070C0"/>
          <w:szCs w:val="24"/>
        </w:rPr>
        <w:fldChar w:fldCharType="end"/>
      </w:r>
      <w:bookmarkEnd w:id="5"/>
      <w:r w:rsidRPr="00DF56F4">
        <w:rPr>
          <w:i/>
          <w:iCs/>
          <w:color w:val="0070C0"/>
          <w:szCs w:val="24"/>
        </w:rPr>
        <w:t xml:space="preserve">: Eksempel på oppsummeringstabell over </w:t>
      </w:r>
      <w:r>
        <w:rPr>
          <w:i/>
          <w:iCs/>
          <w:color w:val="0070C0"/>
          <w:szCs w:val="24"/>
        </w:rPr>
        <w:t>avkastningskrav og lønnsomhet</w:t>
      </w:r>
    </w:p>
    <w:tbl>
      <w:tblPr>
        <w:tblStyle w:val="TableGrid"/>
        <w:tblW w:w="5000" w:type="pct"/>
        <w:jc w:val="center"/>
        <w:tblLook w:val="04A0" w:firstRow="1" w:lastRow="0" w:firstColumn="1" w:lastColumn="0" w:noHBand="0" w:noVBand="1"/>
      </w:tblPr>
      <w:tblGrid>
        <w:gridCol w:w="3780"/>
        <w:gridCol w:w="1645"/>
        <w:gridCol w:w="1654"/>
        <w:gridCol w:w="1981"/>
      </w:tblGrid>
      <w:tr w:rsidR="001258E7" w:rsidRPr="00DF56F4" w14:paraId="545B6301" w14:textId="77777777" w:rsidTr="00DA4A39">
        <w:trPr>
          <w:trHeight w:val="288"/>
          <w:jc w:val="center"/>
        </w:trPr>
        <w:tc>
          <w:tcPr>
            <w:tcW w:w="2086"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3834D73D" w14:textId="38985EA9" w:rsidR="001258E7" w:rsidRPr="00DF56F4" w:rsidRDefault="001258E7" w:rsidP="003C13CE">
            <w:pPr>
              <w:keepNext/>
              <w:widowControl w:val="0"/>
              <w:tabs>
                <w:tab w:val="left" w:pos="1420"/>
                <w:tab w:val="left" w:pos="1421"/>
                <w:tab w:val="left" w:pos="7031"/>
              </w:tabs>
              <w:autoSpaceDE w:val="0"/>
              <w:autoSpaceDN w:val="0"/>
              <w:spacing w:before="2" w:line="256" w:lineRule="auto"/>
              <w:ind w:right="374"/>
              <w:rPr>
                <w:b/>
                <w:bCs/>
                <w:color w:val="0070C0"/>
                <w:szCs w:val="24"/>
              </w:rPr>
            </w:pPr>
          </w:p>
        </w:tc>
        <w:tc>
          <w:tcPr>
            <w:tcW w:w="908"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4157F94C" w14:textId="439CE4C9" w:rsidR="001258E7" w:rsidRPr="00E76D4B" w:rsidRDefault="001258E7" w:rsidP="003C13CE">
            <w:pPr>
              <w:rPr>
                <w:b/>
                <w:bCs/>
                <w:color w:val="0070C0"/>
              </w:rPr>
            </w:pPr>
            <w:r>
              <w:rPr>
                <w:b/>
                <w:bCs/>
                <w:color w:val="0070C0"/>
              </w:rPr>
              <w:t>Avkastningskrav</w:t>
            </w:r>
          </w:p>
        </w:tc>
        <w:tc>
          <w:tcPr>
            <w:tcW w:w="913"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0C29B68" w14:textId="00DD35D2" w:rsidR="001258E7" w:rsidRPr="00E76D4B" w:rsidRDefault="001258E7" w:rsidP="003C13CE">
            <w:pPr>
              <w:rPr>
                <w:b/>
                <w:bCs/>
                <w:color w:val="0070C0"/>
              </w:rPr>
            </w:pPr>
            <w:r>
              <w:rPr>
                <w:b/>
                <w:bCs/>
                <w:color w:val="0070C0"/>
              </w:rPr>
              <w:t>Internrente</w:t>
            </w:r>
            <w:r w:rsidR="00AD7496">
              <w:rPr>
                <w:b/>
                <w:bCs/>
                <w:color w:val="0070C0"/>
              </w:rPr>
              <w:t xml:space="preserve"> </w:t>
            </w:r>
            <w:r>
              <w:rPr>
                <w:b/>
                <w:bCs/>
                <w:color w:val="0070C0"/>
              </w:rPr>
              <w:t>(IRR)</w:t>
            </w:r>
          </w:p>
        </w:tc>
        <w:tc>
          <w:tcPr>
            <w:tcW w:w="109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tcPr>
          <w:p w14:paraId="14D09291" w14:textId="34CCCE21" w:rsidR="001258E7" w:rsidRPr="00E76D4B" w:rsidRDefault="001258E7" w:rsidP="003C13CE">
            <w:pPr>
              <w:rPr>
                <w:b/>
                <w:bCs/>
                <w:color w:val="0070C0"/>
              </w:rPr>
            </w:pPr>
            <w:r>
              <w:rPr>
                <w:b/>
                <w:bCs/>
                <w:color w:val="0070C0"/>
              </w:rPr>
              <w:t>Netto nåverdi (NNV)</w:t>
            </w:r>
          </w:p>
        </w:tc>
      </w:tr>
      <w:tr w:rsidR="001258E7" w:rsidRPr="00DF56F4" w14:paraId="139CD115" w14:textId="77777777" w:rsidTr="00DA4A39">
        <w:trPr>
          <w:trHeight w:val="288"/>
          <w:jc w:val="center"/>
        </w:trPr>
        <w:tc>
          <w:tcPr>
            <w:tcW w:w="2086"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50F1F57A" w14:textId="4CA481A6" w:rsidR="001258E7" w:rsidRPr="00DF56F4" w:rsidRDefault="001258E7" w:rsidP="003C13CE">
            <w:pPr>
              <w:keepNext/>
              <w:widowControl w:val="0"/>
              <w:tabs>
                <w:tab w:val="left" w:pos="1420"/>
                <w:tab w:val="left" w:pos="1421"/>
                <w:tab w:val="left" w:pos="7031"/>
              </w:tabs>
              <w:autoSpaceDE w:val="0"/>
              <w:autoSpaceDN w:val="0"/>
              <w:spacing w:before="2" w:line="256" w:lineRule="auto"/>
              <w:ind w:right="374"/>
              <w:rPr>
                <w:color w:val="0070C0"/>
                <w:szCs w:val="24"/>
              </w:rPr>
            </w:pPr>
            <w:r>
              <w:rPr>
                <w:color w:val="0070C0"/>
                <w:szCs w:val="24"/>
              </w:rPr>
              <w:t>Omsøkt prosjekt, med støtte</w:t>
            </w:r>
          </w:p>
        </w:tc>
        <w:tc>
          <w:tcPr>
            <w:tcW w:w="908" w:type="pct"/>
            <w:tcBorders>
              <w:top w:val="single" w:sz="4" w:space="0" w:color="000000" w:themeColor="text2"/>
              <w:left w:val="single" w:sz="4" w:space="0" w:color="000000" w:themeColor="text2"/>
              <w:bottom w:val="single" w:sz="4" w:space="0" w:color="000000" w:themeColor="text2"/>
              <w:right w:val="single" w:sz="4" w:space="0" w:color="000000" w:themeColor="text2"/>
            </w:tcBorders>
            <w:hideMark/>
          </w:tcPr>
          <w:p w14:paraId="6D633A89" w14:textId="77777777" w:rsidR="001258E7" w:rsidRPr="00DF56F4" w:rsidRDefault="001258E7" w:rsidP="003C13CE">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913" w:type="pct"/>
            <w:tcBorders>
              <w:top w:val="single" w:sz="4" w:space="0" w:color="000000" w:themeColor="text2"/>
              <w:left w:val="single" w:sz="4" w:space="0" w:color="000000" w:themeColor="text2"/>
              <w:bottom w:val="single" w:sz="4" w:space="0" w:color="000000" w:themeColor="text2"/>
              <w:right w:val="single" w:sz="4" w:space="0" w:color="000000" w:themeColor="text2"/>
            </w:tcBorders>
          </w:tcPr>
          <w:p w14:paraId="12C98538" w14:textId="77777777" w:rsidR="001258E7" w:rsidRPr="00DF56F4" w:rsidRDefault="001258E7" w:rsidP="003C13CE">
            <w:pPr>
              <w:keepNext/>
              <w:widowControl w:val="0"/>
              <w:tabs>
                <w:tab w:val="left" w:pos="1420"/>
                <w:tab w:val="left" w:pos="1421"/>
                <w:tab w:val="left" w:pos="7031"/>
              </w:tabs>
              <w:autoSpaceDE w:val="0"/>
              <w:autoSpaceDN w:val="0"/>
              <w:spacing w:before="2" w:line="256" w:lineRule="auto"/>
              <w:ind w:right="374"/>
              <w:rPr>
                <w:color w:val="0070C0"/>
                <w:szCs w:val="24"/>
              </w:rPr>
            </w:pPr>
          </w:p>
        </w:tc>
        <w:tc>
          <w:tcPr>
            <w:tcW w:w="1093" w:type="pct"/>
            <w:tcBorders>
              <w:top w:val="single" w:sz="4" w:space="0" w:color="000000" w:themeColor="text2"/>
              <w:left w:val="single" w:sz="4" w:space="0" w:color="000000" w:themeColor="text2"/>
              <w:bottom w:val="single" w:sz="4" w:space="0" w:color="000000" w:themeColor="text2"/>
              <w:right w:val="single" w:sz="4" w:space="0" w:color="000000" w:themeColor="text2"/>
            </w:tcBorders>
            <w:noWrap/>
            <w:hideMark/>
          </w:tcPr>
          <w:p w14:paraId="58087B1A" w14:textId="77777777" w:rsidR="001258E7" w:rsidRPr="00DF56F4" w:rsidRDefault="001258E7" w:rsidP="003C13CE">
            <w:pPr>
              <w:keepNext/>
              <w:widowControl w:val="0"/>
              <w:tabs>
                <w:tab w:val="left" w:pos="1420"/>
                <w:tab w:val="left" w:pos="1421"/>
                <w:tab w:val="left" w:pos="7031"/>
              </w:tabs>
              <w:autoSpaceDE w:val="0"/>
              <w:autoSpaceDN w:val="0"/>
              <w:spacing w:before="2" w:line="256" w:lineRule="auto"/>
              <w:ind w:right="374"/>
              <w:rPr>
                <w:color w:val="0070C0"/>
                <w:szCs w:val="24"/>
              </w:rPr>
            </w:pPr>
          </w:p>
        </w:tc>
      </w:tr>
    </w:tbl>
    <w:p w14:paraId="34765157" w14:textId="77777777" w:rsidR="00DA4A39" w:rsidRDefault="00DA4A39" w:rsidP="00DA4A39">
      <w:pPr>
        <w:widowControl w:val="0"/>
        <w:tabs>
          <w:tab w:val="left" w:pos="1420"/>
          <w:tab w:val="left" w:pos="1421"/>
          <w:tab w:val="left" w:pos="7031"/>
        </w:tabs>
        <w:autoSpaceDE w:val="0"/>
        <w:autoSpaceDN w:val="0"/>
        <w:spacing w:before="2" w:after="0" w:line="256" w:lineRule="auto"/>
        <w:ind w:right="374"/>
        <w:rPr>
          <w:color w:val="0070C0"/>
          <w:szCs w:val="24"/>
        </w:rPr>
      </w:pPr>
    </w:p>
    <w:p w14:paraId="0E6D68F0" w14:textId="77777777" w:rsidR="008334B7" w:rsidRPr="008334B7" w:rsidRDefault="00DA4A39" w:rsidP="008334B7">
      <w:pPr>
        <w:widowControl w:val="0"/>
        <w:tabs>
          <w:tab w:val="left" w:pos="1420"/>
          <w:tab w:val="left" w:pos="1421"/>
          <w:tab w:val="left" w:pos="7031"/>
        </w:tabs>
        <w:autoSpaceDE w:val="0"/>
        <w:autoSpaceDN w:val="0"/>
        <w:spacing w:before="2" w:after="0" w:line="256" w:lineRule="auto"/>
        <w:ind w:right="374"/>
        <w:rPr>
          <w:color w:val="0070C0"/>
          <w:szCs w:val="24"/>
        </w:rPr>
      </w:pPr>
      <w:r w:rsidRPr="00DF56F4">
        <w:rPr>
          <w:color w:val="0070C0"/>
          <w:szCs w:val="24"/>
        </w:rPr>
        <w:t>Som utgangspunkt skal det avkastningskravet som er normalt for bransjen legges til grunn</w:t>
      </w:r>
      <w:r w:rsidRPr="00DF56F4">
        <w:rPr>
          <w:color w:val="0070C0"/>
          <w:szCs w:val="24"/>
          <w:vertAlign w:val="superscript"/>
        </w:rPr>
        <w:footnoteReference w:id="3"/>
      </w:r>
      <w:r w:rsidRPr="00DF56F4">
        <w:rPr>
          <w:color w:val="0070C0"/>
          <w:szCs w:val="24"/>
        </w:rPr>
        <w:t xml:space="preserve">. </w:t>
      </w:r>
      <w:r w:rsidR="00155C64" w:rsidRPr="00155C64">
        <w:rPr>
          <w:color w:val="0070C0"/>
          <w:szCs w:val="24"/>
        </w:rPr>
        <w:t>Dersom det benyttes et annet avkastningskrav, må dette begrunnes.</w:t>
      </w:r>
      <w:r w:rsidRPr="00DF56F4">
        <w:rPr>
          <w:color w:val="0070C0"/>
          <w:szCs w:val="24"/>
        </w:rPr>
        <w:t xml:space="preserve"> </w:t>
      </w:r>
      <w:r w:rsidR="008334B7" w:rsidRPr="008334B7">
        <w:rPr>
          <w:color w:val="0070C0"/>
          <w:szCs w:val="24"/>
        </w:rPr>
        <w:t>Dersom prosjektet oppnår høyere avkastning enn avkastningskravet, må søker begrunne behovet for det omsøkte støttebeløpet. Dersom prosjektet oppnår lavere avkastning enn avkastningskravet, må søker begrunne hvorfor prosjektet likevel forventes å bli gjennomført.</w:t>
      </w:r>
    </w:p>
    <w:p w14:paraId="39CB353F" w14:textId="77777777" w:rsidR="00CD1B52" w:rsidRDefault="00CD1B52" w:rsidP="0081392B">
      <w:pPr>
        <w:widowControl w:val="0"/>
        <w:tabs>
          <w:tab w:val="left" w:pos="1420"/>
          <w:tab w:val="left" w:pos="1421"/>
          <w:tab w:val="left" w:pos="7031"/>
        </w:tabs>
        <w:autoSpaceDE w:val="0"/>
        <w:autoSpaceDN w:val="0"/>
        <w:spacing w:before="2" w:after="0" w:line="256" w:lineRule="auto"/>
        <w:ind w:right="374"/>
        <w:rPr>
          <w:color w:val="0070C0"/>
          <w:szCs w:val="24"/>
        </w:rPr>
      </w:pPr>
    </w:p>
    <w:p w14:paraId="606FFB4F" w14:textId="77777777" w:rsidR="006E45EC" w:rsidRPr="00DF56F4" w:rsidRDefault="006E45EC" w:rsidP="0081392B">
      <w:pPr>
        <w:widowControl w:val="0"/>
        <w:tabs>
          <w:tab w:val="left" w:pos="1420"/>
          <w:tab w:val="left" w:pos="1421"/>
          <w:tab w:val="left" w:pos="7031"/>
        </w:tabs>
        <w:autoSpaceDE w:val="0"/>
        <w:autoSpaceDN w:val="0"/>
        <w:spacing w:before="2" w:after="0" w:line="256" w:lineRule="auto"/>
        <w:ind w:right="374"/>
        <w:rPr>
          <w:color w:val="0070C0"/>
          <w:szCs w:val="24"/>
        </w:rPr>
      </w:pPr>
    </w:p>
    <w:p w14:paraId="0787B9C5" w14:textId="77777777" w:rsidR="00070B3C" w:rsidRDefault="00070B3C" w:rsidP="00070B3C">
      <w:pPr>
        <w:pStyle w:val="Heading2"/>
      </w:pPr>
      <w:bookmarkStart w:id="6" w:name="_Ref157606855"/>
      <w:r>
        <w:t>P</w:t>
      </w:r>
      <w:r w:rsidRPr="002855F9">
        <w:t>rosjektet</w:t>
      </w:r>
      <w:r>
        <w:t>s</w:t>
      </w:r>
      <w:r w:rsidRPr="002855F9">
        <w:t xml:space="preserve"> alternativ</w:t>
      </w:r>
      <w:r>
        <w:t>e</w:t>
      </w:r>
      <w:r w:rsidRPr="002855F9">
        <w:t xml:space="preserve"> </w:t>
      </w:r>
      <w:bookmarkEnd w:id="3"/>
      <w:r w:rsidRPr="002855F9">
        <w:t>investering</w:t>
      </w:r>
      <w:r>
        <w:t xml:space="preserve"> (ved nybygg)</w:t>
      </w:r>
      <w:bookmarkEnd w:id="6"/>
    </w:p>
    <w:p w14:paraId="7CEE70A9" w14:textId="77777777" w:rsidR="00070B3C" w:rsidRDefault="00070B3C" w:rsidP="00070B3C">
      <w:pPr>
        <w:rPr>
          <w:szCs w:val="20"/>
        </w:rPr>
      </w:pPr>
      <w:r w:rsidRPr="002939E9">
        <w:t xml:space="preserve">For prosjekter der det finnes en sammenliknbar alternativ investering, </w:t>
      </w:r>
      <w:r>
        <w:t>b</w:t>
      </w:r>
      <w:r w:rsidRPr="00113C7A">
        <w:rPr>
          <w:szCs w:val="20"/>
        </w:rPr>
        <w:t xml:space="preserve">eskriv referanseskipet som skal ha samme kapasitet som omsøkt fartøy, bygd ved tilsvarende verft og som innfrir gjeldende EU krav. </w:t>
      </w:r>
    </w:p>
    <w:p w14:paraId="62650924" w14:textId="1E4355C1" w:rsidR="00070B3C" w:rsidRPr="00626A9B" w:rsidRDefault="00070B3C" w:rsidP="00070B3C">
      <w:pPr>
        <w:rPr>
          <w:szCs w:val="24"/>
        </w:rPr>
      </w:pPr>
      <w:r>
        <w:rPr>
          <w:szCs w:val="20"/>
        </w:rPr>
        <w:t xml:space="preserve">Godkjente </w:t>
      </w:r>
      <w:r>
        <w:rPr>
          <w:i/>
          <w:iCs/>
          <w:szCs w:val="24"/>
        </w:rPr>
        <w:t>alternativinvesteringskostander og driftskostnader skal fylles ut likt som prosjektets kostnader (</w:t>
      </w:r>
      <w:r w:rsidR="0092102D">
        <w:rPr>
          <w:i/>
          <w:iCs/>
          <w:szCs w:val="24"/>
        </w:rPr>
        <w:t xml:space="preserve">kapittel </w:t>
      </w:r>
      <w:r w:rsidR="0092102D">
        <w:rPr>
          <w:i/>
          <w:iCs/>
          <w:szCs w:val="24"/>
        </w:rPr>
        <w:fldChar w:fldCharType="begin"/>
      </w:r>
      <w:r w:rsidR="0092102D">
        <w:rPr>
          <w:i/>
          <w:iCs/>
          <w:szCs w:val="24"/>
        </w:rPr>
        <w:instrText xml:space="preserve"> REF _Ref157606889 \r \h </w:instrText>
      </w:r>
      <w:r w:rsidR="0092102D">
        <w:rPr>
          <w:i/>
          <w:iCs/>
          <w:szCs w:val="24"/>
        </w:rPr>
      </w:r>
      <w:r w:rsidR="0092102D">
        <w:rPr>
          <w:i/>
          <w:iCs/>
          <w:szCs w:val="24"/>
        </w:rPr>
        <w:fldChar w:fldCharType="separate"/>
      </w:r>
      <w:r w:rsidR="0060790D">
        <w:rPr>
          <w:i/>
          <w:iCs/>
          <w:szCs w:val="24"/>
        </w:rPr>
        <w:t>8.1</w:t>
      </w:r>
      <w:r w:rsidR="0092102D">
        <w:rPr>
          <w:i/>
          <w:iCs/>
          <w:szCs w:val="24"/>
        </w:rPr>
        <w:fldChar w:fldCharType="end"/>
      </w:r>
      <w:r>
        <w:rPr>
          <w:i/>
          <w:iCs/>
          <w:szCs w:val="24"/>
        </w:rPr>
        <w:t>)</w:t>
      </w:r>
    </w:p>
    <w:p w14:paraId="591C8CC2" w14:textId="77777777" w:rsidR="00070B3C" w:rsidRPr="002939E9" w:rsidRDefault="00070B3C" w:rsidP="00070B3C">
      <w:pPr>
        <w:pStyle w:val="Heading2"/>
        <w:rPr>
          <w:szCs w:val="20"/>
        </w:rPr>
      </w:pPr>
      <w:r w:rsidRPr="002855F9">
        <w:t>Hvis investeringen er et klart identifiserbart tilleg</w:t>
      </w:r>
      <w:r>
        <w:t>g (</w:t>
      </w:r>
      <w:proofErr w:type="spellStart"/>
      <w:r>
        <w:t>retrofit</w:t>
      </w:r>
      <w:proofErr w:type="spellEnd"/>
      <w:r>
        <w:t>)</w:t>
      </w:r>
    </w:p>
    <w:p w14:paraId="3750D0C9" w14:textId="77777777" w:rsidR="00070B3C" w:rsidRDefault="00070B3C" w:rsidP="00070B3C">
      <w:r w:rsidRPr="002939E9">
        <w:t>Der kostnadene forbundet med å oppnå miljøgevinsten kan identifiseres som en separat investering blant</w:t>
      </w:r>
      <w:r>
        <w:t xml:space="preserve"> </w:t>
      </w:r>
      <w:r w:rsidRPr="002939E9">
        <w:t>de totale investeringskostnadene, eksempelvis som et umiddelbart identifiserbart tillegg til et eksisterende</w:t>
      </w:r>
      <w:r>
        <w:t xml:space="preserve"> </w:t>
      </w:r>
      <w:r w:rsidRPr="002939E9">
        <w:t xml:space="preserve">anlegg, er merkostnadene lik investeringskostnaden. </w:t>
      </w:r>
      <w:r>
        <w:t xml:space="preserve">Dette vil i mange tilfeller være aktuelt for </w:t>
      </w:r>
      <w:proofErr w:type="spellStart"/>
      <w:r>
        <w:t>retrofitprosjekt</w:t>
      </w:r>
      <w:proofErr w:type="spellEnd"/>
      <w:r>
        <w:t>.</w:t>
      </w:r>
    </w:p>
    <w:p w14:paraId="32666E7C" w14:textId="0C74DBC5" w:rsidR="00070B3C" w:rsidRDefault="00070B3C" w:rsidP="00070B3C">
      <w:r w:rsidRPr="00822410">
        <w:t xml:space="preserve">Kostnader skal fylles ut som vist </w:t>
      </w:r>
      <w:r>
        <w:t xml:space="preserve">i kapitel </w:t>
      </w:r>
      <w:r w:rsidRPr="00822410">
        <w:fldChar w:fldCharType="begin"/>
      </w:r>
      <w:r w:rsidRPr="00822410">
        <w:instrText xml:space="preserve"> REF _Ref157606889 \r \h </w:instrText>
      </w:r>
      <w:r>
        <w:instrText xml:space="preserve"> \* MERGEFORMAT </w:instrText>
      </w:r>
      <w:r w:rsidRPr="00822410">
        <w:fldChar w:fldCharType="separate"/>
      </w:r>
      <w:r w:rsidR="0060790D">
        <w:t>8.1</w:t>
      </w:r>
      <w:r w:rsidRPr="00822410">
        <w:fldChar w:fldCharType="end"/>
      </w:r>
      <w:r w:rsidRPr="00822410">
        <w:t>, men den alternative investeringen trenger ikke fylles ut.</w:t>
      </w:r>
    </w:p>
    <w:p w14:paraId="5818F311" w14:textId="77777777" w:rsidR="00070B3C" w:rsidRDefault="00070B3C" w:rsidP="00070B3C">
      <w:pPr>
        <w:pStyle w:val="Heading1"/>
      </w:pPr>
      <w:bookmarkStart w:id="7" w:name="_Ref125541623"/>
      <w:r>
        <w:t>Direkte klima-, energi- og effektresultater fra prosjektet</w:t>
      </w:r>
      <w:bookmarkEnd w:id="7"/>
    </w:p>
    <w:p w14:paraId="5031B3E8" w14:textId="77777777" w:rsidR="00070B3C" w:rsidRDefault="00070B3C" w:rsidP="00070B3C">
      <w:r>
        <w:t>Dette er effekter som kan kvantifiseres, kontraktsfestes og som er direkte under søkerens kontroll.</w:t>
      </w:r>
    </w:p>
    <w:p w14:paraId="1DCFB83B" w14:textId="77777777" w:rsidR="00070B3C" w:rsidRDefault="00070B3C" w:rsidP="00070B3C">
      <w:pPr>
        <w:pStyle w:val="Heading2"/>
      </w:pPr>
      <w:r>
        <w:t>Klimaresultat fra prosjektet</w:t>
      </w:r>
    </w:p>
    <w:p w14:paraId="4008D6C2" w14:textId="77777777" w:rsidR="00223DB0" w:rsidRPr="00626868" w:rsidRDefault="00070B3C" w:rsidP="00223DB0">
      <w:r>
        <w:t xml:space="preserve">Dersom prosjektet innebærer investering i en løsning som kutter utslipp i </w:t>
      </w:r>
      <w:proofErr w:type="spellStart"/>
      <w:r>
        <w:t>scope</w:t>
      </w:r>
      <w:proofErr w:type="spellEnd"/>
      <w:r>
        <w:t xml:space="preserve"> 1 (bedriftens direkte utslipp) skal denne utslippsreduksjonen forklares og kvantifiseres.</w:t>
      </w:r>
      <w:r>
        <w:rPr>
          <w:rStyle w:val="FootnoteReference"/>
        </w:rPr>
        <w:footnoteReference w:id="4"/>
      </w:r>
      <w:r>
        <w:t xml:space="preserve"> </w:t>
      </w:r>
      <w:r w:rsidR="00223DB0">
        <w:t xml:space="preserve">Forklar også en eventuell økning eller reduksjon i energiforbruket. </w:t>
      </w:r>
    </w:p>
    <w:p w14:paraId="2E239723" w14:textId="77777777" w:rsidR="00223DB0" w:rsidRDefault="00223DB0" w:rsidP="00223DB0">
      <w:r w:rsidRPr="00954004">
        <w:t>Prosjektets klimaresultat beregnes i Mal for klimaresultat og energiberegning</w:t>
      </w:r>
      <w:r>
        <w:t xml:space="preserve"> som legges ved søknaden</w:t>
      </w:r>
      <w:r w:rsidRPr="00954004">
        <w:t>. Dette kapittelet skal beskrive sentrale forutsetninger og antagelser som er gjort i energiberegningen slik at det er mulig å forstå og etterprøve beregningene som er gjort.</w:t>
      </w:r>
      <w:r>
        <w:t xml:space="preserve"> Ved behov kan det legges ved ytterligere dokumentasjon som underlag for beregningene. </w:t>
      </w:r>
    </w:p>
    <w:p w14:paraId="30098F56" w14:textId="77777777" w:rsidR="00070B3C" w:rsidRDefault="00070B3C" w:rsidP="00070B3C">
      <w:pPr>
        <w:pStyle w:val="Heading2"/>
      </w:pPr>
      <w:r>
        <w:t>Energiresultat fra prosjektet</w:t>
      </w:r>
    </w:p>
    <w:p w14:paraId="79CC90E8" w14:textId="77777777" w:rsidR="00070B3C" w:rsidRDefault="00070B3C" w:rsidP="00070B3C">
      <w:r>
        <w:t xml:space="preserve">Dersom prosjektet innebærer investering i en løsning som reduserer eller øker energibruken skal dette forklares og kvantifiseres. </w:t>
      </w:r>
    </w:p>
    <w:p w14:paraId="37E01D1A" w14:textId="77777777" w:rsidR="00070B3C" w:rsidRDefault="00070B3C" w:rsidP="00070B3C">
      <w:r>
        <w:t>Beskriv også eventuelle økninger i elektrisitetsforbruk, f.eks. som resultat av konvertering fra fossile energibærere. Dette teller ikke inn i det kontraktsfestede energiresultatet.</w:t>
      </w:r>
    </w:p>
    <w:p w14:paraId="2BC93BFF" w14:textId="77777777" w:rsidR="00070B3C" w:rsidRDefault="00070B3C" w:rsidP="00070B3C">
      <w:pPr>
        <w:pStyle w:val="Heading2"/>
      </w:pPr>
      <w:r w:rsidRPr="434F5313">
        <w:t>Effekt- og fleksibilitetsre</w:t>
      </w:r>
      <w:r>
        <w:t>s</w:t>
      </w:r>
      <w:r w:rsidRPr="434F5313">
        <w:t>ultat fra prosjektet</w:t>
      </w:r>
    </w:p>
    <w:p w14:paraId="620F7F66" w14:textId="77777777" w:rsidR="00070B3C" w:rsidRDefault="00070B3C" w:rsidP="00070B3C">
      <w:r w:rsidRPr="00535E09">
        <w:t xml:space="preserve">Dersom prosjektet innebærer investering i en løsning som påvirker effektbehovet skal dette forklares og kvantifiseres. </w:t>
      </w:r>
    </w:p>
    <w:p w14:paraId="07975D20" w14:textId="77777777" w:rsidR="00070B3C" w:rsidRDefault="00070B3C" w:rsidP="00070B3C">
      <w:r w:rsidRPr="00535E09">
        <w:t xml:space="preserve">Noen prosjekt </w:t>
      </w:r>
      <w:r>
        <w:t xml:space="preserve">vil </w:t>
      </w:r>
      <w:r w:rsidRPr="00535E09">
        <w:t>kunne frigjøre effekt</w:t>
      </w:r>
      <w:r>
        <w:t xml:space="preserve"> (fleksibilitet)</w:t>
      </w:r>
      <w:r w:rsidRPr="00535E09">
        <w:t xml:space="preserve"> i perioder. Om prosjektet tilgjengeliggjør fleksibilitet skal effekt og prosjektert varlighet (ms, s, m, time, sesong) oppgis.</w:t>
      </w:r>
      <w:r>
        <w:t xml:space="preserve"> </w:t>
      </w:r>
    </w:p>
    <w:p w14:paraId="1A4977AF" w14:textId="602106DF" w:rsidR="00284413" w:rsidRDefault="00466A98" w:rsidP="00284413">
      <w:pPr>
        <w:pStyle w:val="Heading1"/>
      </w:pPr>
      <w:r>
        <w:t>Obligatoriske v</w:t>
      </w:r>
      <w:r w:rsidR="00284413">
        <w:t>edlegg</w:t>
      </w:r>
      <w:r w:rsidR="00F83CDD">
        <w:t xml:space="preserve"> </w:t>
      </w:r>
    </w:p>
    <w:p w14:paraId="0497B7DE" w14:textId="787A082D" w:rsidR="00F15A43" w:rsidRDefault="009129A9" w:rsidP="00DC15FE">
      <w:r>
        <w:t xml:space="preserve">Vedlegg skal sendes inn gjennom </w:t>
      </w:r>
      <w:proofErr w:type="spellStart"/>
      <w:r>
        <w:t>Enovas</w:t>
      </w:r>
      <w:proofErr w:type="spellEnd"/>
      <w:r>
        <w:t xml:space="preserve"> elektriske </w:t>
      </w:r>
      <w:r w:rsidR="0005637F">
        <w:t>søknadssenter. For at en søk</w:t>
      </w:r>
      <w:r w:rsidR="00000A9F">
        <w:t>nad</w:t>
      </w:r>
      <w:r w:rsidR="0005637F">
        <w:t xml:space="preserve"> skal tas til behandling må den inneholde alle vedlegg som vist i Tabell</w:t>
      </w:r>
      <w:r w:rsidR="00824B7E">
        <w:t xml:space="preserve"> 1</w:t>
      </w:r>
      <w:r w:rsidR="0005637F">
        <w:t xml:space="preserve"> under. Vedlegg skal nummeres fortløpende og navngis i henhold til tabellen. Eventuelt andre vedlegg som søker anser som nødvendig</w:t>
      </w:r>
      <w:r w:rsidR="00F15A43">
        <w:t xml:space="preserve">e nummereres fortløpende. </w:t>
      </w:r>
    </w:p>
    <w:p w14:paraId="418D38A1" w14:textId="57376E85" w:rsidR="00DC15FE" w:rsidRDefault="008669BD" w:rsidP="00DC15FE">
      <w:r>
        <w:t xml:space="preserve">Tabellen viser obligatoriske vedlegg. </w:t>
      </w:r>
    </w:p>
    <w:p w14:paraId="21E5AA3B" w14:textId="5D2C264B" w:rsidR="00824B7E" w:rsidRDefault="00824B7E" w:rsidP="00824B7E">
      <w:pPr>
        <w:pStyle w:val="Caption"/>
        <w:keepNext/>
      </w:pPr>
      <w:r>
        <w:t xml:space="preserve">Tabell </w:t>
      </w:r>
      <w:r w:rsidR="00355CB9">
        <w:fldChar w:fldCharType="begin"/>
      </w:r>
      <w:r w:rsidR="00355CB9">
        <w:instrText xml:space="preserve"> SEQ Tabell \* ARABIC </w:instrText>
      </w:r>
      <w:r w:rsidR="00355CB9">
        <w:fldChar w:fldCharType="separate"/>
      </w:r>
      <w:r w:rsidR="0060790D">
        <w:rPr>
          <w:noProof/>
        </w:rPr>
        <w:t>7</w:t>
      </w:r>
      <w:r w:rsidR="00355CB9">
        <w:rPr>
          <w:noProof/>
        </w:rPr>
        <w:fldChar w:fldCharType="end"/>
      </w:r>
      <w:r>
        <w:t>: Obligatoriske vedlegg</w:t>
      </w:r>
    </w:p>
    <w:tbl>
      <w:tblPr>
        <w:tblStyle w:val="Tabellrutenett1"/>
        <w:tblW w:w="10627" w:type="dxa"/>
        <w:jc w:val="center"/>
        <w:tblLook w:val="04A0" w:firstRow="1" w:lastRow="0" w:firstColumn="1" w:lastColumn="0" w:noHBand="0" w:noVBand="1"/>
      </w:tblPr>
      <w:tblGrid>
        <w:gridCol w:w="1413"/>
        <w:gridCol w:w="2834"/>
        <w:gridCol w:w="4066"/>
        <w:gridCol w:w="2314"/>
      </w:tblGrid>
      <w:tr w:rsidR="00796A83" w:rsidRPr="00796A83" w14:paraId="2B660890" w14:textId="77777777" w:rsidTr="00D96A1C">
        <w:trPr>
          <w:cantSplit/>
          <w:trHeight w:val="254"/>
          <w:tblHeader/>
          <w:jc w:val="center"/>
        </w:trPr>
        <w:tc>
          <w:tcPr>
            <w:tcW w:w="1413" w:type="dxa"/>
            <w:vMerge w:val="restart"/>
          </w:tcPr>
          <w:p w14:paraId="6F4F1D10" w14:textId="77777777" w:rsidR="00796A83" w:rsidRPr="00796A83" w:rsidRDefault="00796A83" w:rsidP="00796A83">
            <w:pPr>
              <w:rPr>
                <w:rFonts w:ascii="Century Gothic" w:hAnsi="Century Gothic" w:cs="Times New Roman"/>
                <w:b/>
                <w:bCs/>
                <w:color w:val="324947"/>
              </w:rPr>
            </w:pPr>
            <w:r w:rsidRPr="00796A83">
              <w:rPr>
                <w:rFonts w:ascii="Century Gothic" w:hAnsi="Century Gothic" w:cs="Times New Roman"/>
                <w:b/>
                <w:bCs/>
                <w:color w:val="324947"/>
              </w:rPr>
              <w:t>Vedlegg</w:t>
            </w:r>
          </w:p>
        </w:tc>
        <w:tc>
          <w:tcPr>
            <w:tcW w:w="2834" w:type="dxa"/>
            <w:vMerge w:val="restart"/>
          </w:tcPr>
          <w:p w14:paraId="491AD6AA" w14:textId="77777777" w:rsidR="00796A83" w:rsidRPr="00796A83" w:rsidRDefault="00796A83" w:rsidP="00796A83">
            <w:pPr>
              <w:rPr>
                <w:rFonts w:ascii="Century Gothic" w:hAnsi="Century Gothic" w:cs="Times New Roman"/>
                <w:b/>
                <w:bCs/>
                <w:color w:val="324947"/>
              </w:rPr>
            </w:pPr>
            <w:r w:rsidRPr="00796A83">
              <w:rPr>
                <w:rFonts w:ascii="Century Gothic" w:hAnsi="Century Gothic" w:cs="Times New Roman"/>
                <w:b/>
                <w:bCs/>
                <w:color w:val="324947"/>
              </w:rPr>
              <w:t>Beskrivelse</w:t>
            </w:r>
          </w:p>
        </w:tc>
        <w:tc>
          <w:tcPr>
            <w:tcW w:w="4066" w:type="dxa"/>
            <w:vMerge w:val="restart"/>
          </w:tcPr>
          <w:p w14:paraId="25AA084F" w14:textId="77777777" w:rsidR="00796A83" w:rsidRPr="00796A83" w:rsidRDefault="00796A83" w:rsidP="00796A83">
            <w:pPr>
              <w:rPr>
                <w:rFonts w:ascii="Century Gothic" w:hAnsi="Century Gothic" w:cs="Times New Roman"/>
                <w:b/>
                <w:bCs/>
                <w:color w:val="324947"/>
              </w:rPr>
            </w:pPr>
            <w:r w:rsidRPr="00796A83">
              <w:rPr>
                <w:rFonts w:ascii="Century Gothic" w:hAnsi="Century Gothic" w:cs="Times New Roman"/>
                <w:b/>
                <w:bCs/>
                <w:color w:val="324947"/>
              </w:rPr>
              <w:t>Kommentar</w:t>
            </w:r>
          </w:p>
        </w:tc>
        <w:tc>
          <w:tcPr>
            <w:tcW w:w="2314" w:type="dxa"/>
            <w:vMerge w:val="restart"/>
          </w:tcPr>
          <w:p w14:paraId="070D7C4B" w14:textId="77777777" w:rsidR="00796A83" w:rsidRPr="00796A83" w:rsidRDefault="00796A83" w:rsidP="00796A83">
            <w:pPr>
              <w:rPr>
                <w:rFonts w:ascii="Century Gothic" w:hAnsi="Century Gothic" w:cs="Times New Roman"/>
                <w:b/>
                <w:bCs/>
                <w:color w:val="324947"/>
              </w:rPr>
            </w:pPr>
            <w:r w:rsidRPr="00796A83">
              <w:rPr>
                <w:rFonts w:ascii="Century Gothic" w:hAnsi="Century Gothic" w:cs="Times New Roman"/>
                <w:b/>
                <w:bCs/>
                <w:color w:val="324947"/>
              </w:rPr>
              <w:t>Filnavn på opplastet vedlegg</w:t>
            </w:r>
          </w:p>
        </w:tc>
      </w:tr>
      <w:tr w:rsidR="00796A83" w:rsidRPr="00796A83" w14:paraId="5E3FD33B" w14:textId="77777777" w:rsidTr="00D96A1C">
        <w:trPr>
          <w:cantSplit/>
          <w:trHeight w:val="254"/>
          <w:jc w:val="center"/>
        </w:trPr>
        <w:tc>
          <w:tcPr>
            <w:tcW w:w="1413" w:type="dxa"/>
            <w:vMerge/>
          </w:tcPr>
          <w:p w14:paraId="04634273" w14:textId="77777777" w:rsidR="00796A83" w:rsidRPr="00796A83" w:rsidRDefault="00796A83" w:rsidP="00796A83">
            <w:pPr>
              <w:rPr>
                <w:rFonts w:ascii="Century Gothic" w:hAnsi="Century Gothic" w:cs="Times New Roman"/>
                <w:color w:val="324947"/>
              </w:rPr>
            </w:pPr>
          </w:p>
        </w:tc>
        <w:tc>
          <w:tcPr>
            <w:tcW w:w="2834" w:type="dxa"/>
            <w:vMerge/>
          </w:tcPr>
          <w:p w14:paraId="6EF8E9DA" w14:textId="77777777" w:rsidR="00796A83" w:rsidRPr="00796A83" w:rsidRDefault="00796A83" w:rsidP="00796A83">
            <w:pPr>
              <w:rPr>
                <w:rFonts w:ascii="Century Gothic" w:hAnsi="Century Gothic" w:cs="Times New Roman"/>
                <w:color w:val="324947"/>
              </w:rPr>
            </w:pPr>
          </w:p>
        </w:tc>
        <w:tc>
          <w:tcPr>
            <w:tcW w:w="4066" w:type="dxa"/>
            <w:vMerge/>
          </w:tcPr>
          <w:p w14:paraId="5E303340" w14:textId="77777777" w:rsidR="00796A83" w:rsidRPr="00796A83" w:rsidRDefault="00796A83" w:rsidP="00796A83">
            <w:pPr>
              <w:rPr>
                <w:rFonts w:ascii="Century Gothic" w:hAnsi="Century Gothic" w:cs="Times New Roman"/>
                <w:color w:val="324947"/>
              </w:rPr>
            </w:pPr>
          </w:p>
        </w:tc>
        <w:tc>
          <w:tcPr>
            <w:tcW w:w="2314" w:type="dxa"/>
            <w:vMerge/>
          </w:tcPr>
          <w:p w14:paraId="7A2AFD2E" w14:textId="77777777" w:rsidR="00796A83" w:rsidRPr="00796A83" w:rsidRDefault="00796A83" w:rsidP="00796A83">
            <w:pPr>
              <w:rPr>
                <w:rFonts w:ascii="Century Gothic" w:hAnsi="Century Gothic" w:cs="Times New Roman"/>
                <w:color w:val="324947"/>
              </w:rPr>
            </w:pPr>
          </w:p>
        </w:tc>
      </w:tr>
      <w:tr w:rsidR="00796A83" w:rsidRPr="00796A83" w14:paraId="7A4FABBB" w14:textId="77777777" w:rsidTr="00D96A1C">
        <w:trPr>
          <w:cantSplit/>
          <w:trHeight w:val="188"/>
          <w:jc w:val="center"/>
        </w:trPr>
        <w:tc>
          <w:tcPr>
            <w:tcW w:w="1413" w:type="dxa"/>
          </w:tcPr>
          <w:p w14:paraId="519772A6"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1</w:t>
            </w:r>
          </w:p>
        </w:tc>
        <w:tc>
          <w:tcPr>
            <w:tcW w:w="2834" w:type="dxa"/>
          </w:tcPr>
          <w:p w14:paraId="3A161994"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Prosjektbeskrivelse</w:t>
            </w:r>
          </w:p>
        </w:tc>
        <w:tc>
          <w:tcPr>
            <w:tcW w:w="4066" w:type="dxa"/>
          </w:tcPr>
          <w:p w14:paraId="7CE02358"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Mal på nettside</w:t>
            </w:r>
          </w:p>
        </w:tc>
        <w:tc>
          <w:tcPr>
            <w:tcW w:w="2314" w:type="dxa"/>
          </w:tcPr>
          <w:p w14:paraId="3DB8EC57"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Vedlegg1 Prosjektbeskrivelse</w:t>
            </w:r>
          </w:p>
        </w:tc>
      </w:tr>
      <w:tr w:rsidR="00796A83" w:rsidRPr="00796A83" w14:paraId="25645D60" w14:textId="77777777" w:rsidTr="00D96A1C">
        <w:trPr>
          <w:cantSplit/>
          <w:trHeight w:val="553"/>
          <w:jc w:val="center"/>
        </w:trPr>
        <w:tc>
          <w:tcPr>
            <w:tcW w:w="1413" w:type="dxa"/>
          </w:tcPr>
          <w:p w14:paraId="5D7C14E0"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2</w:t>
            </w:r>
          </w:p>
        </w:tc>
        <w:tc>
          <w:tcPr>
            <w:tcW w:w="2834" w:type="dxa"/>
          </w:tcPr>
          <w:p w14:paraId="7C39BD99"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Dokumentasjon på Minimum 1/3 av sine operasjoner eller anløp i Norge eller i norsk økonomisk sone.</w:t>
            </w:r>
          </w:p>
        </w:tc>
        <w:tc>
          <w:tcPr>
            <w:tcW w:w="4066" w:type="dxa"/>
          </w:tcPr>
          <w:p w14:paraId="4E2B89D2"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Som dokumentasjon må en av flere av følgende dokumenter legges ved:</w:t>
            </w:r>
          </w:p>
          <w:p w14:paraId="77532536" w14:textId="77777777" w:rsidR="00796A83" w:rsidRPr="00796A83" w:rsidRDefault="00796A83" w:rsidP="00E202A8">
            <w:pPr>
              <w:numPr>
                <w:ilvl w:val="0"/>
                <w:numId w:val="25"/>
              </w:numPr>
              <w:contextualSpacing/>
              <w:rPr>
                <w:rFonts w:ascii="Century Gothic" w:hAnsi="Century Gothic" w:cs="Times New Roman"/>
                <w:color w:val="324947"/>
              </w:rPr>
            </w:pPr>
            <w:r w:rsidRPr="00796A83">
              <w:rPr>
                <w:rFonts w:ascii="Century Gothic" w:hAnsi="Century Gothic" w:cs="Times New Roman"/>
                <w:color w:val="324947"/>
              </w:rPr>
              <w:t xml:space="preserve">Tender/kontrakt </w:t>
            </w:r>
          </w:p>
          <w:p w14:paraId="4BC78659" w14:textId="77777777" w:rsidR="00796A83" w:rsidRPr="00796A83" w:rsidRDefault="00796A83" w:rsidP="00E202A8">
            <w:pPr>
              <w:numPr>
                <w:ilvl w:val="0"/>
                <w:numId w:val="25"/>
              </w:numPr>
              <w:contextualSpacing/>
              <w:rPr>
                <w:rFonts w:ascii="Century Gothic" w:hAnsi="Century Gothic" w:cs="Times New Roman"/>
                <w:color w:val="324947"/>
              </w:rPr>
            </w:pPr>
            <w:r w:rsidRPr="00796A83">
              <w:rPr>
                <w:rFonts w:ascii="Century Gothic" w:hAnsi="Century Gothic" w:cs="Times New Roman"/>
                <w:color w:val="324947"/>
              </w:rPr>
              <w:t>Dokumentasjon på at selskapet opererer i Norge</w:t>
            </w:r>
          </w:p>
          <w:p w14:paraId="4079D661" w14:textId="77777777" w:rsidR="00796A83" w:rsidRPr="00796A83" w:rsidRDefault="00796A83" w:rsidP="00E202A8">
            <w:pPr>
              <w:numPr>
                <w:ilvl w:val="0"/>
                <w:numId w:val="25"/>
              </w:numPr>
              <w:contextualSpacing/>
              <w:rPr>
                <w:rFonts w:ascii="Century Gothic" w:hAnsi="Century Gothic" w:cs="Times New Roman"/>
                <w:color w:val="324947"/>
              </w:rPr>
            </w:pPr>
            <w:r w:rsidRPr="00796A83">
              <w:rPr>
                <w:rFonts w:ascii="Century Gothic" w:hAnsi="Century Gothic" w:cs="Times New Roman"/>
                <w:color w:val="324947"/>
              </w:rPr>
              <w:t xml:space="preserve">Dokumentere seilingsmønster </w:t>
            </w:r>
          </w:p>
          <w:p w14:paraId="1D221D1C" w14:textId="77777777" w:rsidR="00796A83" w:rsidRPr="00796A83" w:rsidRDefault="00796A83" w:rsidP="00796A83">
            <w:pPr>
              <w:rPr>
                <w:rFonts w:ascii="Century Gothic" w:hAnsi="Century Gothic" w:cs="Times New Roman"/>
                <w:color w:val="324947"/>
              </w:rPr>
            </w:pPr>
          </w:p>
        </w:tc>
        <w:tc>
          <w:tcPr>
            <w:tcW w:w="2314" w:type="dxa"/>
          </w:tcPr>
          <w:p w14:paraId="40C374CB"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2 Dokumentasjon på operasjon i norske farvann</w:t>
            </w:r>
          </w:p>
        </w:tc>
      </w:tr>
      <w:tr w:rsidR="00796A83" w:rsidRPr="00796A83" w14:paraId="79B3431E" w14:textId="77777777" w:rsidTr="00D96A1C">
        <w:trPr>
          <w:cantSplit/>
          <w:trHeight w:val="376"/>
          <w:jc w:val="center"/>
        </w:trPr>
        <w:tc>
          <w:tcPr>
            <w:tcW w:w="1413" w:type="dxa"/>
          </w:tcPr>
          <w:p w14:paraId="165EE63F"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3</w:t>
            </w:r>
          </w:p>
        </w:tc>
        <w:tc>
          <w:tcPr>
            <w:tcW w:w="2834" w:type="dxa"/>
          </w:tcPr>
          <w:p w14:paraId="51B3C578"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Lønnsomhet og budsjett</w:t>
            </w:r>
          </w:p>
        </w:tc>
        <w:tc>
          <w:tcPr>
            <w:tcW w:w="4066" w:type="dxa"/>
          </w:tcPr>
          <w:p w14:paraId="78AB6A7A"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Mal på nettside</w:t>
            </w:r>
          </w:p>
        </w:tc>
        <w:tc>
          <w:tcPr>
            <w:tcW w:w="2314" w:type="dxa"/>
          </w:tcPr>
          <w:p w14:paraId="6320BB03"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3 Lønnsomhet og budsjett</w:t>
            </w:r>
          </w:p>
        </w:tc>
      </w:tr>
      <w:tr w:rsidR="00796A83" w:rsidRPr="00796A83" w14:paraId="6D4C3986" w14:textId="77777777" w:rsidTr="00D96A1C">
        <w:trPr>
          <w:cantSplit/>
          <w:trHeight w:val="553"/>
          <w:jc w:val="center"/>
        </w:trPr>
        <w:tc>
          <w:tcPr>
            <w:tcW w:w="1413" w:type="dxa"/>
          </w:tcPr>
          <w:p w14:paraId="6D22DEB7"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4</w:t>
            </w:r>
          </w:p>
        </w:tc>
        <w:tc>
          <w:tcPr>
            <w:tcW w:w="2834" w:type="dxa"/>
          </w:tcPr>
          <w:p w14:paraId="6DC70664"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Dokumentasjon på egenkapital</w:t>
            </w:r>
          </w:p>
        </w:tc>
        <w:tc>
          <w:tcPr>
            <w:tcW w:w="4066" w:type="dxa"/>
          </w:tcPr>
          <w:p w14:paraId="074D2A89" w14:textId="710A44BA"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Se «</w:t>
            </w:r>
            <w:r w:rsidR="00146841" w:rsidRPr="008D4A85">
              <w:rPr>
                <w:rFonts w:ascii="Century Gothic" w:hAnsi="Century Gothic" w:cs="Times New Roman"/>
                <w:color w:val="324947"/>
              </w:rPr>
              <w:t xml:space="preserve">Dokumentasjonskrav </w:t>
            </w:r>
            <w:r w:rsidR="00146841">
              <w:rPr>
                <w:rFonts w:ascii="Century Gothic" w:hAnsi="Century Gothic" w:cs="Times New Roman"/>
                <w:color w:val="324947"/>
              </w:rPr>
              <w:t>i forbindelse med finansiell modenhet</w:t>
            </w:r>
            <w:r w:rsidR="00146841" w:rsidRPr="008D4A85">
              <w:rPr>
                <w:rFonts w:ascii="Century Gothic" w:hAnsi="Century Gothic" w:cs="Times New Roman"/>
                <w:color w:val="324947"/>
              </w:rPr>
              <w:t xml:space="preserve">» på </w:t>
            </w:r>
            <w:r w:rsidRPr="00796A83">
              <w:rPr>
                <w:rFonts w:ascii="Century Gothic" w:hAnsi="Century Gothic" w:cs="Times New Roman"/>
                <w:color w:val="324947"/>
              </w:rPr>
              <w:t>programsiden</w:t>
            </w:r>
          </w:p>
        </w:tc>
        <w:tc>
          <w:tcPr>
            <w:tcW w:w="2314" w:type="dxa"/>
          </w:tcPr>
          <w:p w14:paraId="36657527"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4 Dokumentasjon egenkapital</w:t>
            </w:r>
          </w:p>
        </w:tc>
      </w:tr>
      <w:tr w:rsidR="00796A83" w:rsidRPr="00796A83" w14:paraId="346DC840" w14:textId="77777777" w:rsidTr="00D96A1C">
        <w:trPr>
          <w:cantSplit/>
          <w:trHeight w:val="553"/>
          <w:jc w:val="center"/>
        </w:trPr>
        <w:tc>
          <w:tcPr>
            <w:tcW w:w="1413" w:type="dxa"/>
          </w:tcPr>
          <w:p w14:paraId="2047BA26"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5</w:t>
            </w:r>
          </w:p>
        </w:tc>
        <w:tc>
          <w:tcPr>
            <w:tcW w:w="2834" w:type="dxa"/>
          </w:tcPr>
          <w:p w14:paraId="7ABD1001"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Dokumentasjon på fremmedkapital</w:t>
            </w:r>
          </w:p>
        </w:tc>
        <w:tc>
          <w:tcPr>
            <w:tcW w:w="4066" w:type="dxa"/>
          </w:tcPr>
          <w:p w14:paraId="421BEC27" w14:textId="26F4F911"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Se «</w:t>
            </w:r>
            <w:r w:rsidR="00146841" w:rsidRPr="008D4A85">
              <w:rPr>
                <w:rFonts w:ascii="Century Gothic" w:hAnsi="Century Gothic" w:cs="Times New Roman"/>
                <w:color w:val="324947"/>
              </w:rPr>
              <w:t xml:space="preserve">Dokumentasjonskrav </w:t>
            </w:r>
            <w:r w:rsidR="00146841">
              <w:rPr>
                <w:rFonts w:ascii="Century Gothic" w:hAnsi="Century Gothic" w:cs="Times New Roman"/>
                <w:color w:val="324947"/>
              </w:rPr>
              <w:t>i forbindelse med finansiell modenhet</w:t>
            </w:r>
            <w:r w:rsidR="00146841" w:rsidRPr="008D4A85">
              <w:rPr>
                <w:rFonts w:ascii="Century Gothic" w:hAnsi="Century Gothic" w:cs="Times New Roman"/>
                <w:color w:val="324947"/>
              </w:rPr>
              <w:t xml:space="preserve">» </w:t>
            </w:r>
            <w:r w:rsidRPr="00796A83">
              <w:rPr>
                <w:rFonts w:ascii="Century Gothic" w:hAnsi="Century Gothic" w:cs="Times New Roman"/>
                <w:color w:val="324947"/>
              </w:rPr>
              <w:t>på programsiden</w:t>
            </w:r>
          </w:p>
          <w:p w14:paraId="443F5C53" w14:textId="77777777" w:rsidR="00796A83" w:rsidRPr="00796A83" w:rsidRDefault="00796A83" w:rsidP="00796A83">
            <w:pPr>
              <w:rPr>
                <w:rFonts w:ascii="Century Gothic" w:hAnsi="Century Gothic" w:cs="Times New Roman"/>
                <w:color w:val="324947"/>
              </w:rPr>
            </w:pPr>
          </w:p>
        </w:tc>
        <w:tc>
          <w:tcPr>
            <w:tcW w:w="2314" w:type="dxa"/>
          </w:tcPr>
          <w:p w14:paraId="4DC5B2EB"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5 Dokumentasjon fremmedkapital</w:t>
            </w:r>
          </w:p>
        </w:tc>
      </w:tr>
      <w:tr w:rsidR="00796A83" w:rsidRPr="00796A83" w14:paraId="14E9D19C" w14:textId="77777777" w:rsidTr="00D96A1C">
        <w:trPr>
          <w:cantSplit/>
          <w:trHeight w:val="376"/>
          <w:jc w:val="center"/>
        </w:trPr>
        <w:tc>
          <w:tcPr>
            <w:tcW w:w="1413" w:type="dxa"/>
          </w:tcPr>
          <w:p w14:paraId="72A801C9"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6</w:t>
            </w:r>
          </w:p>
        </w:tc>
        <w:tc>
          <w:tcPr>
            <w:tcW w:w="2834" w:type="dxa"/>
          </w:tcPr>
          <w:p w14:paraId="32596140"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Unngåtte klimagassutslipp</w:t>
            </w:r>
          </w:p>
        </w:tc>
        <w:tc>
          <w:tcPr>
            <w:tcW w:w="4066" w:type="dxa"/>
          </w:tcPr>
          <w:p w14:paraId="29F49703"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Mal på nettside. Inkluderer energiberegninger og driftsprofil.</w:t>
            </w:r>
          </w:p>
        </w:tc>
        <w:tc>
          <w:tcPr>
            <w:tcW w:w="2314" w:type="dxa"/>
          </w:tcPr>
          <w:p w14:paraId="275221DD"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6 Unngåtte klimagassutslipp</w:t>
            </w:r>
          </w:p>
        </w:tc>
      </w:tr>
      <w:tr w:rsidR="00796A83" w:rsidRPr="00796A83" w14:paraId="385F820D" w14:textId="77777777" w:rsidTr="00D96A1C">
        <w:trPr>
          <w:cantSplit/>
          <w:trHeight w:val="553"/>
          <w:jc w:val="center"/>
        </w:trPr>
        <w:tc>
          <w:tcPr>
            <w:tcW w:w="1413" w:type="dxa"/>
          </w:tcPr>
          <w:p w14:paraId="691B1B98"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7</w:t>
            </w:r>
          </w:p>
        </w:tc>
        <w:tc>
          <w:tcPr>
            <w:tcW w:w="2834" w:type="dxa"/>
          </w:tcPr>
          <w:p w14:paraId="4FFE92D3"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Installert motoreffekt</w:t>
            </w:r>
          </w:p>
        </w:tc>
        <w:tc>
          <w:tcPr>
            <w:tcW w:w="4066" w:type="dxa"/>
          </w:tcPr>
          <w:p w14:paraId="7453851C"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Dokumentasjon på installert motoreffekt</w:t>
            </w:r>
          </w:p>
        </w:tc>
        <w:tc>
          <w:tcPr>
            <w:tcW w:w="2314" w:type="dxa"/>
          </w:tcPr>
          <w:p w14:paraId="432688EB"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7 Installert motoreffekt</w:t>
            </w:r>
          </w:p>
        </w:tc>
      </w:tr>
      <w:tr w:rsidR="00796A83" w:rsidRPr="00796A83" w14:paraId="2299AB09" w14:textId="77777777" w:rsidTr="00D96A1C">
        <w:trPr>
          <w:cantSplit/>
          <w:trHeight w:val="742"/>
          <w:jc w:val="center"/>
        </w:trPr>
        <w:tc>
          <w:tcPr>
            <w:tcW w:w="1413" w:type="dxa"/>
          </w:tcPr>
          <w:p w14:paraId="430D0F07"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8</w:t>
            </w:r>
          </w:p>
        </w:tc>
        <w:tc>
          <w:tcPr>
            <w:tcW w:w="2834" w:type="dxa"/>
          </w:tcPr>
          <w:p w14:paraId="6706655E"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 xml:space="preserve">Årsregnskap siste 2 år </w:t>
            </w:r>
          </w:p>
        </w:tc>
        <w:tc>
          <w:tcPr>
            <w:tcW w:w="4066" w:type="dxa"/>
          </w:tcPr>
          <w:p w14:paraId="7B6BC194"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Årsregnskap for søker og alle eierselskaper i oppadgående linje som ikke leverer regnskap til brønnøysundregistrene. For nyopprettet selskap skal åpningsbalanse fremlegges.</w:t>
            </w:r>
          </w:p>
        </w:tc>
        <w:tc>
          <w:tcPr>
            <w:tcW w:w="2314" w:type="dxa"/>
          </w:tcPr>
          <w:p w14:paraId="6FEE4353"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8 Årsregnskap</w:t>
            </w:r>
          </w:p>
        </w:tc>
      </w:tr>
      <w:tr w:rsidR="00796A83" w:rsidRPr="00796A83" w14:paraId="0E9C64FD" w14:textId="77777777" w:rsidTr="00D96A1C">
        <w:tblPrEx>
          <w:jc w:val="left"/>
        </w:tblPrEx>
        <w:trPr>
          <w:cantSplit/>
        </w:trPr>
        <w:tc>
          <w:tcPr>
            <w:tcW w:w="1413" w:type="dxa"/>
          </w:tcPr>
          <w:p w14:paraId="7C4330B0"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9</w:t>
            </w:r>
          </w:p>
        </w:tc>
        <w:tc>
          <w:tcPr>
            <w:tcW w:w="2834" w:type="dxa"/>
          </w:tcPr>
          <w:p w14:paraId="38AFC786"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 xml:space="preserve">Bekreftelse fra selskapet </w:t>
            </w:r>
          </w:p>
        </w:tc>
        <w:tc>
          <w:tcPr>
            <w:tcW w:w="4066" w:type="dxa"/>
          </w:tcPr>
          <w:p w14:paraId="4A86359F"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Bekreftelse på at tilstrekkelig midler vil kunne allokeres signert redegjørelse, styreprotokoll med henvisning til prosjektet eller lignende</w:t>
            </w:r>
          </w:p>
        </w:tc>
        <w:tc>
          <w:tcPr>
            <w:tcW w:w="2314" w:type="dxa"/>
          </w:tcPr>
          <w:p w14:paraId="19C3FBB7"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9 Bekreftelse fra selskap</w:t>
            </w:r>
          </w:p>
        </w:tc>
      </w:tr>
      <w:tr w:rsidR="00796A83" w:rsidRPr="00796A83" w14:paraId="43227421" w14:textId="77777777" w:rsidTr="00D96A1C">
        <w:tblPrEx>
          <w:jc w:val="left"/>
        </w:tblPrEx>
        <w:trPr>
          <w:cantSplit/>
        </w:trPr>
        <w:tc>
          <w:tcPr>
            <w:tcW w:w="1413" w:type="dxa"/>
          </w:tcPr>
          <w:p w14:paraId="20DAF8A8"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Vedlegg 10</w:t>
            </w:r>
          </w:p>
        </w:tc>
        <w:tc>
          <w:tcPr>
            <w:tcW w:w="2834" w:type="dxa"/>
          </w:tcPr>
          <w:p w14:paraId="0B820818" w14:textId="1EF2D373"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 xml:space="preserve">Intensjonsavtale for kjøp av </w:t>
            </w:r>
            <w:r w:rsidR="00A1306A">
              <w:rPr>
                <w:rFonts w:ascii="Century Gothic" w:hAnsi="Century Gothic" w:cs="Times New Roman"/>
                <w:color w:val="324947"/>
              </w:rPr>
              <w:t>hydrogen/ammoniakk</w:t>
            </w:r>
          </w:p>
        </w:tc>
        <w:tc>
          <w:tcPr>
            <w:tcW w:w="4066" w:type="dxa"/>
          </w:tcPr>
          <w:p w14:paraId="167D4A00" w14:textId="77777777" w:rsidR="00796A83" w:rsidRPr="00796A83" w:rsidRDefault="00796A83" w:rsidP="00796A83">
            <w:pPr>
              <w:rPr>
                <w:rFonts w:ascii="Century Gothic" w:hAnsi="Century Gothic" w:cs="Times New Roman"/>
                <w:color w:val="324947"/>
              </w:rPr>
            </w:pPr>
            <w:r w:rsidRPr="00796A83">
              <w:rPr>
                <w:rFonts w:ascii="Century Gothic" w:hAnsi="Century Gothic" w:cs="Times New Roman"/>
                <w:color w:val="324947"/>
              </w:rPr>
              <w:t>Intensjonsavtalen må som et minimum inneholde følgende punkter:</w:t>
            </w:r>
          </w:p>
          <w:p w14:paraId="5F8CAE33" w14:textId="77777777" w:rsidR="00796A83" w:rsidRPr="00796A83" w:rsidRDefault="00796A83" w:rsidP="00E202A8">
            <w:pPr>
              <w:numPr>
                <w:ilvl w:val="0"/>
                <w:numId w:val="25"/>
              </w:numPr>
              <w:contextualSpacing/>
              <w:rPr>
                <w:rFonts w:ascii="Century Gothic" w:hAnsi="Century Gothic" w:cs="Times New Roman"/>
                <w:color w:val="324947"/>
              </w:rPr>
            </w:pPr>
            <w:r w:rsidRPr="00796A83">
              <w:rPr>
                <w:rFonts w:ascii="Century Gothic" w:hAnsi="Century Gothic" w:cs="Times New Roman"/>
                <w:color w:val="324947"/>
              </w:rPr>
              <w:t>Geografisk(e) lokasjon(er) for bunkringen</w:t>
            </w:r>
          </w:p>
          <w:p w14:paraId="3303D051" w14:textId="64A6AC6E" w:rsidR="00796A83" w:rsidRPr="00796A83" w:rsidRDefault="00796A83" w:rsidP="00E202A8">
            <w:pPr>
              <w:numPr>
                <w:ilvl w:val="0"/>
                <w:numId w:val="25"/>
              </w:numPr>
              <w:contextualSpacing/>
              <w:rPr>
                <w:rFonts w:ascii="Century Gothic" w:hAnsi="Century Gothic" w:cs="Times New Roman"/>
                <w:color w:val="324947"/>
              </w:rPr>
            </w:pPr>
            <w:r w:rsidRPr="00796A83">
              <w:rPr>
                <w:rFonts w:ascii="Century Gothic" w:hAnsi="Century Gothic" w:cs="Times New Roman"/>
                <w:color w:val="324947"/>
              </w:rPr>
              <w:t xml:space="preserve">Forventet pris for </w:t>
            </w:r>
            <w:r w:rsidR="00A1306A">
              <w:rPr>
                <w:rFonts w:ascii="Century Gothic" w:hAnsi="Century Gothic" w:cs="Times New Roman"/>
                <w:color w:val="324947"/>
              </w:rPr>
              <w:t>hydrogen/ammoniakk</w:t>
            </w:r>
            <w:r w:rsidRPr="00796A83">
              <w:rPr>
                <w:rFonts w:ascii="Century Gothic" w:hAnsi="Century Gothic" w:cs="Times New Roman"/>
                <w:color w:val="324947"/>
              </w:rPr>
              <w:t xml:space="preserve"> levert til skuteside</w:t>
            </w:r>
          </w:p>
          <w:p w14:paraId="345B7B95" w14:textId="6931E701" w:rsidR="00796A83" w:rsidRPr="00796A83" w:rsidRDefault="00796A83" w:rsidP="00E202A8">
            <w:pPr>
              <w:numPr>
                <w:ilvl w:val="0"/>
                <w:numId w:val="25"/>
              </w:numPr>
              <w:contextualSpacing/>
              <w:rPr>
                <w:rFonts w:ascii="Century Gothic" w:hAnsi="Century Gothic" w:cs="Times New Roman"/>
                <w:color w:val="324947"/>
              </w:rPr>
            </w:pPr>
            <w:r w:rsidRPr="00796A83">
              <w:rPr>
                <w:rFonts w:ascii="Century Gothic" w:hAnsi="Century Gothic" w:cs="Times New Roman"/>
                <w:color w:val="324947"/>
              </w:rPr>
              <w:t xml:space="preserve">Forventet mengde </w:t>
            </w:r>
            <w:r w:rsidR="00A1306A">
              <w:rPr>
                <w:rFonts w:ascii="Century Gothic" w:hAnsi="Century Gothic" w:cs="Times New Roman"/>
                <w:color w:val="324947"/>
              </w:rPr>
              <w:t>hydrogen/ammoniakk</w:t>
            </w:r>
            <w:r w:rsidRPr="00796A83">
              <w:rPr>
                <w:rFonts w:ascii="Century Gothic" w:hAnsi="Century Gothic" w:cs="Times New Roman"/>
                <w:color w:val="324947"/>
              </w:rPr>
              <w:t xml:space="preserve"> gitt som et snitt per år.</w:t>
            </w:r>
          </w:p>
          <w:p w14:paraId="34A0D9E6" w14:textId="77777777" w:rsidR="00796A83" w:rsidRPr="00796A83" w:rsidRDefault="00796A83" w:rsidP="00E202A8">
            <w:pPr>
              <w:numPr>
                <w:ilvl w:val="0"/>
                <w:numId w:val="25"/>
              </w:numPr>
              <w:contextualSpacing/>
              <w:rPr>
                <w:rFonts w:ascii="Century Gothic" w:hAnsi="Century Gothic" w:cs="Times New Roman"/>
                <w:color w:val="324947"/>
              </w:rPr>
            </w:pPr>
            <w:r w:rsidRPr="00796A83">
              <w:rPr>
                <w:rFonts w:ascii="Century Gothic" w:hAnsi="Century Gothic" w:cs="Times New Roman"/>
                <w:color w:val="324947"/>
              </w:rPr>
              <w:t>Hvilken form (komprimert, flytende, etc.)</w:t>
            </w:r>
          </w:p>
          <w:p w14:paraId="19D40D12" w14:textId="3A77F28C" w:rsidR="00796A83" w:rsidRPr="00796A83" w:rsidRDefault="00796A83" w:rsidP="00E202A8">
            <w:pPr>
              <w:numPr>
                <w:ilvl w:val="0"/>
                <w:numId w:val="25"/>
              </w:numPr>
              <w:contextualSpacing/>
              <w:rPr>
                <w:rFonts w:ascii="Century Gothic" w:hAnsi="Century Gothic" w:cs="Times New Roman"/>
                <w:color w:val="324947"/>
              </w:rPr>
            </w:pPr>
            <w:r w:rsidRPr="00796A83">
              <w:rPr>
                <w:rFonts w:ascii="Century Gothic" w:hAnsi="Century Gothic" w:cs="Times New Roman"/>
                <w:color w:val="324947"/>
              </w:rPr>
              <w:t xml:space="preserve">Tidsperiode intensjonsavtalen gjelder for (fra hvilket år forventes </w:t>
            </w:r>
            <w:r w:rsidR="00A1306A">
              <w:rPr>
                <w:rFonts w:ascii="Century Gothic" w:hAnsi="Century Gothic" w:cs="Times New Roman"/>
                <w:color w:val="324947"/>
              </w:rPr>
              <w:t>hydrogen/ammoniakk</w:t>
            </w:r>
            <w:r w:rsidRPr="00796A83">
              <w:rPr>
                <w:rFonts w:ascii="Century Gothic" w:hAnsi="Century Gothic" w:cs="Times New Roman"/>
                <w:color w:val="324947"/>
              </w:rPr>
              <w:t xml:space="preserve"> å bli bunkret)</w:t>
            </w:r>
          </w:p>
        </w:tc>
        <w:tc>
          <w:tcPr>
            <w:tcW w:w="2314" w:type="dxa"/>
          </w:tcPr>
          <w:p w14:paraId="77062E13" w14:textId="77777777" w:rsidR="00796A83" w:rsidRPr="00796A83" w:rsidRDefault="00796A83" w:rsidP="00796A83">
            <w:pPr>
              <w:rPr>
                <w:rFonts w:ascii="Century Gothic" w:hAnsi="Century Gothic" w:cs="Times New Roman"/>
                <w:color w:val="324947"/>
                <w:highlight w:val="yellow"/>
              </w:rPr>
            </w:pPr>
            <w:r w:rsidRPr="00796A83">
              <w:rPr>
                <w:rFonts w:ascii="Century Gothic" w:hAnsi="Century Gothic" w:cs="Times New Roman"/>
                <w:color w:val="324947"/>
              </w:rPr>
              <w:t>Vedlegg 10 Intensjonsavtale</w:t>
            </w:r>
          </w:p>
        </w:tc>
      </w:tr>
      <w:tr w:rsidR="00884B01" w:rsidRPr="00796A83" w14:paraId="418B3168" w14:textId="77777777" w:rsidTr="00D96A1C">
        <w:tblPrEx>
          <w:jc w:val="left"/>
        </w:tblPrEx>
        <w:trPr>
          <w:cantSplit/>
        </w:trPr>
        <w:tc>
          <w:tcPr>
            <w:tcW w:w="1413" w:type="dxa"/>
          </w:tcPr>
          <w:p w14:paraId="0CC2FBFF" w14:textId="73CB04AF" w:rsidR="00884B01" w:rsidRPr="004B1D7D" w:rsidRDefault="00884B01" w:rsidP="00884B01">
            <w:pPr>
              <w:rPr>
                <w:rFonts w:ascii="Century Gothic" w:hAnsi="Century Gothic" w:cs="Times New Roman"/>
                <w:color w:val="324947"/>
              </w:rPr>
            </w:pPr>
            <w:r w:rsidRPr="004B1D7D">
              <w:rPr>
                <w:rFonts w:ascii="Century Gothic" w:hAnsi="Century Gothic" w:cs="Times New Roman"/>
                <w:color w:val="324947"/>
              </w:rPr>
              <w:t>Vedlegg 11</w:t>
            </w:r>
          </w:p>
        </w:tc>
        <w:tc>
          <w:tcPr>
            <w:tcW w:w="2834" w:type="dxa"/>
          </w:tcPr>
          <w:p w14:paraId="2F4A2507" w14:textId="4E7FB1AC" w:rsidR="00884B01" w:rsidRPr="004B1D7D" w:rsidRDefault="00884B01" w:rsidP="00884B01">
            <w:pPr>
              <w:rPr>
                <w:rFonts w:ascii="Century Gothic" w:hAnsi="Century Gothic" w:cs="Times New Roman"/>
                <w:color w:val="324947"/>
              </w:rPr>
            </w:pPr>
            <w:r w:rsidRPr="004B1D7D">
              <w:rPr>
                <w:rFonts w:ascii="Century Gothic" w:hAnsi="Century Gothic" w:cs="Times New Roman"/>
                <w:color w:val="324947"/>
              </w:rPr>
              <w:t xml:space="preserve">Dokumentasjon på kostnadsgrunnlag </w:t>
            </w:r>
          </w:p>
        </w:tc>
        <w:tc>
          <w:tcPr>
            <w:tcW w:w="4066" w:type="dxa"/>
          </w:tcPr>
          <w:p w14:paraId="4A7B4AA5" w14:textId="13CFF651" w:rsidR="00884B01" w:rsidRPr="004B1D7D" w:rsidRDefault="00884B01" w:rsidP="00884B01">
            <w:pPr>
              <w:rPr>
                <w:rFonts w:ascii="Century Gothic" w:hAnsi="Century Gothic" w:cs="Times New Roman"/>
                <w:color w:val="324947"/>
              </w:rPr>
            </w:pPr>
            <w:r w:rsidRPr="004B1D7D">
              <w:rPr>
                <w:rFonts w:ascii="Century Gothic" w:hAnsi="Century Gothic" w:cs="Times New Roman"/>
                <w:color w:val="324947"/>
              </w:rPr>
              <w:t xml:space="preserve">Kan være leverandørtilbud som kostnadsestimatet er basert på </w:t>
            </w:r>
          </w:p>
        </w:tc>
        <w:tc>
          <w:tcPr>
            <w:tcW w:w="2314" w:type="dxa"/>
          </w:tcPr>
          <w:p w14:paraId="76EB7241" w14:textId="2C294B4E" w:rsidR="00884B01" w:rsidRPr="004B1D7D" w:rsidRDefault="00884B01" w:rsidP="00884B01">
            <w:pPr>
              <w:rPr>
                <w:rFonts w:ascii="Century Gothic" w:hAnsi="Century Gothic" w:cs="Times New Roman"/>
                <w:color w:val="324947"/>
              </w:rPr>
            </w:pPr>
            <w:r w:rsidRPr="004B1D7D">
              <w:rPr>
                <w:rFonts w:ascii="Century Gothic" w:hAnsi="Century Gothic" w:cs="Times New Roman"/>
                <w:color w:val="324947"/>
              </w:rPr>
              <w:t>Vedlegg 11 kostnadsgrunnlag</w:t>
            </w:r>
          </w:p>
        </w:tc>
      </w:tr>
      <w:tr w:rsidR="00804559" w:rsidRPr="00683664" w14:paraId="6FDA61FD" w14:textId="77777777" w:rsidTr="00D96A1C">
        <w:tblPrEx>
          <w:jc w:val="left"/>
        </w:tblPrEx>
        <w:trPr>
          <w:cantSplit/>
        </w:trPr>
        <w:tc>
          <w:tcPr>
            <w:tcW w:w="1413" w:type="dxa"/>
          </w:tcPr>
          <w:p w14:paraId="16A7969D" w14:textId="12EB9C74" w:rsidR="00683664" w:rsidRPr="004B1D7D" w:rsidRDefault="00804559" w:rsidP="00884B01">
            <w:pPr>
              <w:rPr>
                <w:rFonts w:ascii="Century Gothic" w:hAnsi="Century Gothic" w:cs="Times New Roman"/>
                <w:color w:val="324947"/>
              </w:rPr>
            </w:pPr>
            <w:r w:rsidRPr="004B1D7D">
              <w:rPr>
                <w:rFonts w:ascii="Century Gothic" w:hAnsi="Century Gothic" w:cs="Times New Roman"/>
                <w:color w:val="324947"/>
              </w:rPr>
              <w:t>Vedlegg 12</w:t>
            </w:r>
          </w:p>
        </w:tc>
        <w:tc>
          <w:tcPr>
            <w:tcW w:w="2834" w:type="dxa"/>
          </w:tcPr>
          <w:p w14:paraId="3649B404" w14:textId="0CAD1788" w:rsidR="00683664" w:rsidRPr="004B1D7D" w:rsidRDefault="001C202E" w:rsidP="00804559">
            <w:pPr>
              <w:rPr>
                <w:rFonts w:ascii="Century Gothic" w:hAnsi="Century Gothic" w:cs="Times New Roman"/>
                <w:color w:val="324947"/>
              </w:rPr>
            </w:pPr>
            <w:r w:rsidRPr="004B1D7D">
              <w:rPr>
                <w:rFonts w:ascii="Century Gothic" w:hAnsi="Century Gothic" w:cs="Times New Roman"/>
                <w:color w:val="324947"/>
              </w:rPr>
              <w:t>Dokumentasjon på</w:t>
            </w:r>
            <w:r w:rsidR="00804559" w:rsidRPr="004B1D7D">
              <w:rPr>
                <w:rFonts w:ascii="Century Gothic" w:hAnsi="Century Gothic" w:cs="Times New Roman"/>
                <w:color w:val="324947"/>
              </w:rPr>
              <w:t xml:space="preserve"> </w:t>
            </w:r>
            <w:r w:rsidRPr="004B1D7D">
              <w:rPr>
                <w:rFonts w:ascii="Century Gothic" w:hAnsi="Century Gothic" w:cs="Times New Roman"/>
                <w:color w:val="324947"/>
              </w:rPr>
              <w:t>dialog med</w:t>
            </w:r>
            <w:r w:rsidR="00804559" w:rsidRPr="004B1D7D">
              <w:rPr>
                <w:rFonts w:ascii="Century Gothic" w:hAnsi="Century Gothic" w:cs="Times New Roman"/>
                <w:color w:val="324947"/>
              </w:rPr>
              <w:t xml:space="preserve"> </w:t>
            </w:r>
            <w:r w:rsidRPr="004B1D7D">
              <w:rPr>
                <w:rFonts w:ascii="Century Gothic" w:hAnsi="Century Gothic" w:cs="Times New Roman"/>
                <w:color w:val="324947"/>
              </w:rPr>
              <w:t>Sjøfartsdirektoratet</w:t>
            </w:r>
          </w:p>
        </w:tc>
        <w:tc>
          <w:tcPr>
            <w:tcW w:w="4066" w:type="dxa"/>
          </w:tcPr>
          <w:p w14:paraId="448BD305" w14:textId="616B5279" w:rsidR="00683664" w:rsidRPr="004B1D7D" w:rsidRDefault="00F14142" w:rsidP="00804559">
            <w:pPr>
              <w:rPr>
                <w:rFonts w:ascii="Century Gothic" w:hAnsi="Century Gothic" w:cs="Times New Roman"/>
                <w:color w:val="324947"/>
              </w:rPr>
            </w:pPr>
            <w:r w:rsidRPr="004B1D7D">
              <w:rPr>
                <w:rFonts w:ascii="Century Gothic" w:hAnsi="Century Gothic" w:cs="Times New Roman"/>
                <w:color w:val="324947"/>
              </w:rPr>
              <w:t>Kan være e-post korrespondanse som</w:t>
            </w:r>
            <w:r w:rsidR="00804559" w:rsidRPr="004B1D7D">
              <w:rPr>
                <w:rFonts w:ascii="Century Gothic" w:hAnsi="Century Gothic" w:cs="Times New Roman"/>
                <w:color w:val="324947"/>
              </w:rPr>
              <w:t xml:space="preserve"> </w:t>
            </w:r>
            <w:r w:rsidRPr="004B1D7D">
              <w:rPr>
                <w:rFonts w:ascii="Century Gothic" w:hAnsi="Century Gothic" w:cs="Times New Roman"/>
                <w:color w:val="324947"/>
              </w:rPr>
              <w:t>viser at direktoratet er informert om</w:t>
            </w:r>
            <w:r w:rsidR="00804559" w:rsidRPr="004B1D7D">
              <w:rPr>
                <w:rFonts w:ascii="Century Gothic" w:hAnsi="Century Gothic" w:cs="Times New Roman"/>
                <w:color w:val="324947"/>
              </w:rPr>
              <w:t xml:space="preserve"> </w:t>
            </w:r>
            <w:r w:rsidRPr="004B1D7D">
              <w:rPr>
                <w:rFonts w:ascii="Century Gothic" w:hAnsi="Century Gothic" w:cs="Times New Roman"/>
                <w:color w:val="324947"/>
              </w:rPr>
              <w:t>prosjektet</w:t>
            </w:r>
          </w:p>
        </w:tc>
        <w:tc>
          <w:tcPr>
            <w:tcW w:w="2314" w:type="dxa"/>
          </w:tcPr>
          <w:p w14:paraId="432B514A" w14:textId="7A807D8F" w:rsidR="00683664" w:rsidRPr="004B1D7D" w:rsidRDefault="00804559" w:rsidP="00804559">
            <w:pPr>
              <w:rPr>
                <w:rFonts w:ascii="Century Gothic" w:hAnsi="Century Gothic" w:cs="Times New Roman"/>
                <w:color w:val="324947"/>
              </w:rPr>
            </w:pPr>
            <w:r w:rsidRPr="004B1D7D">
              <w:rPr>
                <w:rFonts w:ascii="Century Gothic" w:hAnsi="Century Gothic" w:cs="Times New Roman"/>
                <w:color w:val="324947"/>
              </w:rPr>
              <w:t>Vedlegg 12 dialog med Sjøfartsdirektoratet</w:t>
            </w:r>
          </w:p>
        </w:tc>
      </w:tr>
    </w:tbl>
    <w:p w14:paraId="53A393DB" w14:textId="049F8845" w:rsidR="00CC535B" w:rsidRPr="00284413" w:rsidRDefault="001D6D04" w:rsidP="00812F62">
      <w:pPr>
        <w:pStyle w:val="Heading1"/>
      </w:pPr>
      <w:bookmarkStart w:id="8" w:name="_Ref206423021"/>
      <w:r>
        <w:t>Dokumentasjonskrav</w:t>
      </w:r>
      <w:r w:rsidR="00812F62">
        <w:t xml:space="preserve"> for finansiering</w:t>
      </w:r>
      <w:bookmarkEnd w:id="8"/>
      <w:r w:rsidR="00812F62">
        <w:t xml:space="preserve"> </w:t>
      </w:r>
    </w:p>
    <w:p w14:paraId="3DA04A6F" w14:textId="6EF872C6" w:rsidR="00FC7349" w:rsidRDefault="00687EDE" w:rsidP="00222EFB">
      <w:pPr>
        <w:pStyle w:val="ListNumber"/>
        <w:numPr>
          <w:ilvl w:val="0"/>
          <w:numId w:val="0"/>
        </w:numPr>
        <w:ind w:hanging="709"/>
      </w:pPr>
      <w:r w:rsidRPr="00687EDE">
        <w:rPr>
          <w:noProof/>
        </w:rPr>
        <w:drawing>
          <wp:inline distT="0" distB="0" distL="0" distR="0" wp14:anchorId="13174D31" wp14:editId="7D5637AE">
            <wp:extent cx="6685364" cy="3721544"/>
            <wp:effectExtent l="0" t="0" r="1270" b="0"/>
            <wp:docPr id="587448726" name="Bilde 1" descr="Et bilde som inneholder tekst, skjermbilde, Font, nummer&#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48726" name="Bilde 1" descr="Et bilde som inneholder tekst, skjermbilde, Font, nummer&#10;&#10;KI-generert innhold kan være feil."/>
                    <pic:cNvPicPr/>
                  </pic:nvPicPr>
                  <pic:blipFill>
                    <a:blip r:embed="rId12"/>
                    <a:stretch>
                      <a:fillRect/>
                    </a:stretch>
                  </pic:blipFill>
                  <pic:spPr>
                    <a:xfrm>
                      <a:off x="0" y="0"/>
                      <a:ext cx="6713384" cy="3737142"/>
                    </a:xfrm>
                    <a:prstGeom prst="rect">
                      <a:avLst/>
                    </a:prstGeom>
                  </pic:spPr>
                </pic:pic>
              </a:graphicData>
            </a:graphic>
          </wp:inline>
        </w:drawing>
      </w:r>
    </w:p>
    <w:sectPr w:rsidR="00FC7349" w:rsidSect="00A3214E">
      <w:headerReference w:type="default" r:id="rId13"/>
      <w:footerReference w:type="default" r:id="rId14"/>
      <w:headerReference w:type="first" r:id="rId15"/>
      <w:footerReference w:type="first" r:id="rId16"/>
      <w:pgSz w:w="11906" w:h="16838"/>
      <w:pgMar w:top="1701" w:right="1418" w:bottom="1701" w:left="1418"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CA7033" w14:textId="77777777" w:rsidR="008B569A" w:rsidRDefault="008B569A" w:rsidP="00F12DD2">
      <w:pPr>
        <w:spacing w:after="0" w:line="240" w:lineRule="auto"/>
      </w:pPr>
      <w:r>
        <w:separator/>
      </w:r>
    </w:p>
  </w:endnote>
  <w:endnote w:type="continuationSeparator" w:id="0">
    <w:p w14:paraId="6019BDE4" w14:textId="77777777" w:rsidR="008B569A" w:rsidRDefault="008B569A" w:rsidP="00F12DD2">
      <w:pPr>
        <w:spacing w:after="0" w:line="240" w:lineRule="auto"/>
      </w:pPr>
      <w:r>
        <w:continuationSeparator/>
      </w:r>
    </w:p>
  </w:endnote>
  <w:endnote w:type="continuationNotice" w:id="1">
    <w:p w14:paraId="712EE126" w14:textId="77777777" w:rsidR="008B569A" w:rsidRDefault="008B56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EEBC0" w14:textId="77777777" w:rsidR="003B2ADC" w:rsidRDefault="006A45CD">
    <w:pPr>
      <w:pStyle w:val="Footer"/>
    </w:pPr>
    <w:r>
      <w:fldChar w:fldCharType="begin"/>
    </w:r>
    <w:r>
      <w:instrText xml:space="preserve"> PAGE  \* Arabic  \* MERGEFORMAT </w:instrText>
    </w:r>
    <w:r>
      <w:fldChar w:fldCharType="separate"/>
    </w:r>
    <w: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285C" w14:textId="77777777" w:rsidR="003B2ADC" w:rsidRDefault="00A340E3" w:rsidP="00CE6849">
    <w:pPr>
      <w:pStyle w:val="Footer"/>
    </w:pPr>
    <w:r>
      <w:fldChar w:fldCharType="begin"/>
    </w:r>
    <w:r>
      <w:instrText xml:space="preserve"> PAGE  \* Arabic  \* MERGEFORMAT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0ED3A1" w14:textId="77777777" w:rsidR="008B569A" w:rsidRDefault="008B569A" w:rsidP="00F12DD2">
      <w:pPr>
        <w:spacing w:after="0" w:line="240" w:lineRule="auto"/>
      </w:pPr>
      <w:r>
        <w:separator/>
      </w:r>
    </w:p>
  </w:footnote>
  <w:footnote w:type="continuationSeparator" w:id="0">
    <w:p w14:paraId="43160102" w14:textId="77777777" w:rsidR="008B569A" w:rsidRDefault="008B569A" w:rsidP="00F12DD2">
      <w:pPr>
        <w:spacing w:after="0" w:line="240" w:lineRule="auto"/>
      </w:pPr>
      <w:r>
        <w:continuationSeparator/>
      </w:r>
    </w:p>
  </w:footnote>
  <w:footnote w:type="continuationNotice" w:id="1">
    <w:p w14:paraId="0E0C9248" w14:textId="77777777" w:rsidR="008B569A" w:rsidRDefault="008B569A">
      <w:pPr>
        <w:spacing w:after="0" w:line="240" w:lineRule="auto"/>
      </w:pPr>
    </w:p>
  </w:footnote>
  <w:footnote w:id="2">
    <w:p w14:paraId="336D2EC3" w14:textId="04C1A8A1" w:rsidR="003E1D64" w:rsidRDefault="003E1D64" w:rsidP="003E1D64">
      <w:pPr>
        <w:pStyle w:val="FootnoteText"/>
        <w:rPr>
          <w:sz w:val="16"/>
          <w:szCs w:val="16"/>
        </w:rPr>
      </w:pPr>
      <w:r w:rsidRPr="003D6705">
        <w:rPr>
          <w:rStyle w:val="FootnoteReference"/>
          <w:color w:val="0070C0"/>
        </w:rPr>
        <w:footnoteRef/>
      </w:r>
      <w:r w:rsidRPr="003D6705">
        <w:rPr>
          <w:color w:val="0070C0"/>
        </w:rPr>
        <w:t xml:space="preserve"> </w:t>
      </w:r>
      <w:r w:rsidR="001320B1" w:rsidRPr="003D6705">
        <w:rPr>
          <w:rStyle w:val="Hyperlink"/>
          <w:color w:val="0070C0"/>
          <w:sz w:val="14"/>
          <w:szCs w:val="14"/>
          <w:u w:val="none"/>
        </w:rPr>
        <w:t xml:space="preserve">Godkjente timesatser </w:t>
      </w:r>
      <w:r w:rsidR="00913F48" w:rsidRPr="003D6705">
        <w:rPr>
          <w:rStyle w:val="Hyperlink"/>
          <w:color w:val="0070C0"/>
          <w:sz w:val="14"/>
          <w:szCs w:val="14"/>
          <w:u w:val="none"/>
        </w:rPr>
        <w:t xml:space="preserve">skal baseres på </w:t>
      </w:r>
      <w:r w:rsidR="003D6705" w:rsidRPr="003D6705">
        <w:rPr>
          <w:rStyle w:val="Hyperlink"/>
          <w:color w:val="0070C0"/>
          <w:sz w:val="14"/>
          <w:szCs w:val="14"/>
          <w:u w:val="none"/>
        </w:rPr>
        <w:t xml:space="preserve">føringer på denne siden: </w:t>
      </w:r>
      <w:r w:rsidR="003D6705" w:rsidRPr="003D6705">
        <w:rPr>
          <w:rStyle w:val="Hyperlink"/>
          <w:color w:val="0070C0"/>
          <w:sz w:val="14"/>
          <w:szCs w:val="14"/>
        </w:rPr>
        <w:t xml:space="preserve">https://enova.no/nb/bedrift/sokerinformasjon/aktuelt-om-sokerinformasjon/dokumentasjon-av-prosjektregnskap </w:t>
      </w:r>
      <w:r w:rsidR="00FA1481" w:rsidRPr="003D6705">
        <w:rPr>
          <w:color w:val="0070C0"/>
        </w:rPr>
        <w:t xml:space="preserve"> </w:t>
      </w:r>
    </w:p>
  </w:footnote>
  <w:footnote w:id="3">
    <w:p w14:paraId="433ACA7C" w14:textId="77777777" w:rsidR="00DA4A39" w:rsidRDefault="00DA4A39" w:rsidP="00DA4A39">
      <w:pPr>
        <w:pStyle w:val="FootnoteText"/>
        <w:rPr>
          <w:sz w:val="16"/>
          <w:szCs w:val="16"/>
        </w:rPr>
      </w:pPr>
      <w:r>
        <w:rPr>
          <w:rStyle w:val="FootnoteReference"/>
        </w:rPr>
        <w:footnoteRef/>
      </w:r>
      <w:r>
        <w:t xml:space="preserve"> </w:t>
      </w:r>
      <w:hyperlink r:id="rId1" w:history="1">
        <w:r w:rsidRPr="00CF6455">
          <w:rPr>
            <w:rStyle w:val="Hyperlink"/>
            <w:sz w:val="14"/>
            <w:szCs w:val="14"/>
          </w:rPr>
          <w:t>https://enova.no/nb/bedrift/sokerinformasjon/aktuelt-om-sokerinformasjon/normalavkastning-i-lonnsomhetsberegninger</w:t>
        </w:r>
      </w:hyperlink>
      <w:r>
        <w:rPr>
          <w:sz w:val="14"/>
          <w:szCs w:val="14"/>
        </w:rPr>
        <w:t xml:space="preserve"> </w:t>
      </w:r>
    </w:p>
  </w:footnote>
  <w:footnote w:id="4">
    <w:p w14:paraId="54DC4BC5" w14:textId="77777777" w:rsidR="00070B3C" w:rsidRPr="00857227" w:rsidRDefault="00070B3C" w:rsidP="00070B3C">
      <w:pPr>
        <w:pStyle w:val="FootnoteText"/>
      </w:pPr>
      <w:r w:rsidRPr="005D5732">
        <w:rPr>
          <w:rStyle w:val="FootnoteReference"/>
          <w:sz w:val="16"/>
          <w:szCs w:val="16"/>
        </w:rPr>
        <w:footnoteRef/>
      </w:r>
      <w:r w:rsidRPr="005D5732">
        <w:rPr>
          <w:sz w:val="16"/>
          <w:szCs w:val="16"/>
        </w:rPr>
        <w:t xml:space="preserve"> Dette tilsvarer det resultatet som Enova kan kontraktsfeste, og som beregnes i det elektroniske søknadsskjemaet (Energi- og klimafanene).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BAF97" w14:textId="77777777" w:rsidR="003B2ADC" w:rsidRDefault="006A45CD">
    <w:pPr>
      <w:pStyle w:val="Header"/>
    </w:pPr>
    <w:r>
      <w:rPr>
        <w:noProof/>
      </w:rPr>
      <w:drawing>
        <wp:anchor distT="0" distB="0" distL="114300" distR="114300" simplePos="0" relativeHeight="251658241" behindDoc="0" locked="0" layoutInCell="1" allowOverlap="1" wp14:anchorId="56C5164C" wp14:editId="61F54DE1">
          <wp:simplePos x="0" y="0"/>
          <wp:positionH relativeFrom="page">
            <wp:posOffset>288290</wp:posOffset>
          </wp:positionH>
          <wp:positionV relativeFrom="page">
            <wp:posOffset>288290</wp:posOffset>
          </wp:positionV>
          <wp:extent cx="1573200" cy="450000"/>
          <wp:effectExtent l="0" t="0" r="8255" b="7620"/>
          <wp:wrapNone/>
          <wp:docPr id="20" name="Grafik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73200" cy="4500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B045B" w14:textId="77777777" w:rsidR="00F12DD2" w:rsidRDefault="00D727B8">
    <w:pPr>
      <w:pStyle w:val="Header"/>
    </w:pPr>
    <w:r>
      <w:rPr>
        <w:noProof/>
      </w:rPr>
      <mc:AlternateContent>
        <mc:Choice Requires="wps">
          <w:drawing>
            <wp:anchor distT="0" distB="0" distL="114300" distR="114300" simplePos="0" relativeHeight="251658242" behindDoc="0" locked="0" layoutInCell="1" allowOverlap="1" wp14:anchorId="1AB99CA3" wp14:editId="5DBAE245">
              <wp:simplePos x="0" y="0"/>
              <wp:positionH relativeFrom="page">
                <wp:align>right</wp:align>
              </wp:positionH>
              <wp:positionV relativeFrom="page">
                <wp:align>top</wp:align>
              </wp:positionV>
              <wp:extent cx="7560945" cy="2372264"/>
              <wp:effectExtent l="0" t="0" r="0" b="0"/>
              <wp:wrapTopAndBottom/>
              <wp:docPr id="5" name="Rektangel 5" hidden="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945" cy="2372264"/>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xmlns:arto="http://schemas.microsoft.com/office/word/2006/arto" xmlns:asvg="http://schemas.microsoft.com/office/drawing/2016/SVG/main" xmlns:a14="http://schemas.microsoft.com/office/drawing/2010/main" xmlns:pic="http://schemas.openxmlformats.org/drawingml/2006/picture" xmlns:adec="http://schemas.microsoft.com/office/drawing/2017/decorative" xmlns:a="http://schemas.openxmlformats.org/drawingml/2006/main">
          <w:pict w14:anchorId="02B531E2">
            <v:rect id="Rektangel 5" style="position:absolute;margin-left:544.15pt;margin-top:0;width:595.35pt;height:186.8pt;z-index:251658242;visibility:hidden;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margin;mso-height-relative:margin;v-text-anchor:middle" alt="&quot;&quot;" o:spid="_x0000_s1026" filled="f" stroked="f" strokeweight="1pt" w14:anchorId="4A6FD2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">
              <w10:wrap type="topAndBottom" anchorx="page" anchory="page"/>
            </v:rect>
          </w:pict>
        </mc:Fallback>
      </mc:AlternateContent>
    </w:r>
    <w:r w:rsidR="00993E2C">
      <w:rPr>
        <w:noProof/>
      </w:rPr>
      <w:drawing>
        <wp:anchor distT="0" distB="0" distL="114300" distR="114300" simplePos="0" relativeHeight="251658240" behindDoc="0" locked="0" layoutInCell="1" allowOverlap="1" wp14:anchorId="65874EBA" wp14:editId="12E4115C">
          <wp:simplePos x="0" y="0"/>
          <wp:positionH relativeFrom="page">
            <wp:posOffset>288290</wp:posOffset>
          </wp:positionH>
          <wp:positionV relativeFrom="page">
            <wp:posOffset>288290</wp:posOffset>
          </wp:positionV>
          <wp:extent cx="1575000" cy="450000"/>
          <wp:effectExtent l="0" t="0" r="6350" b="7620"/>
          <wp:wrapNone/>
          <wp:docPr id="21" name="Grafikk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k 2" descr="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575000" cy="45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0E984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EF89C0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6EC4D1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7ECD9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BE2022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2028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00E64B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0C156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2A8794"/>
    <w:lvl w:ilvl="0">
      <w:start w:val="1"/>
      <w:numFmt w:val="decimal"/>
      <w:pStyle w:val="ListNumber"/>
      <w:lvlText w:val="%1."/>
      <w:lvlJc w:val="left"/>
      <w:pPr>
        <w:ind w:left="454" w:hanging="454"/>
      </w:pPr>
      <w:rPr>
        <w:rFonts w:hint="default"/>
      </w:rPr>
    </w:lvl>
  </w:abstractNum>
  <w:abstractNum w:abstractNumId="9" w15:restartNumberingAfterBreak="0">
    <w:nsid w:val="FFFFFF89"/>
    <w:multiLevelType w:val="singleLevel"/>
    <w:tmpl w:val="7D8CE464"/>
    <w:lvl w:ilvl="0">
      <w:start w:val="1"/>
      <w:numFmt w:val="bullet"/>
      <w:pStyle w:val="ListBullet"/>
      <w:lvlText w:val=""/>
      <w:lvlJc w:val="left"/>
      <w:pPr>
        <w:ind w:left="454" w:hanging="454"/>
      </w:pPr>
      <w:rPr>
        <w:rFonts w:ascii="Symbol" w:hAnsi="Symbol" w:hint="default"/>
      </w:rPr>
    </w:lvl>
  </w:abstractNum>
  <w:abstractNum w:abstractNumId="10" w15:restartNumberingAfterBreak="0">
    <w:nsid w:val="08E56CEE"/>
    <w:multiLevelType w:val="hybridMultilevel"/>
    <w:tmpl w:val="456E1F6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10A06E0C"/>
    <w:multiLevelType w:val="multilevel"/>
    <w:tmpl w:val="027C99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69755C0"/>
    <w:multiLevelType w:val="multilevel"/>
    <w:tmpl w:val="04B6FB6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3" w15:restartNumberingAfterBreak="0">
    <w:nsid w:val="18D3119B"/>
    <w:multiLevelType w:val="hybridMultilevel"/>
    <w:tmpl w:val="A78A04EC"/>
    <w:lvl w:ilvl="0" w:tplc="FFFFFFFF">
      <w:numFmt w:val="bullet"/>
      <w:lvlText w:val="-"/>
      <w:lvlJc w:val="left"/>
      <w:pPr>
        <w:ind w:left="720" w:hanging="360"/>
      </w:pPr>
      <w:rPr>
        <w:rFonts w:ascii="Tahoma" w:eastAsiaTheme="minorHAnsi" w:hAnsi="Tahoma" w:cs="Tahoma"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9C12D43"/>
    <w:multiLevelType w:val="hybridMultilevel"/>
    <w:tmpl w:val="430484A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1B0F31DC"/>
    <w:multiLevelType w:val="multilevel"/>
    <w:tmpl w:val="F06AD0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013EA4"/>
    <w:multiLevelType w:val="hybridMultilevel"/>
    <w:tmpl w:val="C3307D0C"/>
    <w:lvl w:ilvl="0" w:tplc="7D3AAB72">
      <w:numFmt w:val="bullet"/>
      <w:lvlText w:val="-"/>
      <w:lvlJc w:val="left"/>
      <w:pPr>
        <w:ind w:left="720" w:hanging="360"/>
      </w:pPr>
      <w:rPr>
        <w:rFonts w:ascii="Tahoma" w:eastAsia="Tahoma" w:hAnsi="Tahoma" w:cs="Tahom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2612384B"/>
    <w:multiLevelType w:val="hybridMultilevel"/>
    <w:tmpl w:val="CEB22D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437815A6"/>
    <w:multiLevelType w:val="hybridMultilevel"/>
    <w:tmpl w:val="FB8A9C0E"/>
    <w:lvl w:ilvl="0" w:tplc="C81C6F30">
      <w:start w:val="3"/>
      <w:numFmt w:val="bullet"/>
      <w:lvlText w:val="-"/>
      <w:lvlJc w:val="left"/>
      <w:pPr>
        <w:ind w:left="720" w:hanging="360"/>
      </w:pPr>
      <w:rPr>
        <w:rFonts w:ascii="Century Gothic" w:eastAsia="SimSun" w:hAnsi="Century Gothic"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44976A6"/>
    <w:multiLevelType w:val="multilevel"/>
    <w:tmpl w:val="04140023"/>
    <w:styleLink w:val="ArticleSection"/>
    <w:lvl w:ilvl="0">
      <w:start w:val="1"/>
      <w:numFmt w:val="upperRoman"/>
      <w:lvlText w:val="Artikkel %1."/>
      <w:lvlJc w:val="left"/>
      <w:pPr>
        <w:ind w:left="0" w:firstLine="0"/>
      </w:pPr>
    </w:lvl>
    <w:lvl w:ilvl="1">
      <w:start w:val="1"/>
      <w:numFmt w:val="decimalZero"/>
      <w:isLgl/>
      <w:lvlText w:val="Inndeling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46F8587E"/>
    <w:multiLevelType w:val="hybridMultilevel"/>
    <w:tmpl w:val="EF925EBE"/>
    <w:lvl w:ilvl="0" w:tplc="389C2B4C">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F90ED8"/>
    <w:multiLevelType w:val="hybridMultilevel"/>
    <w:tmpl w:val="3FAE6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B2F1E3D"/>
    <w:multiLevelType w:val="multilevel"/>
    <w:tmpl w:val="041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FDA1657"/>
    <w:multiLevelType w:val="hybridMultilevel"/>
    <w:tmpl w:val="5224A0C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51A86196"/>
    <w:multiLevelType w:val="hybridMultilevel"/>
    <w:tmpl w:val="08F86CB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59E866C8"/>
    <w:multiLevelType w:val="multilevel"/>
    <w:tmpl w:val="0414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DCA5099"/>
    <w:multiLevelType w:val="hybridMultilevel"/>
    <w:tmpl w:val="62D61524"/>
    <w:lvl w:ilvl="0" w:tplc="76C0495A">
      <w:numFmt w:val="bullet"/>
      <w:lvlText w:val="-"/>
      <w:lvlJc w:val="left"/>
      <w:pPr>
        <w:ind w:left="720" w:hanging="360"/>
      </w:pPr>
      <w:rPr>
        <w:rFonts w:ascii="Tahoma" w:eastAsiaTheme="minorHAnsi" w:hAnsi="Tahoma" w:cs="Tahoma"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65D45529"/>
    <w:multiLevelType w:val="hybridMultilevel"/>
    <w:tmpl w:val="A46EB6E4"/>
    <w:lvl w:ilvl="0" w:tplc="0414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62193"/>
    <w:multiLevelType w:val="hybridMultilevel"/>
    <w:tmpl w:val="6C461608"/>
    <w:lvl w:ilvl="0" w:tplc="76C0495A">
      <w:numFmt w:val="bullet"/>
      <w:lvlText w:val="-"/>
      <w:lvlJc w:val="left"/>
      <w:pPr>
        <w:ind w:left="720" w:hanging="360"/>
      </w:pPr>
      <w:rPr>
        <w:rFonts w:ascii="Tahoma" w:eastAsiaTheme="minorHAnsi" w:hAnsi="Tahoma" w:cs="Tahoma"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794399803">
    <w:abstractNumId w:val="22"/>
  </w:num>
  <w:num w:numId="2" w16cid:durableId="1901165595">
    <w:abstractNumId w:val="25"/>
  </w:num>
  <w:num w:numId="3" w16cid:durableId="1087118956">
    <w:abstractNumId w:val="19"/>
  </w:num>
  <w:num w:numId="4" w16cid:durableId="2001040873">
    <w:abstractNumId w:val="8"/>
  </w:num>
  <w:num w:numId="5" w16cid:durableId="1796295570">
    <w:abstractNumId w:val="3"/>
  </w:num>
  <w:num w:numId="6" w16cid:durableId="1033963715">
    <w:abstractNumId w:val="2"/>
  </w:num>
  <w:num w:numId="7" w16cid:durableId="1972709040">
    <w:abstractNumId w:val="1"/>
  </w:num>
  <w:num w:numId="8" w16cid:durableId="752437095">
    <w:abstractNumId w:val="0"/>
  </w:num>
  <w:num w:numId="9" w16cid:durableId="851140713">
    <w:abstractNumId w:val="9"/>
  </w:num>
  <w:num w:numId="10" w16cid:durableId="2091609461">
    <w:abstractNumId w:val="7"/>
  </w:num>
  <w:num w:numId="11" w16cid:durableId="1608268232">
    <w:abstractNumId w:val="6"/>
  </w:num>
  <w:num w:numId="12" w16cid:durableId="1756584733">
    <w:abstractNumId w:val="5"/>
  </w:num>
  <w:num w:numId="13" w16cid:durableId="1921525578">
    <w:abstractNumId w:val="4"/>
  </w:num>
  <w:num w:numId="14" w16cid:durableId="1601180413">
    <w:abstractNumId w:val="12"/>
  </w:num>
  <w:num w:numId="15" w16cid:durableId="1751926012">
    <w:abstractNumId w:val="26"/>
  </w:num>
  <w:num w:numId="16" w16cid:durableId="844512039">
    <w:abstractNumId w:val="14"/>
  </w:num>
  <w:num w:numId="17" w16cid:durableId="80955726">
    <w:abstractNumId w:val="16"/>
  </w:num>
  <w:num w:numId="18" w16cid:durableId="2022276277">
    <w:abstractNumId w:val="21"/>
  </w:num>
  <w:num w:numId="19" w16cid:durableId="705911650">
    <w:abstractNumId w:val="20"/>
  </w:num>
  <w:num w:numId="20" w16cid:durableId="865409389">
    <w:abstractNumId w:val="17"/>
  </w:num>
  <w:num w:numId="21" w16cid:durableId="2131241284">
    <w:abstractNumId w:val="24"/>
  </w:num>
  <w:num w:numId="22" w16cid:durableId="1404983343">
    <w:abstractNumId w:val="23"/>
  </w:num>
  <w:num w:numId="23" w16cid:durableId="1618562309">
    <w:abstractNumId w:val="10"/>
  </w:num>
  <w:num w:numId="24" w16cid:durableId="1865947413">
    <w:abstractNumId w:val="27"/>
  </w:num>
  <w:num w:numId="25" w16cid:durableId="454178528">
    <w:abstractNumId w:val="18"/>
  </w:num>
  <w:num w:numId="26" w16cid:durableId="1675188098">
    <w:abstractNumId w:val="28"/>
  </w:num>
  <w:num w:numId="27" w16cid:durableId="739327091">
    <w:abstractNumId w:val="13"/>
  </w:num>
  <w:num w:numId="28" w16cid:durableId="500851482">
    <w:abstractNumId w:val="23"/>
  </w:num>
  <w:num w:numId="29" w16cid:durableId="735010092">
    <w:abstractNumId w:val="11"/>
  </w:num>
  <w:num w:numId="30" w16cid:durableId="1530099145">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attachedTemplate r:id="rId1"/>
  <w:defaultTabStop w:val="141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14E"/>
    <w:rsid w:val="00000A9F"/>
    <w:rsid w:val="00000BBC"/>
    <w:rsid w:val="0000283F"/>
    <w:rsid w:val="000029B4"/>
    <w:rsid w:val="00003298"/>
    <w:rsid w:val="00003316"/>
    <w:rsid w:val="00004CC7"/>
    <w:rsid w:val="00006A52"/>
    <w:rsid w:val="000075BA"/>
    <w:rsid w:val="00011440"/>
    <w:rsid w:val="00015079"/>
    <w:rsid w:val="000168B3"/>
    <w:rsid w:val="00017E38"/>
    <w:rsid w:val="000203A2"/>
    <w:rsid w:val="000203F9"/>
    <w:rsid w:val="00021360"/>
    <w:rsid w:val="000225DA"/>
    <w:rsid w:val="00024DF7"/>
    <w:rsid w:val="000270DB"/>
    <w:rsid w:val="000272EC"/>
    <w:rsid w:val="00027690"/>
    <w:rsid w:val="00027978"/>
    <w:rsid w:val="00027C45"/>
    <w:rsid w:val="00027C87"/>
    <w:rsid w:val="000300D9"/>
    <w:rsid w:val="00030C2C"/>
    <w:rsid w:val="0003624C"/>
    <w:rsid w:val="00036926"/>
    <w:rsid w:val="00036B5A"/>
    <w:rsid w:val="00036EB8"/>
    <w:rsid w:val="000416AE"/>
    <w:rsid w:val="00042970"/>
    <w:rsid w:val="00043D91"/>
    <w:rsid w:val="00045275"/>
    <w:rsid w:val="00046B4C"/>
    <w:rsid w:val="0005042C"/>
    <w:rsid w:val="000529C2"/>
    <w:rsid w:val="00054819"/>
    <w:rsid w:val="000554DC"/>
    <w:rsid w:val="0005637F"/>
    <w:rsid w:val="00060469"/>
    <w:rsid w:val="000612A7"/>
    <w:rsid w:val="000615D9"/>
    <w:rsid w:val="00061922"/>
    <w:rsid w:val="000644A8"/>
    <w:rsid w:val="000653E8"/>
    <w:rsid w:val="00065A5A"/>
    <w:rsid w:val="000662FD"/>
    <w:rsid w:val="00066879"/>
    <w:rsid w:val="0006710F"/>
    <w:rsid w:val="00067966"/>
    <w:rsid w:val="00069755"/>
    <w:rsid w:val="0007062E"/>
    <w:rsid w:val="00070A3D"/>
    <w:rsid w:val="00070B3C"/>
    <w:rsid w:val="00071411"/>
    <w:rsid w:val="00071A38"/>
    <w:rsid w:val="00071D26"/>
    <w:rsid w:val="00071FC2"/>
    <w:rsid w:val="000731FE"/>
    <w:rsid w:val="00075159"/>
    <w:rsid w:val="00075AC1"/>
    <w:rsid w:val="0008042C"/>
    <w:rsid w:val="00082C74"/>
    <w:rsid w:val="00083858"/>
    <w:rsid w:val="00083D0A"/>
    <w:rsid w:val="00085F2E"/>
    <w:rsid w:val="00090D94"/>
    <w:rsid w:val="000921EA"/>
    <w:rsid w:val="000941BE"/>
    <w:rsid w:val="00095630"/>
    <w:rsid w:val="00095AF6"/>
    <w:rsid w:val="0009764D"/>
    <w:rsid w:val="00097F8C"/>
    <w:rsid w:val="000A1AD8"/>
    <w:rsid w:val="000A2D6B"/>
    <w:rsid w:val="000A2E92"/>
    <w:rsid w:val="000A389A"/>
    <w:rsid w:val="000A4C5E"/>
    <w:rsid w:val="000B0371"/>
    <w:rsid w:val="000B099F"/>
    <w:rsid w:val="000B0DE5"/>
    <w:rsid w:val="000B2E39"/>
    <w:rsid w:val="000B457C"/>
    <w:rsid w:val="000B5D57"/>
    <w:rsid w:val="000B70D3"/>
    <w:rsid w:val="000C0021"/>
    <w:rsid w:val="000C4044"/>
    <w:rsid w:val="000C69B8"/>
    <w:rsid w:val="000D1727"/>
    <w:rsid w:val="000D1E17"/>
    <w:rsid w:val="000D21DD"/>
    <w:rsid w:val="000D2EAD"/>
    <w:rsid w:val="000D74AF"/>
    <w:rsid w:val="000E18D1"/>
    <w:rsid w:val="000E19D0"/>
    <w:rsid w:val="000E42A9"/>
    <w:rsid w:val="000E4C2B"/>
    <w:rsid w:val="000E5003"/>
    <w:rsid w:val="000E6F14"/>
    <w:rsid w:val="000E776C"/>
    <w:rsid w:val="000F02E5"/>
    <w:rsid w:val="000F09D6"/>
    <w:rsid w:val="000F1E0F"/>
    <w:rsid w:val="000F3AE7"/>
    <w:rsid w:val="000F4215"/>
    <w:rsid w:val="000F50D0"/>
    <w:rsid w:val="000F5DCA"/>
    <w:rsid w:val="000F6A2B"/>
    <w:rsid w:val="000F7181"/>
    <w:rsid w:val="001006A5"/>
    <w:rsid w:val="00103A82"/>
    <w:rsid w:val="00104017"/>
    <w:rsid w:val="00106CA1"/>
    <w:rsid w:val="00112F9F"/>
    <w:rsid w:val="00113C7A"/>
    <w:rsid w:val="001149AD"/>
    <w:rsid w:val="00114B48"/>
    <w:rsid w:val="0011563E"/>
    <w:rsid w:val="00115FBA"/>
    <w:rsid w:val="00116350"/>
    <w:rsid w:val="00116CA8"/>
    <w:rsid w:val="001225A4"/>
    <w:rsid w:val="00124CF9"/>
    <w:rsid w:val="00125167"/>
    <w:rsid w:val="001258E7"/>
    <w:rsid w:val="00126024"/>
    <w:rsid w:val="001307B6"/>
    <w:rsid w:val="00131BB8"/>
    <w:rsid w:val="001320B1"/>
    <w:rsid w:val="001329E2"/>
    <w:rsid w:val="0013336F"/>
    <w:rsid w:val="00133537"/>
    <w:rsid w:val="0013437D"/>
    <w:rsid w:val="001368CD"/>
    <w:rsid w:val="00140883"/>
    <w:rsid w:val="001408BC"/>
    <w:rsid w:val="001421E0"/>
    <w:rsid w:val="00143439"/>
    <w:rsid w:val="00143869"/>
    <w:rsid w:val="0014477B"/>
    <w:rsid w:val="00146482"/>
    <w:rsid w:val="00146841"/>
    <w:rsid w:val="0015033A"/>
    <w:rsid w:val="00153140"/>
    <w:rsid w:val="00153597"/>
    <w:rsid w:val="0015419C"/>
    <w:rsid w:val="00155C64"/>
    <w:rsid w:val="0015617A"/>
    <w:rsid w:val="00160EBA"/>
    <w:rsid w:val="00163D7D"/>
    <w:rsid w:val="00164866"/>
    <w:rsid w:val="0016596A"/>
    <w:rsid w:val="00170CFA"/>
    <w:rsid w:val="00171B8C"/>
    <w:rsid w:val="00172906"/>
    <w:rsid w:val="00176C5D"/>
    <w:rsid w:val="001776C7"/>
    <w:rsid w:val="001819AB"/>
    <w:rsid w:val="00182708"/>
    <w:rsid w:val="001838FF"/>
    <w:rsid w:val="00183ACA"/>
    <w:rsid w:val="00184E1A"/>
    <w:rsid w:val="00186300"/>
    <w:rsid w:val="0018666D"/>
    <w:rsid w:val="0018687A"/>
    <w:rsid w:val="00187192"/>
    <w:rsid w:val="0019129C"/>
    <w:rsid w:val="00191EE1"/>
    <w:rsid w:val="00193BD0"/>
    <w:rsid w:val="0019521B"/>
    <w:rsid w:val="00195A70"/>
    <w:rsid w:val="00196CCA"/>
    <w:rsid w:val="001A178F"/>
    <w:rsid w:val="001A2D27"/>
    <w:rsid w:val="001A2E74"/>
    <w:rsid w:val="001A2FE1"/>
    <w:rsid w:val="001A5F17"/>
    <w:rsid w:val="001A706C"/>
    <w:rsid w:val="001B09A5"/>
    <w:rsid w:val="001B0BB9"/>
    <w:rsid w:val="001B2985"/>
    <w:rsid w:val="001B3B05"/>
    <w:rsid w:val="001B5FD8"/>
    <w:rsid w:val="001B7C2E"/>
    <w:rsid w:val="001B7E18"/>
    <w:rsid w:val="001C202E"/>
    <w:rsid w:val="001C27BE"/>
    <w:rsid w:val="001D1455"/>
    <w:rsid w:val="001D4368"/>
    <w:rsid w:val="001D610F"/>
    <w:rsid w:val="001D624A"/>
    <w:rsid w:val="001D6D04"/>
    <w:rsid w:val="001D7624"/>
    <w:rsid w:val="001E31B8"/>
    <w:rsid w:val="001E3853"/>
    <w:rsid w:val="001E4197"/>
    <w:rsid w:val="001E567F"/>
    <w:rsid w:val="001E5C2A"/>
    <w:rsid w:val="001E5F49"/>
    <w:rsid w:val="001E708D"/>
    <w:rsid w:val="001F2A5A"/>
    <w:rsid w:val="001F3FED"/>
    <w:rsid w:val="001F4168"/>
    <w:rsid w:val="001F6C13"/>
    <w:rsid w:val="001F7458"/>
    <w:rsid w:val="00200EBF"/>
    <w:rsid w:val="0020185B"/>
    <w:rsid w:val="00202AC3"/>
    <w:rsid w:val="00207552"/>
    <w:rsid w:val="00207ADB"/>
    <w:rsid w:val="00212D37"/>
    <w:rsid w:val="002221BB"/>
    <w:rsid w:val="00222EFB"/>
    <w:rsid w:val="00223DB0"/>
    <w:rsid w:val="00227A90"/>
    <w:rsid w:val="00230805"/>
    <w:rsid w:val="00232DA4"/>
    <w:rsid w:val="00232FE3"/>
    <w:rsid w:val="00233F00"/>
    <w:rsid w:val="00235E36"/>
    <w:rsid w:val="0023651E"/>
    <w:rsid w:val="002373F7"/>
    <w:rsid w:val="00243020"/>
    <w:rsid w:val="00243D92"/>
    <w:rsid w:val="002447AB"/>
    <w:rsid w:val="00245FA7"/>
    <w:rsid w:val="002461FD"/>
    <w:rsid w:val="0024638F"/>
    <w:rsid w:val="00246CD8"/>
    <w:rsid w:val="00247F81"/>
    <w:rsid w:val="00250422"/>
    <w:rsid w:val="00250942"/>
    <w:rsid w:val="002524BF"/>
    <w:rsid w:val="0025438E"/>
    <w:rsid w:val="0025499D"/>
    <w:rsid w:val="002555EE"/>
    <w:rsid w:val="002603F6"/>
    <w:rsid w:val="002607D6"/>
    <w:rsid w:val="00261634"/>
    <w:rsid w:val="00265B52"/>
    <w:rsid w:val="00265FC5"/>
    <w:rsid w:val="00267EB5"/>
    <w:rsid w:val="00271D99"/>
    <w:rsid w:val="00272C60"/>
    <w:rsid w:val="00272F1F"/>
    <w:rsid w:val="002757DC"/>
    <w:rsid w:val="00275A12"/>
    <w:rsid w:val="00276ECD"/>
    <w:rsid w:val="00280DE9"/>
    <w:rsid w:val="0028103D"/>
    <w:rsid w:val="00283897"/>
    <w:rsid w:val="00284413"/>
    <w:rsid w:val="002853B6"/>
    <w:rsid w:val="00285440"/>
    <w:rsid w:val="002869FA"/>
    <w:rsid w:val="00287F9D"/>
    <w:rsid w:val="00290B30"/>
    <w:rsid w:val="00293C02"/>
    <w:rsid w:val="00294876"/>
    <w:rsid w:val="00294943"/>
    <w:rsid w:val="002A2FD7"/>
    <w:rsid w:val="002A40DB"/>
    <w:rsid w:val="002A6E08"/>
    <w:rsid w:val="002A7948"/>
    <w:rsid w:val="002B050A"/>
    <w:rsid w:val="002B1200"/>
    <w:rsid w:val="002B1301"/>
    <w:rsid w:val="002B20B5"/>
    <w:rsid w:val="002B311F"/>
    <w:rsid w:val="002B31A9"/>
    <w:rsid w:val="002B3C91"/>
    <w:rsid w:val="002B3D2E"/>
    <w:rsid w:val="002B40D1"/>
    <w:rsid w:val="002B4E09"/>
    <w:rsid w:val="002B5157"/>
    <w:rsid w:val="002B6E90"/>
    <w:rsid w:val="002B6F8D"/>
    <w:rsid w:val="002C112C"/>
    <w:rsid w:val="002C1448"/>
    <w:rsid w:val="002C197D"/>
    <w:rsid w:val="002C6B44"/>
    <w:rsid w:val="002D1D1C"/>
    <w:rsid w:val="002D205B"/>
    <w:rsid w:val="002D31D8"/>
    <w:rsid w:val="002D537F"/>
    <w:rsid w:val="002D75CD"/>
    <w:rsid w:val="002D7807"/>
    <w:rsid w:val="002D781D"/>
    <w:rsid w:val="002D7BDA"/>
    <w:rsid w:val="002E5060"/>
    <w:rsid w:val="002E58FB"/>
    <w:rsid w:val="002E64DB"/>
    <w:rsid w:val="002E720F"/>
    <w:rsid w:val="002F0B36"/>
    <w:rsid w:val="002F785E"/>
    <w:rsid w:val="002F7B19"/>
    <w:rsid w:val="003007BA"/>
    <w:rsid w:val="003010D9"/>
    <w:rsid w:val="00301821"/>
    <w:rsid w:val="00304065"/>
    <w:rsid w:val="00305FDE"/>
    <w:rsid w:val="00306DF9"/>
    <w:rsid w:val="00307347"/>
    <w:rsid w:val="00312428"/>
    <w:rsid w:val="003127A7"/>
    <w:rsid w:val="00314717"/>
    <w:rsid w:val="0031488C"/>
    <w:rsid w:val="00320B61"/>
    <w:rsid w:val="00320F18"/>
    <w:rsid w:val="003226BB"/>
    <w:rsid w:val="003228F6"/>
    <w:rsid w:val="00323EF2"/>
    <w:rsid w:val="00327EC6"/>
    <w:rsid w:val="00331AE2"/>
    <w:rsid w:val="00333726"/>
    <w:rsid w:val="0033502C"/>
    <w:rsid w:val="00335629"/>
    <w:rsid w:val="00336C51"/>
    <w:rsid w:val="003377A5"/>
    <w:rsid w:val="003404F7"/>
    <w:rsid w:val="003415BF"/>
    <w:rsid w:val="0034428C"/>
    <w:rsid w:val="00344ECD"/>
    <w:rsid w:val="00345B29"/>
    <w:rsid w:val="00351276"/>
    <w:rsid w:val="00352D59"/>
    <w:rsid w:val="00353FA6"/>
    <w:rsid w:val="00354304"/>
    <w:rsid w:val="00355CB9"/>
    <w:rsid w:val="00356879"/>
    <w:rsid w:val="0036093C"/>
    <w:rsid w:val="003613CE"/>
    <w:rsid w:val="00363CB9"/>
    <w:rsid w:val="0036595A"/>
    <w:rsid w:val="00365C3B"/>
    <w:rsid w:val="003712C0"/>
    <w:rsid w:val="003715CC"/>
    <w:rsid w:val="003724C3"/>
    <w:rsid w:val="00372AEC"/>
    <w:rsid w:val="00372D57"/>
    <w:rsid w:val="00374643"/>
    <w:rsid w:val="00375030"/>
    <w:rsid w:val="00377F06"/>
    <w:rsid w:val="00380210"/>
    <w:rsid w:val="0038113A"/>
    <w:rsid w:val="003811B6"/>
    <w:rsid w:val="00382245"/>
    <w:rsid w:val="00382481"/>
    <w:rsid w:val="0038250F"/>
    <w:rsid w:val="00383147"/>
    <w:rsid w:val="00383AB7"/>
    <w:rsid w:val="0038475A"/>
    <w:rsid w:val="00385048"/>
    <w:rsid w:val="00387375"/>
    <w:rsid w:val="0039159F"/>
    <w:rsid w:val="003928B6"/>
    <w:rsid w:val="003929AD"/>
    <w:rsid w:val="003931AB"/>
    <w:rsid w:val="0039441D"/>
    <w:rsid w:val="003975B5"/>
    <w:rsid w:val="003A1548"/>
    <w:rsid w:val="003A4525"/>
    <w:rsid w:val="003B15D6"/>
    <w:rsid w:val="003B2ADC"/>
    <w:rsid w:val="003B30A7"/>
    <w:rsid w:val="003B5846"/>
    <w:rsid w:val="003B6481"/>
    <w:rsid w:val="003B6F7F"/>
    <w:rsid w:val="003B7207"/>
    <w:rsid w:val="003B76F8"/>
    <w:rsid w:val="003B7DF2"/>
    <w:rsid w:val="003C0B9B"/>
    <w:rsid w:val="003C0DE1"/>
    <w:rsid w:val="003C13CE"/>
    <w:rsid w:val="003C2C98"/>
    <w:rsid w:val="003C4D68"/>
    <w:rsid w:val="003C73C1"/>
    <w:rsid w:val="003D1E09"/>
    <w:rsid w:val="003D2F0B"/>
    <w:rsid w:val="003D461E"/>
    <w:rsid w:val="003D4942"/>
    <w:rsid w:val="003D50F8"/>
    <w:rsid w:val="003D6705"/>
    <w:rsid w:val="003E04B4"/>
    <w:rsid w:val="003E1D64"/>
    <w:rsid w:val="003E204F"/>
    <w:rsid w:val="003E2C62"/>
    <w:rsid w:val="003E2DA6"/>
    <w:rsid w:val="003E55FF"/>
    <w:rsid w:val="003E69F6"/>
    <w:rsid w:val="003F2A9D"/>
    <w:rsid w:val="003F34FD"/>
    <w:rsid w:val="003F5DD4"/>
    <w:rsid w:val="003F6E83"/>
    <w:rsid w:val="00401E1F"/>
    <w:rsid w:val="0040220F"/>
    <w:rsid w:val="004027A8"/>
    <w:rsid w:val="00404D2C"/>
    <w:rsid w:val="00410BCC"/>
    <w:rsid w:val="004140D3"/>
    <w:rsid w:val="00414437"/>
    <w:rsid w:val="00416A2B"/>
    <w:rsid w:val="00417C08"/>
    <w:rsid w:val="0042080B"/>
    <w:rsid w:val="004208E1"/>
    <w:rsid w:val="00421007"/>
    <w:rsid w:val="00423A4E"/>
    <w:rsid w:val="00423DDE"/>
    <w:rsid w:val="00423FCA"/>
    <w:rsid w:val="0042451E"/>
    <w:rsid w:val="004249C1"/>
    <w:rsid w:val="00425F18"/>
    <w:rsid w:val="00426627"/>
    <w:rsid w:val="00427261"/>
    <w:rsid w:val="0043117B"/>
    <w:rsid w:val="0043146A"/>
    <w:rsid w:val="00431F5E"/>
    <w:rsid w:val="004320B4"/>
    <w:rsid w:val="004326B6"/>
    <w:rsid w:val="00434309"/>
    <w:rsid w:val="00434962"/>
    <w:rsid w:val="00435FA7"/>
    <w:rsid w:val="00436D28"/>
    <w:rsid w:val="004378A3"/>
    <w:rsid w:val="0044067A"/>
    <w:rsid w:val="00440FB4"/>
    <w:rsid w:val="00441DFA"/>
    <w:rsid w:val="00442BE3"/>
    <w:rsid w:val="00442D8B"/>
    <w:rsid w:val="00443B1A"/>
    <w:rsid w:val="00444770"/>
    <w:rsid w:val="00451241"/>
    <w:rsid w:val="004531FC"/>
    <w:rsid w:val="00455424"/>
    <w:rsid w:val="004568DE"/>
    <w:rsid w:val="00460CBC"/>
    <w:rsid w:val="00462F61"/>
    <w:rsid w:val="0046336E"/>
    <w:rsid w:val="0046347A"/>
    <w:rsid w:val="004650BE"/>
    <w:rsid w:val="00466243"/>
    <w:rsid w:val="004665F9"/>
    <w:rsid w:val="00466A98"/>
    <w:rsid w:val="00467127"/>
    <w:rsid w:val="00467871"/>
    <w:rsid w:val="00467F77"/>
    <w:rsid w:val="00471625"/>
    <w:rsid w:val="0047346E"/>
    <w:rsid w:val="0047541F"/>
    <w:rsid w:val="0047590A"/>
    <w:rsid w:val="00476BC6"/>
    <w:rsid w:val="00481494"/>
    <w:rsid w:val="00481D99"/>
    <w:rsid w:val="00481F64"/>
    <w:rsid w:val="00482CE8"/>
    <w:rsid w:val="00485213"/>
    <w:rsid w:val="0048528B"/>
    <w:rsid w:val="00486DF0"/>
    <w:rsid w:val="00487457"/>
    <w:rsid w:val="00495456"/>
    <w:rsid w:val="004968B5"/>
    <w:rsid w:val="004A09FE"/>
    <w:rsid w:val="004A3F3B"/>
    <w:rsid w:val="004A44AC"/>
    <w:rsid w:val="004A6C17"/>
    <w:rsid w:val="004A7F5D"/>
    <w:rsid w:val="004B0930"/>
    <w:rsid w:val="004B1818"/>
    <w:rsid w:val="004B1D7D"/>
    <w:rsid w:val="004B247E"/>
    <w:rsid w:val="004B2C30"/>
    <w:rsid w:val="004B34CF"/>
    <w:rsid w:val="004B3C25"/>
    <w:rsid w:val="004B4EA1"/>
    <w:rsid w:val="004B71CC"/>
    <w:rsid w:val="004C0131"/>
    <w:rsid w:val="004C0152"/>
    <w:rsid w:val="004C03CD"/>
    <w:rsid w:val="004C0B1B"/>
    <w:rsid w:val="004C2901"/>
    <w:rsid w:val="004C5C9F"/>
    <w:rsid w:val="004C66C6"/>
    <w:rsid w:val="004C7753"/>
    <w:rsid w:val="004C7B8E"/>
    <w:rsid w:val="004D1B77"/>
    <w:rsid w:val="004D1EF0"/>
    <w:rsid w:val="004D250B"/>
    <w:rsid w:val="004D27C5"/>
    <w:rsid w:val="004D2E70"/>
    <w:rsid w:val="004D3FFB"/>
    <w:rsid w:val="004D5418"/>
    <w:rsid w:val="004D65A3"/>
    <w:rsid w:val="004D6CF6"/>
    <w:rsid w:val="004E22F4"/>
    <w:rsid w:val="004E3FC9"/>
    <w:rsid w:val="004E4D57"/>
    <w:rsid w:val="004E680C"/>
    <w:rsid w:val="004E6CE0"/>
    <w:rsid w:val="004E7642"/>
    <w:rsid w:val="004E7BD0"/>
    <w:rsid w:val="004F0F92"/>
    <w:rsid w:val="004F1FC8"/>
    <w:rsid w:val="004F2305"/>
    <w:rsid w:val="004F3121"/>
    <w:rsid w:val="004F40D1"/>
    <w:rsid w:val="005000E2"/>
    <w:rsid w:val="005005E9"/>
    <w:rsid w:val="00500DB9"/>
    <w:rsid w:val="0050124F"/>
    <w:rsid w:val="005018C9"/>
    <w:rsid w:val="00503CA8"/>
    <w:rsid w:val="00503DAA"/>
    <w:rsid w:val="00505A17"/>
    <w:rsid w:val="00505ECC"/>
    <w:rsid w:val="005060A5"/>
    <w:rsid w:val="00506D31"/>
    <w:rsid w:val="00507856"/>
    <w:rsid w:val="0051019E"/>
    <w:rsid w:val="00511248"/>
    <w:rsid w:val="005132E2"/>
    <w:rsid w:val="0051417C"/>
    <w:rsid w:val="005145F8"/>
    <w:rsid w:val="00515433"/>
    <w:rsid w:val="0052022D"/>
    <w:rsid w:val="005202F6"/>
    <w:rsid w:val="00521706"/>
    <w:rsid w:val="00522D59"/>
    <w:rsid w:val="005241D5"/>
    <w:rsid w:val="00530185"/>
    <w:rsid w:val="00530DB7"/>
    <w:rsid w:val="00532A94"/>
    <w:rsid w:val="0053492D"/>
    <w:rsid w:val="00535502"/>
    <w:rsid w:val="00535E09"/>
    <w:rsid w:val="00540362"/>
    <w:rsid w:val="005419B8"/>
    <w:rsid w:val="005423CE"/>
    <w:rsid w:val="00542965"/>
    <w:rsid w:val="00544E27"/>
    <w:rsid w:val="00546B25"/>
    <w:rsid w:val="00546BFF"/>
    <w:rsid w:val="0055261C"/>
    <w:rsid w:val="005536BA"/>
    <w:rsid w:val="0055556F"/>
    <w:rsid w:val="00555BDD"/>
    <w:rsid w:val="00555C05"/>
    <w:rsid w:val="005564BA"/>
    <w:rsid w:val="005578BC"/>
    <w:rsid w:val="0056254E"/>
    <w:rsid w:val="0056269D"/>
    <w:rsid w:val="0056277A"/>
    <w:rsid w:val="00565021"/>
    <w:rsid w:val="005650ED"/>
    <w:rsid w:val="00566F6D"/>
    <w:rsid w:val="00570DF2"/>
    <w:rsid w:val="00571CEC"/>
    <w:rsid w:val="00572202"/>
    <w:rsid w:val="00575CDA"/>
    <w:rsid w:val="00576BA4"/>
    <w:rsid w:val="005770B1"/>
    <w:rsid w:val="0057714F"/>
    <w:rsid w:val="0057787E"/>
    <w:rsid w:val="00580A4B"/>
    <w:rsid w:val="005825F1"/>
    <w:rsid w:val="0058289B"/>
    <w:rsid w:val="00583025"/>
    <w:rsid w:val="00583C6C"/>
    <w:rsid w:val="005858DE"/>
    <w:rsid w:val="0058642D"/>
    <w:rsid w:val="005866A4"/>
    <w:rsid w:val="00591091"/>
    <w:rsid w:val="00591E77"/>
    <w:rsid w:val="005920E6"/>
    <w:rsid w:val="00594744"/>
    <w:rsid w:val="00596546"/>
    <w:rsid w:val="00596FC7"/>
    <w:rsid w:val="005A0D25"/>
    <w:rsid w:val="005A11EC"/>
    <w:rsid w:val="005A140A"/>
    <w:rsid w:val="005A18FD"/>
    <w:rsid w:val="005A451E"/>
    <w:rsid w:val="005A4901"/>
    <w:rsid w:val="005A4B8D"/>
    <w:rsid w:val="005A67AF"/>
    <w:rsid w:val="005A7A87"/>
    <w:rsid w:val="005B0ACE"/>
    <w:rsid w:val="005B1A48"/>
    <w:rsid w:val="005B26DF"/>
    <w:rsid w:val="005B662A"/>
    <w:rsid w:val="005B6989"/>
    <w:rsid w:val="005B7D09"/>
    <w:rsid w:val="005C00FF"/>
    <w:rsid w:val="005C14DB"/>
    <w:rsid w:val="005C1D6B"/>
    <w:rsid w:val="005C1DAA"/>
    <w:rsid w:val="005C2062"/>
    <w:rsid w:val="005C4F93"/>
    <w:rsid w:val="005C7166"/>
    <w:rsid w:val="005C7644"/>
    <w:rsid w:val="005D0B68"/>
    <w:rsid w:val="005D2878"/>
    <w:rsid w:val="005D32D1"/>
    <w:rsid w:val="005D3E80"/>
    <w:rsid w:val="005D51F9"/>
    <w:rsid w:val="005D5732"/>
    <w:rsid w:val="005D632C"/>
    <w:rsid w:val="005E01EC"/>
    <w:rsid w:val="005E14B4"/>
    <w:rsid w:val="005E24CA"/>
    <w:rsid w:val="005E24D5"/>
    <w:rsid w:val="005E6910"/>
    <w:rsid w:val="005E75E5"/>
    <w:rsid w:val="005F0357"/>
    <w:rsid w:val="005F1473"/>
    <w:rsid w:val="005F1BCD"/>
    <w:rsid w:val="005F1DAE"/>
    <w:rsid w:val="005F2302"/>
    <w:rsid w:val="005F2999"/>
    <w:rsid w:val="005F2F58"/>
    <w:rsid w:val="005F30FA"/>
    <w:rsid w:val="005F33B6"/>
    <w:rsid w:val="005F556F"/>
    <w:rsid w:val="005F5A95"/>
    <w:rsid w:val="005F7CA4"/>
    <w:rsid w:val="005F7D88"/>
    <w:rsid w:val="0060061D"/>
    <w:rsid w:val="006013A9"/>
    <w:rsid w:val="0060188D"/>
    <w:rsid w:val="00601AED"/>
    <w:rsid w:val="00605A04"/>
    <w:rsid w:val="00605E5C"/>
    <w:rsid w:val="00607908"/>
    <w:rsid w:val="0060790D"/>
    <w:rsid w:val="00610272"/>
    <w:rsid w:val="00610A99"/>
    <w:rsid w:val="00610EE9"/>
    <w:rsid w:val="006135E4"/>
    <w:rsid w:val="00613D86"/>
    <w:rsid w:val="00614F58"/>
    <w:rsid w:val="00616052"/>
    <w:rsid w:val="006176E4"/>
    <w:rsid w:val="00617CA8"/>
    <w:rsid w:val="00617D23"/>
    <w:rsid w:val="00620FCA"/>
    <w:rsid w:val="00620FE4"/>
    <w:rsid w:val="00622E7D"/>
    <w:rsid w:val="00623AE3"/>
    <w:rsid w:val="0062447D"/>
    <w:rsid w:val="006250A5"/>
    <w:rsid w:val="0062573F"/>
    <w:rsid w:val="00626E5B"/>
    <w:rsid w:val="0063077C"/>
    <w:rsid w:val="006322E0"/>
    <w:rsid w:val="00633AD2"/>
    <w:rsid w:val="006369EF"/>
    <w:rsid w:val="00636F38"/>
    <w:rsid w:val="00641433"/>
    <w:rsid w:val="00641B33"/>
    <w:rsid w:val="0064218C"/>
    <w:rsid w:val="006423FA"/>
    <w:rsid w:val="00642806"/>
    <w:rsid w:val="0064357E"/>
    <w:rsid w:val="0064732B"/>
    <w:rsid w:val="00650AF9"/>
    <w:rsid w:val="00650D80"/>
    <w:rsid w:val="00650EB9"/>
    <w:rsid w:val="006515D1"/>
    <w:rsid w:val="0065166E"/>
    <w:rsid w:val="00654A15"/>
    <w:rsid w:val="006551C4"/>
    <w:rsid w:val="00655A28"/>
    <w:rsid w:val="0065704C"/>
    <w:rsid w:val="00657B57"/>
    <w:rsid w:val="00657B9D"/>
    <w:rsid w:val="00660FD9"/>
    <w:rsid w:val="00661724"/>
    <w:rsid w:val="0066317E"/>
    <w:rsid w:val="00665B87"/>
    <w:rsid w:val="00666C58"/>
    <w:rsid w:val="00667DF0"/>
    <w:rsid w:val="006705AA"/>
    <w:rsid w:val="00670E97"/>
    <w:rsid w:val="006715D5"/>
    <w:rsid w:val="006721CE"/>
    <w:rsid w:val="00674998"/>
    <w:rsid w:val="00675F49"/>
    <w:rsid w:val="006771EB"/>
    <w:rsid w:val="00677F7A"/>
    <w:rsid w:val="0068131F"/>
    <w:rsid w:val="0068181B"/>
    <w:rsid w:val="00683348"/>
    <w:rsid w:val="00683664"/>
    <w:rsid w:val="006862B5"/>
    <w:rsid w:val="00686424"/>
    <w:rsid w:val="006874C1"/>
    <w:rsid w:val="00687EDE"/>
    <w:rsid w:val="006909B3"/>
    <w:rsid w:val="0069153C"/>
    <w:rsid w:val="00693E87"/>
    <w:rsid w:val="00697CAF"/>
    <w:rsid w:val="006A0EC4"/>
    <w:rsid w:val="006A18D4"/>
    <w:rsid w:val="006A30D9"/>
    <w:rsid w:val="006A45CD"/>
    <w:rsid w:val="006A4B6E"/>
    <w:rsid w:val="006B0577"/>
    <w:rsid w:val="006B0EAD"/>
    <w:rsid w:val="006B0EAF"/>
    <w:rsid w:val="006B3DC7"/>
    <w:rsid w:val="006B4155"/>
    <w:rsid w:val="006B45A5"/>
    <w:rsid w:val="006B45B1"/>
    <w:rsid w:val="006B494B"/>
    <w:rsid w:val="006B545A"/>
    <w:rsid w:val="006B5D50"/>
    <w:rsid w:val="006C2165"/>
    <w:rsid w:val="006C4E88"/>
    <w:rsid w:val="006C5B38"/>
    <w:rsid w:val="006C5E5C"/>
    <w:rsid w:val="006C61F8"/>
    <w:rsid w:val="006D016C"/>
    <w:rsid w:val="006D098C"/>
    <w:rsid w:val="006D1E6D"/>
    <w:rsid w:val="006D2064"/>
    <w:rsid w:val="006D3B09"/>
    <w:rsid w:val="006D546E"/>
    <w:rsid w:val="006E0460"/>
    <w:rsid w:val="006E3EC1"/>
    <w:rsid w:val="006E4552"/>
    <w:rsid w:val="006E45EC"/>
    <w:rsid w:val="006E6CCE"/>
    <w:rsid w:val="006F0B0B"/>
    <w:rsid w:val="006F27CD"/>
    <w:rsid w:val="006F4270"/>
    <w:rsid w:val="006F599B"/>
    <w:rsid w:val="006F6006"/>
    <w:rsid w:val="006F658B"/>
    <w:rsid w:val="006F782C"/>
    <w:rsid w:val="006F7920"/>
    <w:rsid w:val="006F7C66"/>
    <w:rsid w:val="007026BD"/>
    <w:rsid w:val="0070494C"/>
    <w:rsid w:val="00704A96"/>
    <w:rsid w:val="00704FF2"/>
    <w:rsid w:val="00705724"/>
    <w:rsid w:val="007057EE"/>
    <w:rsid w:val="00707FC2"/>
    <w:rsid w:val="00710FBC"/>
    <w:rsid w:val="00711EFC"/>
    <w:rsid w:val="00713F3C"/>
    <w:rsid w:val="00714990"/>
    <w:rsid w:val="00714B6F"/>
    <w:rsid w:val="00715795"/>
    <w:rsid w:val="007201C1"/>
    <w:rsid w:val="0072470E"/>
    <w:rsid w:val="00724785"/>
    <w:rsid w:val="00727CB9"/>
    <w:rsid w:val="00731CDC"/>
    <w:rsid w:val="00733AB5"/>
    <w:rsid w:val="007346CD"/>
    <w:rsid w:val="007351F6"/>
    <w:rsid w:val="00735D05"/>
    <w:rsid w:val="00741397"/>
    <w:rsid w:val="00741D08"/>
    <w:rsid w:val="00743301"/>
    <w:rsid w:val="007439E2"/>
    <w:rsid w:val="00744373"/>
    <w:rsid w:val="00745774"/>
    <w:rsid w:val="0074636B"/>
    <w:rsid w:val="00746A05"/>
    <w:rsid w:val="00747910"/>
    <w:rsid w:val="00751E2E"/>
    <w:rsid w:val="00751F03"/>
    <w:rsid w:val="00753E54"/>
    <w:rsid w:val="007557E3"/>
    <w:rsid w:val="00755D62"/>
    <w:rsid w:val="00756325"/>
    <w:rsid w:val="00757A18"/>
    <w:rsid w:val="00757CBA"/>
    <w:rsid w:val="007629E1"/>
    <w:rsid w:val="00767B9D"/>
    <w:rsid w:val="00767C1D"/>
    <w:rsid w:val="00770CE5"/>
    <w:rsid w:val="00770FB8"/>
    <w:rsid w:val="007719D7"/>
    <w:rsid w:val="00771DCA"/>
    <w:rsid w:val="0077548E"/>
    <w:rsid w:val="00776E08"/>
    <w:rsid w:val="00780794"/>
    <w:rsid w:val="00780B36"/>
    <w:rsid w:val="00783DA0"/>
    <w:rsid w:val="007849F7"/>
    <w:rsid w:val="0078594F"/>
    <w:rsid w:val="00787304"/>
    <w:rsid w:val="00787C74"/>
    <w:rsid w:val="00790FF9"/>
    <w:rsid w:val="00792BCA"/>
    <w:rsid w:val="0079357C"/>
    <w:rsid w:val="00793EA7"/>
    <w:rsid w:val="00793FC8"/>
    <w:rsid w:val="00796A83"/>
    <w:rsid w:val="00796A8E"/>
    <w:rsid w:val="00797B4A"/>
    <w:rsid w:val="007A08D3"/>
    <w:rsid w:val="007A0B7D"/>
    <w:rsid w:val="007A42A9"/>
    <w:rsid w:val="007A4580"/>
    <w:rsid w:val="007A4907"/>
    <w:rsid w:val="007A4C73"/>
    <w:rsid w:val="007A58A3"/>
    <w:rsid w:val="007A7651"/>
    <w:rsid w:val="007B0169"/>
    <w:rsid w:val="007B0524"/>
    <w:rsid w:val="007B23AA"/>
    <w:rsid w:val="007B391E"/>
    <w:rsid w:val="007B3ACF"/>
    <w:rsid w:val="007B3D6E"/>
    <w:rsid w:val="007B57AB"/>
    <w:rsid w:val="007B5A09"/>
    <w:rsid w:val="007B71E4"/>
    <w:rsid w:val="007C02FF"/>
    <w:rsid w:val="007C17A8"/>
    <w:rsid w:val="007C7F36"/>
    <w:rsid w:val="007D1472"/>
    <w:rsid w:val="007D14BB"/>
    <w:rsid w:val="007D179A"/>
    <w:rsid w:val="007D1A81"/>
    <w:rsid w:val="007D1B85"/>
    <w:rsid w:val="007D1F96"/>
    <w:rsid w:val="007D2DDB"/>
    <w:rsid w:val="007D3421"/>
    <w:rsid w:val="007D3814"/>
    <w:rsid w:val="007D7D66"/>
    <w:rsid w:val="007E24CE"/>
    <w:rsid w:val="007E298A"/>
    <w:rsid w:val="007E4937"/>
    <w:rsid w:val="007E517D"/>
    <w:rsid w:val="007E7494"/>
    <w:rsid w:val="007F1151"/>
    <w:rsid w:val="007F3EEE"/>
    <w:rsid w:val="007F525B"/>
    <w:rsid w:val="007F5B3B"/>
    <w:rsid w:val="007F5FD3"/>
    <w:rsid w:val="008006F5"/>
    <w:rsid w:val="008010EE"/>
    <w:rsid w:val="00801277"/>
    <w:rsid w:val="00802380"/>
    <w:rsid w:val="00803612"/>
    <w:rsid w:val="00803D23"/>
    <w:rsid w:val="00804151"/>
    <w:rsid w:val="0080423A"/>
    <w:rsid w:val="00804333"/>
    <w:rsid w:val="00804559"/>
    <w:rsid w:val="00805319"/>
    <w:rsid w:val="00805354"/>
    <w:rsid w:val="00807098"/>
    <w:rsid w:val="00807749"/>
    <w:rsid w:val="00810CDB"/>
    <w:rsid w:val="00812F62"/>
    <w:rsid w:val="00813794"/>
    <w:rsid w:val="0081392B"/>
    <w:rsid w:val="00814615"/>
    <w:rsid w:val="00814877"/>
    <w:rsid w:val="008153D9"/>
    <w:rsid w:val="00815A12"/>
    <w:rsid w:val="00816975"/>
    <w:rsid w:val="00817D5C"/>
    <w:rsid w:val="00822410"/>
    <w:rsid w:val="008224E7"/>
    <w:rsid w:val="008228D9"/>
    <w:rsid w:val="008228FE"/>
    <w:rsid w:val="00824208"/>
    <w:rsid w:val="00824455"/>
    <w:rsid w:val="00824B7E"/>
    <w:rsid w:val="00825509"/>
    <w:rsid w:val="008262DB"/>
    <w:rsid w:val="00827503"/>
    <w:rsid w:val="008279B8"/>
    <w:rsid w:val="00827CC7"/>
    <w:rsid w:val="00827F4D"/>
    <w:rsid w:val="00831695"/>
    <w:rsid w:val="00831962"/>
    <w:rsid w:val="008327F4"/>
    <w:rsid w:val="008334B7"/>
    <w:rsid w:val="00833E8E"/>
    <w:rsid w:val="00834875"/>
    <w:rsid w:val="008375CB"/>
    <w:rsid w:val="00837778"/>
    <w:rsid w:val="00841F91"/>
    <w:rsid w:val="00842BF9"/>
    <w:rsid w:val="00843248"/>
    <w:rsid w:val="00844502"/>
    <w:rsid w:val="00845585"/>
    <w:rsid w:val="008501D2"/>
    <w:rsid w:val="00850476"/>
    <w:rsid w:val="00851D18"/>
    <w:rsid w:val="0085250E"/>
    <w:rsid w:val="0085312B"/>
    <w:rsid w:val="0085333D"/>
    <w:rsid w:val="00854AED"/>
    <w:rsid w:val="00854B17"/>
    <w:rsid w:val="008551A8"/>
    <w:rsid w:val="0085592A"/>
    <w:rsid w:val="008562DD"/>
    <w:rsid w:val="008571BF"/>
    <w:rsid w:val="00857227"/>
    <w:rsid w:val="00861DA8"/>
    <w:rsid w:val="00863CF9"/>
    <w:rsid w:val="008660A4"/>
    <w:rsid w:val="008669BD"/>
    <w:rsid w:val="00866DBB"/>
    <w:rsid w:val="00867427"/>
    <w:rsid w:val="00867694"/>
    <w:rsid w:val="0086DEE0"/>
    <w:rsid w:val="00870FFA"/>
    <w:rsid w:val="00880118"/>
    <w:rsid w:val="0088044B"/>
    <w:rsid w:val="0088189E"/>
    <w:rsid w:val="008823D1"/>
    <w:rsid w:val="00884B01"/>
    <w:rsid w:val="00885960"/>
    <w:rsid w:val="0089052F"/>
    <w:rsid w:val="00890ED6"/>
    <w:rsid w:val="00894D5D"/>
    <w:rsid w:val="0089542C"/>
    <w:rsid w:val="00895D61"/>
    <w:rsid w:val="0089674A"/>
    <w:rsid w:val="00896CA0"/>
    <w:rsid w:val="008970F0"/>
    <w:rsid w:val="00897168"/>
    <w:rsid w:val="008A01BC"/>
    <w:rsid w:val="008A0380"/>
    <w:rsid w:val="008A18DE"/>
    <w:rsid w:val="008A1FCD"/>
    <w:rsid w:val="008A4326"/>
    <w:rsid w:val="008A4E39"/>
    <w:rsid w:val="008A79CF"/>
    <w:rsid w:val="008B569A"/>
    <w:rsid w:val="008B5D10"/>
    <w:rsid w:val="008B6531"/>
    <w:rsid w:val="008B7736"/>
    <w:rsid w:val="008B7DFC"/>
    <w:rsid w:val="008C23A1"/>
    <w:rsid w:val="008C35B7"/>
    <w:rsid w:val="008C4293"/>
    <w:rsid w:val="008C4D2F"/>
    <w:rsid w:val="008C536E"/>
    <w:rsid w:val="008C6664"/>
    <w:rsid w:val="008C7288"/>
    <w:rsid w:val="008C77A4"/>
    <w:rsid w:val="008C7E62"/>
    <w:rsid w:val="008D257C"/>
    <w:rsid w:val="008D2AC9"/>
    <w:rsid w:val="008D2E0A"/>
    <w:rsid w:val="008D3210"/>
    <w:rsid w:val="008D3A88"/>
    <w:rsid w:val="008D580D"/>
    <w:rsid w:val="008D5BE0"/>
    <w:rsid w:val="008D5FCB"/>
    <w:rsid w:val="008E032A"/>
    <w:rsid w:val="008E11AC"/>
    <w:rsid w:val="008E384E"/>
    <w:rsid w:val="008E54E6"/>
    <w:rsid w:val="008E6F6D"/>
    <w:rsid w:val="008E7583"/>
    <w:rsid w:val="008E7D60"/>
    <w:rsid w:val="008E7F92"/>
    <w:rsid w:val="008F0EB7"/>
    <w:rsid w:val="008F192D"/>
    <w:rsid w:val="008F374C"/>
    <w:rsid w:val="008F510E"/>
    <w:rsid w:val="008F6465"/>
    <w:rsid w:val="008F73EF"/>
    <w:rsid w:val="008F77A7"/>
    <w:rsid w:val="009000C5"/>
    <w:rsid w:val="00900E31"/>
    <w:rsid w:val="0090448B"/>
    <w:rsid w:val="00905A28"/>
    <w:rsid w:val="00905D90"/>
    <w:rsid w:val="0090688D"/>
    <w:rsid w:val="00906F17"/>
    <w:rsid w:val="009104ED"/>
    <w:rsid w:val="00910EBD"/>
    <w:rsid w:val="009121E0"/>
    <w:rsid w:val="0091252E"/>
    <w:rsid w:val="009128E7"/>
    <w:rsid w:val="009129A9"/>
    <w:rsid w:val="00913B6B"/>
    <w:rsid w:val="00913F48"/>
    <w:rsid w:val="009159CD"/>
    <w:rsid w:val="00915CA4"/>
    <w:rsid w:val="009174F9"/>
    <w:rsid w:val="0092102D"/>
    <w:rsid w:val="00922256"/>
    <w:rsid w:val="0092316F"/>
    <w:rsid w:val="009241C7"/>
    <w:rsid w:val="009311C7"/>
    <w:rsid w:val="00931391"/>
    <w:rsid w:val="00932480"/>
    <w:rsid w:val="00935527"/>
    <w:rsid w:val="00935938"/>
    <w:rsid w:val="009361C3"/>
    <w:rsid w:val="009365FE"/>
    <w:rsid w:val="00940B4B"/>
    <w:rsid w:val="00940E2B"/>
    <w:rsid w:val="00941652"/>
    <w:rsid w:val="0094252B"/>
    <w:rsid w:val="009478F5"/>
    <w:rsid w:val="009501A3"/>
    <w:rsid w:val="00950B24"/>
    <w:rsid w:val="0095131D"/>
    <w:rsid w:val="00951403"/>
    <w:rsid w:val="00951DF8"/>
    <w:rsid w:val="00952607"/>
    <w:rsid w:val="00953D72"/>
    <w:rsid w:val="009543AF"/>
    <w:rsid w:val="009567AA"/>
    <w:rsid w:val="00957443"/>
    <w:rsid w:val="009578CF"/>
    <w:rsid w:val="0096085C"/>
    <w:rsid w:val="00962DF5"/>
    <w:rsid w:val="009633EF"/>
    <w:rsid w:val="00963CE7"/>
    <w:rsid w:val="009642C3"/>
    <w:rsid w:val="009652DC"/>
    <w:rsid w:val="0096654A"/>
    <w:rsid w:val="00966B6C"/>
    <w:rsid w:val="00967467"/>
    <w:rsid w:val="009702C4"/>
    <w:rsid w:val="00970E36"/>
    <w:rsid w:val="009719F2"/>
    <w:rsid w:val="009722ED"/>
    <w:rsid w:val="009745E4"/>
    <w:rsid w:val="00974628"/>
    <w:rsid w:val="00974722"/>
    <w:rsid w:val="0097601B"/>
    <w:rsid w:val="009762D0"/>
    <w:rsid w:val="009811CE"/>
    <w:rsid w:val="00981487"/>
    <w:rsid w:val="0098204B"/>
    <w:rsid w:val="0098478B"/>
    <w:rsid w:val="009873F0"/>
    <w:rsid w:val="00990640"/>
    <w:rsid w:val="00991126"/>
    <w:rsid w:val="00993E2C"/>
    <w:rsid w:val="00994406"/>
    <w:rsid w:val="0099678C"/>
    <w:rsid w:val="009A1222"/>
    <w:rsid w:val="009A22C0"/>
    <w:rsid w:val="009A42E6"/>
    <w:rsid w:val="009A54FC"/>
    <w:rsid w:val="009A7A69"/>
    <w:rsid w:val="009B1004"/>
    <w:rsid w:val="009B2F98"/>
    <w:rsid w:val="009B2FB5"/>
    <w:rsid w:val="009B3DDD"/>
    <w:rsid w:val="009B437E"/>
    <w:rsid w:val="009B5E64"/>
    <w:rsid w:val="009B72BA"/>
    <w:rsid w:val="009C0847"/>
    <w:rsid w:val="009C187A"/>
    <w:rsid w:val="009C1E35"/>
    <w:rsid w:val="009C64F6"/>
    <w:rsid w:val="009D0333"/>
    <w:rsid w:val="009D1D75"/>
    <w:rsid w:val="009D298A"/>
    <w:rsid w:val="009D3162"/>
    <w:rsid w:val="009D3202"/>
    <w:rsid w:val="009D4B40"/>
    <w:rsid w:val="009D68C6"/>
    <w:rsid w:val="009D7057"/>
    <w:rsid w:val="009D7191"/>
    <w:rsid w:val="009D7F9D"/>
    <w:rsid w:val="009E00D4"/>
    <w:rsid w:val="009E48C5"/>
    <w:rsid w:val="009E53AF"/>
    <w:rsid w:val="009E718D"/>
    <w:rsid w:val="009E7CFB"/>
    <w:rsid w:val="009F065C"/>
    <w:rsid w:val="009F075D"/>
    <w:rsid w:val="009F2A38"/>
    <w:rsid w:val="009F2F90"/>
    <w:rsid w:val="009F4325"/>
    <w:rsid w:val="009F5A2E"/>
    <w:rsid w:val="009F7022"/>
    <w:rsid w:val="009F7AA4"/>
    <w:rsid w:val="00A00BB6"/>
    <w:rsid w:val="00A0337D"/>
    <w:rsid w:val="00A04729"/>
    <w:rsid w:val="00A04A96"/>
    <w:rsid w:val="00A05310"/>
    <w:rsid w:val="00A05D31"/>
    <w:rsid w:val="00A06E8C"/>
    <w:rsid w:val="00A07B59"/>
    <w:rsid w:val="00A114AE"/>
    <w:rsid w:val="00A122C0"/>
    <w:rsid w:val="00A122FC"/>
    <w:rsid w:val="00A1306A"/>
    <w:rsid w:val="00A13128"/>
    <w:rsid w:val="00A134CA"/>
    <w:rsid w:val="00A13592"/>
    <w:rsid w:val="00A146D2"/>
    <w:rsid w:val="00A16450"/>
    <w:rsid w:val="00A16AF6"/>
    <w:rsid w:val="00A17949"/>
    <w:rsid w:val="00A17952"/>
    <w:rsid w:val="00A17B07"/>
    <w:rsid w:val="00A203A1"/>
    <w:rsid w:val="00A22D4E"/>
    <w:rsid w:val="00A23726"/>
    <w:rsid w:val="00A257DD"/>
    <w:rsid w:val="00A27F34"/>
    <w:rsid w:val="00A31543"/>
    <w:rsid w:val="00A3214E"/>
    <w:rsid w:val="00A3313B"/>
    <w:rsid w:val="00A340E3"/>
    <w:rsid w:val="00A34328"/>
    <w:rsid w:val="00A35147"/>
    <w:rsid w:val="00A35846"/>
    <w:rsid w:val="00A4144E"/>
    <w:rsid w:val="00A41C43"/>
    <w:rsid w:val="00A4230B"/>
    <w:rsid w:val="00A43606"/>
    <w:rsid w:val="00A44893"/>
    <w:rsid w:val="00A44BF6"/>
    <w:rsid w:val="00A4540D"/>
    <w:rsid w:val="00A51411"/>
    <w:rsid w:val="00A52BB0"/>
    <w:rsid w:val="00A618E1"/>
    <w:rsid w:val="00A619B0"/>
    <w:rsid w:val="00A62F97"/>
    <w:rsid w:val="00A63978"/>
    <w:rsid w:val="00A67C01"/>
    <w:rsid w:val="00A71880"/>
    <w:rsid w:val="00A73AF6"/>
    <w:rsid w:val="00A73F99"/>
    <w:rsid w:val="00A74BF3"/>
    <w:rsid w:val="00A75716"/>
    <w:rsid w:val="00A7699D"/>
    <w:rsid w:val="00A773BD"/>
    <w:rsid w:val="00A803C0"/>
    <w:rsid w:val="00A80C66"/>
    <w:rsid w:val="00A826DA"/>
    <w:rsid w:val="00A84246"/>
    <w:rsid w:val="00A871DA"/>
    <w:rsid w:val="00A87828"/>
    <w:rsid w:val="00A9074A"/>
    <w:rsid w:val="00A9132B"/>
    <w:rsid w:val="00A91483"/>
    <w:rsid w:val="00A92D8C"/>
    <w:rsid w:val="00A96DBC"/>
    <w:rsid w:val="00A97B6A"/>
    <w:rsid w:val="00A97E7C"/>
    <w:rsid w:val="00AA0563"/>
    <w:rsid w:val="00AA139A"/>
    <w:rsid w:val="00AA188B"/>
    <w:rsid w:val="00AA4546"/>
    <w:rsid w:val="00AA45D4"/>
    <w:rsid w:val="00AA4C76"/>
    <w:rsid w:val="00AA567C"/>
    <w:rsid w:val="00AA5F4C"/>
    <w:rsid w:val="00AA6CCF"/>
    <w:rsid w:val="00AB04A7"/>
    <w:rsid w:val="00AB153D"/>
    <w:rsid w:val="00AB2FE7"/>
    <w:rsid w:val="00AC069A"/>
    <w:rsid w:val="00AC069C"/>
    <w:rsid w:val="00AC06E6"/>
    <w:rsid w:val="00AC2491"/>
    <w:rsid w:val="00AC3587"/>
    <w:rsid w:val="00AC42DF"/>
    <w:rsid w:val="00AC42E5"/>
    <w:rsid w:val="00AC4ED3"/>
    <w:rsid w:val="00AC4F55"/>
    <w:rsid w:val="00AC650C"/>
    <w:rsid w:val="00AC7258"/>
    <w:rsid w:val="00AC776D"/>
    <w:rsid w:val="00AC799F"/>
    <w:rsid w:val="00AD027E"/>
    <w:rsid w:val="00AD0B60"/>
    <w:rsid w:val="00AD1DC4"/>
    <w:rsid w:val="00AD2829"/>
    <w:rsid w:val="00AD5DE4"/>
    <w:rsid w:val="00AD6DD6"/>
    <w:rsid w:val="00AD6FDF"/>
    <w:rsid w:val="00AD7496"/>
    <w:rsid w:val="00AE00A2"/>
    <w:rsid w:val="00AE0959"/>
    <w:rsid w:val="00AE12B6"/>
    <w:rsid w:val="00AE1E9C"/>
    <w:rsid w:val="00AE2FC5"/>
    <w:rsid w:val="00AF026D"/>
    <w:rsid w:val="00AF0C78"/>
    <w:rsid w:val="00AF2E40"/>
    <w:rsid w:val="00AF3569"/>
    <w:rsid w:val="00AF4320"/>
    <w:rsid w:val="00AF56C7"/>
    <w:rsid w:val="00AF58EA"/>
    <w:rsid w:val="00AF5AD4"/>
    <w:rsid w:val="00AF6E27"/>
    <w:rsid w:val="00B01126"/>
    <w:rsid w:val="00B01355"/>
    <w:rsid w:val="00B0315F"/>
    <w:rsid w:val="00B03667"/>
    <w:rsid w:val="00B04E1B"/>
    <w:rsid w:val="00B04E8B"/>
    <w:rsid w:val="00B118B3"/>
    <w:rsid w:val="00B14492"/>
    <w:rsid w:val="00B14751"/>
    <w:rsid w:val="00B171AE"/>
    <w:rsid w:val="00B17B95"/>
    <w:rsid w:val="00B20A6A"/>
    <w:rsid w:val="00B20E7D"/>
    <w:rsid w:val="00B219EA"/>
    <w:rsid w:val="00B22AF1"/>
    <w:rsid w:val="00B2770C"/>
    <w:rsid w:val="00B27BD6"/>
    <w:rsid w:val="00B32610"/>
    <w:rsid w:val="00B331FD"/>
    <w:rsid w:val="00B3459E"/>
    <w:rsid w:val="00B37881"/>
    <w:rsid w:val="00B4030A"/>
    <w:rsid w:val="00B43C80"/>
    <w:rsid w:val="00B45382"/>
    <w:rsid w:val="00B46079"/>
    <w:rsid w:val="00B46681"/>
    <w:rsid w:val="00B4769F"/>
    <w:rsid w:val="00B50269"/>
    <w:rsid w:val="00B50DB3"/>
    <w:rsid w:val="00B5271C"/>
    <w:rsid w:val="00B553D1"/>
    <w:rsid w:val="00B571E8"/>
    <w:rsid w:val="00B57A5D"/>
    <w:rsid w:val="00B61968"/>
    <w:rsid w:val="00B61A96"/>
    <w:rsid w:val="00B6272C"/>
    <w:rsid w:val="00B62B67"/>
    <w:rsid w:val="00B63707"/>
    <w:rsid w:val="00B676CC"/>
    <w:rsid w:val="00B732E4"/>
    <w:rsid w:val="00B77585"/>
    <w:rsid w:val="00B775A6"/>
    <w:rsid w:val="00B77715"/>
    <w:rsid w:val="00B8064D"/>
    <w:rsid w:val="00B80C50"/>
    <w:rsid w:val="00B8144B"/>
    <w:rsid w:val="00B82320"/>
    <w:rsid w:val="00B83FC8"/>
    <w:rsid w:val="00B85FAA"/>
    <w:rsid w:val="00B86193"/>
    <w:rsid w:val="00B86202"/>
    <w:rsid w:val="00B87BB0"/>
    <w:rsid w:val="00B904DE"/>
    <w:rsid w:val="00B93E39"/>
    <w:rsid w:val="00B94083"/>
    <w:rsid w:val="00B94A45"/>
    <w:rsid w:val="00B94D73"/>
    <w:rsid w:val="00B94DBB"/>
    <w:rsid w:val="00B95912"/>
    <w:rsid w:val="00BA19F3"/>
    <w:rsid w:val="00BA1DB9"/>
    <w:rsid w:val="00BA71A7"/>
    <w:rsid w:val="00BA7574"/>
    <w:rsid w:val="00BA7B49"/>
    <w:rsid w:val="00BB1DD8"/>
    <w:rsid w:val="00BB47DD"/>
    <w:rsid w:val="00BB5D37"/>
    <w:rsid w:val="00BC026E"/>
    <w:rsid w:val="00BC0976"/>
    <w:rsid w:val="00BC27FC"/>
    <w:rsid w:val="00BC2F09"/>
    <w:rsid w:val="00BC7311"/>
    <w:rsid w:val="00BC7D01"/>
    <w:rsid w:val="00BD0E46"/>
    <w:rsid w:val="00BD3BA6"/>
    <w:rsid w:val="00BD547C"/>
    <w:rsid w:val="00BD5E7F"/>
    <w:rsid w:val="00BD6292"/>
    <w:rsid w:val="00BD7D38"/>
    <w:rsid w:val="00BE1419"/>
    <w:rsid w:val="00BE1516"/>
    <w:rsid w:val="00BE17C3"/>
    <w:rsid w:val="00BE1963"/>
    <w:rsid w:val="00BE3476"/>
    <w:rsid w:val="00BE4ECA"/>
    <w:rsid w:val="00BE55AB"/>
    <w:rsid w:val="00BE6759"/>
    <w:rsid w:val="00BE688A"/>
    <w:rsid w:val="00BE7D40"/>
    <w:rsid w:val="00BF21EC"/>
    <w:rsid w:val="00BF582B"/>
    <w:rsid w:val="00BF628A"/>
    <w:rsid w:val="00BF62B5"/>
    <w:rsid w:val="00C00179"/>
    <w:rsid w:val="00C00ECB"/>
    <w:rsid w:val="00C0122E"/>
    <w:rsid w:val="00C01861"/>
    <w:rsid w:val="00C01F1B"/>
    <w:rsid w:val="00C023BF"/>
    <w:rsid w:val="00C02557"/>
    <w:rsid w:val="00C051CA"/>
    <w:rsid w:val="00C063B5"/>
    <w:rsid w:val="00C119BB"/>
    <w:rsid w:val="00C119E7"/>
    <w:rsid w:val="00C131B6"/>
    <w:rsid w:val="00C13AF5"/>
    <w:rsid w:val="00C14D74"/>
    <w:rsid w:val="00C15EE7"/>
    <w:rsid w:val="00C1605B"/>
    <w:rsid w:val="00C17F2E"/>
    <w:rsid w:val="00C21E7C"/>
    <w:rsid w:val="00C22832"/>
    <w:rsid w:val="00C25EBB"/>
    <w:rsid w:val="00C2634E"/>
    <w:rsid w:val="00C26440"/>
    <w:rsid w:val="00C304EF"/>
    <w:rsid w:val="00C32862"/>
    <w:rsid w:val="00C34005"/>
    <w:rsid w:val="00C35466"/>
    <w:rsid w:val="00C40A49"/>
    <w:rsid w:val="00C467F3"/>
    <w:rsid w:val="00C476DC"/>
    <w:rsid w:val="00C531C3"/>
    <w:rsid w:val="00C54538"/>
    <w:rsid w:val="00C54CCD"/>
    <w:rsid w:val="00C5648F"/>
    <w:rsid w:val="00C572BD"/>
    <w:rsid w:val="00C60410"/>
    <w:rsid w:val="00C61708"/>
    <w:rsid w:val="00C64D4B"/>
    <w:rsid w:val="00C6629B"/>
    <w:rsid w:val="00C66F3D"/>
    <w:rsid w:val="00C672A0"/>
    <w:rsid w:val="00C67925"/>
    <w:rsid w:val="00C70219"/>
    <w:rsid w:val="00C70902"/>
    <w:rsid w:val="00C717A7"/>
    <w:rsid w:val="00C71881"/>
    <w:rsid w:val="00C7254E"/>
    <w:rsid w:val="00C753E4"/>
    <w:rsid w:val="00C75DDF"/>
    <w:rsid w:val="00C771D0"/>
    <w:rsid w:val="00C774FD"/>
    <w:rsid w:val="00C77839"/>
    <w:rsid w:val="00C80B7B"/>
    <w:rsid w:val="00C80C77"/>
    <w:rsid w:val="00C812DF"/>
    <w:rsid w:val="00C81541"/>
    <w:rsid w:val="00C835AD"/>
    <w:rsid w:val="00C83893"/>
    <w:rsid w:val="00C839C5"/>
    <w:rsid w:val="00C83B6A"/>
    <w:rsid w:val="00C8598E"/>
    <w:rsid w:val="00C85EAA"/>
    <w:rsid w:val="00C868AF"/>
    <w:rsid w:val="00C87F7F"/>
    <w:rsid w:val="00C910B5"/>
    <w:rsid w:val="00C925FB"/>
    <w:rsid w:val="00C93990"/>
    <w:rsid w:val="00C957B0"/>
    <w:rsid w:val="00C9665A"/>
    <w:rsid w:val="00C96B58"/>
    <w:rsid w:val="00CA0A71"/>
    <w:rsid w:val="00CA2537"/>
    <w:rsid w:val="00CA2EF7"/>
    <w:rsid w:val="00CA3E62"/>
    <w:rsid w:val="00CA3EEA"/>
    <w:rsid w:val="00CA6FE4"/>
    <w:rsid w:val="00CB05C8"/>
    <w:rsid w:val="00CB095F"/>
    <w:rsid w:val="00CB1921"/>
    <w:rsid w:val="00CB1C0A"/>
    <w:rsid w:val="00CB21A2"/>
    <w:rsid w:val="00CB270B"/>
    <w:rsid w:val="00CB386C"/>
    <w:rsid w:val="00CB3E18"/>
    <w:rsid w:val="00CB43CC"/>
    <w:rsid w:val="00CB5979"/>
    <w:rsid w:val="00CC0608"/>
    <w:rsid w:val="00CC0E74"/>
    <w:rsid w:val="00CC2F89"/>
    <w:rsid w:val="00CC3215"/>
    <w:rsid w:val="00CC3318"/>
    <w:rsid w:val="00CC3C9F"/>
    <w:rsid w:val="00CC535B"/>
    <w:rsid w:val="00CC5ECB"/>
    <w:rsid w:val="00CC63F8"/>
    <w:rsid w:val="00CC723B"/>
    <w:rsid w:val="00CD0395"/>
    <w:rsid w:val="00CD09AF"/>
    <w:rsid w:val="00CD1B52"/>
    <w:rsid w:val="00CD241E"/>
    <w:rsid w:val="00CD343F"/>
    <w:rsid w:val="00CD41E8"/>
    <w:rsid w:val="00CD4892"/>
    <w:rsid w:val="00CE63A4"/>
    <w:rsid w:val="00CE65AB"/>
    <w:rsid w:val="00CE6849"/>
    <w:rsid w:val="00CE6904"/>
    <w:rsid w:val="00CE6D9D"/>
    <w:rsid w:val="00CE71AC"/>
    <w:rsid w:val="00CE7444"/>
    <w:rsid w:val="00CF10CD"/>
    <w:rsid w:val="00CF44C8"/>
    <w:rsid w:val="00CF58E3"/>
    <w:rsid w:val="00CF7CAC"/>
    <w:rsid w:val="00D0131A"/>
    <w:rsid w:val="00D01D2F"/>
    <w:rsid w:val="00D027A6"/>
    <w:rsid w:val="00D0586F"/>
    <w:rsid w:val="00D061E8"/>
    <w:rsid w:val="00D0680E"/>
    <w:rsid w:val="00D0798A"/>
    <w:rsid w:val="00D10805"/>
    <w:rsid w:val="00D14413"/>
    <w:rsid w:val="00D14760"/>
    <w:rsid w:val="00D160B9"/>
    <w:rsid w:val="00D161C1"/>
    <w:rsid w:val="00D16D9E"/>
    <w:rsid w:val="00D16FE6"/>
    <w:rsid w:val="00D20575"/>
    <w:rsid w:val="00D228C7"/>
    <w:rsid w:val="00D24436"/>
    <w:rsid w:val="00D27280"/>
    <w:rsid w:val="00D30DD9"/>
    <w:rsid w:val="00D30FE6"/>
    <w:rsid w:val="00D3187C"/>
    <w:rsid w:val="00D3276A"/>
    <w:rsid w:val="00D328E5"/>
    <w:rsid w:val="00D35C1F"/>
    <w:rsid w:val="00D364E4"/>
    <w:rsid w:val="00D4020C"/>
    <w:rsid w:val="00D40E88"/>
    <w:rsid w:val="00D41099"/>
    <w:rsid w:val="00D41615"/>
    <w:rsid w:val="00D42911"/>
    <w:rsid w:val="00D42A47"/>
    <w:rsid w:val="00D43173"/>
    <w:rsid w:val="00D43BA9"/>
    <w:rsid w:val="00D4650F"/>
    <w:rsid w:val="00D479C3"/>
    <w:rsid w:val="00D47CEE"/>
    <w:rsid w:val="00D50497"/>
    <w:rsid w:val="00D50A88"/>
    <w:rsid w:val="00D5117D"/>
    <w:rsid w:val="00D513E0"/>
    <w:rsid w:val="00D51D88"/>
    <w:rsid w:val="00D523B2"/>
    <w:rsid w:val="00D5658B"/>
    <w:rsid w:val="00D57D82"/>
    <w:rsid w:val="00D60913"/>
    <w:rsid w:val="00D60C6A"/>
    <w:rsid w:val="00D61179"/>
    <w:rsid w:val="00D62E1B"/>
    <w:rsid w:val="00D6374F"/>
    <w:rsid w:val="00D637E8"/>
    <w:rsid w:val="00D63CC1"/>
    <w:rsid w:val="00D641AC"/>
    <w:rsid w:val="00D64619"/>
    <w:rsid w:val="00D652B0"/>
    <w:rsid w:val="00D678FE"/>
    <w:rsid w:val="00D6798B"/>
    <w:rsid w:val="00D67AE2"/>
    <w:rsid w:val="00D704FE"/>
    <w:rsid w:val="00D71230"/>
    <w:rsid w:val="00D71B62"/>
    <w:rsid w:val="00D71D8B"/>
    <w:rsid w:val="00D727B8"/>
    <w:rsid w:val="00D72F44"/>
    <w:rsid w:val="00D73792"/>
    <w:rsid w:val="00D739AF"/>
    <w:rsid w:val="00D75F2F"/>
    <w:rsid w:val="00D805A2"/>
    <w:rsid w:val="00D82EAB"/>
    <w:rsid w:val="00D831EA"/>
    <w:rsid w:val="00D84DB7"/>
    <w:rsid w:val="00D878DD"/>
    <w:rsid w:val="00D87BA7"/>
    <w:rsid w:val="00D9041B"/>
    <w:rsid w:val="00D92A2C"/>
    <w:rsid w:val="00D92DD5"/>
    <w:rsid w:val="00D94394"/>
    <w:rsid w:val="00D944C3"/>
    <w:rsid w:val="00D94BFE"/>
    <w:rsid w:val="00D96A02"/>
    <w:rsid w:val="00D96A1C"/>
    <w:rsid w:val="00D97BE8"/>
    <w:rsid w:val="00DA2991"/>
    <w:rsid w:val="00DA2D49"/>
    <w:rsid w:val="00DA3F3A"/>
    <w:rsid w:val="00DA4A39"/>
    <w:rsid w:val="00DA4CD4"/>
    <w:rsid w:val="00DA565C"/>
    <w:rsid w:val="00DA7F94"/>
    <w:rsid w:val="00DB1806"/>
    <w:rsid w:val="00DB5464"/>
    <w:rsid w:val="00DB7C07"/>
    <w:rsid w:val="00DC15FE"/>
    <w:rsid w:val="00DC2B39"/>
    <w:rsid w:val="00DC3500"/>
    <w:rsid w:val="00DC35BD"/>
    <w:rsid w:val="00DC62BE"/>
    <w:rsid w:val="00DC640E"/>
    <w:rsid w:val="00DC6642"/>
    <w:rsid w:val="00DD0B84"/>
    <w:rsid w:val="00DD2A47"/>
    <w:rsid w:val="00DD2A56"/>
    <w:rsid w:val="00DD324A"/>
    <w:rsid w:val="00DD5F6E"/>
    <w:rsid w:val="00DE0DD8"/>
    <w:rsid w:val="00DE2E33"/>
    <w:rsid w:val="00DE3E2C"/>
    <w:rsid w:val="00DE4C7B"/>
    <w:rsid w:val="00DE565E"/>
    <w:rsid w:val="00DE7763"/>
    <w:rsid w:val="00DF057A"/>
    <w:rsid w:val="00DF0B34"/>
    <w:rsid w:val="00DF0DEC"/>
    <w:rsid w:val="00DF1E3E"/>
    <w:rsid w:val="00DF267E"/>
    <w:rsid w:val="00DF42A0"/>
    <w:rsid w:val="00DF56F4"/>
    <w:rsid w:val="00DF5AA9"/>
    <w:rsid w:val="00DF5B1B"/>
    <w:rsid w:val="00DF5EDE"/>
    <w:rsid w:val="00DF71ED"/>
    <w:rsid w:val="00DF7D5B"/>
    <w:rsid w:val="00E003F1"/>
    <w:rsid w:val="00E00C10"/>
    <w:rsid w:val="00E02787"/>
    <w:rsid w:val="00E02CFB"/>
    <w:rsid w:val="00E02D96"/>
    <w:rsid w:val="00E033CA"/>
    <w:rsid w:val="00E10D44"/>
    <w:rsid w:val="00E11CB5"/>
    <w:rsid w:val="00E12FA4"/>
    <w:rsid w:val="00E16F08"/>
    <w:rsid w:val="00E202A8"/>
    <w:rsid w:val="00E20A42"/>
    <w:rsid w:val="00E2116A"/>
    <w:rsid w:val="00E21270"/>
    <w:rsid w:val="00E24905"/>
    <w:rsid w:val="00E26F18"/>
    <w:rsid w:val="00E278F9"/>
    <w:rsid w:val="00E30314"/>
    <w:rsid w:val="00E314B2"/>
    <w:rsid w:val="00E31549"/>
    <w:rsid w:val="00E31631"/>
    <w:rsid w:val="00E3184B"/>
    <w:rsid w:val="00E3208A"/>
    <w:rsid w:val="00E33AAD"/>
    <w:rsid w:val="00E3639C"/>
    <w:rsid w:val="00E37352"/>
    <w:rsid w:val="00E43194"/>
    <w:rsid w:val="00E44D8C"/>
    <w:rsid w:val="00E44FF1"/>
    <w:rsid w:val="00E45527"/>
    <w:rsid w:val="00E463F0"/>
    <w:rsid w:val="00E46E20"/>
    <w:rsid w:val="00E4711A"/>
    <w:rsid w:val="00E54CF6"/>
    <w:rsid w:val="00E54FC5"/>
    <w:rsid w:val="00E55384"/>
    <w:rsid w:val="00E55FE7"/>
    <w:rsid w:val="00E63C63"/>
    <w:rsid w:val="00E64455"/>
    <w:rsid w:val="00E64663"/>
    <w:rsid w:val="00E64CA1"/>
    <w:rsid w:val="00E67A33"/>
    <w:rsid w:val="00E70363"/>
    <w:rsid w:val="00E7264C"/>
    <w:rsid w:val="00E73D1C"/>
    <w:rsid w:val="00E73D9A"/>
    <w:rsid w:val="00E76D4B"/>
    <w:rsid w:val="00E77A74"/>
    <w:rsid w:val="00E80813"/>
    <w:rsid w:val="00E81647"/>
    <w:rsid w:val="00E827F9"/>
    <w:rsid w:val="00E83BEF"/>
    <w:rsid w:val="00E85EC7"/>
    <w:rsid w:val="00E86166"/>
    <w:rsid w:val="00E86D10"/>
    <w:rsid w:val="00E903D1"/>
    <w:rsid w:val="00E91573"/>
    <w:rsid w:val="00E91820"/>
    <w:rsid w:val="00E9293C"/>
    <w:rsid w:val="00E93F3C"/>
    <w:rsid w:val="00E952F9"/>
    <w:rsid w:val="00E97308"/>
    <w:rsid w:val="00EA115F"/>
    <w:rsid w:val="00EA31E6"/>
    <w:rsid w:val="00EA43D3"/>
    <w:rsid w:val="00EA4F0C"/>
    <w:rsid w:val="00EB003A"/>
    <w:rsid w:val="00EB0402"/>
    <w:rsid w:val="00EB086B"/>
    <w:rsid w:val="00EB10D2"/>
    <w:rsid w:val="00EB227F"/>
    <w:rsid w:val="00EB2BB1"/>
    <w:rsid w:val="00EB40BA"/>
    <w:rsid w:val="00EB48B7"/>
    <w:rsid w:val="00EB619A"/>
    <w:rsid w:val="00EB6DA7"/>
    <w:rsid w:val="00EC0032"/>
    <w:rsid w:val="00EC017C"/>
    <w:rsid w:val="00EC0E4E"/>
    <w:rsid w:val="00EC102D"/>
    <w:rsid w:val="00EC10B3"/>
    <w:rsid w:val="00EC4DF0"/>
    <w:rsid w:val="00EC5064"/>
    <w:rsid w:val="00EC6732"/>
    <w:rsid w:val="00ED29E0"/>
    <w:rsid w:val="00ED3121"/>
    <w:rsid w:val="00ED3C1F"/>
    <w:rsid w:val="00ED3DE7"/>
    <w:rsid w:val="00ED58F4"/>
    <w:rsid w:val="00ED5A1E"/>
    <w:rsid w:val="00ED6ADC"/>
    <w:rsid w:val="00EE0043"/>
    <w:rsid w:val="00EE23F3"/>
    <w:rsid w:val="00EE444F"/>
    <w:rsid w:val="00EE44C2"/>
    <w:rsid w:val="00EE5492"/>
    <w:rsid w:val="00EF0C49"/>
    <w:rsid w:val="00EF192C"/>
    <w:rsid w:val="00EF4AD4"/>
    <w:rsid w:val="00EF57A0"/>
    <w:rsid w:val="00EF589A"/>
    <w:rsid w:val="00EF5DA1"/>
    <w:rsid w:val="00EF6770"/>
    <w:rsid w:val="00EF7F9D"/>
    <w:rsid w:val="00F00B34"/>
    <w:rsid w:val="00F01166"/>
    <w:rsid w:val="00F020B0"/>
    <w:rsid w:val="00F04D48"/>
    <w:rsid w:val="00F05C25"/>
    <w:rsid w:val="00F064ED"/>
    <w:rsid w:val="00F0729D"/>
    <w:rsid w:val="00F07373"/>
    <w:rsid w:val="00F11223"/>
    <w:rsid w:val="00F11C67"/>
    <w:rsid w:val="00F122FA"/>
    <w:rsid w:val="00F12DD2"/>
    <w:rsid w:val="00F13A91"/>
    <w:rsid w:val="00F14142"/>
    <w:rsid w:val="00F14490"/>
    <w:rsid w:val="00F14697"/>
    <w:rsid w:val="00F15856"/>
    <w:rsid w:val="00F15A43"/>
    <w:rsid w:val="00F15F6B"/>
    <w:rsid w:val="00F169D2"/>
    <w:rsid w:val="00F1794D"/>
    <w:rsid w:val="00F17B6F"/>
    <w:rsid w:val="00F21F1A"/>
    <w:rsid w:val="00F24DC9"/>
    <w:rsid w:val="00F254F4"/>
    <w:rsid w:val="00F25B67"/>
    <w:rsid w:val="00F26096"/>
    <w:rsid w:val="00F26BE0"/>
    <w:rsid w:val="00F2727A"/>
    <w:rsid w:val="00F31020"/>
    <w:rsid w:val="00F31ACC"/>
    <w:rsid w:val="00F33661"/>
    <w:rsid w:val="00F33768"/>
    <w:rsid w:val="00F37686"/>
    <w:rsid w:val="00F3776A"/>
    <w:rsid w:val="00F379E9"/>
    <w:rsid w:val="00F41B4C"/>
    <w:rsid w:val="00F44E32"/>
    <w:rsid w:val="00F45569"/>
    <w:rsid w:val="00F470CD"/>
    <w:rsid w:val="00F52161"/>
    <w:rsid w:val="00F52FF0"/>
    <w:rsid w:val="00F54E3C"/>
    <w:rsid w:val="00F5782E"/>
    <w:rsid w:val="00F579CB"/>
    <w:rsid w:val="00F609A5"/>
    <w:rsid w:val="00F629A2"/>
    <w:rsid w:val="00F6319D"/>
    <w:rsid w:val="00F633C8"/>
    <w:rsid w:val="00F65669"/>
    <w:rsid w:val="00F664CF"/>
    <w:rsid w:val="00F66881"/>
    <w:rsid w:val="00F67156"/>
    <w:rsid w:val="00F67EEB"/>
    <w:rsid w:val="00F71387"/>
    <w:rsid w:val="00F72D41"/>
    <w:rsid w:val="00F73AAD"/>
    <w:rsid w:val="00F742EE"/>
    <w:rsid w:val="00F748B7"/>
    <w:rsid w:val="00F74C20"/>
    <w:rsid w:val="00F753F5"/>
    <w:rsid w:val="00F76567"/>
    <w:rsid w:val="00F7705E"/>
    <w:rsid w:val="00F80E11"/>
    <w:rsid w:val="00F821AD"/>
    <w:rsid w:val="00F83CDD"/>
    <w:rsid w:val="00F85DA7"/>
    <w:rsid w:val="00F87A36"/>
    <w:rsid w:val="00F90D69"/>
    <w:rsid w:val="00F91382"/>
    <w:rsid w:val="00F93B44"/>
    <w:rsid w:val="00F93D35"/>
    <w:rsid w:val="00F93DB0"/>
    <w:rsid w:val="00F9418E"/>
    <w:rsid w:val="00F94CEC"/>
    <w:rsid w:val="00F95061"/>
    <w:rsid w:val="00F9633A"/>
    <w:rsid w:val="00FA0A91"/>
    <w:rsid w:val="00FA1481"/>
    <w:rsid w:val="00FA4C67"/>
    <w:rsid w:val="00FB0315"/>
    <w:rsid w:val="00FB0379"/>
    <w:rsid w:val="00FB0E67"/>
    <w:rsid w:val="00FB251A"/>
    <w:rsid w:val="00FB2D29"/>
    <w:rsid w:val="00FB3FF2"/>
    <w:rsid w:val="00FB460C"/>
    <w:rsid w:val="00FB4F14"/>
    <w:rsid w:val="00FC022E"/>
    <w:rsid w:val="00FC0318"/>
    <w:rsid w:val="00FC128D"/>
    <w:rsid w:val="00FC15DB"/>
    <w:rsid w:val="00FC363F"/>
    <w:rsid w:val="00FC5310"/>
    <w:rsid w:val="00FC57B2"/>
    <w:rsid w:val="00FC6730"/>
    <w:rsid w:val="00FC6EEF"/>
    <w:rsid w:val="00FC7349"/>
    <w:rsid w:val="00FD19B5"/>
    <w:rsid w:val="00FD2AB0"/>
    <w:rsid w:val="00FD345E"/>
    <w:rsid w:val="00FD381E"/>
    <w:rsid w:val="00FD3BF9"/>
    <w:rsid w:val="00FD68B7"/>
    <w:rsid w:val="00FD6E9B"/>
    <w:rsid w:val="00FD746E"/>
    <w:rsid w:val="00FE16E4"/>
    <w:rsid w:val="00FE37E2"/>
    <w:rsid w:val="00FE4236"/>
    <w:rsid w:val="00FE484B"/>
    <w:rsid w:val="00FE508A"/>
    <w:rsid w:val="00FE5F5E"/>
    <w:rsid w:val="00FE6DCC"/>
    <w:rsid w:val="00FE7781"/>
    <w:rsid w:val="00FE7F22"/>
    <w:rsid w:val="00FF4605"/>
    <w:rsid w:val="00FF4E7B"/>
    <w:rsid w:val="00FF5BCF"/>
    <w:rsid w:val="02807C00"/>
    <w:rsid w:val="0333ADE2"/>
    <w:rsid w:val="03659BC6"/>
    <w:rsid w:val="03BDBAE6"/>
    <w:rsid w:val="03F89BD8"/>
    <w:rsid w:val="05248EC6"/>
    <w:rsid w:val="05C82479"/>
    <w:rsid w:val="078FC890"/>
    <w:rsid w:val="08070920"/>
    <w:rsid w:val="097735A1"/>
    <w:rsid w:val="0C640C32"/>
    <w:rsid w:val="0CE67811"/>
    <w:rsid w:val="0D1E12C8"/>
    <w:rsid w:val="0EBB3D8C"/>
    <w:rsid w:val="1089F745"/>
    <w:rsid w:val="117858F4"/>
    <w:rsid w:val="1251C834"/>
    <w:rsid w:val="14B5DDFF"/>
    <w:rsid w:val="16139573"/>
    <w:rsid w:val="16747289"/>
    <w:rsid w:val="1977326C"/>
    <w:rsid w:val="1AD4CEF3"/>
    <w:rsid w:val="1B3506B6"/>
    <w:rsid w:val="1BF6A1E4"/>
    <w:rsid w:val="1CA6C86B"/>
    <w:rsid w:val="1D7DC5E5"/>
    <w:rsid w:val="1E2323D3"/>
    <w:rsid w:val="1F52352E"/>
    <w:rsid w:val="212E5217"/>
    <w:rsid w:val="2221A1D3"/>
    <w:rsid w:val="22CB4ECF"/>
    <w:rsid w:val="260545BD"/>
    <w:rsid w:val="27676A70"/>
    <w:rsid w:val="2779090C"/>
    <w:rsid w:val="28F47286"/>
    <w:rsid w:val="2AD59EE9"/>
    <w:rsid w:val="2D7D66ED"/>
    <w:rsid w:val="2E22E703"/>
    <w:rsid w:val="2E676C89"/>
    <w:rsid w:val="2E7E2904"/>
    <w:rsid w:val="2E92946A"/>
    <w:rsid w:val="34C23379"/>
    <w:rsid w:val="372B56E3"/>
    <w:rsid w:val="37C23002"/>
    <w:rsid w:val="38852E6A"/>
    <w:rsid w:val="388596F4"/>
    <w:rsid w:val="3A905317"/>
    <w:rsid w:val="3B07E546"/>
    <w:rsid w:val="3B3D9BED"/>
    <w:rsid w:val="3BDEAA08"/>
    <w:rsid w:val="3EDE0C9B"/>
    <w:rsid w:val="414FE9EB"/>
    <w:rsid w:val="424D31B9"/>
    <w:rsid w:val="434F5313"/>
    <w:rsid w:val="45425DB0"/>
    <w:rsid w:val="45F2944E"/>
    <w:rsid w:val="487A4594"/>
    <w:rsid w:val="495AFBD0"/>
    <w:rsid w:val="496BF914"/>
    <w:rsid w:val="49FBE4E6"/>
    <w:rsid w:val="4AC64F88"/>
    <w:rsid w:val="4B14B8C9"/>
    <w:rsid w:val="4B2686A1"/>
    <w:rsid w:val="4D4D8677"/>
    <w:rsid w:val="4DE454DF"/>
    <w:rsid w:val="4E378825"/>
    <w:rsid w:val="502CBEC1"/>
    <w:rsid w:val="50B23BB7"/>
    <w:rsid w:val="50DCF089"/>
    <w:rsid w:val="50DDFC42"/>
    <w:rsid w:val="513F8F74"/>
    <w:rsid w:val="5309CB9C"/>
    <w:rsid w:val="54578F40"/>
    <w:rsid w:val="56D0C14C"/>
    <w:rsid w:val="56ED2FBB"/>
    <w:rsid w:val="581DC722"/>
    <w:rsid w:val="588DC4FC"/>
    <w:rsid w:val="58BB44E0"/>
    <w:rsid w:val="5A7E2338"/>
    <w:rsid w:val="5AFBB524"/>
    <w:rsid w:val="5C0193F2"/>
    <w:rsid w:val="5C617B66"/>
    <w:rsid w:val="5CCE3514"/>
    <w:rsid w:val="5F5A1C84"/>
    <w:rsid w:val="5FBB749B"/>
    <w:rsid w:val="619484D1"/>
    <w:rsid w:val="620CAE04"/>
    <w:rsid w:val="63DBC2FD"/>
    <w:rsid w:val="64B63294"/>
    <w:rsid w:val="662251FB"/>
    <w:rsid w:val="671C7FB1"/>
    <w:rsid w:val="6875AC8E"/>
    <w:rsid w:val="68E7237C"/>
    <w:rsid w:val="6AE1817F"/>
    <w:rsid w:val="6B3C701C"/>
    <w:rsid w:val="6DA16C42"/>
    <w:rsid w:val="700E66DB"/>
    <w:rsid w:val="714817E3"/>
    <w:rsid w:val="73A6E829"/>
    <w:rsid w:val="7491531B"/>
    <w:rsid w:val="74F0DE53"/>
    <w:rsid w:val="75F7C448"/>
    <w:rsid w:val="76CC5A6B"/>
    <w:rsid w:val="76DB8A97"/>
    <w:rsid w:val="77033CD0"/>
    <w:rsid w:val="77C99536"/>
    <w:rsid w:val="77CE63A2"/>
    <w:rsid w:val="7B67820C"/>
    <w:rsid w:val="7B97D671"/>
    <w:rsid w:val="7D2CD451"/>
    <w:rsid w:val="7F0A2ABB"/>
    <w:rsid w:val="7F6C12AA"/>
  </w:rsids>
  <m:mathPr>
    <m:mathFont m:val="Cambria Math"/>
    <m:brkBin m:val="before"/>
    <m:brkBinSub m:val="--"/>
    <m:smallFrac m:val="0"/>
    <m:dispDef/>
    <m:lMargin m:val="0"/>
    <m:rMargin m:val="0"/>
    <m:defJc m:val="centerGroup"/>
    <m:wrapIndent m:val="1440"/>
    <m:intLim m:val="subSup"/>
    <m:naryLim m:val="undOvr"/>
  </m:mathPr>
  <w:themeFontLang w:val="nb-NO"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2EC79"/>
  <w15:chartTrackingRefBased/>
  <w15:docId w15:val="{6359E831-D454-4EB4-9D96-2C831555A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nb-N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0D3"/>
    <w:rPr>
      <w:color w:val="324947" w:themeColor="text1"/>
    </w:rPr>
  </w:style>
  <w:style w:type="paragraph" w:styleId="Heading1">
    <w:name w:val="heading 1"/>
    <w:basedOn w:val="Normal"/>
    <w:next w:val="Normal"/>
    <w:link w:val="Heading1Char"/>
    <w:uiPriority w:val="9"/>
    <w:qFormat/>
    <w:rsid w:val="008562DD"/>
    <w:pPr>
      <w:keepNext/>
      <w:keepLines/>
      <w:numPr>
        <w:numId w:val="14"/>
      </w:numPr>
      <w:spacing w:before="320" w:after="240" w:line="259" w:lineRule="auto"/>
      <w:contextualSpacing/>
      <w:outlineLvl w:val="0"/>
    </w:pPr>
    <w:rPr>
      <w:rFonts w:asciiTheme="majorHAnsi" w:eastAsiaTheme="majorEastAsia" w:hAnsiTheme="majorHAnsi" w:cstheme="majorBidi"/>
      <w:b/>
      <w:sz w:val="28"/>
      <w:szCs w:val="26"/>
    </w:rPr>
  </w:style>
  <w:style w:type="paragraph" w:styleId="Heading2">
    <w:name w:val="heading 2"/>
    <w:basedOn w:val="Normal"/>
    <w:next w:val="Normal"/>
    <w:link w:val="Heading2Char"/>
    <w:uiPriority w:val="9"/>
    <w:qFormat/>
    <w:rsid w:val="003404F7"/>
    <w:pPr>
      <w:keepNext/>
      <w:keepLines/>
      <w:numPr>
        <w:ilvl w:val="1"/>
        <w:numId w:val="14"/>
      </w:numPr>
      <w:spacing w:before="320" w:after="40"/>
      <w:outlineLvl w:val="1"/>
    </w:pPr>
    <w:rPr>
      <w:rFonts w:asciiTheme="majorHAnsi" w:eastAsiaTheme="majorEastAsia" w:hAnsiTheme="majorHAnsi" w:cstheme="majorBidi"/>
      <w:b/>
      <w:sz w:val="20"/>
      <w:szCs w:val="28"/>
    </w:rPr>
  </w:style>
  <w:style w:type="paragraph" w:styleId="Heading3">
    <w:name w:val="heading 3"/>
    <w:basedOn w:val="Normal"/>
    <w:next w:val="Normal"/>
    <w:link w:val="Heading3Char"/>
    <w:uiPriority w:val="9"/>
    <w:qFormat/>
    <w:rsid w:val="00605E5C"/>
    <w:pPr>
      <w:keepNext/>
      <w:keepLines/>
      <w:numPr>
        <w:ilvl w:val="2"/>
        <w:numId w:val="14"/>
      </w:numPr>
      <w:spacing w:before="200" w:after="0"/>
      <w:outlineLvl w:val="2"/>
    </w:pPr>
    <w:rPr>
      <w:rFonts w:asciiTheme="majorHAnsi" w:eastAsiaTheme="majorEastAsia" w:hAnsiTheme="majorHAnsi" w:cstheme="majorBidi"/>
      <w:b/>
      <w:szCs w:val="24"/>
    </w:rPr>
  </w:style>
  <w:style w:type="paragraph" w:styleId="Heading4">
    <w:name w:val="heading 4"/>
    <w:basedOn w:val="Normal"/>
    <w:next w:val="Normal"/>
    <w:link w:val="Heading4Char"/>
    <w:uiPriority w:val="9"/>
    <w:semiHidden/>
    <w:qFormat/>
    <w:rsid w:val="00D60C6A"/>
    <w:pPr>
      <w:keepNext/>
      <w:keepLines/>
      <w:numPr>
        <w:ilvl w:val="3"/>
        <w:numId w:val="14"/>
      </w:numPr>
      <w:spacing w:before="40" w:after="0"/>
      <w:outlineLvl w:val="3"/>
    </w:pPr>
    <w:rPr>
      <w:rFonts w:asciiTheme="majorHAnsi" w:eastAsiaTheme="majorEastAsia" w:hAnsiTheme="majorHAnsi" w:cstheme="majorBidi"/>
      <w:i/>
      <w:iCs/>
      <w:color w:val="253634" w:themeColor="accent1" w:themeShade="BF"/>
    </w:rPr>
  </w:style>
  <w:style w:type="paragraph" w:styleId="Heading5">
    <w:name w:val="heading 5"/>
    <w:basedOn w:val="Normal"/>
    <w:next w:val="Normal"/>
    <w:link w:val="Heading5Char"/>
    <w:uiPriority w:val="9"/>
    <w:semiHidden/>
    <w:qFormat/>
    <w:rsid w:val="00D60C6A"/>
    <w:pPr>
      <w:keepNext/>
      <w:keepLines/>
      <w:numPr>
        <w:ilvl w:val="4"/>
        <w:numId w:val="14"/>
      </w:numPr>
      <w:spacing w:before="40" w:after="0"/>
      <w:outlineLvl w:val="4"/>
    </w:pPr>
    <w:rPr>
      <w:rFonts w:asciiTheme="majorHAnsi" w:eastAsiaTheme="majorEastAsia" w:hAnsiTheme="majorHAnsi" w:cstheme="majorBidi"/>
      <w:color w:val="253634" w:themeColor="accent1" w:themeShade="BF"/>
    </w:rPr>
  </w:style>
  <w:style w:type="paragraph" w:styleId="Heading6">
    <w:name w:val="heading 6"/>
    <w:basedOn w:val="Normal"/>
    <w:next w:val="Normal"/>
    <w:link w:val="Heading6Char"/>
    <w:uiPriority w:val="9"/>
    <w:semiHidden/>
    <w:qFormat/>
    <w:rsid w:val="00D60C6A"/>
    <w:pPr>
      <w:keepNext/>
      <w:keepLines/>
      <w:numPr>
        <w:ilvl w:val="5"/>
        <w:numId w:val="14"/>
      </w:numPr>
      <w:spacing w:before="40" w:after="0"/>
      <w:outlineLvl w:val="5"/>
    </w:pPr>
    <w:rPr>
      <w:rFonts w:asciiTheme="majorHAnsi" w:eastAsiaTheme="majorEastAsia" w:hAnsiTheme="majorHAnsi" w:cstheme="majorBidi"/>
      <w:color w:val="182423" w:themeColor="accent1" w:themeShade="7F"/>
    </w:rPr>
  </w:style>
  <w:style w:type="paragraph" w:styleId="Heading7">
    <w:name w:val="heading 7"/>
    <w:basedOn w:val="Normal"/>
    <w:next w:val="Normal"/>
    <w:link w:val="Heading7Char"/>
    <w:uiPriority w:val="9"/>
    <w:semiHidden/>
    <w:qFormat/>
    <w:rsid w:val="00D60C6A"/>
    <w:pPr>
      <w:keepNext/>
      <w:keepLines/>
      <w:numPr>
        <w:ilvl w:val="6"/>
        <w:numId w:val="14"/>
      </w:numPr>
      <w:spacing w:before="40" w:after="0"/>
      <w:outlineLvl w:val="6"/>
    </w:pPr>
    <w:rPr>
      <w:rFonts w:asciiTheme="majorHAnsi" w:eastAsiaTheme="majorEastAsia" w:hAnsiTheme="majorHAnsi" w:cstheme="majorBidi"/>
      <w:i/>
      <w:iCs/>
      <w:color w:val="182423" w:themeColor="accent1" w:themeShade="7F"/>
    </w:rPr>
  </w:style>
  <w:style w:type="paragraph" w:styleId="Heading8">
    <w:name w:val="heading 8"/>
    <w:basedOn w:val="Normal"/>
    <w:next w:val="Normal"/>
    <w:link w:val="Heading8Char"/>
    <w:uiPriority w:val="9"/>
    <w:semiHidden/>
    <w:qFormat/>
    <w:rsid w:val="00D60C6A"/>
    <w:pPr>
      <w:keepNext/>
      <w:keepLines/>
      <w:numPr>
        <w:ilvl w:val="7"/>
        <w:numId w:val="14"/>
      </w:numPr>
      <w:spacing w:before="40" w:after="0"/>
      <w:outlineLvl w:val="7"/>
    </w:pPr>
    <w:rPr>
      <w:rFonts w:asciiTheme="majorHAnsi" w:eastAsiaTheme="majorEastAsia" w:hAnsiTheme="majorHAnsi" w:cstheme="majorBidi"/>
      <w:color w:val="4A6C68" w:themeColor="text1" w:themeTint="D8"/>
      <w:sz w:val="21"/>
      <w:szCs w:val="21"/>
    </w:rPr>
  </w:style>
  <w:style w:type="paragraph" w:styleId="Heading9">
    <w:name w:val="heading 9"/>
    <w:basedOn w:val="Normal"/>
    <w:next w:val="Normal"/>
    <w:link w:val="Heading9Char"/>
    <w:uiPriority w:val="9"/>
    <w:semiHidden/>
    <w:qFormat/>
    <w:rsid w:val="00D60C6A"/>
    <w:pPr>
      <w:keepNext/>
      <w:keepLines/>
      <w:numPr>
        <w:ilvl w:val="8"/>
        <w:numId w:val="14"/>
      </w:numPr>
      <w:spacing w:before="40" w:after="0"/>
      <w:outlineLvl w:val="8"/>
    </w:pPr>
    <w:rPr>
      <w:rFonts w:asciiTheme="majorHAnsi" w:eastAsiaTheme="majorEastAsia" w:hAnsiTheme="majorHAnsi" w:cstheme="majorBidi"/>
      <w:i/>
      <w:iCs/>
      <w:color w:val="4A6C68"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2DD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12DD2"/>
    <w:rPr>
      <w:color w:val="000000" w:themeColor="text2"/>
      <w:sz w:val="18"/>
    </w:rPr>
  </w:style>
  <w:style w:type="paragraph" w:styleId="Footer">
    <w:name w:val="footer"/>
    <w:basedOn w:val="Normal"/>
    <w:link w:val="FooterChar"/>
    <w:uiPriority w:val="99"/>
    <w:unhideWhenUsed/>
    <w:rsid w:val="00F12DD2"/>
    <w:pPr>
      <w:tabs>
        <w:tab w:val="center" w:pos="4536"/>
        <w:tab w:val="right" w:pos="9072"/>
      </w:tabs>
      <w:spacing w:after="0" w:line="240" w:lineRule="auto"/>
      <w:ind w:left="-935"/>
    </w:pPr>
    <w:rPr>
      <w:sz w:val="15"/>
    </w:rPr>
  </w:style>
  <w:style w:type="character" w:customStyle="1" w:styleId="FooterChar">
    <w:name w:val="Footer Char"/>
    <w:basedOn w:val="DefaultParagraphFont"/>
    <w:link w:val="Footer"/>
    <w:uiPriority w:val="99"/>
    <w:rsid w:val="00F12DD2"/>
    <w:rPr>
      <w:color w:val="324947" w:themeColor="text1"/>
      <w:sz w:val="15"/>
    </w:rPr>
  </w:style>
  <w:style w:type="numbering" w:styleId="111111">
    <w:name w:val="Outline List 2"/>
    <w:basedOn w:val="NoList"/>
    <w:uiPriority w:val="99"/>
    <w:semiHidden/>
    <w:unhideWhenUsed/>
    <w:rsid w:val="00D60C6A"/>
    <w:pPr>
      <w:numPr>
        <w:numId w:val="1"/>
      </w:numPr>
    </w:pPr>
  </w:style>
  <w:style w:type="numbering" w:styleId="1ai">
    <w:name w:val="Outline List 1"/>
    <w:basedOn w:val="NoList"/>
    <w:uiPriority w:val="99"/>
    <w:semiHidden/>
    <w:unhideWhenUsed/>
    <w:rsid w:val="00D60C6A"/>
    <w:pPr>
      <w:numPr>
        <w:numId w:val="2"/>
      </w:numPr>
    </w:pPr>
  </w:style>
  <w:style w:type="character" w:customStyle="1" w:styleId="Heading1Char">
    <w:name w:val="Heading 1 Char"/>
    <w:basedOn w:val="DefaultParagraphFont"/>
    <w:link w:val="Heading1"/>
    <w:uiPriority w:val="9"/>
    <w:rsid w:val="008562DD"/>
    <w:rPr>
      <w:rFonts w:asciiTheme="majorHAnsi" w:eastAsiaTheme="majorEastAsia" w:hAnsiTheme="majorHAnsi" w:cstheme="majorBidi"/>
      <w:b/>
      <w:color w:val="324947" w:themeColor="text1"/>
      <w:sz w:val="28"/>
      <w:szCs w:val="26"/>
    </w:rPr>
  </w:style>
  <w:style w:type="character" w:customStyle="1" w:styleId="Heading2Char">
    <w:name w:val="Heading 2 Char"/>
    <w:basedOn w:val="DefaultParagraphFont"/>
    <w:link w:val="Heading2"/>
    <w:uiPriority w:val="9"/>
    <w:rsid w:val="003404F7"/>
    <w:rPr>
      <w:rFonts w:asciiTheme="majorHAnsi" w:eastAsiaTheme="majorEastAsia" w:hAnsiTheme="majorHAnsi" w:cstheme="majorBidi"/>
      <w:b/>
      <w:color w:val="324947" w:themeColor="text1"/>
      <w:sz w:val="20"/>
      <w:szCs w:val="28"/>
    </w:rPr>
  </w:style>
  <w:style w:type="character" w:customStyle="1" w:styleId="Heading3Char">
    <w:name w:val="Heading 3 Char"/>
    <w:basedOn w:val="DefaultParagraphFont"/>
    <w:link w:val="Heading3"/>
    <w:uiPriority w:val="9"/>
    <w:rsid w:val="00605E5C"/>
    <w:rPr>
      <w:rFonts w:asciiTheme="majorHAnsi" w:eastAsiaTheme="majorEastAsia" w:hAnsiTheme="majorHAnsi" w:cstheme="majorBidi"/>
      <w:b/>
      <w:color w:val="324947" w:themeColor="text1"/>
      <w:szCs w:val="24"/>
    </w:rPr>
  </w:style>
  <w:style w:type="character" w:customStyle="1" w:styleId="Heading4Char">
    <w:name w:val="Heading 4 Char"/>
    <w:basedOn w:val="DefaultParagraphFont"/>
    <w:link w:val="Heading4"/>
    <w:uiPriority w:val="9"/>
    <w:semiHidden/>
    <w:rsid w:val="003F2A9D"/>
    <w:rPr>
      <w:rFonts w:asciiTheme="majorHAnsi" w:eastAsiaTheme="majorEastAsia" w:hAnsiTheme="majorHAnsi" w:cstheme="majorBidi"/>
      <w:i/>
      <w:iCs/>
      <w:color w:val="253634" w:themeColor="accent1" w:themeShade="BF"/>
    </w:rPr>
  </w:style>
  <w:style w:type="character" w:customStyle="1" w:styleId="Heading5Char">
    <w:name w:val="Heading 5 Char"/>
    <w:basedOn w:val="DefaultParagraphFont"/>
    <w:link w:val="Heading5"/>
    <w:uiPriority w:val="9"/>
    <w:semiHidden/>
    <w:rsid w:val="003F2A9D"/>
    <w:rPr>
      <w:rFonts w:asciiTheme="majorHAnsi" w:eastAsiaTheme="majorEastAsia" w:hAnsiTheme="majorHAnsi" w:cstheme="majorBidi"/>
      <w:color w:val="253634" w:themeColor="accent1" w:themeShade="BF"/>
    </w:rPr>
  </w:style>
  <w:style w:type="character" w:customStyle="1" w:styleId="Heading6Char">
    <w:name w:val="Heading 6 Char"/>
    <w:basedOn w:val="DefaultParagraphFont"/>
    <w:link w:val="Heading6"/>
    <w:uiPriority w:val="9"/>
    <w:semiHidden/>
    <w:rsid w:val="003F2A9D"/>
    <w:rPr>
      <w:rFonts w:asciiTheme="majorHAnsi" w:eastAsiaTheme="majorEastAsia" w:hAnsiTheme="majorHAnsi" w:cstheme="majorBidi"/>
      <w:color w:val="182423" w:themeColor="accent1" w:themeShade="7F"/>
    </w:rPr>
  </w:style>
  <w:style w:type="character" w:customStyle="1" w:styleId="Heading7Char">
    <w:name w:val="Heading 7 Char"/>
    <w:basedOn w:val="DefaultParagraphFont"/>
    <w:link w:val="Heading7"/>
    <w:uiPriority w:val="9"/>
    <w:semiHidden/>
    <w:rsid w:val="003F2A9D"/>
    <w:rPr>
      <w:rFonts w:asciiTheme="majorHAnsi" w:eastAsiaTheme="majorEastAsia" w:hAnsiTheme="majorHAnsi" w:cstheme="majorBidi"/>
      <w:i/>
      <w:iCs/>
      <w:color w:val="182423" w:themeColor="accent1" w:themeShade="7F"/>
    </w:rPr>
  </w:style>
  <w:style w:type="character" w:customStyle="1" w:styleId="Heading8Char">
    <w:name w:val="Heading 8 Char"/>
    <w:basedOn w:val="DefaultParagraphFont"/>
    <w:link w:val="Heading8"/>
    <w:uiPriority w:val="9"/>
    <w:semiHidden/>
    <w:rsid w:val="003F2A9D"/>
    <w:rPr>
      <w:rFonts w:asciiTheme="majorHAnsi" w:eastAsiaTheme="majorEastAsia" w:hAnsiTheme="majorHAnsi" w:cstheme="majorBidi"/>
      <w:color w:val="4A6C68" w:themeColor="text1" w:themeTint="D8"/>
      <w:sz w:val="21"/>
      <w:szCs w:val="21"/>
    </w:rPr>
  </w:style>
  <w:style w:type="character" w:customStyle="1" w:styleId="Heading9Char">
    <w:name w:val="Heading 9 Char"/>
    <w:basedOn w:val="DefaultParagraphFont"/>
    <w:link w:val="Heading9"/>
    <w:uiPriority w:val="9"/>
    <w:semiHidden/>
    <w:rsid w:val="003F2A9D"/>
    <w:rPr>
      <w:rFonts w:asciiTheme="majorHAnsi" w:eastAsiaTheme="majorEastAsia" w:hAnsiTheme="majorHAnsi" w:cstheme="majorBidi"/>
      <w:i/>
      <w:iCs/>
      <w:color w:val="4A6C68" w:themeColor="text1" w:themeTint="D8"/>
      <w:sz w:val="21"/>
      <w:szCs w:val="21"/>
    </w:rPr>
  </w:style>
  <w:style w:type="numbering" w:styleId="ArticleSection">
    <w:name w:val="Outline List 3"/>
    <w:basedOn w:val="NoList"/>
    <w:uiPriority w:val="99"/>
    <w:semiHidden/>
    <w:unhideWhenUsed/>
    <w:rsid w:val="00D60C6A"/>
    <w:pPr>
      <w:numPr>
        <w:numId w:val="3"/>
      </w:numPr>
    </w:pPr>
  </w:style>
  <w:style w:type="paragraph" w:styleId="EnvelopeReturn">
    <w:name w:val="envelope return"/>
    <w:basedOn w:val="Normal"/>
    <w:uiPriority w:val="99"/>
    <w:semiHidden/>
    <w:unhideWhenUsed/>
    <w:rsid w:val="00D60C6A"/>
    <w:pPr>
      <w:spacing w:after="0" w:line="240" w:lineRule="auto"/>
    </w:pPr>
    <w:rPr>
      <w:rFonts w:asciiTheme="majorHAnsi" w:eastAsiaTheme="majorEastAsia" w:hAnsiTheme="majorHAnsi" w:cstheme="majorBidi"/>
      <w:sz w:val="20"/>
      <w:szCs w:val="20"/>
    </w:rPr>
  </w:style>
  <w:style w:type="paragraph" w:styleId="Bibliography">
    <w:name w:val="Bibliography"/>
    <w:basedOn w:val="Normal"/>
    <w:next w:val="Normal"/>
    <w:uiPriority w:val="37"/>
    <w:semiHidden/>
    <w:unhideWhenUsed/>
    <w:rsid w:val="00D60C6A"/>
  </w:style>
  <w:style w:type="paragraph" w:styleId="Caption">
    <w:name w:val="caption"/>
    <w:basedOn w:val="Normal"/>
    <w:next w:val="Normal"/>
    <w:uiPriority w:val="35"/>
    <w:unhideWhenUsed/>
    <w:qFormat/>
    <w:rsid w:val="00D60C6A"/>
    <w:pPr>
      <w:spacing w:line="240" w:lineRule="auto"/>
    </w:pPr>
    <w:rPr>
      <w:i/>
      <w:iCs/>
    </w:rPr>
  </w:style>
  <w:style w:type="paragraph" w:styleId="BlockText">
    <w:name w:val="Block Text"/>
    <w:basedOn w:val="Normal"/>
    <w:uiPriority w:val="99"/>
    <w:semiHidden/>
    <w:unhideWhenUsed/>
    <w:rsid w:val="00D60C6A"/>
    <w:pPr>
      <w:pBdr>
        <w:top w:val="single" w:sz="2" w:space="10" w:color="324947" w:themeColor="accent1"/>
        <w:left w:val="single" w:sz="2" w:space="10" w:color="324947" w:themeColor="accent1"/>
        <w:bottom w:val="single" w:sz="2" w:space="10" w:color="324947" w:themeColor="accent1"/>
        <w:right w:val="single" w:sz="2" w:space="10" w:color="324947" w:themeColor="accent1"/>
      </w:pBdr>
      <w:ind w:left="1152" w:right="1152"/>
    </w:pPr>
    <w:rPr>
      <w:i/>
      <w:iCs/>
      <w:color w:val="324947" w:themeColor="accent1"/>
    </w:rPr>
  </w:style>
  <w:style w:type="paragraph" w:styleId="BalloonText">
    <w:name w:val="Balloon Text"/>
    <w:basedOn w:val="Normal"/>
    <w:link w:val="BalloonTextChar"/>
    <w:uiPriority w:val="99"/>
    <w:semiHidden/>
    <w:unhideWhenUsed/>
    <w:rsid w:val="00D60C6A"/>
    <w:pPr>
      <w:spacing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D60C6A"/>
    <w:rPr>
      <w:rFonts w:ascii="Segoe UI" w:hAnsi="Segoe UI" w:cs="Segoe UI"/>
      <w:sz w:val="18"/>
      <w:szCs w:val="18"/>
    </w:rPr>
  </w:style>
  <w:style w:type="character" w:styleId="BookTitle">
    <w:name w:val="Book Title"/>
    <w:basedOn w:val="DefaultParagraphFont"/>
    <w:uiPriority w:val="33"/>
    <w:semiHidden/>
    <w:qFormat/>
    <w:rsid w:val="00D60C6A"/>
    <w:rPr>
      <w:b/>
      <w:bCs/>
      <w:i/>
      <w:iCs/>
      <w:spacing w:val="5"/>
    </w:rPr>
  </w:style>
  <w:style w:type="paragraph" w:styleId="BodyText">
    <w:name w:val="Body Text"/>
    <w:basedOn w:val="Normal"/>
    <w:link w:val="BodyTextChar"/>
    <w:uiPriority w:val="1"/>
    <w:unhideWhenUsed/>
    <w:qFormat/>
    <w:rsid w:val="00D60C6A"/>
    <w:pPr>
      <w:spacing w:after="120"/>
    </w:pPr>
  </w:style>
  <w:style w:type="character" w:customStyle="1" w:styleId="BodyTextChar">
    <w:name w:val="Body Text Char"/>
    <w:basedOn w:val="DefaultParagraphFont"/>
    <w:link w:val="BodyText"/>
    <w:uiPriority w:val="1"/>
    <w:rsid w:val="00D60C6A"/>
  </w:style>
  <w:style w:type="paragraph" w:styleId="BodyTextFirstIndent">
    <w:name w:val="Body Text First Indent"/>
    <w:basedOn w:val="BodyText"/>
    <w:link w:val="BodyTextFirstIndentChar"/>
    <w:uiPriority w:val="99"/>
    <w:semiHidden/>
    <w:unhideWhenUsed/>
    <w:rsid w:val="00D60C6A"/>
    <w:pPr>
      <w:spacing w:after="160"/>
      <w:ind w:firstLine="360"/>
    </w:pPr>
  </w:style>
  <w:style w:type="character" w:customStyle="1" w:styleId="BodyTextFirstIndentChar">
    <w:name w:val="Body Text First Indent Char"/>
    <w:basedOn w:val="BodyTextChar"/>
    <w:link w:val="BodyTextFirstIndent"/>
    <w:uiPriority w:val="99"/>
    <w:semiHidden/>
    <w:rsid w:val="00D60C6A"/>
  </w:style>
  <w:style w:type="paragraph" w:styleId="BodyTextIndent">
    <w:name w:val="Body Text Indent"/>
    <w:basedOn w:val="Normal"/>
    <w:link w:val="BodyTextIndentChar"/>
    <w:uiPriority w:val="99"/>
    <w:semiHidden/>
    <w:unhideWhenUsed/>
    <w:rsid w:val="00D60C6A"/>
    <w:pPr>
      <w:spacing w:after="120"/>
      <w:ind w:left="283"/>
    </w:pPr>
  </w:style>
  <w:style w:type="character" w:customStyle="1" w:styleId="BodyTextIndentChar">
    <w:name w:val="Body Text Indent Char"/>
    <w:basedOn w:val="DefaultParagraphFont"/>
    <w:link w:val="BodyTextIndent"/>
    <w:uiPriority w:val="99"/>
    <w:semiHidden/>
    <w:rsid w:val="00D60C6A"/>
  </w:style>
  <w:style w:type="paragraph" w:styleId="BodyTextFirstIndent2">
    <w:name w:val="Body Text First Indent 2"/>
    <w:basedOn w:val="BodyTextIndent"/>
    <w:link w:val="BodyTextFirstIndent2Char"/>
    <w:uiPriority w:val="99"/>
    <w:semiHidden/>
    <w:unhideWhenUsed/>
    <w:rsid w:val="00D60C6A"/>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D60C6A"/>
  </w:style>
  <w:style w:type="paragraph" w:styleId="BodyText2">
    <w:name w:val="Body Text 2"/>
    <w:basedOn w:val="Normal"/>
    <w:link w:val="BodyText2Char"/>
    <w:uiPriority w:val="99"/>
    <w:semiHidden/>
    <w:unhideWhenUsed/>
    <w:rsid w:val="00D60C6A"/>
    <w:pPr>
      <w:spacing w:after="120" w:line="480" w:lineRule="auto"/>
    </w:pPr>
  </w:style>
  <w:style w:type="character" w:customStyle="1" w:styleId="BodyText2Char">
    <w:name w:val="Body Text 2 Char"/>
    <w:basedOn w:val="DefaultParagraphFont"/>
    <w:link w:val="BodyText2"/>
    <w:uiPriority w:val="99"/>
    <w:semiHidden/>
    <w:rsid w:val="00D60C6A"/>
  </w:style>
  <w:style w:type="paragraph" w:styleId="BodyText3">
    <w:name w:val="Body Text 3"/>
    <w:basedOn w:val="Normal"/>
    <w:link w:val="BodyText3Char"/>
    <w:uiPriority w:val="99"/>
    <w:semiHidden/>
    <w:unhideWhenUsed/>
    <w:rsid w:val="00D60C6A"/>
    <w:pPr>
      <w:spacing w:after="120"/>
    </w:pPr>
    <w:rPr>
      <w:sz w:val="16"/>
      <w:szCs w:val="16"/>
    </w:rPr>
  </w:style>
  <w:style w:type="character" w:customStyle="1" w:styleId="BodyText3Char">
    <w:name w:val="Body Text 3 Char"/>
    <w:basedOn w:val="DefaultParagraphFont"/>
    <w:link w:val="BodyText3"/>
    <w:uiPriority w:val="99"/>
    <w:semiHidden/>
    <w:rsid w:val="00D60C6A"/>
    <w:rPr>
      <w:sz w:val="16"/>
      <w:szCs w:val="16"/>
    </w:rPr>
  </w:style>
  <w:style w:type="paragraph" w:styleId="BodyTextIndent2">
    <w:name w:val="Body Text Indent 2"/>
    <w:basedOn w:val="Normal"/>
    <w:link w:val="BodyTextIndent2Char"/>
    <w:uiPriority w:val="99"/>
    <w:semiHidden/>
    <w:unhideWhenUsed/>
    <w:rsid w:val="00D60C6A"/>
    <w:pPr>
      <w:spacing w:after="120" w:line="480" w:lineRule="auto"/>
      <w:ind w:left="283"/>
    </w:pPr>
  </w:style>
  <w:style w:type="character" w:customStyle="1" w:styleId="BodyTextIndent2Char">
    <w:name w:val="Body Text Indent 2 Char"/>
    <w:basedOn w:val="DefaultParagraphFont"/>
    <w:link w:val="BodyTextIndent2"/>
    <w:uiPriority w:val="99"/>
    <w:semiHidden/>
    <w:rsid w:val="00D60C6A"/>
  </w:style>
  <w:style w:type="paragraph" w:styleId="BodyTextIndent3">
    <w:name w:val="Body Text Indent 3"/>
    <w:basedOn w:val="Normal"/>
    <w:link w:val="BodyTextIndent3Char"/>
    <w:uiPriority w:val="99"/>
    <w:semiHidden/>
    <w:unhideWhenUsed/>
    <w:rsid w:val="00D60C6A"/>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60C6A"/>
    <w:rPr>
      <w:sz w:val="16"/>
      <w:szCs w:val="16"/>
    </w:rPr>
  </w:style>
  <w:style w:type="paragraph" w:styleId="Date">
    <w:name w:val="Date"/>
    <w:basedOn w:val="Normal"/>
    <w:next w:val="Normal"/>
    <w:link w:val="DateChar"/>
    <w:uiPriority w:val="99"/>
    <w:semiHidden/>
    <w:unhideWhenUsed/>
    <w:rsid w:val="00D60C6A"/>
  </w:style>
  <w:style w:type="character" w:customStyle="1" w:styleId="DateChar">
    <w:name w:val="Date Char"/>
    <w:basedOn w:val="DefaultParagraphFont"/>
    <w:link w:val="Date"/>
    <w:uiPriority w:val="99"/>
    <w:semiHidden/>
    <w:rsid w:val="00D60C6A"/>
  </w:style>
  <w:style w:type="paragraph" w:styleId="DocumentMap">
    <w:name w:val="Document Map"/>
    <w:basedOn w:val="Normal"/>
    <w:link w:val="DocumentMapChar"/>
    <w:uiPriority w:val="99"/>
    <w:semiHidden/>
    <w:unhideWhenUsed/>
    <w:rsid w:val="00D60C6A"/>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60C6A"/>
    <w:rPr>
      <w:rFonts w:ascii="Segoe UI" w:hAnsi="Segoe UI" w:cs="Segoe UI"/>
      <w:sz w:val="16"/>
      <w:szCs w:val="16"/>
    </w:rPr>
  </w:style>
  <w:style w:type="character" w:styleId="Hashtag">
    <w:name w:val="Hashtag"/>
    <w:basedOn w:val="DefaultParagraphFont"/>
    <w:uiPriority w:val="99"/>
    <w:semiHidden/>
    <w:unhideWhenUsed/>
    <w:rsid w:val="00D60C6A"/>
    <w:rPr>
      <w:color w:val="2B579A"/>
      <w:shd w:val="clear" w:color="auto" w:fill="E1DFDD"/>
    </w:rPr>
  </w:style>
  <w:style w:type="table" w:styleId="TableSimple1">
    <w:name w:val="Table Simple 1"/>
    <w:basedOn w:val="TableNormal"/>
    <w:uiPriority w:val="99"/>
    <w:semiHidden/>
    <w:unhideWhenUsed/>
    <w:rsid w:val="00D60C6A"/>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60C6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60C6A"/>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mailSignature">
    <w:name w:val="E-mail Signature"/>
    <w:basedOn w:val="Normal"/>
    <w:link w:val="E-mailSignatureChar"/>
    <w:uiPriority w:val="99"/>
    <w:semiHidden/>
    <w:unhideWhenUsed/>
    <w:rsid w:val="00D60C6A"/>
    <w:pPr>
      <w:spacing w:after="0" w:line="240" w:lineRule="auto"/>
    </w:pPr>
  </w:style>
  <w:style w:type="character" w:customStyle="1" w:styleId="E-mailSignatureChar">
    <w:name w:val="E-mail Signature Char"/>
    <w:basedOn w:val="DefaultParagraphFont"/>
    <w:link w:val="E-mailSignature"/>
    <w:uiPriority w:val="99"/>
    <w:semiHidden/>
    <w:rsid w:val="00D60C6A"/>
  </w:style>
  <w:style w:type="table" w:styleId="ColorfulList">
    <w:name w:val="Colorful List"/>
    <w:basedOn w:val="TableNormal"/>
    <w:uiPriority w:val="72"/>
    <w:semiHidden/>
    <w:unhideWhenUsed/>
    <w:rsid w:val="00D60C6A"/>
    <w:pPr>
      <w:spacing w:after="0" w:line="240" w:lineRule="auto"/>
    </w:pPr>
    <w:rPr>
      <w:color w:val="324947" w:themeColor="text1"/>
    </w:rPr>
    <w:tblPr>
      <w:tblStyleRowBandSize w:val="1"/>
      <w:tblStyleColBandSize w:val="1"/>
    </w:tblPr>
    <w:tcPr>
      <w:shd w:val="clear" w:color="auto" w:fill="E8EFEF" w:themeFill="text1" w:themeFillTint="19"/>
    </w:tcPr>
    <w:tblStylePr w:type="firstRow">
      <w:rPr>
        <w:b/>
        <w:bCs/>
        <w:color w:val="FFFFFF" w:themeColor="background1"/>
      </w:rPr>
      <w:tblPr/>
      <w:tcPr>
        <w:tcBorders>
          <w:bottom w:val="single" w:sz="12" w:space="0" w:color="FFFFFF" w:themeColor="background1"/>
        </w:tcBorders>
        <w:shd w:val="clear" w:color="auto" w:fill="E55D17" w:themeFill="accent2" w:themeFillShade="CC"/>
      </w:tcPr>
    </w:tblStylePr>
    <w:tblStylePr w:type="lastRow">
      <w:rPr>
        <w:b/>
        <w:bCs/>
        <w:color w:val="E55D17" w:themeColor="accent2"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D8D6" w:themeFill="text1" w:themeFillTint="3F"/>
      </w:tcPr>
    </w:tblStylePr>
    <w:tblStylePr w:type="band1Horz">
      <w:tblPr/>
      <w:tcPr>
        <w:shd w:val="clear" w:color="auto" w:fill="D0DFDE" w:themeFill="text1" w:themeFillTint="33"/>
      </w:tcPr>
    </w:tblStylePr>
  </w:style>
  <w:style w:type="table" w:styleId="ColorfulList-Accent1">
    <w:name w:val="Colorful List Accent 1"/>
    <w:basedOn w:val="TableNormal"/>
    <w:uiPriority w:val="72"/>
    <w:semiHidden/>
    <w:unhideWhenUsed/>
    <w:rsid w:val="00D60C6A"/>
    <w:pPr>
      <w:spacing w:after="0" w:line="240" w:lineRule="auto"/>
    </w:pPr>
    <w:rPr>
      <w:color w:val="324947" w:themeColor="text1"/>
    </w:rPr>
    <w:tblPr>
      <w:tblStyleRowBandSize w:val="1"/>
      <w:tblStyleColBandSize w:val="1"/>
    </w:tblPr>
    <w:tcPr>
      <w:shd w:val="clear" w:color="auto" w:fill="E8EFEF" w:themeFill="accent1" w:themeFillTint="19"/>
    </w:tcPr>
    <w:tblStylePr w:type="firstRow">
      <w:rPr>
        <w:b/>
        <w:bCs/>
        <w:color w:val="FFFFFF" w:themeColor="background1"/>
      </w:rPr>
      <w:tblPr/>
      <w:tcPr>
        <w:tcBorders>
          <w:bottom w:val="single" w:sz="12" w:space="0" w:color="FFFFFF" w:themeColor="background1"/>
        </w:tcBorders>
        <w:shd w:val="clear" w:color="auto" w:fill="E55D17" w:themeFill="accent2" w:themeFillShade="CC"/>
      </w:tcPr>
    </w:tblStylePr>
    <w:tblStylePr w:type="lastRow">
      <w:rPr>
        <w:b/>
        <w:bCs/>
        <w:color w:val="E55D17" w:themeColor="accent2"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6D8D6" w:themeFill="accent1" w:themeFillTint="3F"/>
      </w:tcPr>
    </w:tblStylePr>
    <w:tblStylePr w:type="band1Horz">
      <w:tblPr/>
      <w:tcPr>
        <w:shd w:val="clear" w:color="auto" w:fill="D0DFDE" w:themeFill="accent1" w:themeFillTint="33"/>
      </w:tcPr>
    </w:tblStylePr>
  </w:style>
  <w:style w:type="table" w:styleId="ColorfulList-Accent2">
    <w:name w:val="Colorful List Accent 2"/>
    <w:basedOn w:val="TableNormal"/>
    <w:uiPriority w:val="72"/>
    <w:semiHidden/>
    <w:unhideWhenUsed/>
    <w:rsid w:val="00D60C6A"/>
    <w:pPr>
      <w:spacing w:after="0" w:line="240" w:lineRule="auto"/>
    </w:pPr>
    <w:rPr>
      <w:color w:val="324947" w:themeColor="text1"/>
    </w:rPr>
    <w:tblPr>
      <w:tblStyleRowBandSize w:val="1"/>
      <w:tblStyleColBandSize w:val="1"/>
    </w:tblPr>
    <w:tcPr>
      <w:shd w:val="clear" w:color="auto" w:fill="FDF2ED" w:themeFill="accent2" w:themeFillTint="19"/>
    </w:tcPr>
    <w:tblStylePr w:type="firstRow">
      <w:rPr>
        <w:b/>
        <w:bCs/>
        <w:color w:val="FFFFFF" w:themeColor="background1"/>
      </w:rPr>
      <w:tblPr/>
      <w:tcPr>
        <w:tcBorders>
          <w:bottom w:val="single" w:sz="12" w:space="0" w:color="FFFFFF" w:themeColor="background1"/>
        </w:tcBorders>
        <w:shd w:val="clear" w:color="auto" w:fill="E55D17" w:themeFill="accent2" w:themeFillShade="CC"/>
      </w:tcPr>
    </w:tblStylePr>
    <w:tblStylePr w:type="lastRow">
      <w:rPr>
        <w:b/>
        <w:bCs/>
        <w:color w:val="E55D17" w:themeColor="accent2"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0D3" w:themeFill="accent2" w:themeFillTint="3F"/>
      </w:tcPr>
    </w:tblStylePr>
    <w:tblStylePr w:type="band1Horz">
      <w:tblPr/>
      <w:tcPr>
        <w:shd w:val="clear" w:color="auto" w:fill="FBE6DB" w:themeFill="accent2" w:themeFillTint="33"/>
      </w:tcPr>
    </w:tblStylePr>
  </w:style>
  <w:style w:type="table" w:styleId="ColorfulList-Accent3">
    <w:name w:val="Colorful List Accent 3"/>
    <w:basedOn w:val="TableNormal"/>
    <w:uiPriority w:val="72"/>
    <w:semiHidden/>
    <w:unhideWhenUsed/>
    <w:rsid w:val="00D60C6A"/>
    <w:pPr>
      <w:spacing w:after="0" w:line="240" w:lineRule="auto"/>
    </w:pPr>
    <w:rPr>
      <w:color w:val="324947"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D60C6A"/>
    <w:pPr>
      <w:spacing w:after="0" w:line="240" w:lineRule="auto"/>
    </w:pPr>
    <w:rPr>
      <w:color w:val="324947"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D60C6A"/>
    <w:pPr>
      <w:spacing w:after="0" w:line="240" w:lineRule="auto"/>
    </w:pPr>
    <w:rPr>
      <w:color w:val="324947"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rsid w:val="00D60C6A"/>
    <w:pPr>
      <w:spacing w:after="0" w:line="240" w:lineRule="auto"/>
    </w:pPr>
    <w:rPr>
      <w:color w:val="324947"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324947"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D60C6A"/>
    <w:pPr>
      <w:spacing w:after="0" w:line="240" w:lineRule="auto"/>
    </w:pPr>
    <w:rPr>
      <w:color w:val="324947" w:themeColor="text1"/>
    </w:rPr>
    <w:tblPr>
      <w:tblStyleRowBandSize w:val="1"/>
      <w:tblStyleColBandSize w:val="1"/>
      <w:tblBorders>
        <w:top w:val="single" w:sz="24" w:space="0" w:color="ED8550" w:themeColor="accent2"/>
        <w:left w:val="single" w:sz="4" w:space="0" w:color="324947" w:themeColor="text1"/>
        <w:bottom w:val="single" w:sz="4" w:space="0" w:color="324947" w:themeColor="text1"/>
        <w:right w:val="single" w:sz="4" w:space="0" w:color="324947" w:themeColor="text1"/>
        <w:insideH w:val="single" w:sz="4" w:space="0" w:color="FFFFFF" w:themeColor="background1"/>
        <w:insideV w:val="single" w:sz="4" w:space="0" w:color="FFFFFF" w:themeColor="background1"/>
      </w:tblBorders>
    </w:tblPr>
    <w:tcPr>
      <w:shd w:val="clear" w:color="auto" w:fill="E8EFEF" w:themeFill="text1" w:themeFillTint="19"/>
    </w:tcPr>
    <w:tblStylePr w:type="firstRow">
      <w:rPr>
        <w:b/>
        <w:bCs/>
      </w:rPr>
      <w:tblPr/>
      <w:tcPr>
        <w:tcBorders>
          <w:top w:val="nil"/>
          <w:left w:val="nil"/>
          <w:bottom w:val="single" w:sz="24" w:space="0" w:color="ED855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2B2A" w:themeFill="text1" w:themeFillShade="99"/>
      </w:tcPr>
    </w:tblStylePr>
    <w:tblStylePr w:type="firstCol">
      <w:rPr>
        <w:color w:val="FFFFFF" w:themeColor="background1"/>
      </w:rPr>
      <w:tblPr/>
      <w:tcPr>
        <w:tcBorders>
          <w:top w:val="nil"/>
          <w:left w:val="nil"/>
          <w:bottom w:val="nil"/>
          <w:right w:val="nil"/>
          <w:insideH w:val="single" w:sz="4" w:space="0" w:color="1E2B2A" w:themeColor="text1" w:themeShade="99"/>
          <w:insideV w:val="nil"/>
        </w:tcBorders>
        <w:shd w:val="clear" w:color="auto" w:fill="1E2B2A"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3634" w:themeFill="text1" w:themeFillShade="BF"/>
      </w:tcPr>
    </w:tblStylePr>
    <w:tblStylePr w:type="band1Vert">
      <w:tblPr/>
      <w:tcPr>
        <w:shd w:val="clear" w:color="auto" w:fill="A3C0BD" w:themeFill="text1" w:themeFillTint="66"/>
      </w:tcPr>
    </w:tblStylePr>
    <w:tblStylePr w:type="band1Horz">
      <w:tblPr/>
      <w:tcPr>
        <w:shd w:val="clear" w:color="auto" w:fill="8CB0AD" w:themeFill="text1" w:themeFillTint="7F"/>
      </w:tcPr>
    </w:tblStylePr>
    <w:tblStylePr w:type="neCell">
      <w:rPr>
        <w:color w:val="324947" w:themeColor="text1"/>
      </w:rPr>
    </w:tblStylePr>
    <w:tblStylePr w:type="nwCell">
      <w:rPr>
        <w:color w:val="324947" w:themeColor="text1"/>
      </w:rPr>
    </w:tblStylePr>
  </w:style>
  <w:style w:type="table" w:styleId="ColorfulShading-Accent1">
    <w:name w:val="Colorful Shading Accent 1"/>
    <w:basedOn w:val="TableNormal"/>
    <w:uiPriority w:val="71"/>
    <w:semiHidden/>
    <w:unhideWhenUsed/>
    <w:rsid w:val="00D60C6A"/>
    <w:pPr>
      <w:spacing w:after="0" w:line="240" w:lineRule="auto"/>
    </w:pPr>
    <w:rPr>
      <w:color w:val="324947" w:themeColor="text1"/>
    </w:rPr>
    <w:tblPr>
      <w:tblStyleRowBandSize w:val="1"/>
      <w:tblStyleColBandSize w:val="1"/>
      <w:tblBorders>
        <w:top w:val="single" w:sz="24" w:space="0" w:color="ED8550" w:themeColor="accent2"/>
        <w:left w:val="single" w:sz="4" w:space="0" w:color="324947" w:themeColor="accent1"/>
        <w:bottom w:val="single" w:sz="4" w:space="0" w:color="324947" w:themeColor="accent1"/>
        <w:right w:val="single" w:sz="4" w:space="0" w:color="324947" w:themeColor="accent1"/>
        <w:insideH w:val="single" w:sz="4" w:space="0" w:color="FFFFFF" w:themeColor="background1"/>
        <w:insideV w:val="single" w:sz="4" w:space="0" w:color="FFFFFF" w:themeColor="background1"/>
      </w:tblBorders>
    </w:tblPr>
    <w:tcPr>
      <w:shd w:val="clear" w:color="auto" w:fill="E8EFEF" w:themeFill="accent1" w:themeFillTint="19"/>
    </w:tcPr>
    <w:tblStylePr w:type="firstRow">
      <w:rPr>
        <w:b/>
        <w:bCs/>
      </w:rPr>
      <w:tblPr/>
      <w:tcPr>
        <w:tcBorders>
          <w:top w:val="nil"/>
          <w:left w:val="nil"/>
          <w:bottom w:val="single" w:sz="24" w:space="0" w:color="ED855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2B2A" w:themeFill="accent1" w:themeFillShade="99"/>
      </w:tcPr>
    </w:tblStylePr>
    <w:tblStylePr w:type="firstCol">
      <w:rPr>
        <w:color w:val="FFFFFF" w:themeColor="background1"/>
      </w:rPr>
      <w:tblPr/>
      <w:tcPr>
        <w:tcBorders>
          <w:top w:val="nil"/>
          <w:left w:val="nil"/>
          <w:bottom w:val="nil"/>
          <w:right w:val="nil"/>
          <w:insideH w:val="single" w:sz="4" w:space="0" w:color="1E2B2A" w:themeColor="accent1" w:themeShade="99"/>
          <w:insideV w:val="nil"/>
        </w:tcBorders>
        <w:shd w:val="clear" w:color="auto" w:fill="1E2B2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E2B2A" w:themeFill="accent1" w:themeFillShade="99"/>
      </w:tcPr>
    </w:tblStylePr>
    <w:tblStylePr w:type="band1Vert">
      <w:tblPr/>
      <w:tcPr>
        <w:shd w:val="clear" w:color="auto" w:fill="A3C0BD" w:themeFill="accent1" w:themeFillTint="66"/>
      </w:tcPr>
    </w:tblStylePr>
    <w:tblStylePr w:type="band1Horz">
      <w:tblPr/>
      <w:tcPr>
        <w:shd w:val="clear" w:color="auto" w:fill="8CB0AD" w:themeFill="accent1" w:themeFillTint="7F"/>
      </w:tcPr>
    </w:tblStylePr>
    <w:tblStylePr w:type="neCell">
      <w:rPr>
        <w:color w:val="324947" w:themeColor="text1"/>
      </w:rPr>
    </w:tblStylePr>
    <w:tblStylePr w:type="nwCell">
      <w:rPr>
        <w:color w:val="324947" w:themeColor="text1"/>
      </w:rPr>
    </w:tblStylePr>
  </w:style>
  <w:style w:type="table" w:styleId="ColorfulShading-Accent2">
    <w:name w:val="Colorful Shading Accent 2"/>
    <w:basedOn w:val="TableNormal"/>
    <w:uiPriority w:val="71"/>
    <w:semiHidden/>
    <w:unhideWhenUsed/>
    <w:rsid w:val="00D60C6A"/>
    <w:pPr>
      <w:spacing w:after="0" w:line="240" w:lineRule="auto"/>
    </w:pPr>
    <w:rPr>
      <w:color w:val="324947" w:themeColor="text1"/>
    </w:rPr>
    <w:tblPr>
      <w:tblStyleRowBandSize w:val="1"/>
      <w:tblStyleColBandSize w:val="1"/>
      <w:tblBorders>
        <w:top w:val="single" w:sz="24" w:space="0" w:color="ED8550" w:themeColor="accent2"/>
        <w:left w:val="single" w:sz="4" w:space="0" w:color="ED8550" w:themeColor="accent2"/>
        <w:bottom w:val="single" w:sz="4" w:space="0" w:color="ED8550" w:themeColor="accent2"/>
        <w:right w:val="single" w:sz="4" w:space="0" w:color="ED8550" w:themeColor="accent2"/>
        <w:insideH w:val="single" w:sz="4" w:space="0" w:color="FFFFFF" w:themeColor="background1"/>
        <w:insideV w:val="single" w:sz="4" w:space="0" w:color="FFFFFF" w:themeColor="background1"/>
      </w:tblBorders>
    </w:tblPr>
    <w:tcPr>
      <w:shd w:val="clear" w:color="auto" w:fill="FDF2ED" w:themeFill="accent2" w:themeFillTint="19"/>
    </w:tcPr>
    <w:tblStylePr w:type="firstRow">
      <w:rPr>
        <w:b/>
        <w:bCs/>
      </w:rPr>
      <w:tblPr/>
      <w:tcPr>
        <w:tcBorders>
          <w:top w:val="nil"/>
          <w:left w:val="nil"/>
          <w:bottom w:val="single" w:sz="24" w:space="0" w:color="ED855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C4511" w:themeFill="accent2" w:themeFillShade="99"/>
      </w:tcPr>
    </w:tblStylePr>
    <w:tblStylePr w:type="firstCol">
      <w:rPr>
        <w:color w:val="FFFFFF" w:themeColor="background1"/>
      </w:rPr>
      <w:tblPr/>
      <w:tcPr>
        <w:tcBorders>
          <w:top w:val="nil"/>
          <w:left w:val="nil"/>
          <w:bottom w:val="nil"/>
          <w:right w:val="nil"/>
          <w:insideH w:val="single" w:sz="4" w:space="0" w:color="AC4511" w:themeColor="accent2" w:themeShade="99"/>
          <w:insideV w:val="nil"/>
        </w:tcBorders>
        <w:shd w:val="clear" w:color="auto" w:fill="AC451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AC4511" w:themeFill="accent2" w:themeFillShade="99"/>
      </w:tcPr>
    </w:tblStylePr>
    <w:tblStylePr w:type="band1Vert">
      <w:tblPr/>
      <w:tcPr>
        <w:shd w:val="clear" w:color="auto" w:fill="F7CEB8" w:themeFill="accent2" w:themeFillTint="66"/>
      </w:tcPr>
    </w:tblStylePr>
    <w:tblStylePr w:type="band1Horz">
      <w:tblPr/>
      <w:tcPr>
        <w:shd w:val="clear" w:color="auto" w:fill="F6C2A7" w:themeFill="accent2" w:themeFillTint="7F"/>
      </w:tcPr>
    </w:tblStylePr>
    <w:tblStylePr w:type="neCell">
      <w:rPr>
        <w:color w:val="324947" w:themeColor="text1"/>
      </w:rPr>
    </w:tblStylePr>
    <w:tblStylePr w:type="nwCell">
      <w:rPr>
        <w:color w:val="324947" w:themeColor="text1"/>
      </w:rPr>
    </w:tblStylePr>
  </w:style>
  <w:style w:type="table" w:styleId="ColorfulShading-Accent3">
    <w:name w:val="Colorful Shading Accent 3"/>
    <w:basedOn w:val="TableNormal"/>
    <w:uiPriority w:val="71"/>
    <w:semiHidden/>
    <w:unhideWhenUsed/>
    <w:rsid w:val="00D60C6A"/>
    <w:pPr>
      <w:spacing w:after="0" w:line="240" w:lineRule="auto"/>
    </w:pPr>
    <w:rPr>
      <w:color w:val="324947"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D60C6A"/>
    <w:pPr>
      <w:spacing w:after="0" w:line="240" w:lineRule="auto"/>
    </w:pPr>
    <w:rPr>
      <w:color w:val="324947"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324947" w:themeColor="text1"/>
      </w:rPr>
    </w:tblStylePr>
    <w:tblStylePr w:type="nwCell">
      <w:rPr>
        <w:color w:val="324947" w:themeColor="text1"/>
      </w:rPr>
    </w:tblStylePr>
  </w:style>
  <w:style w:type="table" w:styleId="ColorfulShading-Accent5">
    <w:name w:val="Colorful Shading Accent 5"/>
    <w:basedOn w:val="TableNormal"/>
    <w:uiPriority w:val="71"/>
    <w:semiHidden/>
    <w:unhideWhenUsed/>
    <w:rsid w:val="00D60C6A"/>
    <w:pPr>
      <w:spacing w:after="0" w:line="240" w:lineRule="auto"/>
    </w:pPr>
    <w:rPr>
      <w:color w:val="324947"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324947" w:themeColor="text1"/>
      </w:rPr>
    </w:tblStylePr>
    <w:tblStylePr w:type="nwCell">
      <w:rPr>
        <w:color w:val="324947" w:themeColor="text1"/>
      </w:rPr>
    </w:tblStylePr>
  </w:style>
  <w:style w:type="table" w:styleId="ColorfulShading-Accent6">
    <w:name w:val="Colorful Shading Accent 6"/>
    <w:basedOn w:val="TableNormal"/>
    <w:uiPriority w:val="71"/>
    <w:semiHidden/>
    <w:unhideWhenUsed/>
    <w:rsid w:val="00D60C6A"/>
    <w:pPr>
      <w:spacing w:after="0" w:line="240" w:lineRule="auto"/>
    </w:pPr>
    <w:rPr>
      <w:color w:val="324947"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324947" w:themeColor="text1"/>
      </w:rPr>
    </w:tblStylePr>
    <w:tblStylePr w:type="nwCell">
      <w:rPr>
        <w:color w:val="324947" w:themeColor="text1"/>
      </w:rPr>
    </w:tblStylePr>
  </w:style>
  <w:style w:type="table" w:styleId="ColorfulGrid">
    <w:name w:val="Colorful Grid"/>
    <w:basedOn w:val="TableNorma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D0DFDE" w:themeFill="text1" w:themeFillTint="33"/>
    </w:tcPr>
    <w:tblStylePr w:type="firstRow">
      <w:rPr>
        <w:b/>
        <w:bCs/>
      </w:rPr>
      <w:tblPr/>
      <w:tcPr>
        <w:shd w:val="clear" w:color="auto" w:fill="A3C0BD" w:themeFill="text1" w:themeFillTint="66"/>
      </w:tcPr>
    </w:tblStylePr>
    <w:tblStylePr w:type="lastRow">
      <w:rPr>
        <w:b/>
        <w:bCs/>
        <w:color w:val="324947" w:themeColor="text1"/>
      </w:rPr>
      <w:tblPr/>
      <w:tcPr>
        <w:shd w:val="clear" w:color="auto" w:fill="A3C0BD" w:themeFill="text1" w:themeFillTint="66"/>
      </w:tcPr>
    </w:tblStylePr>
    <w:tblStylePr w:type="firstCol">
      <w:rPr>
        <w:color w:val="FFFFFF" w:themeColor="background1"/>
      </w:rPr>
      <w:tblPr/>
      <w:tcPr>
        <w:shd w:val="clear" w:color="auto" w:fill="253634" w:themeFill="text1" w:themeFillShade="BF"/>
      </w:tcPr>
    </w:tblStylePr>
    <w:tblStylePr w:type="lastCol">
      <w:rPr>
        <w:color w:val="FFFFFF" w:themeColor="background1"/>
      </w:rPr>
      <w:tblPr/>
      <w:tcPr>
        <w:shd w:val="clear" w:color="auto" w:fill="253634" w:themeFill="text1" w:themeFillShade="BF"/>
      </w:tcPr>
    </w:tblStylePr>
    <w:tblStylePr w:type="band1Vert">
      <w:tblPr/>
      <w:tcPr>
        <w:shd w:val="clear" w:color="auto" w:fill="8CB0AD" w:themeFill="text1" w:themeFillTint="7F"/>
      </w:tcPr>
    </w:tblStylePr>
    <w:tblStylePr w:type="band1Horz">
      <w:tblPr/>
      <w:tcPr>
        <w:shd w:val="clear" w:color="auto" w:fill="8CB0AD" w:themeFill="text1" w:themeFillTint="7F"/>
      </w:tcPr>
    </w:tblStylePr>
  </w:style>
  <w:style w:type="table" w:styleId="ColorfulGrid-Accent1">
    <w:name w:val="Colorful Grid Accent 1"/>
    <w:basedOn w:val="TableNorma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D0DFDE" w:themeFill="accent1" w:themeFillTint="33"/>
    </w:tcPr>
    <w:tblStylePr w:type="firstRow">
      <w:rPr>
        <w:b/>
        <w:bCs/>
      </w:rPr>
      <w:tblPr/>
      <w:tcPr>
        <w:shd w:val="clear" w:color="auto" w:fill="A3C0BD" w:themeFill="accent1" w:themeFillTint="66"/>
      </w:tcPr>
    </w:tblStylePr>
    <w:tblStylePr w:type="lastRow">
      <w:rPr>
        <w:b/>
        <w:bCs/>
        <w:color w:val="324947" w:themeColor="text1"/>
      </w:rPr>
      <w:tblPr/>
      <w:tcPr>
        <w:shd w:val="clear" w:color="auto" w:fill="A3C0BD" w:themeFill="accent1" w:themeFillTint="66"/>
      </w:tcPr>
    </w:tblStylePr>
    <w:tblStylePr w:type="firstCol">
      <w:rPr>
        <w:color w:val="FFFFFF" w:themeColor="background1"/>
      </w:rPr>
      <w:tblPr/>
      <w:tcPr>
        <w:shd w:val="clear" w:color="auto" w:fill="253634" w:themeFill="accent1" w:themeFillShade="BF"/>
      </w:tcPr>
    </w:tblStylePr>
    <w:tblStylePr w:type="lastCol">
      <w:rPr>
        <w:color w:val="FFFFFF" w:themeColor="background1"/>
      </w:rPr>
      <w:tblPr/>
      <w:tcPr>
        <w:shd w:val="clear" w:color="auto" w:fill="253634" w:themeFill="accent1" w:themeFillShade="BF"/>
      </w:tcPr>
    </w:tblStylePr>
    <w:tblStylePr w:type="band1Vert">
      <w:tblPr/>
      <w:tcPr>
        <w:shd w:val="clear" w:color="auto" w:fill="8CB0AD" w:themeFill="accent1" w:themeFillTint="7F"/>
      </w:tcPr>
    </w:tblStylePr>
    <w:tblStylePr w:type="band1Horz">
      <w:tblPr/>
      <w:tcPr>
        <w:shd w:val="clear" w:color="auto" w:fill="8CB0AD" w:themeFill="accent1" w:themeFillTint="7F"/>
      </w:tcPr>
    </w:tblStylePr>
  </w:style>
  <w:style w:type="table" w:styleId="ColorfulGrid-Accent2">
    <w:name w:val="Colorful Grid Accent 2"/>
    <w:basedOn w:val="TableNorma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FBE6DB" w:themeFill="accent2" w:themeFillTint="33"/>
    </w:tcPr>
    <w:tblStylePr w:type="firstRow">
      <w:rPr>
        <w:b/>
        <w:bCs/>
      </w:rPr>
      <w:tblPr/>
      <w:tcPr>
        <w:shd w:val="clear" w:color="auto" w:fill="F7CEB8" w:themeFill="accent2" w:themeFillTint="66"/>
      </w:tcPr>
    </w:tblStylePr>
    <w:tblStylePr w:type="lastRow">
      <w:rPr>
        <w:b/>
        <w:bCs/>
        <w:color w:val="324947" w:themeColor="text1"/>
      </w:rPr>
      <w:tblPr/>
      <w:tcPr>
        <w:shd w:val="clear" w:color="auto" w:fill="F7CEB8" w:themeFill="accent2" w:themeFillTint="66"/>
      </w:tcPr>
    </w:tblStylePr>
    <w:tblStylePr w:type="firstCol">
      <w:rPr>
        <w:color w:val="FFFFFF" w:themeColor="background1"/>
      </w:rPr>
      <w:tblPr/>
      <w:tcPr>
        <w:shd w:val="clear" w:color="auto" w:fill="D75716" w:themeFill="accent2" w:themeFillShade="BF"/>
      </w:tcPr>
    </w:tblStylePr>
    <w:tblStylePr w:type="lastCol">
      <w:rPr>
        <w:color w:val="FFFFFF" w:themeColor="background1"/>
      </w:rPr>
      <w:tblPr/>
      <w:tcPr>
        <w:shd w:val="clear" w:color="auto" w:fill="D75716" w:themeFill="accent2" w:themeFillShade="BF"/>
      </w:tcPr>
    </w:tblStylePr>
    <w:tblStylePr w:type="band1Vert">
      <w:tblPr/>
      <w:tcPr>
        <w:shd w:val="clear" w:color="auto" w:fill="F6C2A7" w:themeFill="accent2" w:themeFillTint="7F"/>
      </w:tcPr>
    </w:tblStylePr>
    <w:tblStylePr w:type="band1Horz">
      <w:tblPr/>
      <w:tcPr>
        <w:shd w:val="clear" w:color="auto" w:fill="F6C2A7" w:themeFill="accent2" w:themeFillTint="7F"/>
      </w:tcPr>
    </w:tblStylePr>
  </w:style>
  <w:style w:type="table" w:styleId="ColorfulGrid-Accent3">
    <w:name w:val="Colorful Grid Accent 3"/>
    <w:basedOn w:val="TableNorma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324947"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324947"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324947"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rsid w:val="00D60C6A"/>
    <w:pPr>
      <w:spacing w:after="0" w:line="240" w:lineRule="auto"/>
    </w:pPr>
    <w:rPr>
      <w:color w:val="324947"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324947"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TableofFigures">
    <w:name w:val="table of figures"/>
    <w:basedOn w:val="Normal"/>
    <w:next w:val="Normal"/>
    <w:uiPriority w:val="99"/>
    <w:semiHidden/>
    <w:unhideWhenUsed/>
    <w:rsid w:val="00D60C6A"/>
    <w:pPr>
      <w:spacing w:after="0"/>
    </w:pPr>
  </w:style>
  <w:style w:type="character" w:styleId="FootnoteReference">
    <w:name w:val="footnote reference"/>
    <w:basedOn w:val="DefaultParagraphFont"/>
    <w:uiPriority w:val="99"/>
    <w:semiHidden/>
    <w:unhideWhenUsed/>
    <w:rsid w:val="00D60C6A"/>
    <w:rPr>
      <w:vertAlign w:val="superscript"/>
    </w:rPr>
  </w:style>
  <w:style w:type="paragraph" w:styleId="FootnoteText">
    <w:name w:val="footnote text"/>
    <w:basedOn w:val="Normal"/>
    <w:link w:val="FootnoteTextChar"/>
    <w:uiPriority w:val="99"/>
    <w:unhideWhenUsed/>
    <w:rsid w:val="00D60C6A"/>
    <w:pPr>
      <w:spacing w:after="0" w:line="240" w:lineRule="auto"/>
    </w:pPr>
    <w:rPr>
      <w:sz w:val="20"/>
      <w:szCs w:val="20"/>
    </w:rPr>
  </w:style>
  <w:style w:type="character" w:customStyle="1" w:styleId="FootnoteTextChar">
    <w:name w:val="Footnote Text Char"/>
    <w:basedOn w:val="DefaultParagraphFont"/>
    <w:link w:val="FootnoteText"/>
    <w:uiPriority w:val="99"/>
    <w:rsid w:val="00D60C6A"/>
    <w:rPr>
      <w:sz w:val="20"/>
      <w:szCs w:val="20"/>
    </w:rPr>
  </w:style>
  <w:style w:type="character" w:styleId="FollowedHyperlink">
    <w:name w:val="FollowedHyperlink"/>
    <w:basedOn w:val="DefaultParagraphFont"/>
    <w:uiPriority w:val="99"/>
    <w:semiHidden/>
    <w:unhideWhenUsed/>
    <w:rsid w:val="00D60C6A"/>
    <w:rPr>
      <w:color w:val="954F72" w:themeColor="followedHyperlink"/>
      <w:u w:val="single"/>
    </w:rPr>
  </w:style>
  <w:style w:type="paragraph" w:styleId="Closing">
    <w:name w:val="Closing"/>
    <w:basedOn w:val="Normal"/>
    <w:link w:val="ClosingChar"/>
    <w:uiPriority w:val="99"/>
    <w:semiHidden/>
    <w:unhideWhenUsed/>
    <w:rsid w:val="00D60C6A"/>
    <w:pPr>
      <w:spacing w:after="0" w:line="240" w:lineRule="auto"/>
      <w:ind w:left="4252"/>
    </w:pPr>
  </w:style>
  <w:style w:type="character" w:customStyle="1" w:styleId="ClosingChar">
    <w:name w:val="Closing Char"/>
    <w:basedOn w:val="DefaultParagraphFont"/>
    <w:link w:val="Closing"/>
    <w:uiPriority w:val="99"/>
    <w:semiHidden/>
    <w:rsid w:val="00D60C6A"/>
  </w:style>
  <w:style w:type="paragraph" w:styleId="HTMLAddress">
    <w:name w:val="HTML Address"/>
    <w:basedOn w:val="Normal"/>
    <w:link w:val="HTMLAddressChar"/>
    <w:uiPriority w:val="99"/>
    <w:semiHidden/>
    <w:unhideWhenUsed/>
    <w:rsid w:val="00D60C6A"/>
    <w:pPr>
      <w:spacing w:after="0" w:line="240" w:lineRule="auto"/>
    </w:pPr>
    <w:rPr>
      <w:i/>
      <w:iCs/>
    </w:rPr>
  </w:style>
  <w:style w:type="character" w:customStyle="1" w:styleId="HTMLAddressChar">
    <w:name w:val="HTML Address Char"/>
    <w:basedOn w:val="DefaultParagraphFont"/>
    <w:link w:val="HTMLAddress"/>
    <w:uiPriority w:val="99"/>
    <w:semiHidden/>
    <w:rsid w:val="00D60C6A"/>
    <w:rPr>
      <w:i/>
      <w:iCs/>
    </w:rPr>
  </w:style>
  <w:style w:type="character" w:styleId="HTMLAcronym">
    <w:name w:val="HTML Acronym"/>
    <w:basedOn w:val="DefaultParagraphFont"/>
    <w:uiPriority w:val="99"/>
    <w:semiHidden/>
    <w:unhideWhenUsed/>
    <w:rsid w:val="00D60C6A"/>
  </w:style>
  <w:style w:type="character" w:styleId="HTMLDefinition">
    <w:name w:val="HTML Definition"/>
    <w:basedOn w:val="DefaultParagraphFont"/>
    <w:uiPriority w:val="99"/>
    <w:semiHidden/>
    <w:unhideWhenUsed/>
    <w:rsid w:val="00D60C6A"/>
    <w:rPr>
      <w:i/>
      <w:iCs/>
    </w:rPr>
  </w:style>
  <w:style w:type="character" w:styleId="HTMLSample">
    <w:name w:val="HTML Sample"/>
    <w:basedOn w:val="DefaultParagraphFont"/>
    <w:uiPriority w:val="99"/>
    <w:semiHidden/>
    <w:unhideWhenUsed/>
    <w:rsid w:val="00D60C6A"/>
    <w:rPr>
      <w:rFonts w:ascii="Consolas" w:hAnsi="Consolas"/>
      <w:sz w:val="24"/>
      <w:szCs w:val="24"/>
    </w:rPr>
  </w:style>
  <w:style w:type="paragraph" w:styleId="HTMLPreformatted">
    <w:name w:val="HTML Preformatted"/>
    <w:basedOn w:val="Normal"/>
    <w:link w:val="HTMLPreformattedChar"/>
    <w:uiPriority w:val="99"/>
    <w:semiHidden/>
    <w:unhideWhenUsed/>
    <w:rsid w:val="00D60C6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D60C6A"/>
    <w:rPr>
      <w:rFonts w:ascii="Consolas" w:hAnsi="Consolas"/>
      <w:sz w:val="20"/>
      <w:szCs w:val="20"/>
    </w:rPr>
  </w:style>
  <w:style w:type="character" w:styleId="HTMLCode">
    <w:name w:val="HTML Code"/>
    <w:basedOn w:val="DefaultParagraphFont"/>
    <w:uiPriority w:val="99"/>
    <w:semiHidden/>
    <w:unhideWhenUsed/>
    <w:rsid w:val="00D60C6A"/>
    <w:rPr>
      <w:rFonts w:ascii="Consolas" w:hAnsi="Consolas"/>
      <w:sz w:val="20"/>
      <w:szCs w:val="20"/>
    </w:rPr>
  </w:style>
  <w:style w:type="character" w:styleId="HTMLCite">
    <w:name w:val="HTML Cite"/>
    <w:basedOn w:val="DefaultParagraphFont"/>
    <w:uiPriority w:val="99"/>
    <w:semiHidden/>
    <w:unhideWhenUsed/>
    <w:rsid w:val="00D60C6A"/>
    <w:rPr>
      <w:i/>
      <w:iCs/>
    </w:rPr>
  </w:style>
  <w:style w:type="character" w:styleId="HTMLTypewriter">
    <w:name w:val="HTML Typewriter"/>
    <w:basedOn w:val="DefaultParagraphFont"/>
    <w:uiPriority w:val="99"/>
    <w:semiHidden/>
    <w:unhideWhenUsed/>
    <w:rsid w:val="00D60C6A"/>
    <w:rPr>
      <w:rFonts w:ascii="Consolas" w:hAnsi="Consolas"/>
      <w:sz w:val="20"/>
      <w:szCs w:val="20"/>
    </w:rPr>
  </w:style>
  <w:style w:type="character" w:styleId="HTMLKeyboard">
    <w:name w:val="HTML Keyboard"/>
    <w:basedOn w:val="DefaultParagraphFont"/>
    <w:uiPriority w:val="99"/>
    <w:semiHidden/>
    <w:unhideWhenUsed/>
    <w:rsid w:val="00D60C6A"/>
    <w:rPr>
      <w:rFonts w:ascii="Consolas" w:hAnsi="Consolas"/>
      <w:sz w:val="20"/>
      <w:szCs w:val="20"/>
    </w:rPr>
  </w:style>
  <w:style w:type="character" w:styleId="HTMLVariable">
    <w:name w:val="HTML Variable"/>
    <w:basedOn w:val="DefaultParagraphFont"/>
    <w:uiPriority w:val="99"/>
    <w:semiHidden/>
    <w:unhideWhenUsed/>
    <w:rsid w:val="00D60C6A"/>
    <w:rPr>
      <w:i/>
      <w:iCs/>
    </w:rPr>
  </w:style>
  <w:style w:type="character" w:styleId="Hyperlink">
    <w:name w:val="Hyperlink"/>
    <w:basedOn w:val="DefaultParagraphFont"/>
    <w:uiPriority w:val="99"/>
    <w:unhideWhenUsed/>
    <w:rsid w:val="00D60C6A"/>
    <w:rPr>
      <w:color w:val="ED7D31" w:themeColor="hyperlink"/>
      <w:u w:val="single"/>
    </w:rPr>
  </w:style>
  <w:style w:type="paragraph" w:styleId="Index1">
    <w:name w:val="index 1"/>
    <w:basedOn w:val="Normal"/>
    <w:next w:val="Normal"/>
    <w:autoRedefine/>
    <w:uiPriority w:val="99"/>
    <w:semiHidden/>
    <w:unhideWhenUsed/>
    <w:rsid w:val="00D60C6A"/>
    <w:pPr>
      <w:spacing w:after="0" w:line="240" w:lineRule="auto"/>
      <w:ind w:left="220" w:hanging="220"/>
    </w:pPr>
  </w:style>
  <w:style w:type="paragraph" w:styleId="Index2">
    <w:name w:val="index 2"/>
    <w:basedOn w:val="Normal"/>
    <w:next w:val="Normal"/>
    <w:autoRedefine/>
    <w:uiPriority w:val="99"/>
    <w:semiHidden/>
    <w:unhideWhenUsed/>
    <w:rsid w:val="00D60C6A"/>
    <w:pPr>
      <w:spacing w:after="0" w:line="240" w:lineRule="auto"/>
      <w:ind w:left="440" w:hanging="220"/>
    </w:pPr>
  </w:style>
  <w:style w:type="paragraph" w:styleId="Index3">
    <w:name w:val="index 3"/>
    <w:basedOn w:val="Normal"/>
    <w:next w:val="Normal"/>
    <w:autoRedefine/>
    <w:uiPriority w:val="99"/>
    <w:semiHidden/>
    <w:unhideWhenUsed/>
    <w:rsid w:val="00D60C6A"/>
    <w:pPr>
      <w:spacing w:after="0" w:line="240" w:lineRule="auto"/>
      <w:ind w:left="660" w:hanging="220"/>
    </w:pPr>
  </w:style>
  <w:style w:type="paragraph" w:styleId="Index4">
    <w:name w:val="index 4"/>
    <w:basedOn w:val="Normal"/>
    <w:next w:val="Normal"/>
    <w:autoRedefine/>
    <w:uiPriority w:val="99"/>
    <w:semiHidden/>
    <w:unhideWhenUsed/>
    <w:rsid w:val="00D60C6A"/>
    <w:pPr>
      <w:spacing w:after="0" w:line="240" w:lineRule="auto"/>
      <w:ind w:left="880" w:hanging="220"/>
    </w:pPr>
  </w:style>
  <w:style w:type="paragraph" w:styleId="Index5">
    <w:name w:val="index 5"/>
    <w:basedOn w:val="Normal"/>
    <w:next w:val="Normal"/>
    <w:autoRedefine/>
    <w:uiPriority w:val="99"/>
    <w:semiHidden/>
    <w:unhideWhenUsed/>
    <w:rsid w:val="00D60C6A"/>
    <w:pPr>
      <w:spacing w:after="0" w:line="240" w:lineRule="auto"/>
      <w:ind w:left="1100" w:hanging="220"/>
    </w:pPr>
  </w:style>
  <w:style w:type="paragraph" w:styleId="Index6">
    <w:name w:val="index 6"/>
    <w:basedOn w:val="Normal"/>
    <w:next w:val="Normal"/>
    <w:autoRedefine/>
    <w:uiPriority w:val="99"/>
    <w:semiHidden/>
    <w:unhideWhenUsed/>
    <w:rsid w:val="00D60C6A"/>
    <w:pPr>
      <w:spacing w:after="0" w:line="240" w:lineRule="auto"/>
      <w:ind w:left="1320" w:hanging="220"/>
    </w:pPr>
  </w:style>
  <w:style w:type="paragraph" w:styleId="Index7">
    <w:name w:val="index 7"/>
    <w:basedOn w:val="Normal"/>
    <w:next w:val="Normal"/>
    <w:autoRedefine/>
    <w:uiPriority w:val="99"/>
    <w:semiHidden/>
    <w:unhideWhenUsed/>
    <w:rsid w:val="00D60C6A"/>
    <w:pPr>
      <w:spacing w:after="0" w:line="240" w:lineRule="auto"/>
      <w:ind w:left="1540" w:hanging="220"/>
    </w:pPr>
  </w:style>
  <w:style w:type="paragraph" w:styleId="Index8">
    <w:name w:val="index 8"/>
    <w:basedOn w:val="Normal"/>
    <w:next w:val="Normal"/>
    <w:autoRedefine/>
    <w:uiPriority w:val="99"/>
    <w:semiHidden/>
    <w:unhideWhenUsed/>
    <w:rsid w:val="00D60C6A"/>
    <w:pPr>
      <w:spacing w:after="0" w:line="240" w:lineRule="auto"/>
      <w:ind w:left="1760" w:hanging="220"/>
    </w:pPr>
  </w:style>
  <w:style w:type="paragraph" w:styleId="Index9">
    <w:name w:val="index 9"/>
    <w:basedOn w:val="Normal"/>
    <w:next w:val="Normal"/>
    <w:autoRedefine/>
    <w:uiPriority w:val="99"/>
    <w:semiHidden/>
    <w:unhideWhenUsed/>
    <w:rsid w:val="00D60C6A"/>
    <w:pPr>
      <w:spacing w:after="0" w:line="240" w:lineRule="auto"/>
      <w:ind w:left="1980" w:hanging="220"/>
    </w:pPr>
  </w:style>
  <w:style w:type="paragraph" w:styleId="NoSpacing">
    <w:name w:val="No Spacing"/>
    <w:uiPriority w:val="1"/>
    <w:semiHidden/>
    <w:qFormat/>
    <w:rsid w:val="00D60C6A"/>
    <w:pPr>
      <w:spacing w:after="0" w:line="240" w:lineRule="auto"/>
    </w:pPr>
  </w:style>
  <w:style w:type="paragraph" w:styleId="TOC1">
    <w:name w:val="toc 1"/>
    <w:basedOn w:val="Normal"/>
    <w:next w:val="Normal"/>
    <w:autoRedefine/>
    <w:uiPriority w:val="39"/>
    <w:semiHidden/>
    <w:unhideWhenUsed/>
    <w:rsid w:val="00D60C6A"/>
    <w:pPr>
      <w:spacing w:after="100"/>
    </w:pPr>
  </w:style>
  <w:style w:type="paragraph" w:styleId="TOC2">
    <w:name w:val="toc 2"/>
    <w:basedOn w:val="Normal"/>
    <w:next w:val="Normal"/>
    <w:autoRedefine/>
    <w:uiPriority w:val="39"/>
    <w:semiHidden/>
    <w:unhideWhenUsed/>
    <w:rsid w:val="00D60C6A"/>
    <w:pPr>
      <w:spacing w:after="100"/>
      <w:ind w:left="220"/>
    </w:pPr>
  </w:style>
  <w:style w:type="paragraph" w:styleId="TOC3">
    <w:name w:val="toc 3"/>
    <w:basedOn w:val="Normal"/>
    <w:next w:val="Normal"/>
    <w:autoRedefine/>
    <w:uiPriority w:val="39"/>
    <w:semiHidden/>
    <w:unhideWhenUsed/>
    <w:rsid w:val="00D60C6A"/>
    <w:pPr>
      <w:spacing w:after="100"/>
      <w:ind w:left="440"/>
    </w:pPr>
  </w:style>
  <w:style w:type="paragraph" w:styleId="TOC4">
    <w:name w:val="toc 4"/>
    <w:basedOn w:val="Normal"/>
    <w:next w:val="Normal"/>
    <w:autoRedefine/>
    <w:uiPriority w:val="39"/>
    <w:semiHidden/>
    <w:unhideWhenUsed/>
    <w:rsid w:val="00D60C6A"/>
    <w:pPr>
      <w:spacing w:after="100"/>
      <w:ind w:left="660"/>
    </w:pPr>
  </w:style>
  <w:style w:type="paragraph" w:styleId="TOC5">
    <w:name w:val="toc 5"/>
    <w:basedOn w:val="Normal"/>
    <w:next w:val="Normal"/>
    <w:autoRedefine/>
    <w:uiPriority w:val="39"/>
    <w:semiHidden/>
    <w:unhideWhenUsed/>
    <w:rsid w:val="00D60C6A"/>
    <w:pPr>
      <w:spacing w:after="100"/>
      <w:ind w:left="880"/>
    </w:pPr>
  </w:style>
  <w:style w:type="paragraph" w:styleId="TOC6">
    <w:name w:val="toc 6"/>
    <w:basedOn w:val="Normal"/>
    <w:next w:val="Normal"/>
    <w:autoRedefine/>
    <w:uiPriority w:val="39"/>
    <w:semiHidden/>
    <w:unhideWhenUsed/>
    <w:rsid w:val="00D60C6A"/>
    <w:pPr>
      <w:spacing w:after="100"/>
      <w:ind w:left="1100"/>
    </w:pPr>
  </w:style>
  <w:style w:type="paragraph" w:styleId="TOC7">
    <w:name w:val="toc 7"/>
    <w:basedOn w:val="Normal"/>
    <w:next w:val="Normal"/>
    <w:autoRedefine/>
    <w:uiPriority w:val="39"/>
    <w:semiHidden/>
    <w:unhideWhenUsed/>
    <w:rsid w:val="00D60C6A"/>
    <w:pPr>
      <w:spacing w:after="100"/>
      <w:ind w:left="1320"/>
    </w:pPr>
  </w:style>
  <w:style w:type="paragraph" w:styleId="TOC8">
    <w:name w:val="toc 8"/>
    <w:basedOn w:val="Normal"/>
    <w:next w:val="Normal"/>
    <w:autoRedefine/>
    <w:uiPriority w:val="39"/>
    <w:semiHidden/>
    <w:unhideWhenUsed/>
    <w:rsid w:val="00D60C6A"/>
    <w:pPr>
      <w:spacing w:after="100"/>
      <w:ind w:left="1540"/>
    </w:pPr>
  </w:style>
  <w:style w:type="paragraph" w:styleId="TOC9">
    <w:name w:val="toc 9"/>
    <w:basedOn w:val="Normal"/>
    <w:next w:val="Normal"/>
    <w:autoRedefine/>
    <w:uiPriority w:val="39"/>
    <w:semiHidden/>
    <w:unhideWhenUsed/>
    <w:rsid w:val="00D60C6A"/>
    <w:pPr>
      <w:spacing w:after="100"/>
      <w:ind w:left="1760"/>
    </w:pPr>
  </w:style>
  <w:style w:type="paragraph" w:styleId="Salutation">
    <w:name w:val="Salutation"/>
    <w:basedOn w:val="Normal"/>
    <w:next w:val="Normal"/>
    <w:link w:val="SalutationChar"/>
    <w:uiPriority w:val="99"/>
    <w:semiHidden/>
    <w:unhideWhenUsed/>
    <w:rsid w:val="00D60C6A"/>
  </w:style>
  <w:style w:type="character" w:customStyle="1" w:styleId="SalutationChar">
    <w:name w:val="Salutation Char"/>
    <w:basedOn w:val="DefaultParagraphFont"/>
    <w:link w:val="Salutation"/>
    <w:uiPriority w:val="99"/>
    <w:semiHidden/>
    <w:rsid w:val="00D60C6A"/>
  </w:style>
  <w:style w:type="paragraph" w:styleId="TableofAuthorities">
    <w:name w:val="table of authorities"/>
    <w:basedOn w:val="Normal"/>
    <w:next w:val="Normal"/>
    <w:uiPriority w:val="99"/>
    <w:semiHidden/>
    <w:unhideWhenUsed/>
    <w:rsid w:val="00D60C6A"/>
    <w:pPr>
      <w:spacing w:after="0"/>
      <w:ind w:left="220" w:hanging="220"/>
    </w:pPr>
  </w:style>
  <w:style w:type="paragraph" w:styleId="TOAHeading">
    <w:name w:val="toa heading"/>
    <w:basedOn w:val="Normal"/>
    <w:next w:val="Normal"/>
    <w:uiPriority w:val="99"/>
    <w:semiHidden/>
    <w:unhideWhenUsed/>
    <w:rsid w:val="00D60C6A"/>
    <w:pPr>
      <w:spacing w:before="120"/>
    </w:pPr>
    <w:rPr>
      <w:rFonts w:asciiTheme="majorHAnsi" w:eastAsiaTheme="majorEastAsia" w:hAnsiTheme="majorHAnsi" w:cstheme="majorBidi"/>
      <w:b/>
      <w:bCs/>
      <w:sz w:val="24"/>
      <w:szCs w:val="24"/>
    </w:rPr>
  </w:style>
  <w:style w:type="paragraph" w:styleId="CommentText">
    <w:name w:val="annotation text"/>
    <w:basedOn w:val="Normal"/>
    <w:link w:val="CommentTextChar"/>
    <w:uiPriority w:val="99"/>
    <w:unhideWhenUsed/>
    <w:rsid w:val="00D60C6A"/>
    <w:pPr>
      <w:spacing w:line="240" w:lineRule="auto"/>
    </w:pPr>
    <w:rPr>
      <w:sz w:val="20"/>
      <w:szCs w:val="20"/>
    </w:rPr>
  </w:style>
  <w:style w:type="character" w:customStyle="1" w:styleId="CommentTextChar">
    <w:name w:val="Comment Text Char"/>
    <w:basedOn w:val="DefaultParagraphFont"/>
    <w:link w:val="CommentText"/>
    <w:uiPriority w:val="99"/>
    <w:rsid w:val="00D60C6A"/>
    <w:rPr>
      <w:sz w:val="20"/>
      <w:szCs w:val="20"/>
    </w:rPr>
  </w:style>
  <w:style w:type="paragraph" w:styleId="CommentSubject">
    <w:name w:val="annotation subject"/>
    <w:basedOn w:val="CommentText"/>
    <w:next w:val="CommentText"/>
    <w:link w:val="CommentSubjectChar"/>
    <w:uiPriority w:val="99"/>
    <w:semiHidden/>
    <w:unhideWhenUsed/>
    <w:rsid w:val="00D60C6A"/>
    <w:rPr>
      <w:b/>
      <w:bCs/>
    </w:rPr>
  </w:style>
  <w:style w:type="character" w:customStyle="1" w:styleId="CommentSubjectChar">
    <w:name w:val="Comment Subject Char"/>
    <w:basedOn w:val="CommentTextChar"/>
    <w:link w:val="CommentSubject"/>
    <w:uiPriority w:val="99"/>
    <w:semiHidden/>
    <w:rsid w:val="00D60C6A"/>
    <w:rPr>
      <w:b/>
      <w:bCs/>
      <w:sz w:val="20"/>
      <w:szCs w:val="20"/>
    </w:rPr>
  </w:style>
  <w:style w:type="paragraph" w:styleId="EnvelopeAddress">
    <w:name w:val="envelope address"/>
    <w:basedOn w:val="Normal"/>
    <w:uiPriority w:val="99"/>
    <w:semiHidden/>
    <w:unhideWhenUsed/>
    <w:rsid w:val="00D60C6A"/>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character" w:styleId="LineNumber">
    <w:name w:val="line number"/>
    <w:basedOn w:val="DefaultParagraphFont"/>
    <w:uiPriority w:val="99"/>
    <w:semiHidden/>
    <w:unhideWhenUsed/>
    <w:rsid w:val="00D60C6A"/>
  </w:style>
  <w:style w:type="paragraph" w:styleId="List">
    <w:name w:val="List"/>
    <w:basedOn w:val="Normal"/>
    <w:uiPriority w:val="99"/>
    <w:semiHidden/>
    <w:unhideWhenUsed/>
    <w:rsid w:val="00D60C6A"/>
    <w:pPr>
      <w:ind w:left="283" w:hanging="283"/>
      <w:contextualSpacing/>
    </w:pPr>
  </w:style>
  <w:style w:type="paragraph" w:styleId="ListContinue">
    <w:name w:val="List Continue"/>
    <w:basedOn w:val="Normal"/>
    <w:uiPriority w:val="99"/>
    <w:semiHidden/>
    <w:unhideWhenUsed/>
    <w:rsid w:val="00D60C6A"/>
    <w:pPr>
      <w:spacing w:after="120"/>
      <w:ind w:left="283"/>
      <w:contextualSpacing/>
    </w:pPr>
  </w:style>
  <w:style w:type="paragraph" w:styleId="ListContinue2">
    <w:name w:val="List Continue 2"/>
    <w:basedOn w:val="Normal"/>
    <w:uiPriority w:val="99"/>
    <w:semiHidden/>
    <w:unhideWhenUsed/>
    <w:rsid w:val="00D60C6A"/>
    <w:pPr>
      <w:spacing w:after="120"/>
      <w:ind w:left="566"/>
      <w:contextualSpacing/>
    </w:pPr>
  </w:style>
  <w:style w:type="paragraph" w:styleId="ListContinue3">
    <w:name w:val="List Continue 3"/>
    <w:basedOn w:val="Normal"/>
    <w:uiPriority w:val="99"/>
    <w:semiHidden/>
    <w:unhideWhenUsed/>
    <w:rsid w:val="00D60C6A"/>
    <w:pPr>
      <w:spacing w:after="120"/>
      <w:ind w:left="849"/>
      <w:contextualSpacing/>
    </w:pPr>
  </w:style>
  <w:style w:type="paragraph" w:styleId="ListContinue4">
    <w:name w:val="List Continue 4"/>
    <w:basedOn w:val="Normal"/>
    <w:uiPriority w:val="99"/>
    <w:semiHidden/>
    <w:unhideWhenUsed/>
    <w:rsid w:val="00D60C6A"/>
    <w:pPr>
      <w:spacing w:after="120"/>
      <w:ind w:left="1132"/>
      <w:contextualSpacing/>
    </w:pPr>
  </w:style>
  <w:style w:type="paragraph" w:styleId="ListContinue5">
    <w:name w:val="List Continue 5"/>
    <w:basedOn w:val="Normal"/>
    <w:uiPriority w:val="99"/>
    <w:semiHidden/>
    <w:unhideWhenUsed/>
    <w:rsid w:val="00D60C6A"/>
    <w:pPr>
      <w:spacing w:after="120"/>
      <w:ind w:left="1415"/>
      <w:contextualSpacing/>
    </w:pPr>
  </w:style>
  <w:style w:type="paragraph" w:styleId="List2">
    <w:name w:val="List 2"/>
    <w:basedOn w:val="Normal"/>
    <w:uiPriority w:val="99"/>
    <w:semiHidden/>
    <w:unhideWhenUsed/>
    <w:rsid w:val="00D60C6A"/>
    <w:pPr>
      <w:ind w:left="566" w:hanging="283"/>
      <w:contextualSpacing/>
    </w:pPr>
  </w:style>
  <w:style w:type="paragraph" w:styleId="List3">
    <w:name w:val="List 3"/>
    <w:basedOn w:val="Normal"/>
    <w:uiPriority w:val="99"/>
    <w:semiHidden/>
    <w:unhideWhenUsed/>
    <w:rsid w:val="00D60C6A"/>
    <w:pPr>
      <w:ind w:left="849" w:hanging="283"/>
      <w:contextualSpacing/>
    </w:pPr>
  </w:style>
  <w:style w:type="paragraph" w:styleId="List4">
    <w:name w:val="List 4"/>
    <w:basedOn w:val="Normal"/>
    <w:uiPriority w:val="99"/>
    <w:semiHidden/>
    <w:unhideWhenUsed/>
    <w:rsid w:val="00D60C6A"/>
    <w:pPr>
      <w:ind w:left="1132" w:hanging="283"/>
      <w:contextualSpacing/>
    </w:pPr>
  </w:style>
  <w:style w:type="paragraph" w:styleId="List5">
    <w:name w:val="List 5"/>
    <w:basedOn w:val="Normal"/>
    <w:uiPriority w:val="99"/>
    <w:semiHidden/>
    <w:unhideWhenUsed/>
    <w:rsid w:val="00D60C6A"/>
    <w:pPr>
      <w:ind w:left="1415" w:hanging="283"/>
      <w:contextualSpacing/>
    </w:pPr>
  </w:style>
  <w:style w:type="paragraph" w:styleId="ListParagraph">
    <w:name w:val="List Paragraph"/>
    <w:basedOn w:val="Normal"/>
    <w:uiPriority w:val="34"/>
    <w:qFormat/>
    <w:rsid w:val="00D60C6A"/>
    <w:pPr>
      <w:ind w:left="720"/>
      <w:contextualSpacing/>
    </w:pPr>
  </w:style>
  <w:style w:type="table" w:styleId="ListTable1Light">
    <w:name w:val="List Table 1 Light"/>
    <w:basedOn w:val="TableNormal"/>
    <w:uiPriority w:val="46"/>
    <w:rsid w:val="00D60C6A"/>
    <w:pPr>
      <w:spacing w:after="0" w:line="240" w:lineRule="auto"/>
    </w:pPr>
    <w:tblPr>
      <w:tblStyleRowBandSize w:val="1"/>
      <w:tblStyleColBandSize w:val="1"/>
    </w:tblPr>
    <w:tblStylePr w:type="firstRow">
      <w:rPr>
        <w:b/>
        <w:bCs/>
      </w:rPr>
      <w:tblPr/>
      <w:tcPr>
        <w:tcBorders>
          <w:bottom w:val="single" w:sz="4" w:space="0" w:color="75A09C" w:themeColor="text1" w:themeTint="99"/>
        </w:tcBorders>
      </w:tcPr>
    </w:tblStylePr>
    <w:tblStylePr w:type="lastRow">
      <w:rPr>
        <w:b/>
        <w:bCs/>
      </w:rPr>
      <w:tblPr/>
      <w:tcPr>
        <w:tcBorders>
          <w:top w:val="single" w:sz="4" w:space="0" w:color="75A09C" w:themeColor="text1" w:themeTint="99"/>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ListTable1Light-Accent1">
    <w:name w:val="List Table 1 Light Accent 1"/>
    <w:basedOn w:val="TableNormal"/>
    <w:uiPriority w:val="46"/>
    <w:rsid w:val="00D60C6A"/>
    <w:pPr>
      <w:spacing w:after="0" w:line="240" w:lineRule="auto"/>
    </w:pPr>
    <w:tblPr>
      <w:tblStyleRowBandSize w:val="1"/>
      <w:tblStyleColBandSize w:val="1"/>
    </w:tblPr>
    <w:tblStylePr w:type="firstRow">
      <w:rPr>
        <w:b/>
        <w:bCs/>
      </w:rPr>
      <w:tblPr/>
      <w:tcPr>
        <w:tcBorders>
          <w:bottom w:val="single" w:sz="4" w:space="0" w:color="75A09C" w:themeColor="accent1" w:themeTint="99"/>
        </w:tcBorders>
      </w:tcPr>
    </w:tblStylePr>
    <w:tblStylePr w:type="lastRow">
      <w:rPr>
        <w:b/>
        <w:bCs/>
      </w:rPr>
      <w:tblPr/>
      <w:tcPr>
        <w:tcBorders>
          <w:top w:val="single" w:sz="4" w:space="0" w:color="75A09C" w:themeColor="accent1" w:themeTint="99"/>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ListTable1Light-Accent2">
    <w:name w:val="List Table 1 Light Accent 2"/>
    <w:basedOn w:val="TableNormal"/>
    <w:uiPriority w:val="46"/>
    <w:rsid w:val="00D60C6A"/>
    <w:pPr>
      <w:spacing w:after="0" w:line="240" w:lineRule="auto"/>
    </w:pPr>
    <w:tblPr>
      <w:tblStyleRowBandSize w:val="1"/>
      <w:tblStyleColBandSize w:val="1"/>
    </w:tblPr>
    <w:tblStylePr w:type="firstRow">
      <w:rPr>
        <w:b/>
        <w:bCs/>
      </w:rPr>
      <w:tblPr/>
      <w:tcPr>
        <w:tcBorders>
          <w:bottom w:val="single" w:sz="4" w:space="0" w:color="F4B595" w:themeColor="accent2" w:themeTint="99"/>
        </w:tcBorders>
      </w:tcPr>
    </w:tblStylePr>
    <w:tblStylePr w:type="lastRow">
      <w:rPr>
        <w:b/>
        <w:bCs/>
      </w:rPr>
      <w:tblPr/>
      <w:tcPr>
        <w:tcBorders>
          <w:top w:val="single" w:sz="4" w:space="0" w:color="F4B595" w:themeColor="accent2" w:themeTint="99"/>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ListTable1Light-Accent3">
    <w:name w:val="List Table 1 Light Accent 3"/>
    <w:basedOn w:val="TableNormal"/>
    <w:uiPriority w:val="46"/>
    <w:rsid w:val="00D60C6A"/>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D60C6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D60C6A"/>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D60C6A"/>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D60C6A"/>
    <w:pPr>
      <w:spacing w:after="0" w:line="240" w:lineRule="auto"/>
    </w:pPr>
    <w:tblPr>
      <w:tblStyleRowBandSize w:val="1"/>
      <w:tblStyleColBandSize w:val="1"/>
      <w:tblBorders>
        <w:top w:val="single" w:sz="4" w:space="0" w:color="75A09C" w:themeColor="text1" w:themeTint="99"/>
        <w:bottom w:val="single" w:sz="4" w:space="0" w:color="75A09C" w:themeColor="text1" w:themeTint="99"/>
        <w:insideH w:val="single" w:sz="4" w:space="0" w:color="75A09C"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ListTable2-Accent1">
    <w:name w:val="List Table 2 Accent 1"/>
    <w:basedOn w:val="TableNormal"/>
    <w:uiPriority w:val="47"/>
    <w:rsid w:val="00D60C6A"/>
    <w:pPr>
      <w:spacing w:after="0" w:line="240" w:lineRule="auto"/>
    </w:pPr>
    <w:tblPr>
      <w:tblStyleRowBandSize w:val="1"/>
      <w:tblStyleColBandSize w:val="1"/>
      <w:tblBorders>
        <w:top w:val="single" w:sz="4" w:space="0" w:color="75A09C" w:themeColor="accent1" w:themeTint="99"/>
        <w:bottom w:val="single" w:sz="4" w:space="0" w:color="75A09C" w:themeColor="accent1" w:themeTint="99"/>
        <w:insideH w:val="single" w:sz="4" w:space="0" w:color="75A09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ListTable2-Accent2">
    <w:name w:val="List Table 2 Accent 2"/>
    <w:basedOn w:val="TableNormal"/>
    <w:uiPriority w:val="47"/>
    <w:rsid w:val="00D60C6A"/>
    <w:pPr>
      <w:spacing w:after="0" w:line="240" w:lineRule="auto"/>
    </w:pPr>
    <w:tblPr>
      <w:tblStyleRowBandSize w:val="1"/>
      <w:tblStyleColBandSize w:val="1"/>
      <w:tblBorders>
        <w:top w:val="single" w:sz="4" w:space="0" w:color="F4B595" w:themeColor="accent2" w:themeTint="99"/>
        <w:bottom w:val="single" w:sz="4" w:space="0" w:color="F4B595" w:themeColor="accent2" w:themeTint="99"/>
        <w:insideH w:val="single" w:sz="4" w:space="0" w:color="F4B595"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ListTable2-Accent3">
    <w:name w:val="List Table 2 Accent 3"/>
    <w:basedOn w:val="TableNormal"/>
    <w:uiPriority w:val="47"/>
    <w:rsid w:val="00D60C6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D60C6A"/>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D60C6A"/>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D60C6A"/>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D60C6A"/>
    <w:pPr>
      <w:spacing w:after="0" w:line="240" w:lineRule="auto"/>
    </w:pPr>
    <w:tblPr>
      <w:tblStyleRowBandSize w:val="1"/>
      <w:tblStyleColBandSize w:val="1"/>
      <w:tblBorders>
        <w:top w:val="single" w:sz="4" w:space="0" w:color="324947" w:themeColor="text1"/>
        <w:left w:val="single" w:sz="4" w:space="0" w:color="324947" w:themeColor="text1"/>
        <w:bottom w:val="single" w:sz="4" w:space="0" w:color="324947" w:themeColor="text1"/>
        <w:right w:val="single" w:sz="4" w:space="0" w:color="324947" w:themeColor="text1"/>
      </w:tblBorders>
    </w:tblPr>
    <w:tblStylePr w:type="firstRow">
      <w:rPr>
        <w:b/>
        <w:bCs/>
        <w:color w:val="FFFFFF" w:themeColor="background1"/>
      </w:rPr>
      <w:tblPr/>
      <w:tcPr>
        <w:shd w:val="clear" w:color="auto" w:fill="324947" w:themeFill="text1"/>
      </w:tcPr>
    </w:tblStylePr>
    <w:tblStylePr w:type="lastRow">
      <w:rPr>
        <w:b/>
        <w:bCs/>
      </w:rPr>
      <w:tblPr/>
      <w:tcPr>
        <w:tcBorders>
          <w:top w:val="double" w:sz="4" w:space="0" w:color="324947"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4947" w:themeColor="text1"/>
          <w:right w:val="single" w:sz="4" w:space="0" w:color="324947" w:themeColor="text1"/>
        </w:tcBorders>
      </w:tcPr>
    </w:tblStylePr>
    <w:tblStylePr w:type="band1Horz">
      <w:tblPr/>
      <w:tcPr>
        <w:tcBorders>
          <w:top w:val="single" w:sz="4" w:space="0" w:color="324947" w:themeColor="text1"/>
          <w:bottom w:val="single" w:sz="4" w:space="0" w:color="324947"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4947" w:themeColor="text1"/>
          <w:left w:val="nil"/>
        </w:tcBorders>
      </w:tcPr>
    </w:tblStylePr>
    <w:tblStylePr w:type="swCell">
      <w:tblPr/>
      <w:tcPr>
        <w:tcBorders>
          <w:top w:val="double" w:sz="4" w:space="0" w:color="324947" w:themeColor="text1"/>
          <w:right w:val="nil"/>
        </w:tcBorders>
      </w:tcPr>
    </w:tblStylePr>
  </w:style>
  <w:style w:type="table" w:styleId="ListTable3-Accent1">
    <w:name w:val="List Table 3 Accent 1"/>
    <w:basedOn w:val="TableNormal"/>
    <w:uiPriority w:val="48"/>
    <w:rsid w:val="00D60C6A"/>
    <w:pPr>
      <w:spacing w:after="0" w:line="240" w:lineRule="auto"/>
    </w:pPr>
    <w:tblPr>
      <w:tblStyleRowBandSize w:val="1"/>
      <w:tblStyleColBandSize w:val="1"/>
      <w:tblBorders>
        <w:top w:val="single" w:sz="4" w:space="0" w:color="324947" w:themeColor="accent1"/>
        <w:left w:val="single" w:sz="4" w:space="0" w:color="324947" w:themeColor="accent1"/>
        <w:bottom w:val="single" w:sz="4" w:space="0" w:color="324947" w:themeColor="accent1"/>
        <w:right w:val="single" w:sz="4" w:space="0" w:color="324947" w:themeColor="accent1"/>
      </w:tblBorders>
    </w:tblPr>
    <w:tblStylePr w:type="firstRow">
      <w:rPr>
        <w:b/>
        <w:bCs/>
        <w:color w:val="FFFFFF" w:themeColor="background1"/>
      </w:rPr>
      <w:tblPr/>
      <w:tcPr>
        <w:shd w:val="clear" w:color="auto" w:fill="324947" w:themeFill="accent1"/>
      </w:tcPr>
    </w:tblStylePr>
    <w:tblStylePr w:type="lastRow">
      <w:rPr>
        <w:b/>
        <w:bCs/>
      </w:rPr>
      <w:tblPr/>
      <w:tcPr>
        <w:tcBorders>
          <w:top w:val="double" w:sz="4" w:space="0" w:color="32494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4947" w:themeColor="accent1"/>
          <w:right w:val="single" w:sz="4" w:space="0" w:color="324947" w:themeColor="accent1"/>
        </w:tcBorders>
      </w:tcPr>
    </w:tblStylePr>
    <w:tblStylePr w:type="band1Horz">
      <w:tblPr/>
      <w:tcPr>
        <w:tcBorders>
          <w:top w:val="single" w:sz="4" w:space="0" w:color="324947" w:themeColor="accent1"/>
          <w:bottom w:val="single" w:sz="4" w:space="0" w:color="32494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4947" w:themeColor="accent1"/>
          <w:left w:val="nil"/>
        </w:tcBorders>
      </w:tcPr>
    </w:tblStylePr>
    <w:tblStylePr w:type="swCell">
      <w:tblPr/>
      <w:tcPr>
        <w:tcBorders>
          <w:top w:val="double" w:sz="4" w:space="0" w:color="324947" w:themeColor="accent1"/>
          <w:right w:val="nil"/>
        </w:tcBorders>
      </w:tcPr>
    </w:tblStylePr>
  </w:style>
  <w:style w:type="table" w:styleId="ListTable3-Accent2">
    <w:name w:val="List Table 3 Accent 2"/>
    <w:basedOn w:val="TableNormal"/>
    <w:uiPriority w:val="48"/>
    <w:rsid w:val="00D60C6A"/>
    <w:pPr>
      <w:spacing w:after="0" w:line="240" w:lineRule="auto"/>
    </w:pPr>
    <w:tblPr>
      <w:tblStyleRowBandSize w:val="1"/>
      <w:tblStyleColBandSize w:val="1"/>
      <w:tblBorders>
        <w:top w:val="single" w:sz="4" w:space="0" w:color="ED8550" w:themeColor="accent2"/>
        <w:left w:val="single" w:sz="4" w:space="0" w:color="ED8550" w:themeColor="accent2"/>
        <w:bottom w:val="single" w:sz="4" w:space="0" w:color="ED8550" w:themeColor="accent2"/>
        <w:right w:val="single" w:sz="4" w:space="0" w:color="ED8550" w:themeColor="accent2"/>
      </w:tblBorders>
    </w:tblPr>
    <w:tblStylePr w:type="firstRow">
      <w:rPr>
        <w:b/>
        <w:bCs/>
        <w:color w:val="FFFFFF" w:themeColor="background1"/>
      </w:rPr>
      <w:tblPr/>
      <w:tcPr>
        <w:shd w:val="clear" w:color="auto" w:fill="ED8550" w:themeFill="accent2"/>
      </w:tcPr>
    </w:tblStylePr>
    <w:tblStylePr w:type="lastRow">
      <w:rPr>
        <w:b/>
        <w:bCs/>
      </w:rPr>
      <w:tblPr/>
      <w:tcPr>
        <w:tcBorders>
          <w:top w:val="double" w:sz="4" w:space="0" w:color="ED855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8550" w:themeColor="accent2"/>
          <w:right w:val="single" w:sz="4" w:space="0" w:color="ED8550" w:themeColor="accent2"/>
        </w:tcBorders>
      </w:tcPr>
    </w:tblStylePr>
    <w:tblStylePr w:type="band1Horz">
      <w:tblPr/>
      <w:tcPr>
        <w:tcBorders>
          <w:top w:val="single" w:sz="4" w:space="0" w:color="ED8550" w:themeColor="accent2"/>
          <w:bottom w:val="single" w:sz="4" w:space="0" w:color="ED855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8550" w:themeColor="accent2"/>
          <w:left w:val="nil"/>
        </w:tcBorders>
      </w:tcPr>
    </w:tblStylePr>
    <w:tblStylePr w:type="swCell">
      <w:tblPr/>
      <w:tcPr>
        <w:tcBorders>
          <w:top w:val="double" w:sz="4" w:space="0" w:color="ED8550" w:themeColor="accent2"/>
          <w:right w:val="nil"/>
        </w:tcBorders>
      </w:tcPr>
    </w:tblStylePr>
  </w:style>
  <w:style w:type="table" w:styleId="ListTable3-Accent3">
    <w:name w:val="List Table 3 Accent 3"/>
    <w:basedOn w:val="TableNormal"/>
    <w:uiPriority w:val="48"/>
    <w:rsid w:val="00D60C6A"/>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D60C6A"/>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D60C6A"/>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D60C6A"/>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D60C6A"/>
    <w:pPr>
      <w:spacing w:after="0" w:line="240" w:lineRule="auto"/>
    </w:p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tblBorders>
    </w:tblPr>
    <w:tblStylePr w:type="firstRow">
      <w:rPr>
        <w:b/>
        <w:bCs/>
        <w:color w:val="FFFFFF" w:themeColor="background1"/>
      </w:rPr>
      <w:tblPr/>
      <w:tcPr>
        <w:tcBorders>
          <w:top w:val="single" w:sz="4" w:space="0" w:color="324947" w:themeColor="text1"/>
          <w:left w:val="single" w:sz="4" w:space="0" w:color="324947" w:themeColor="text1"/>
          <w:bottom w:val="single" w:sz="4" w:space="0" w:color="324947" w:themeColor="text1"/>
          <w:right w:val="single" w:sz="4" w:space="0" w:color="324947" w:themeColor="text1"/>
          <w:insideH w:val="nil"/>
        </w:tcBorders>
        <w:shd w:val="clear" w:color="auto" w:fill="324947" w:themeFill="text1"/>
      </w:tcPr>
    </w:tblStylePr>
    <w:tblStylePr w:type="lastRow">
      <w:rPr>
        <w:b/>
        <w:bCs/>
      </w:rPr>
      <w:tblPr/>
      <w:tcPr>
        <w:tcBorders>
          <w:top w:val="double" w:sz="4" w:space="0" w:color="75A09C" w:themeColor="text1" w:themeTint="99"/>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ListTable4-Accent1">
    <w:name w:val="List Table 4 Accent 1"/>
    <w:basedOn w:val="TableNormal"/>
    <w:uiPriority w:val="49"/>
    <w:rsid w:val="00D60C6A"/>
    <w:pPr>
      <w:spacing w:after="0" w:line="240" w:lineRule="auto"/>
    </w:p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tblBorders>
    </w:tblPr>
    <w:tblStylePr w:type="firstRow">
      <w:rPr>
        <w:b/>
        <w:bCs/>
        <w:color w:val="FFFFFF" w:themeColor="background1"/>
      </w:rPr>
      <w:tblPr/>
      <w:tcPr>
        <w:tcBorders>
          <w:top w:val="single" w:sz="4" w:space="0" w:color="324947" w:themeColor="accent1"/>
          <w:left w:val="single" w:sz="4" w:space="0" w:color="324947" w:themeColor="accent1"/>
          <w:bottom w:val="single" w:sz="4" w:space="0" w:color="324947" w:themeColor="accent1"/>
          <w:right w:val="single" w:sz="4" w:space="0" w:color="324947" w:themeColor="accent1"/>
          <w:insideH w:val="nil"/>
        </w:tcBorders>
        <w:shd w:val="clear" w:color="auto" w:fill="324947" w:themeFill="accent1"/>
      </w:tcPr>
    </w:tblStylePr>
    <w:tblStylePr w:type="lastRow">
      <w:rPr>
        <w:b/>
        <w:bCs/>
      </w:rPr>
      <w:tblPr/>
      <w:tcPr>
        <w:tcBorders>
          <w:top w:val="double" w:sz="4" w:space="0" w:color="75A09C" w:themeColor="accent1" w:themeTint="99"/>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ListTable4-Accent2">
    <w:name w:val="List Table 4 Accent 2"/>
    <w:basedOn w:val="TableNormal"/>
    <w:uiPriority w:val="49"/>
    <w:rsid w:val="00D60C6A"/>
    <w:pPr>
      <w:spacing w:after="0" w:line="240" w:lineRule="auto"/>
    </w:p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tblBorders>
    </w:tblPr>
    <w:tblStylePr w:type="firstRow">
      <w:rPr>
        <w:b/>
        <w:bCs/>
        <w:color w:val="FFFFFF" w:themeColor="background1"/>
      </w:rPr>
      <w:tblPr/>
      <w:tcPr>
        <w:tcBorders>
          <w:top w:val="single" w:sz="4" w:space="0" w:color="ED8550" w:themeColor="accent2"/>
          <w:left w:val="single" w:sz="4" w:space="0" w:color="ED8550" w:themeColor="accent2"/>
          <w:bottom w:val="single" w:sz="4" w:space="0" w:color="ED8550" w:themeColor="accent2"/>
          <w:right w:val="single" w:sz="4" w:space="0" w:color="ED8550" w:themeColor="accent2"/>
          <w:insideH w:val="nil"/>
        </w:tcBorders>
        <w:shd w:val="clear" w:color="auto" w:fill="ED8550" w:themeFill="accent2"/>
      </w:tcPr>
    </w:tblStylePr>
    <w:tblStylePr w:type="lastRow">
      <w:rPr>
        <w:b/>
        <w:bCs/>
      </w:rPr>
      <w:tblPr/>
      <w:tcPr>
        <w:tcBorders>
          <w:top w:val="double" w:sz="4" w:space="0" w:color="F4B595" w:themeColor="accent2" w:themeTint="99"/>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ListTable4-Accent3">
    <w:name w:val="List Table 4 Accent 3"/>
    <w:basedOn w:val="TableNormal"/>
    <w:uiPriority w:val="49"/>
    <w:rsid w:val="00D60C6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D60C6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D60C6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D60C6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D60C6A"/>
    <w:pPr>
      <w:spacing w:after="0" w:line="240" w:lineRule="auto"/>
    </w:pPr>
    <w:rPr>
      <w:color w:val="FFFFFF" w:themeColor="background1"/>
    </w:rPr>
    <w:tblPr>
      <w:tblStyleRowBandSize w:val="1"/>
      <w:tblStyleColBandSize w:val="1"/>
      <w:tblBorders>
        <w:top w:val="single" w:sz="24" w:space="0" w:color="324947" w:themeColor="text1"/>
        <w:left w:val="single" w:sz="24" w:space="0" w:color="324947" w:themeColor="text1"/>
        <w:bottom w:val="single" w:sz="24" w:space="0" w:color="324947" w:themeColor="text1"/>
        <w:right w:val="single" w:sz="24" w:space="0" w:color="324947" w:themeColor="text1"/>
      </w:tblBorders>
    </w:tblPr>
    <w:tcPr>
      <w:shd w:val="clear" w:color="auto" w:fill="324947"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60C6A"/>
    <w:pPr>
      <w:spacing w:after="0" w:line="240" w:lineRule="auto"/>
    </w:pPr>
    <w:rPr>
      <w:color w:val="FFFFFF" w:themeColor="background1"/>
    </w:rPr>
    <w:tblPr>
      <w:tblStyleRowBandSize w:val="1"/>
      <w:tblStyleColBandSize w:val="1"/>
      <w:tblBorders>
        <w:top w:val="single" w:sz="24" w:space="0" w:color="324947" w:themeColor="accent1"/>
        <w:left w:val="single" w:sz="24" w:space="0" w:color="324947" w:themeColor="accent1"/>
        <w:bottom w:val="single" w:sz="24" w:space="0" w:color="324947" w:themeColor="accent1"/>
        <w:right w:val="single" w:sz="24" w:space="0" w:color="324947" w:themeColor="accent1"/>
      </w:tblBorders>
    </w:tblPr>
    <w:tcPr>
      <w:shd w:val="clear" w:color="auto" w:fill="32494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60C6A"/>
    <w:pPr>
      <w:spacing w:after="0" w:line="240" w:lineRule="auto"/>
    </w:pPr>
    <w:rPr>
      <w:color w:val="FFFFFF" w:themeColor="background1"/>
    </w:rPr>
    <w:tblPr>
      <w:tblStyleRowBandSize w:val="1"/>
      <w:tblStyleColBandSize w:val="1"/>
      <w:tblBorders>
        <w:top w:val="single" w:sz="24" w:space="0" w:color="ED8550" w:themeColor="accent2"/>
        <w:left w:val="single" w:sz="24" w:space="0" w:color="ED8550" w:themeColor="accent2"/>
        <w:bottom w:val="single" w:sz="24" w:space="0" w:color="ED8550" w:themeColor="accent2"/>
        <w:right w:val="single" w:sz="24" w:space="0" w:color="ED8550" w:themeColor="accent2"/>
      </w:tblBorders>
    </w:tblPr>
    <w:tcPr>
      <w:shd w:val="clear" w:color="auto" w:fill="ED855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60C6A"/>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60C6A"/>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60C6A"/>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60C6A"/>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60C6A"/>
    <w:pPr>
      <w:spacing w:after="0" w:line="240" w:lineRule="auto"/>
    </w:pPr>
    <w:rPr>
      <w:color w:val="324947" w:themeColor="text1"/>
    </w:rPr>
    <w:tblPr>
      <w:tblStyleRowBandSize w:val="1"/>
      <w:tblStyleColBandSize w:val="1"/>
      <w:tblBorders>
        <w:top w:val="single" w:sz="4" w:space="0" w:color="324947" w:themeColor="text1"/>
        <w:bottom w:val="single" w:sz="4" w:space="0" w:color="324947" w:themeColor="text1"/>
      </w:tblBorders>
    </w:tblPr>
    <w:tblStylePr w:type="firstRow">
      <w:rPr>
        <w:b/>
        <w:bCs/>
      </w:rPr>
      <w:tblPr/>
      <w:tcPr>
        <w:tcBorders>
          <w:bottom w:val="single" w:sz="4" w:space="0" w:color="324947" w:themeColor="text1"/>
        </w:tcBorders>
      </w:tcPr>
    </w:tblStylePr>
    <w:tblStylePr w:type="lastRow">
      <w:rPr>
        <w:b/>
        <w:bCs/>
      </w:rPr>
      <w:tblPr/>
      <w:tcPr>
        <w:tcBorders>
          <w:top w:val="double" w:sz="4" w:space="0" w:color="324947" w:themeColor="text1"/>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ListTable6Colorful-Accent1">
    <w:name w:val="List Table 6 Colorful Accent 1"/>
    <w:basedOn w:val="TableNormal"/>
    <w:uiPriority w:val="51"/>
    <w:rsid w:val="00D60C6A"/>
    <w:pPr>
      <w:spacing w:after="0" w:line="240" w:lineRule="auto"/>
    </w:pPr>
    <w:rPr>
      <w:color w:val="253634" w:themeColor="accent1" w:themeShade="BF"/>
    </w:rPr>
    <w:tblPr>
      <w:tblStyleRowBandSize w:val="1"/>
      <w:tblStyleColBandSize w:val="1"/>
      <w:tblBorders>
        <w:top w:val="single" w:sz="4" w:space="0" w:color="324947" w:themeColor="accent1"/>
        <w:bottom w:val="single" w:sz="4" w:space="0" w:color="324947" w:themeColor="accent1"/>
      </w:tblBorders>
    </w:tblPr>
    <w:tblStylePr w:type="firstRow">
      <w:rPr>
        <w:b/>
        <w:bCs/>
      </w:rPr>
      <w:tblPr/>
      <w:tcPr>
        <w:tcBorders>
          <w:bottom w:val="single" w:sz="4" w:space="0" w:color="324947" w:themeColor="accent1"/>
        </w:tcBorders>
      </w:tcPr>
    </w:tblStylePr>
    <w:tblStylePr w:type="lastRow">
      <w:rPr>
        <w:b/>
        <w:bCs/>
      </w:rPr>
      <w:tblPr/>
      <w:tcPr>
        <w:tcBorders>
          <w:top w:val="double" w:sz="4" w:space="0" w:color="324947" w:themeColor="accent1"/>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ListTable6Colorful-Accent2">
    <w:name w:val="List Table 6 Colorful Accent 2"/>
    <w:basedOn w:val="TableNormal"/>
    <w:uiPriority w:val="51"/>
    <w:rsid w:val="00D60C6A"/>
    <w:pPr>
      <w:spacing w:after="0" w:line="240" w:lineRule="auto"/>
    </w:pPr>
    <w:rPr>
      <w:color w:val="D75716" w:themeColor="accent2" w:themeShade="BF"/>
    </w:rPr>
    <w:tblPr>
      <w:tblStyleRowBandSize w:val="1"/>
      <w:tblStyleColBandSize w:val="1"/>
      <w:tblBorders>
        <w:top w:val="single" w:sz="4" w:space="0" w:color="ED8550" w:themeColor="accent2"/>
        <w:bottom w:val="single" w:sz="4" w:space="0" w:color="ED8550" w:themeColor="accent2"/>
      </w:tblBorders>
    </w:tblPr>
    <w:tblStylePr w:type="firstRow">
      <w:rPr>
        <w:b/>
        <w:bCs/>
      </w:rPr>
      <w:tblPr/>
      <w:tcPr>
        <w:tcBorders>
          <w:bottom w:val="single" w:sz="4" w:space="0" w:color="ED8550" w:themeColor="accent2"/>
        </w:tcBorders>
      </w:tcPr>
    </w:tblStylePr>
    <w:tblStylePr w:type="lastRow">
      <w:rPr>
        <w:b/>
        <w:bCs/>
      </w:rPr>
      <w:tblPr/>
      <w:tcPr>
        <w:tcBorders>
          <w:top w:val="double" w:sz="4" w:space="0" w:color="ED8550" w:themeColor="accent2"/>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ListTable6Colorful-Accent3">
    <w:name w:val="List Table 6 Colorful Accent 3"/>
    <w:basedOn w:val="TableNormal"/>
    <w:uiPriority w:val="51"/>
    <w:rsid w:val="00D60C6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D60C6A"/>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D60C6A"/>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D60C6A"/>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D60C6A"/>
    <w:pPr>
      <w:spacing w:after="0" w:line="240" w:lineRule="auto"/>
    </w:pPr>
    <w:rPr>
      <w:color w:val="324947"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4947"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4947"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4947"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4947" w:themeColor="text1"/>
        </w:tcBorders>
        <w:shd w:val="clear" w:color="auto" w:fill="FFFFFF" w:themeFill="background1"/>
      </w:tcPr>
    </w:tblStylePr>
    <w:tblStylePr w:type="band1Vert">
      <w:tblPr/>
      <w:tcPr>
        <w:shd w:val="clear" w:color="auto" w:fill="D0DFDE" w:themeFill="text1" w:themeFillTint="33"/>
      </w:tcPr>
    </w:tblStylePr>
    <w:tblStylePr w:type="band1Horz">
      <w:tblPr/>
      <w:tcPr>
        <w:shd w:val="clear" w:color="auto" w:fill="D0DFDE"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60C6A"/>
    <w:pPr>
      <w:spacing w:after="0" w:line="240" w:lineRule="auto"/>
    </w:pPr>
    <w:rPr>
      <w:color w:val="253634"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494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494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494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4947" w:themeColor="accent1"/>
        </w:tcBorders>
        <w:shd w:val="clear" w:color="auto" w:fill="FFFFFF" w:themeFill="background1"/>
      </w:tcPr>
    </w:tblStylePr>
    <w:tblStylePr w:type="band1Vert">
      <w:tblPr/>
      <w:tcPr>
        <w:shd w:val="clear" w:color="auto" w:fill="D0DFDE" w:themeFill="accent1" w:themeFillTint="33"/>
      </w:tcPr>
    </w:tblStylePr>
    <w:tblStylePr w:type="band1Horz">
      <w:tblPr/>
      <w:tcPr>
        <w:shd w:val="clear" w:color="auto" w:fill="D0DFDE"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60C6A"/>
    <w:pPr>
      <w:spacing w:after="0" w:line="240" w:lineRule="auto"/>
    </w:pPr>
    <w:rPr>
      <w:color w:val="D7571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855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855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855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8550" w:themeColor="accent2"/>
        </w:tcBorders>
        <w:shd w:val="clear" w:color="auto" w:fill="FFFFFF" w:themeFill="background1"/>
      </w:tcPr>
    </w:tblStylePr>
    <w:tblStylePr w:type="band1Vert">
      <w:tblPr/>
      <w:tcPr>
        <w:shd w:val="clear" w:color="auto" w:fill="FBE6DB" w:themeFill="accent2" w:themeFillTint="33"/>
      </w:tcPr>
    </w:tblStylePr>
    <w:tblStylePr w:type="band1Horz">
      <w:tblPr/>
      <w:tcPr>
        <w:shd w:val="clear" w:color="auto" w:fill="FBE6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60C6A"/>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60C6A"/>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60C6A"/>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60C6A"/>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ghtList">
    <w:name w:val="Light List"/>
    <w:basedOn w:val="TableNormal"/>
    <w:uiPriority w:val="61"/>
    <w:semiHidden/>
    <w:unhideWhenUsed/>
    <w:rsid w:val="00D60C6A"/>
    <w:pPr>
      <w:spacing w:after="0" w:line="240" w:lineRule="auto"/>
    </w:pPr>
    <w:tblPr>
      <w:tblStyleRowBandSize w:val="1"/>
      <w:tblStyleColBandSize w:val="1"/>
      <w:tblBorders>
        <w:top w:val="single" w:sz="8" w:space="0" w:color="324947" w:themeColor="text1"/>
        <w:left w:val="single" w:sz="8" w:space="0" w:color="324947" w:themeColor="text1"/>
        <w:bottom w:val="single" w:sz="8" w:space="0" w:color="324947" w:themeColor="text1"/>
        <w:right w:val="single" w:sz="8" w:space="0" w:color="324947" w:themeColor="text1"/>
      </w:tblBorders>
    </w:tblPr>
    <w:tblStylePr w:type="firstRow">
      <w:pPr>
        <w:spacing w:before="0" w:after="0" w:line="240" w:lineRule="auto"/>
      </w:pPr>
      <w:rPr>
        <w:b/>
        <w:bCs/>
        <w:color w:val="FFFFFF" w:themeColor="background1"/>
      </w:rPr>
      <w:tblPr/>
      <w:tcPr>
        <w:shd w:val="clear" w:color="auto" w:fill="324947" w:themeFill="text1"/>
      </w:tcPr>
    </w:tblStylePr>
    <w:tblStylePr w:type="lastRow">
      <w:pPr>
        <w:spacing w:before="0" w:after="0" w:line="240" w:lineRule="auto"/>
      </w:pPr>
      <w:rPr>
        <w:b/>
        <w:bCs/>
      </w:rPr>
      <w:tblPr/>
      <w:tcPr>
        <w:tcBorders>
          <w:top w:val="double" w:sz="6" w:space="0" w:color="324947" w:themeColor="text1"/>
          <w:left w:val="single" w:sz="8" w:space="0" w:color="324947" w:themeColor="text1"/>
          <w:bottom w:val="single" w:sz="8" w:space="0" w:color="324947" w:themeColor="text1"/>
          <w:right w:val="single" w:sz="8" w:space="0" w:color="324947" w:themeColor="text1"/>
        </w:tcBorders>
      </w:tcPr>
    </w:tblStylePr>
    <w:tblStylePr w:type="firstCol">
      <w:rPr>
        <w:b/>
        <w:bCs/>
      </w:rPr>
    </w:tblStylePr>
    <w:tblStylePr w:type="lastCol">
      <w:rPr>
        <w:b/>
        <w:bCs/>
      </w:rPr>
    </w:tblStylePr>
    <w:tblStylePr w:type="band1Vert">
      <w:tblPr/>
      <w:tcPr>
        <w:tcBorders>
          <w:top w:val="single" w:sz="8" w:space="0" w:color="324947" w:themeColor="text1"/>
          <w:left w:val="single" w:sz="8" w:space="0" w:color="324947" w:themeColor="text1"/>
          <w:bottom w:val="single" w:sz="8" w:space="0" w:color="324947" w:themeColor="text1"/>
          <w:right w:val="single" w:sz="8" w:space="0" w:color="324947" w:themeColor="text1"/>
        </w:tcBorders>
      </w:tcPr>
    </w:tblStylePr>
    <w:tblStylePr w:type="band1Horz">
      <w:tblPr/>
      <w:tcPr>
        <w:tcBorders>
          <w:top w:val="single" w:sz="8" w:space="0" w:color="324947" w:themeColor="text1"/>
          <w:left w:val="single" w:sz="8" w:space="0" w:color="324947" w:themeColor="text1"/>
          <w:bottom w:val="single" w:sz="8" w:space="0" w:color="324947" w:themeColor="text1"/>
          <w:right w:val="single" w:sz="8" w:space="0" w:color="324947" w:themeColor="text1"/>
        </w:tcBorders>
      </w:tcPr>
    </w:tblStylePr>
  </w:style>
  <w:style w:type="table" w:styleId="LightList-Accent1">
    <w:name w:val="Light List Accent 1"/>
    <w:basedOn w:val="TableNormal"/>
    <w:uiPriority w:val="61"/>
    <w:semiHidden/>
    <w:unhideWhenUsed/>
    <w:rsid w:val="00D60C6A"/>
    <w:pPr>
      <w:spacing w:after="0" w:line="240" w:lineRule="auto"/>
    </w:pPr>
    <w:tblPr>
      <w:tblStyleRowBandSize w:val="1"/>
      <w:tblStyleColBandSize w:val="1"/>
      <w:tblBorders>
        <w:top w:val="single" w:sz="8" w:space="0" w:color="324947" w:themeColor="accent1"/>
        <w:left w:val="single" w:sz="8" w:space="0" w:color="324947" w:themeColor="accent1"/>
        <w:bottom w:val="single" w:sz="8" w:space="0" w:color="324947" w:themeColor="accent1"/>
        <w:right w:val="single" w:sz="8" w:space="0" w:color="324947" w:themeColor="accent1"/>
      </w:tblBorders>
    </w:tblPr>
    <w:tblStylePr w:type="firstRow">
      <w:pPr>
        <w:spacing w:before="0" w:after="0" w:line="240" w:lineRule="auto"/>
      </w:pPr>
      <w:rPr>
        <w:b/>
        <w:bCs/>
        <w:color w:val="FFFFFF" w:themeColor="background1"/>
      </w:rPr>
      <w:tblPr/>
      <w:tcPr>
        <w:shd w:val="clear" w:color="auto" w:fill="324947" w:themeFill="accent1"/>
      </w:tcPr>
    </w:tblStylePr>
    <w:tblStylePr w:type="lastRow">
      <w:pPr>
        <w:spacing w:before="0" w:after="0" w:line="240" w:lineRule="auto"/>
      </w:pPr>
      <w:rPr>
        <w:b/>
        <w:bCs/>
      </w:rPr>
      <w:tblPr/>
      <w:tcPr>
        <w:tcBorders>
          <w:top w:val="double" w:sz="6" w:space="0" w:color="324947" w:themeColor="accent1"/>
          <w:left w:val="single" w:sz="8" w:space="0" w:color="324947" w:themeColor="accent1"/>
          <w:bottom w:val="single" w:sz="8" w:space="0" w:color="324947" w:themeColor="accent1"/>
          <w:right w:val="single" w:sz="8" w:space="0" w:color="324947" w:themeColor="accent1"/>
        </w:tcBorders>
      </w:tcPr>
    </w:tblStylePr>
    <w:tblStylePr w:type="firstCol">
      <w:rPr>
        <w:b/>
        <w:bCs/>
      </w:rPr>
    </w:tblStylePr>
    <w:tblStylePr w:type="lastCol">
      <w:rPr>
        <w:b/>
        <w:bCs/>
      </w:rPr>
    </w:tblStylePr>
    <w:tblStylePr w:type="band1Vert">
      <w:tblPr/>
      <w:tcPr>
        <w:tcBorders>
          <w:top w:val="single" w:sz="8" w:space="0" w:color="324947" w:themeColor="accent1"/>
          <w:left w:val="single" w:sz="8" w:space="0" w:color="324947" w:themeColor="accent1"/>
          <w:bottom w:val="single" w:sz="8" w:space="0" w:color="324947" w:themeColor="accent1"/>
          <w:right w:val="single" w:sz="8" w:space="0" w:color="324947" w:themeColor="accent1"/>
        </w:tcBorders>
      </w:tcPr>
    </w:tblStylePr>
    <w:tblStylePr w:type="band1Horz">
      <w:tblPr/>
      <w:tcPr>
        <w:tcBorders>
          <w:top w:val="single" w:sz="8" w:space="0" w:color="324947" w:themeColor="accent1"/>
          <w:left w:val="single" w:sz="8" w:space="0" w:color="324947" w:themeColor="accent1"/>
          <w:bottom w:val="single" w:sz="8" w:space="0" w:color="324947" w:themeColor="accent1"/>
          <w:right w:val="single" w:sz="8" w:space="0" w:color="324947" w:themeColor="accent1"/>
        </w:tcBorders>
      </w:tcPr>
    </w:tblStylePr>
  </w:style>
  <w:style w:type="table" w:styleId="LightList-Accent2">
    <w:name w:val="Light List Accent 2"/>
    <w:basedOn w:val="TableNormal"/>
    <w:uiPriority w:val="61"/>
    <w:semiHidden/>
    <w:unhideWhenUsed/>
    <w:rsid w:val="00D60C6A"/>
    <w:pPr>
      <w:spacing w:after="0" w:line="240" w:lineRule="auto"/>
    </w:pPr>
    <w:tblPr>
      <w:tblStyleRowBandSize w:val="1"/>
      <w:tblStyleColBandSize w:val="1"/>
      <w:tblBorders>
        <w:top w:val="single" w:sz="8" w:space="0" w:color="ED8550" w:themeColor="accent2"/>
        <w:left w:val="single" w:sz="8" w:space="0" w:color="ED8550" w:themeColor="accent2"/>
        <w:bottom w:val="single" w:sz="8" w:space="0" w:color="ED8550" w:themeColor="accent2"/>
        <w:right w:val="single" w:sz="8" w:space="0" w:color="ED8550" w:themeColor="accent2"/>
      </w:tblBorders>
    </w:tblPr>
    <w:tblStylePr w:type="firstRow">
      <w:pPr>
        <w:spacing w:before="0" w:after="0" w:line="240" w:lineRule="auto"/>
      </w:pPr>
      <w:rPr>
        <w:b/>
        <w:bCs/>
        <w:color w:val="FFFFFF" w:themeColor="background1"/>
      </w:rPr>
      <w:tblPr/>
      <w:tcPr>
        <w:shd w:val="clear" w:color="auto" w:fill="ED8550" w:themeFill="accent2"/>
      </w:tcPr>
    </w:tblStylePr>
    <w:tblStylePr w:type="lastRow">
      <w:pPr>
        <w:spacing w:before="0" w:after="0" w:line="240" w:lineRule="auto"/>
      </w:pPr>
      <w:rPr>
        <w:b/>
        <w:bCs/>
      </w:rPr>
      <w:tblPr/>
      <w:tcPr>
        <w:tcBorders>
          <w:top w:val="double" w:sz="6" w:space="0" w:color="ED8550" w:themeColor="accent2"/>
          <w:left w:val="single" w:sz="8" w:space="0" w:color="ED8550" w:themeColor="accent2"/>
          <w:bottom w:val="single" w:sz="8" w:space="0" w:color="ED8550" w:themeColor="accent2"/>
          <w:right w:val="single" w:sz="8" w:space="0" w:color="ED8550" w:themeColor="accent2"/>
        </w:tcBorders>
      </w:tcPr>
    </w:tblStylePr>
    <w:tblStylePr w:type="firstCol">
      <w:rPr>
        <w:b/>
        <w:bCs/>
      </w:rPr>
    </w:tblStylePr>
    <w:tblStylePr w:type="lastCol">
      <w:rPr>
        <w:b/>
        <w:bCs/>
      </w:rPr>
    </w:tblStylePr>
    <w:tblStylePr w:type="band1Vert">
      <w:tblPr/>
      <w:tcPr>
        <w:tcBorders>
          <w:top w:val="single" w:sz="8" w:space="0" w:color="ED8550" w:themeColor="accent2"/>
          <w:left w:val="single" w:sz="8" w:space="0" w:color="ED8550" w:themeColor="accent2"/>
          <w:bottom w:val="single" w:sz="8" w:space="0" w:color="ED8550" w:themeColor="accent2"/>
          <w:right w:val="single" w:sz="8" w:space="0" w:color="ED8550" w:themeColor="accent2"/>
        </w:tcBorders>
      </w:tcPr>
    </w:tblStylePr>
    <w:tblStylePr w:type="band1Horz">
      <w:tblPr/>
      <w:tcPr>
        <w:tcBorders>
          <w:top w:val="single" w:sz="8" w:space="0" w:color="ED8550" w:themeColor="accent2"/>
          <w:left w:val="single" w:sz="8" w:space="0" w:color="ED8550" w:themeColor="accent2"/>
          <w:bottom w:val="single" w:sz="8" w:space="0" w:color="ED8550" w:themeColor="accent2"/>
          <w:right w:val="single" w:sz="8" w:space="0" w:color="ED8550" w:themeColor="accent2"/>
        </w:tcBorders>
      </w:tcPr>
    </w:tblStylePr>
  </w:style>
  <w:style w:type="table" w:styleId="LightList-Accent3">
    <w:name w:val="Light List Accent 3"/>
    <w:basedOn w:val="TableNormal"/>
    <w:uiPriority w:val="61"/>
    <w:semiHidden/>
    <w:unhideWhenUsed/>
    <w:rsid w:val="00D60C6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D60C6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D60C6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rsid w:val="00D60C6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D60C6A"/>
    <w:pPr>
      <w:spacing w:after="0" w:line="240" w:lineRule="auto"/>
    </w:pPr>
    <w:rPr>
      <w:color w:val="253634" w:themeColor="text1" w:themeShade="BF"/>
    </w:rPr>
    <w:tblPr>
      <w:tblStyleRowBandSize w:val="1"/>
      <w:tblStyleColBandSize w:val="1"/>
      <w:tblBorders>
        <w:top w:val="single" w:sz="8" w:space="0" w:color="324947" w:themeColor="text1"/>
        <w:bottom w:val="single" w:sz="8" w:space="0" w:color="324947" w:themeColor="text1"/>
      </w:tblBorders>
    </w:tblPr>
    <w:tblStylePr w:type="firstRow">
      <w:pPr>
        <w:spacing w:before="0" w:after="0" w:line="240" w:lineRule="auto"/>
      </w:pPr>
      <w:rPr>
        <w:b/>
        <w:bCs/>
      </w:rPr>
      <w:tblPr/>
      <w:tcPr>
        <w:tcBorders>
          <w:top w:val="single" w:sz="8" w:space="0" w:color="324947" w:themeColor="text1"/>
          <w:left w:val="nil"/>
          <w:bottom w:val="single" w:sz="8" w:space="0" w:color="324947" w:themeColor="text1"/>
          <w:right w:val="nil"/>
          <w:insideH w:val="nil"/>
          <w:insideV w:val="nil"/>
        </w:tcBorders>
      </w:tcPr>
    </w:tblStylePr>
    <w:tblStylePr w:type="lastRow">
      <w:pPr>
        <w:spacing w:before="0" w:after="0" w:line="240" w:lineRule="auto"/>
      </w:pPr>
      <w:rPr>
        <w:b/>
        <w:bCs/>
      </w:rPr>
      <w:tblPr/>
      <w:tcPr>
        <w:tcBorders>
          <w:top w:val="single" w:sz="8" w:space="0" w:color="324947" w:themeColor="text1"/>
          <w:left w:val="nil"/>
          <w:bottom w:val="single" w:sz="8" w:space="0" w:color="324947"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D8D6" w:themeFill="text1" w:themeFillTint="3F"/>
      </w:tcPr>
    </w:tblStylePr>
    <w:tblStylePr w:type="band1Horz">
      <w:tblPr/>
      <w:tcPr>
        <w:tcBorders>
          <w:left w:val="nil"/>
          <w:right w:val="nil"/>
          <w:insideH w:val="nil"/>
          <w:insideV w:val="nil"/>
        </w:tcBorders>
        <w:shd w:val="clear" w:color="auto" w:fill="C6D8D6" w:themeFill="text1" w:themeFillTint="3F"/>
      </w:tcPr>
    </w:tblStylePr>
  </w:style>
  <w:style w:type="table" w:styleId="LightShading-Accent1">
    <w:name w:val="Light Shading Accent 1"/>
    <w:basedOn w:val="TableNormal"/>
    <w:uiPriority w:val="60"/>
    <w:semiHidden/>
    <w:unhideWhenUsed/>
    <w:rsid w:val="00D60C6A"/>
    <w:pPr>
      <w:spacing w:after="0" w:line="240" w:lineRule="auto"/>
    </w:pPr>
    <w:rPr>
      <w:color w:val="253634" w:themeColor="accent1" w:themeShade="BF"/>
    </w:rPr>
    <w:tblPr>
      <w:tblStyleRowBandSize w:val="1"/>
      <w:tblStyleColBandSize w:val="1"/>
      <w:tblBorders>
        <w:top w:val="single" w:sz="8" w:space="0" w:color="324947" w:themeColor="accent1"/>
        <w:bottom w:val="single" w:sz="8" w:space="0" w:color="324947" w:themeColor="accent1"/>
      </w:tblBorders>
    </w:tblPr>
    <w:tblStylePr w:type="firstRow">
      <w:pPr>
        <w:spacing w:before="0" w:after="0" w:line="240" w:lineRule="auto"/>
      </w:pPr>
      <w:rPr>
        <w:b/>
        <w:bCs/>
      </w:rPr>
      <w:tblPr/>
      <w:tcPr>
        <w:tcBorders>
          <w:top w:val="single" w:sz="8" w:space="0" w:color="324947" w:themeColor="accent1"/>
          <w:left w:val="nil"/>
          <w:bottom w:val="single" w:sz="8" w:space="0" w:color="324947" w:themeColor="accent1"/>
          <w:right w:val="nil"/>
          <w:insideH w:val="nil"/>
          <w:insideV w:val="nil"/>
        </w:tcBorders>
      </w:tcPr>
    </w:tblStylePr>
    <w:tblStylePr w:type="lastRow">
      <w:pPr>
        <w:spacing w:before="0" w:after="0" w:line="240" w:lineRule="auto"/>
      </w:pPr>
      <w:rPr>
        <w:b/>
        <w:bCs/>
      </w:rPr>
      <w:tblPr/>
      <w:tcPr>
        <w:tcBorders>
          <w:top w:val="single" w:sz="8" w:space="0" w:color="324947" w:themeColor="accent1"/>
          <w:left w:val="nil"/>
          <w:bottom w:val="single" w:sz="8" w:space="0" w:color="32494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6D8D6" w:themeFill="accent1" w:themeFillTint="3F"/>
      </w:tcPr>
    </w:tblStylePr>
    <w:tblStylePr w:type="band1Horz">
      <w:tblPr/>
      <w:tcPr>
        <w:tcBorders>
          <w:left w:val="nil"/>
          <w:right w:val="nil"/>
          <w:insideH w:val="nil"/>
          <w:insideV w:val="nil"/>
        </w:tcBorders>
        <w:shd w:val="clear" w:color="auto" w:fill="C6D8D6" w:themeFill="accent1" w:themeFillTint="3F"/>
      </w:tcPr>
    </w:tblStylePr>
  </w:style>
  <w:style w:type="table" w:styleId="LightShading-Accent2">
    <w:name w:val="Light Shading Accent 2"/>
    <w:basedOn w:val="TableNormal"/>
    <w:uiPriority w:val="60"/>
    <w:semiHidden/>
    <w:unhideWhenUsed/>
    <w:rsid w:val="00D60C6A"/>
    <w:pPr>
      <w:spacing w:after="0" w:line="240" w:lineRule="auto"/>
    </w:pPr>
    <w:rPr>
      <w:color w:val="D75716" w:themeColor="accent2" w:themeShade="BF"/>
    </w:rPr>
    <w:tblPr>
      <w:tblStyleRowBandSize w:val="1"/>
      <w:tblStyleColBandSize w:val="1"/>
      <w:tblBorders>
        <w:top w:val="single" w:sz="8" w:space="0" w:color="ED8550" w:themeColor="accent2"/>
        <w:bottom w:val="single" w:sz="8" w:space="0" w:color="ED8550" w:themeColor="accent2"/>
      </w:tblBorders>
    </w:tblPr>
    <w:tblStylePr w:type="firstRow">
      <w:pPr>
        <w:spacing w:before="0" w:after="0" w:line="240" w:lineRule="auto"/>
      </w:pPr>
      <w:rPr>
        <w:b/>
        <w:bCs/>
      </w:rPr>
      <w:tblPr/>
      <w:tcPr>
        <w:tcBorders>
          <w:top w:val="single" w:sz="8" w:space="0" w:color="ED8550" w:themeColor="accent2"/>
          <w:left w:val="nil"/>
          <w:bottom w:val="single" w:sz="8" w:space="0" w:color="ED8550" w:themeColor="accent2"/>
          <w:right w:val="nil"/>
          <w:insideH w:val="nil"/>
          <w:insideV w:val="nil"/>
        </w:tcBorders>
      </w:tcPr>
    </w:tblStylePr>
    <w:tblStylePr w:type="lastRow">
      <w:pPr>
        <w:spacing w:before="0" w:after="0" w:line="240" w:lineRule="auto"/>
      </w:pPr>
      <w:rPr>
        <w:b/>
        <w:bCs/>
      </w:rPr>
      <w:tblPr/>
      <w:tcPr>
        <w:tcBorders>
          <w:top w:val="single" w:sz="8" w:space="0" w:color="ED8550" w:themeColor="accent2"/>
          <w:left w:val="nil"/>
          <w:bottom w:val="single" w:sz="8" w:space="0" w:color="ED855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0D3" w:themeFill="accent2" w:themeFillTint="3F"/>
      </w:tcPr>
    </w:tblStylePr>
    <w:tblStylePr w:type="band1Horz">
      <w:tblPr/>
      <w:tcPr>
        <w:tcBorders>
          <w:left w:val="nil"/>
          <w:right w:val="nil"/>
          <w:insideH w:val="nil"/>
          <w:insideV w:val="nil"/>
        </w:tcBorders>
        <w:shd w:val="clear" w:color="auto" w:fill="FAE0D3" w:themeFill="accent2" w:themeFillTint="3F"/>
      </w:tcPr>
    </w:tblStylePr>
  </w:style>
  <w:style w:type="table" w:styleId="LightShading-Accent3">
    <w:name w:val="Light Shading Accent 3"/>
    <w:basedOn w:val="TableNormal"/>
    <w:uiPriority w:val="60"/>
    <w:semiHidden/>
    <w:unhideWhenUsed/>
    <w:rsid w:val="00D60C6A"/>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D60C6A"/>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D60C6A"/>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rsid w:val="00D60C6A"/>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Grid">
    <w:name w:val="Light Grid"/>
    <w:basedOn w:val="TableNormal"/>
    <w:uiPriority w:val="62"/>
    <w:semiHidden/>
    <w:unhideWhenUsed/>
    <w:rsid w:val="00D60C6A"/>
    <w:pPr>
      <w:spacing w:after="0" w:line="240" w:lineRule="auto"/>
    </w:pPr>
    <w:tblPr>
      <w:tblStyleRowBandSize w:val="1"/>
      <w:tblStyleColBandSize w:val="1"/>
      <w:tblBorders>
        <w:top w:val="single" w:sz="8" w:space="0" w:color="324947" w:themeColor="text1"/>
        <w:left w:val="single" w:sz="8" w:space="0" w:color="324947" w:themeColor="text1"/>
        <w:bottom w:val="single" w:sz="8" w:space="0" w:color="324947" w:themeColor="text1"/>
        <w:right w:val="single" w:sz="8" w:space="0" w:color="324947" w:themeColor="text1"/>
        <w:insideH w:val="single" w:sz="8" w:space="0" w:color="324947" w:themeColor="text1"/>
        <w:insideV w:val="single" w:sz="8" w:space="0" w:color="324947"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4947" w:themeColor="text1"/>
          <w:left w:val="single" w:sz="8" w:space="0" w:color="324947" w:themeColor="text1"/>
          <w:bottom w:val="single" w:sz="18" w:space="0" w:color="324947" w:themeColor="text1"/>
          <w:right w:val="single" w:sz="8" w:space="0" w:color="324947" w:themeColor="text1"/>
          <w:insideH w:val="nil"/>
          <w:insideV w:val="single" w:sz="8" w:space="0" w:color="324947"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4947" w:themeColor="text1"/>
          <w:left w:val="single" w:sz="8" w:space="0" w:color="324947" w:themeColor="text1"/>
          <w:bottom w:val="single" w:sz="8" w:space="0" w:color="324947" w:themeColor="text1"/>
          <w:right w:val="single" w:sz="8" w:space="0" w:color="324947" w:themeColor="text1"/>
          <w:insideH w:val="nil"/>
          <w:insideV w:val="single" w:sz="8" w:space="0" w:color="324947"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4947" w:themeColor="text1"/>
          <w:left w:val="single" w:sz="8" w:space="0" w:color="324947" w:themeColor="text1"/>
          <w:bottom w:val="single" w:sz="8" w:space="0" w:color="324947" w:themeColor="text1"/>
          <w:right w:val="single" w:sz="8" w:space="0" w:color="324947" w:themeColor="text1"/>
        </w:tcBorders>
      </w:tcPr>
    </w:tblStylePr>
    <w:tblStylePr w:type="band1Vert">
      <w:tblPr/>
      <w:tcPr>
        <w:tcBorders>
          <w:top w:val="single" w:sz="8" w:space="0" w:color="324947" w:themeColor="text1"/>
          <w:left w:val="single" w:sz="8" w:space="0" w:color="324947" w:themeColor="text1"/>
          <w:bottom w:val="single" w:sz="8" w:space="0" w:color="324947" w:themeColor="text1"/>
          <w:right w:val="single" w:sz="8" w:space="0" w:color="324947" w:themeColor="text1"/>
        </w:tcBorders>
        <w:shd w:val="clear" w:color="auto" w:fill="C6D8D6" w:themeFill="text1" w:themeFillTint="3F"/>
      </w:tcPr>
    </w:tblStylePr>
    <w:tblStylePr w:type="band1Horz">
      <w:tblPr/>
      <w:tcPr>
        <w:tcBorders>
          <w:top w:val="single" w:sz="8" w:space="0" w:color="324947" w:themeColor="text1"/>
          <w:left w:val="single" w:sz="8" w:space="0" w:color="324947" w:themeColor="text1"/>
          <w:bottom w:val="single" w:sz="8" w:space="0" w:color="324947" w:themeColor="text1"/>
          <w:right w:val="single" w:sz="8" w:space="0" w:color="324947" w:themeColor="text1"/>
          <w:insideV w:val="single" w:sz="8" w:space="0" w:color="324947" w:themeColor="text1"/>
        </w:tcBorders>
        <w:shd w:val="clear" w:color="auto" w:fill="C6D8D6" w:themeFill="text1" w:themeFillTint="3F"/>
      </w:tcPr>
    </w:tblStylePr>
    <w:tblStylePr w:type="band2Horz">
      <w:tblPr/>
      <w:tcPr>
        <w:tcBorders>
          <w:top w:val="single" w:sz="8" w:space="0" w:color="324947" w:themeColor="text1"/>
          <w:left w:val="single" w:sz="8" w:space="0" w:color="324947" w:themeColor="text1"/>
          <w:bottom w:val="single" w:sz="8" w:space="0" w:color="324947" w:themeColor="text1"/>
          <w:right w:val="single" w:sz="8" w:space="0" w:color="324947" w:themeColor="text1"/>
          <w:insideV w:val="single" w:sz="8" w:space="0" w:color="324947" w:themeColor="text1"/>
        </w:tcBorders>
      </w:tcPr>
    </w:tblStylePr>
  </w:style>
  <w:style w:type="table" w:styleId="LightGrid-Accent1">
    <w:name w:val="Light Grid Accent 1"/>
    <w:basedOn w:val="TableNormal"/>
    <w:uiPriority w:val="62"/>
    <w:semiHidden/>
    <w:unhideWhenUsed/>
    <w:rsid w:val="00D60C6A"/>
    <w:pPr>
      <w:spacing w:after="0" w:line="240" w:lineRule="auto"/>
    </w:pPr>
    <w:tblPr>
      <w:tblStyleRowBandSize w:val="1"/>
      <w:tblStyleColBandSize w:val="1"/>
      <w:tblBorders>
        <w:top w:val="single" w:sz="8" w:space="0" w:color="324947" w:themeColor="accent1"/>
        <w:left w:val="single" w:sz="8" w:space="0" w:color="324947" w:themeColor="accent1"/>
        <w:bottom w:val="single" w:sz="8" w:space="0" w:color="324947" w:themeColor="accent1"/>
        <w:right w:val="single" w:sz="8" w:space="0" w:color="324947" w:themeColor="accent1"/>
        <w:insideH w:val="single" w:sz="8" w:space="0" w:color="324947" w:themeColor="accent1"/>
        <w:insideV w:val="single" w:sz="8" w:space="0" w:color="32494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4947" w:themeColor="accent1"/>
          <w:left w:val="single" w:sz="8" w:space="0" w:color="324947" w:themeColor="accent1"/>
          <w:bottom w:val="single" w:sz="18" w:space="0" w:color="324947" w:themeColor="accent1"/>
          <w:right w:val="single" w:sz="8" w:space="0" w:color="324947" w:themeColor="accent1"/>
          <w:insideH w:val="nil"/>
          <w:insideV w:val="single" w:sz="8" w:space="0" w:color="32494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4947" w:themeColor="accent1"/>
          <w:left w:val="single" w:sz="8" w:space="0" w:color="324947" w:themeColor="accent1"/>
          <w:bottom w:val="single" w:sz="8" w:space="0" w:color="324947" w:themeColor="accent1"/>
          <w:right w:val="single" w:sz="8" w:space="0" w:color="324947" w:themeColor="accent1"/>
          <w:insideH w:val="nil"/>
          <w:insideV w:val="single" w:sz="8" w:space="0" w:color="32494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4947" w:themeColor="accent1"/>
          <w:left w:val="single" w:sz="8" w:space="0" w:color="324947" w:themeColor="accent1"/>
          <w:bottom w:val="single" w:sz="8" w:space="0" w:color="324947" w:themeColor="accent1"/>
          <w:right w:val="single" w:sz="8" w:space="0" w:color="324947" w:themeColor="accent1"/>
        </w:tcBorders>
      </w:tcPr>
    </w:tblStylePr>
    <w:tblStylePr w:type="band1Vert">
      <w:tblPr/>
      <w:tcPr>
        <w:tcBorders>
          <w:top w:val="single" w:sz="8" w:space="0" w:color="324947" w:themeColor="accent1"/>
          <w:left w:val="single" w:sz="8" w:space="0" w:color="324947" w:themeColor="accent1"/>
          <w:bottom w:val="single" w:sz="8" w:space="0" w:color="324947" w:themeColor="accent1"/>
          <w:right w:val="single" w:sz="8" w:space="0" w:color="324947" w:themeColor="accent1"/>
        </w:tcBorders>
        <w:shd w:val="clear" w:color="auto" w:fill="C6D8D6" w:themeFill="accent1" w:themeFillTint="3F"/>
      </w:tcPr>
    </w:tblStylePr>
    <w:tblStylePr w:type="band1Horz">
      <w:tblPr/>
      <w:tcPr>
        <w:tcBorders>
          <w:top w:val="single" w:sz="8" w:space="0" w:color="324947" w:themeColor="accent1"/>
          <w:left w:val="single" w:sz="8" w:space="0" w:color="324947" w:themeColor="accent1"/>
          <w:bottom w:val="single" w:sz="8" w:space="0" w:color="324947" w:themeColor="accent1"/>
          <w:right w:val="single" w:sz="8" w:space="0" w:color="324947" w:themeColor="accent1"/>
          <w:insideV w:val="single" w:sz="8" w:space="0" w:color="324947" w:themeColor="accent1"/>
        </w:tcBorders>
        <w:shd w:val="clear" w:color="auto" w:fill="C6D8D6" w:themeFill="accent1" w:themeFillTint="3F"/>
      </w:tcPr>
    </w:tblStylePr>
    <w:tblStylePr w:type="band2Horz">
      <w:tblPr/>
      <w:tcPr>
        <w:tcBorders>
          <w:top w:val="single" w:sz="8" w:space="0" w:color="324947" w:themeColor="accent1"/>
          <w:left w:val="single" w:sz="8" w:space="0" w:color="324947" w:themeColor="accent1"/>
          <w:bottom w:val="single" w:sz="8" w:space="0" w:color="324947" w:themeColor="accent1"/>
          <w:right w:val="single" w:sz="8" w:space="0" w:color="324947" w:themeColor="accent1"/>
          <w:insideV w:val="single" w:sz="8" w:space="0" w:color="324947" w:themeColor="accent1"/>
        </w:tcBorders>
      </w:tcPr>
    </w:tblStylePr>
  </w:style>
  <w:style w:type="table" w:styleId="LightGrid-Accent2">
    <w:name w:val="Light Grid Accent 2"/>
    <w:basedOn w:val="TableNormal"/>
    <w:uiPriority w:val="62"/>
    <w:semiHidden/>
    <w:unhideWhenUsed/>
    <w:rsid w:val="00D60C6A"/>
    <w:pPr>
      <w:spacing w:after="0" w:line="240" w:lineRule="auto"/>
    </w:pPr>
    <w:tblPr>
      <w:tblStyleRowBandSize w:val="1"/>
      <w:tblStyleColBandSize w:val="1"/>
      <w:tblBorders>
        <w:top w:val="single" w:sz="8" w:space="0" w:color="ED8550" w:themeColor="accent2"/>
        <w:left w:val="single" w:sz="8" w:space="0" w:color="ED8550" w:themeColor="accent2"/>
        <w:bottom w:val="single" w:sz="8" w:space="0" w:color="ED8550" w:themeColor="accent2"/>
        <w:right w:val="single" w:sz="8" w:space="0" w:color="ED8550" w:themeColor="accent2"/>
        <w:insideH w:val="single" w:sz="8" w:space="0" w:color="ED8550" w:themeColor="accent2"/>
        <w:insideV w:val="single" w:sz="8" w:space="0" w:color="ED855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8550" w:themeColor="accent2"/>
          <w:left w:val="single" w:sz="8" w:space="0" w:color="ED8550" w:themeColor="accent2"/>
          <w:bottom w:val="single" w:sz="18" w:space="0" w:color="ED8550" w:themeColor="accent2"/>
          <w:right w:val="single" w:sz="8" w:space="0" w:color="ED8550" w:themeColor="accent2"/>
          <w:insideH w:val="nil"/>
          <w:insideV w:val="single" w:sz="8" w:space="0" w:color="ED855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8550" w:themeColor="accent2"/>
          <w:left w:val="single" w:sz="8" w:space="0" w:color="ED8550" w:themeColor="accent2"/>
          <w:bottom w:val="single" w:sz="8" w:space="0" w:color="ED8550" w:themeColor="accent2"/>
          <w:right w:val="single" w:sz="8" w:space="0" w:color="ED8550" w:themeColor="accent2"/>
          <w:insideH w:val="nil"/>
          <w:insideV w:val="single" w:sz="8" w:space="0" w:color="ED855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8550" w:themeColor="accent2"/>
          <w:left w:val="single" w:sz="8" w:space="0" w:color="ED8550" w:themeColor="accent2"/>
          <w:bottom w:val="single" w:sz="8" w:space="0" w:color="ED8550" w:themeColor="accent2"/>
          <w:right w:val="single" w:sz="8" w:space="0" w:color="ED8550" w:themeColor="accent2"/>
        </w:tcBorders>
      </w:tcPr>
    </w:tblStylePr>
    <w:tblStylePr w:type="band1Vert">
      <w:tblPr/>
      <w:tcPr>
        <w:tcBorders>
          <w:top w:val="single" w:sz="8" w:space="0" w:color="ED8550" w:themeColor="accent2"/>
          <w:left w:val="single" w:sz="8" w:space="0" w:color="ED8550" w:themeColor="accent2"/>
          <w:bottom w:val="single" w:sz="8" w:space="0" w:color="ED8550" w:themeColor="accent2"/>
          <w:right w:val="single" w:sz="8" w:space="0" w:color="ED8550" w:themeColor="accent2"/>
        </w:tcBorders>
        <w:shd w:val="clear" w:color="auto" w:fill="FAE0D3" w:themeFill="accent2" w:themeFillTint="3F"/>
      </w:tcPr>
    </w:tblStylePr>
    <w:tblStylePr w:type="band1Horz">
      <w:tblPr/>
      <w:tcPr>
        <w:tcBorders>
          <w:top w:val="single" w:sz="8" w:space="0" w:color="ED8550" w:themeColor="accent2"/>
          <w:left w:val="single" w:sz="8" w:space="0" w:color="ED8550" w:themeColor="accent2"/>
          <w:bottom w:val="single" w:sz="8" w:space="0" w:color="ED8550" w:themeColor="accent2"/>
          <w:right w:val="single" w:sz="8" w:space="0" w:color="ED8550" w:themeColor="accent2"/>
          <w:insideV w:val="single" w:sz="8" w:space="0" w:color="ED8550" w:themeColor="accent2"/>
        </w:tcBorders>
        <w:shd w:val="clear" w:color="auto" w:fill="FAE0D3" w:themeFill="accent2" w:themeFillTint="3F"/>
      </w:tcPr>
    </w:tblStylePr>
    <w:tblStylePr w:type="band2Horz">
      <w:tblPr/>
      <w:tcPr>
        <w:tcBorders>
          <w:top w:val="single" w:sz="8" w:space="0" w:color="ED8550" w:themeColor="accent2"/>
          <w:left w:val="single" w:sz="8" w:space="0" w:color="ED8550" w:themeColor="accent2"/>
          <w:bottom w:val="single" w:sz="8" w:space="0" w:color="ED8550" w:themeColor="accent2"/>
          <w:right w:val="single" w:sz="8" w:space="0" w:color="ED8550" w:themeColor="accent2"/>
          <w:insideV w:val="single" w:sz="8" w:space="0" w:color="ED8550" w:themeColor="accent2"/>
        </w:tcBorders>
      </w:tcPr>
    </w:tblStylePr>
  </w:style>
  <w:style w:type="table" w:styleId="LightGrid-Accent3">
    <w:name w:val="Light Grid Accent 3"/>
    <w:basedOn w:val="TableNormal"/>
    <w:uiPriority w:val="62"/>
    <w:semiHidden/>
    <w:unhideWhenUsed/>
    <w:rsid w:val="00D60C6A"/>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D60C6A"/>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D60C6A"/>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rsid w:val="00D60C6A"/>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paragraph" w:styleId="MacroText">
    <w:name w:val="macro"/>
    <w:link w:val="MacroTextChar"/>
    <w:uiPriority w:val="99"/>
    <w:semiHidden/>
    <w:unhideWhenUsed/>
    <w:rsid w:val="00D60C6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D60C6A"/>
    <w:rPr>
      <w:rFonts w:ascii="Consolas" w:hAnsi="Consolas"/>
      <w:sz w:val="20"/>
      <w:szCs w:val="20"/>
    </w:rPr>
  </w:style>
  <w:style w:type="paragraph" w:styleId="MessageHeader">
    <w:name w:val="Message Header"/>
    <w:basedOn w:val="Normal"/>
    <w:link w:val="MessageHeaderChar"/>
    <w:uiPriority w:val="99"/>
    <w:semiHidden/>
    <w:unhideWhenUsed/>
    <w:rsid w:val="00D60C6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60C6A"/>
    <w:rPr>
      <w:rFonts w:asciiTheme="majorHAnsi" w:eastAsiaTheme="majorEastAsia" w:hAnsiTheme="majorHAnsi" w:cstheme="majorBidi"/>
      <w:sz w:val="24"/>
      <w:szCs w:val="24"/>
      <w:shd w:val="pct20" w:color="auto" w:fill="auto"/>
    </w:rPr>
  </w:style>
  <w:style w:type="character" w:styleId="CommentReference">
    <w:name w:val="annotation reference"/>
    <w:basedOn w:val="DefaultParagraphFont"/>
    <w:uiPriority w:val="99"/>
    <w:semiHidden/>
    <w:unhideWhenUsed/>
    <w:rsid w:val="00D60C6A"/>
    <w:rPr>
      <w:sz w:val="16"/>
      <w:szCs w:val="16"/>
    </w:rPr>
  </w:style>
  <w:style w:type="table" w:styleId="MediumList1">
    <w:name w:val="Medium List 1"/>
    <w:basedOn w:val="TableNormal"/>
    <w:uiPriority w:val="65"/>
    <w:semiHidden/>
    <w:unhideWhenUsed/>
    <w:rsid w:val="00D60C6A"/>
    <w:pPr>
      <w:spacing w:after="0" w:line="240" w:lineRule="auto"/>
    </w:pPr>
    <w:rPr>
      <w:color w:val="324947" w:themeColor="text1"/>
    </w:rPr>
    <w:tblPr>
      <w:tblStyleRowBandSize w:val="1"/>
      <w:tblStyleColBandSize w:val="1"/>
      <w:tblBorders>
        <w:top w:val="single" w:sz="8" w:space="0" w:color="324947" w:themeColor="text1"/>
        <w:bottom w:val="single" w:sz="8" w:space="0" w:color="324947" w:themeColor="text1"/>
      </w:tblBorders>
    </w:tblPr>
    <w:tblStylePr w:type="firstRow">
      <w:rPr>
        <w:rFonts w:asciiTheme="majorHAnsi" w:eastAsiaTheme="majorEastAsia" w:hAnsiTheme="majorHAnsi" w:cstheme="majorBidi"/>
      </w:rPr>
      <w:tblPr/>
      <w:tcPr>
        <w:tcBorders>
          <w:top w:val="nil"/>
          <w:bottom w:val="single" w:sz="8" w:space="0" w:color="324947" w:themeColor="text1"/>
        </w:tcBorders>
      </w:tcPr>
    </w:tblStylePr>
    <w:tblStylePr w:type="lastRow">
      <w:rPr>
        <w:b/>
        <w:bCs/>
        <w:color w:val="000000" w:themeColor="text2"/>
      </w:rPr>
      <w:tblPr/>
      <w:tcPr>
        <w:tcBorders>
          <w:top w:val="single" w:sz="8" w:space="0" w:color="324947" w:themeColor="text1"/>
          <w:bottom w:val="single" w:sz="8" w:space="0" w:color="324947" w:themeColor="text1"/>
        </w:tcBorders>
      </w:tcPr>
    </w:tblStylePr>
    <w:tblStylePr w:type="firstCol">
      <w:rPr>
        <w:b/>
        <w:bCs/>
      </w:rPr>
    </w:tblStylePr>
    <w:tblStylePr w:type="lastCol">
      <w:rPr>
        <w:b/>
        <w:bCs/>
      </w:rPr>
      <w:tblPr/>
      <w:tcPr>
        <w:tcBorders>
          <w:top w:val="single" w:sz="8" w:space="0" w:color="324947" w:themeColor="text1"/>
          <w:bottom w:val="single" w:sz="8" w:space="0" w:color="324947" w:themeColor="text1"/>
        </w:tcBorders>
      </w:tcPr>
    </w:tblStylePr>
    <w:tblStylePr w:type="band1Vert">
      <w:tblPr/>
      <w:tcPr>
        <w:shd w:val="clear" w:color="auto" w:fill="C6D8D6" w:themeFill="text1" w:themeFillTint="3F"/>
      </w:tcPr>
    </w:tblStylePr>
    <w:tblStylePr w:type="band1Horz">
      <w:tblPr/>
      <w:tcPr>
        <w:shd w:val="clear" w:color="auto" w:fill="C6D8D6" w:themeFill="text1" w:themeFillTint="3F"/>
      </w:tcPr>
    </w:tblStylePr>
  </w:style>
  <w:style w:type="table" w:styleId="MediumList1-Accent1">
    <w:name w:val="Medium List 1 Accent 1"/>
    <w:basedOn w:val="TableNormal"/>
    <w:uiPriority w:val="65"/>
    <w:semiHidden/>
    <w:unhideWhenUsed/>
    <w:rsid w:val="00D60C6A"/>
    <w:pPr>
      <w:spacing w:after="0" w:line="240" w:lineRule="auto"/>
    </w:pPr>
    <w:rPr>
      <w:color w:val="324947" w:themeColor="text1"/>
    </w:rPr>
    <w:tblPr>
      <w:tblStyleRowBandSize w:val="1"/>
      <w:tblStyleColBandSize w:val="1"/>
      <w:tblBorders>
        <w:top w:val="single" w:sz="8" w:space="0" w:color="324947" w:themeColor="accent1"/>
        <w:bottom w:val="single" w:sz="8" w:space="0" w:color="324947" w:themeColor="accent1"/>
      </w:tblBorders>
    </w:tblPr>
    <w:tblStylePr w:type="firstRow">
      <w:rPr>
        <w:rFonts w:asciiTheme="majorHAnsi" w:eastAsiaTheme="majorEastAsia" w:hAnsiTheme="majorHAnsi" w:cstheme="majorBidi"/>
      </w:rPr>
      <w:tblPr/>
      <w:tcPr>
        <w:tcBorders>
          <w:top w:val="nil"/>
          <w:bottom w:val="single" w:sz="8" w:space="0" w:color="324947" w:themeColor="accent1"/>
        </w:tcBorders>
      </w:tcPr>
    </w:tblStylePr>
    <w:tblStylePr w:type="lastRow">
      <w:rPr>
        <w:b/>
        <w:bCs/>
        <w:color w:val="000000" w:themeColor="text2"/>
      </w:rPr>
      <w:tblPr/>
      <w:tcPr>
        <w:tcBorders>
          <w:top w:val="single" w:sz="8" w:space="0" w:color="324947" w:themeColor="accent1"/>
          <w:bottom w:val="single" w:sz="8" w:space="0" w:color="324947" w:themeColor="accent1"/>
        </w:tcBorders>
      </w:tcPr>
    </w:tblStylePr>
    <w:tblStylePr w:type="firstCol">
      <w:rPr>
        <w:b/>
        <w:bCs/>
      </w:rPr>
    </w:tblStylePr>
    <w:tblStylePr w:type="lastCol">
      <w:rPr>
        <w:b/>
        <w:bCs/>
      </w:rPr>
      <w:tblPr/>
      <w:tcPr>
        <w:tcBorders>
          <w:top w:val="single" w:sz="8" w:space="0" w:color="324947" w:themeColor="accent1"/>
          <w:bottom w:val="single" w:sz="8" w:space="0" w:color="324947" w:themeColor="accent1"/>
        </w:tcBorders>
      </w:tcPr>
    </w:tblStylePr>
    <w:tblStylePr w:type="band1Vert">
      <w:tblPr/>
      <w:tcPr>
        <w:shd w:val="clear" w:color="auto" w:fill="C6D8D6" w:themeFill="accent1" w:themeFillTint="3F"/>
      </w:tcPr>
    </w:tblStylePr>
    <w:tblStylePr w:type="band1Horz">
      <w:tblPr/>
      <w:tcPr>
        <w:shd w:val="clear" w:color="auto" w:fill="C6D8D6" w:themeFill="accent1" w:themeFillTint="3F"/>
      </w:tcPr>
    </w:tblStylePr>
  </w:style>
  <w:style w:type="table" w:styleId="MediumList1-Accent2">
    <w:name w:val="Medium List 1 Accent 2"/>
    <w:basedOn w:val="TableNormal"/>
    <w:uiPriority w:val="65"/>
    <w:semiHidden/>
    <w:unhideWhenUsed/>
    <w:rsid w:val="00D60C6A"/>
    <w:pPr>
      <w:spacing w:after="0" w:line="240" w:lineRule="auto"/>
    </w:pPr>
    <w:rPr>
      <w:color w:val="324947" w:themeColor="text1"/>
    </w:rPr>
    <w:tblPr>
      <w:tblStyleRowBandSize w:val="1"/>
      <w:tblStyleColBandSize w:val="1"/>
      <w:tblBorders>
        <w:top w:val="single" w:sz="8" w:space="0" w:color="ED8550" w:themeColor="accent2"/>
        <w:bottom w:val="single" w:sz="8" w:space="0" w:color="ED8550" w:themeColor="accent2"/>
      </w:tblBorders>
    </w:tblPr>
    <w:tblStylePr w:type="firstRow">
      <w:rPr>
        <w:rFonts w:asciiTheme="majorHAnsi" w:eastAsiaTheme="majorEastAsia" w:hAnsiTheme="majorHAnsi" w:cstheme="majorBidi"/>
      </w:rPr>
      <w:tblPr/>
      <w:tcPr>
        <w:tcBorders>
          <w:top w:val="nil"/>
          <w:bottom w:val="single" w:sz="8" w:space="0" w:color="ED8550" w:themeColor="accent2"/>
        </w:tcBorders>
      </w:tcPr>
    </w:tblStylePr>
    <w:tblStylePr w:type="lastRow">
      <w:rPr>
        <w:b/>
        <w:bCs/>
        <w:color w:val="000000" w:themeColor="text2"/>
      </w:rPr>
      <w:tblPr/>
      <w:tcPr>
        <w:tcBorders>
          <w:top w:val="single" w:sz="8" w:space="0" w:color="ED8550" w:themeColor="accent2"/>
          <w:bottom w:val="single" w:sz="8" w:space="0" w:color="ED8550" w:themeColor="accent2"/>
        </w:tcBorders>
      </w:tcPr>
    </w:tblStylePr>
    <w:tblStylePr w:type="firstCol">
      <w:rPr>
        <w:b/>
        <w:bCs/>
      </w:rPr>
    </w:tblStylePr>
    <w:tblStylePr w:type="lastCol">
      <w:rPr>
        <w:b/>
        <w:bCs/>
      </w:rPr>
      <w:tblPr/>
      <w:tcPr>
        <w:tcBorders>
          <w:top w:val="single" w:sz="8" w:space="0" w:color="ED8550" w:themeColor="accent2"/>
          <w:bottom w:val="single" w:sz="8" w:space="0" w:color="ED8550" w:themeColor="accent2"/>
        </w:tcBorders>
      </w:tcPr>
    </w:tblStylePr>
    <w:tblStylePr w:type="band1Vert">
      <w:tblPr/>
      <w:tcPr>
        <w:shd w:val="clear" w:color="auto" w:fill="FAE0D3" w:themeFill="accent2" w:themeFillTint="3F"/>
      </w:tcPr>
    </w:tblStylePr>
    <w:tblStylePr w:type="band1Horz">
      <w:tblPr/>
      <w:tcPr>
        <w:shd w:val="clear" w:color="auto" w:fill="FAE0D3" w:themeFill="accent2" w:themeFillTint="3F"/>
      </w:tcPr>
    </w:tblStylePr>
  </w:style>
  <w:style w:type="table" w:styleId="MediumList1-Accent3">
    <w:name w:val="Medium List 1 Accent 3"/>
    <w:basedOn w:val="TableNormal"/>
    <w:uiPriority w:val="65"/>
    <w:semiHidden/>
    <w:unhideWhenUsed/>
    <w:rsid w:val="00D60C6A"/>
    <w:pPr>
      <w:spacing w:after="0" w:line="240" w:lineRule="auto"/>
    </w:pPr>
    <w:rPr>
      <w:color w:val="324947"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000000"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D60C6A"/>
    <w:pPr>
      <w:spacing w:after="0" w:line="240" w:lineRule="auto"/>
    </w:pPr>
    <w:rPr>
      <w:color w:val="324947"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000000"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D60C6A"/>
    <w:pPr>
      <w:spacing w:after="0" w:line="240" w:lineRule="auto"/>
    </w:pPr>
    <w:rPr>
      <w:color w:val="324947"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000000"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rsid w:val="00D60C6A"/>
    <w:pPr>
      <w:spacing w:after="0" w:line="240" w:lineRule="auto"/>
    </w:pPr>
    <w:rPr>
      <w:color w:val="324947"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000000"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324947" w:themeColor="text1"/>
        <w:left w:val="single" w:sz="8" w:space="0" w:color="324947" w:themeColor="text1"/>
        <w:bottom w:val="single" w:sz="8" w:space="0" w:color="324947" w:themeColor="text1"/>
        <w:right w:val="single" w:sz="8" w:space="0" w:color="324947" w:themeColor="text1"/>
      </w:tblBorders>
    </w:tblPr>
    <w:tblStylePr w:type="firstRow">
      <w:rPr>
        <w:sz w:val="24"/>
        <w:szCs w:val="24"/>
      </w:rPr>
      <w:tblPr/>
      <w:tcPr>
        <w:tcBorders>
          <w:top w:val="nil"/>
          <w:left w:val="nil"/>
          <w:bottom w:val="single" w:sz="24" w:space="0" w:color="324947" w:themeColor="text1"/>
          <w:right w:val="nil"/>
          <w:insideH w:val="nil"/>
          <w:insideV w:val="nil"/>
        </w:tcBorders>
        <w:shd w:val="clear" w:color="auto" w:fill="FFFFFF" w:themeFill="background1"/>
      </w:tcPr>
    </w:tblStylePr>
    <w:tblStylePr w:type="lastRow">
      <w:tblPr/>
      <w:tcPr>
        <w:tcBorders>
          <w:top w:val="single" w:sz="8" w:space="0" w:color="324947"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4947" w:themeColor="text1"/>
          <w:insideH w:val="nil"/>
          <w:insideV w:val="nil"/>
        </w:tcBorders>
        <w:shd w:val="clear" w:color="auto" w:fill="FFFFFF" w:themeFill="background1"/>
      </w:tcPr>
    </w:tblStylePr>
    <w:tblStylePr w:type="lastCol">
      <w:tblPr/>
      <w:tcPr>
        <w:tcBorders>
          <w:top w:val="nil"/>
          <w:left w:val="single" w:sz="8" w:space="0" w:color="324947"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D8D6" w:themeFill="text1" w:themeFillTint="3F"/>
      </w:tcPr>
    </w:tblStylePr>
    <w:tblStylePr w:type="band1Horz">
      <w:tblPr/>
      <w:tcPr>
        <w:tcBorders>
          <w:top w:val="nil"/>
          <w:bottom w:val="nil"/>
          <w:insideH w:val="nil"/>
          <w:insideV w:val="nil"/>
        </w:tcBorders>
        <w:shd w:val="clear" w:color="auto" w:fill="C6D8D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324947" w:themeColor="accent1"/>
        <w:left w:val="single" w:sz="8" w:space="0" w:color="324947" w:themeColor="accent1"/>
        <w:bottom w:val="single" w:sz="8" w:space="0" w:color="324947" w:themeColor="accent1"/>
        <w:right w:val="single" w:sz="8" w:space="0" w:color="324947" w:themeColor="accent1"/>
      </w:tblBorders>
    </w:tblPr>
    <w:tblStylePr w:type="firstRow">
      <w:rPr>
        <w:sz w:val="24"/>
        <w:szCs w:val="24"/>
      </w:rPr>
      <w:tblPr/>
      <w:tcPr>
        <w:tcBorders>
          <w:top w:val="nil"/>
          <w:left w:val="nil"/>
          <w:bottom w:val="single" w:sz="24" w:space="0" w:color="324947" w:themeColor="accent1"/>
          <w:right w:val="nil"/>
          <w:insideH w:val="nil"/>
          <w:insideV w:val="nil"/>
        </w:tcBorders>
        <w:shd w:val="clear" w:color="auto" w:fill="FFFFFF" w:themeFill="background1"/>
      </w:tcPr>
    </w:tblStylePr>
    <w:tblStylePr w:type="lastRow">
      <w:tblPr/>
      <w:tcPr>
        <w:tcBorders>
          <w:top w:val="single" w:sz="8" w:space="0" w:color="32494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4947" w:themeColor="accent1"/>
          <w:insideH w:val="nil"/>
          <w:insideV w:val="nil"/>
        </w:tcBorders>
        <w:shd w:val="clear" w:color="auto" w:fill="FFFFFF" w:themeFill="background1"/>
      </w:tcPr>
    </w:tblStylePr>
    <w:tblStylePr w:type="lastCol">
      <w:tblPr/>
      <w:tcPr>
        <w:tcBorders>
          <w:top w:val="nil"/>
          <w:left w:val="single" w:sz="8" w:space="0" w:color="32494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6D8D6" w:themeFill="accent1" w:themeFillTint="3F"/>
      </w:tcPr>
    </w:tblStylePr>
    <w:tblStylePr w:type="band1Horz">
      <w:tblPr/>
      <w:tcPr>
        <w:tcBorders>
          <w:top w:val="nil"/>
          <w:bottom w:val="nil"/>
          <w:insideH w:val="nil"/>
          <w:insideV w:val="nil"/>
        </w:tcBorders>
        <w:shd w:val="clear" w:color="auto" w:fill="C6D8D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ED8550" w:themeColor="accent2"/>
        <w:left w:val="single" w:sz="8" w:space="0" w:color="ED8550" w:themeColor="accent2"/>
        <w:bottom w:val="single" w:sz="8" w:space="0" w:color="ED8550" w:themeColor="accent2"/>
        <w:right w:val="single" w:sz="8" w:space="0" w:color="ED8550" w:themeColor="accent2"/>
      </w:tblBorders>
    </w:tblPr>
    <w:tblStylePr w:type="firstRow">
      <w:rPr>
        <w:sz w:val="24"/>
        <w:szCs w:val="24"/>
      </w:rPr>
      <w:tblPr/>
      <w:tcPr>
        <w:tcBorders>
          <w:top w:val="nil"/>
          <w:left w:val="nil"/>
          <w:bottom w:val="single" w:sz="24" w:space="0" w:color="ED8550" w:themeColor="accent2"/>
          <w:right w:val="nil"/>
          <w:insideH w:val="nil"/>
          <w:insideV w:val="nil"/>
        </w:tcBorders>
        <w:shd w:val="clear" w:color="auto" w:fill="FFFFFF" w:themeFill="background1"/>
      </w:tcPr>
    </w:tblStylePr>
    <w:tblStylePr w:type="lastRow">
      <w:tblPr/>
      <w:tcPr>
        <w:tcBorders>
          <w:top w:val="single" w:sz="8" w:space="0" w:color="ED8550"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D8550" w:themeColor="accent2"/>
          <w:insideH w:val="nil"/>
          <w:insideV w:val="nil"/>
        </w:tcBorders>
        <w:shd w:val="clear" w:color="auto" w:fill="FFFFFF" w:themeFill="background1"/>
      </w:tcPr>
    </w:tblStylePr>
    <w:tblStylePr w:type="lastCol">
      <w:tblPr/>
      <w:tcPr>
        <w:tcBorders>
          <w:top w:val="nil"/>
          <w:left w:val="single" w:sz="8" w:space="0" w:color="ED855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0D3" w:themeFill="accent2" w:themeFillTint="3F"/>
      </w:tcPr>
    </w:tblStylePr>
    <w:tblStylePr w:type="band1Horz">
      <w:tblPr/>
      <w:tcPr>
        <w:tcBorders>
          <w:top w:val="nil"/>
          <w:bottom w:val="nil"/>
          <w:insideH w:val="nil"/>
          <w:insideV w:val="nil"/>
        </w:tcBorders>
        <w:shd w:val="clear" w:color="auto" w:fill="FAE0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semiHidden/>
    <w:unhideWhenUsed/>
    <w:rsid w:val="00D60C6A"/>
    <w:pPr>
      <w:spacing w:after="0" w:line="240" w:lineRule="auto"/>
    </w:pPr>
    <w:tblPr>
      <w:tblStyleRowBandSize w:val="1"/>
      <w:tblStyleColBandSize w:val="1"/>
      <w:tblBorders>
        <w:top w:val="single" w:sz="8" w:space="0" w:color="59827E" w:themeColor="text1" w:themeTint="BF"/>
        <w:left w:val="single" w:sz="8" w:space="0" w:color="59827E" w:themeColor="text1" w:themeTint="BF"/>
        <w:bottom w:val="single" w:sz="8" w:space="0" w:color="59827E" w:themeColor="text1" w:themeTint="BF"/>
        <w:right w:val="single" w:sz="8" w:space="0" w:color="59827E" w:themeColor="text1" w:themeTint="BF"/>
        <w:insideH w:val="single" w:sz="8" w:space="0" w:color="59827E" w:themeColor="text1" w:themeTint="BF"/>
        <w:insideV w:val="single" w:sz="8" w:space="0" w:color="59827E" w:themeColor="text1" w:themeTint="BF"/>
      </w:tblBorders>
    </w:tblPr>
    <w:tcPr>
      <w:shd w:val="clear" w:color="auto" w:fill="C6D8D6" w:themeFill="text1" w:themeFillTint="3F"/>
    </w:tcPr>
    <w:tblStylePr w:type="firstRow">
      <w:rPr>
        <w:b/>
        <w:bCs/>
      </w:rPr>
    </w:tblStylePr>
    <w:tblStylePr w:type="lastRow">
      <w:rPr>
        <w:b/>
        <w:bCs/>
      </w:rPr>
      <w:tblPr/>
      <w:tcPr>
        <w:tcBorders>
          <w:top w:val="single" w:sz="18" w:space="0" w:color="59827E" w:themeColor="text1" w:themeTint="BF"/>
        </w:tcBorders>
      </w:tcPr>
    </w:tblStylePr>
    <w:tblStylePr w:type="firstCol">
      <w:rPr>
        <w:b/>
        <w:bCs/>
      </w:rPr>
    </w:tblStylePr>
    <w:tblStylePr w:type="lastCol">
      <w:rPr>
        <w:b/>
        <w:bCs/>
      </w:rPr>
    </w:tblStylePr>
    <w:tblStylePr w:type="band1Vert">
      <w:tblPr/>
      <w:tcPr>
        <w:shd w:val="clear" w:color="auto" w:fill="8CB0AD" w:themeFill="text1" w:themeFillTint="7F"/>
      </w:tcPr>
    </w:tblStylePr>
    <w:tblStylePr w:type="band1Horz">
      <w:tblPr/>
      <w:tcPr>
        <w:shd w:val="clear" w:color="auto" w:fill="8CB0AD" w:themeFill="text1" w:themeFillTint="7F"/>
      </w:tcPr>
    </w:tblStylePr>
  </w:style>
  <w:style w:type="table" w:styleId="MediumGrid1-Accent1">
    <w:name w:val="Medium Grid 1 Accent 1"/>
    <w:basedOn w:val="TableNormal"/>
    <w:uiPriority w:val="67"/>
    <w:semiHidden/>
    <w:unhideWhenUsed/>
    <w:rsid w:val="00D60C6A"/>
    <w:pPr>
      <w:spacing w:after="0" w:line="240" w:lineRule="auto"/>
    </w:pPr>
    <w:tblPr>
      <w:tblStyleRowBandSize w:val="1"/>
      <w:tblStyleColBandSize w:val="1"/>
      <w:tblBorders>
        <w:top w:val="single" w:sz="8" w:space="0" w:color="59827E" w:themeColor="accent1" w:themeTint="BF"/>
        <w:left w:val="single" w:sz="8" w:space="0" w:color="59827E" w:themeColor="accent1" w:themeTint="BF"/>
        <w:bottom w:val="single" w:sz="8" w:space="0" w:color="59827E" w:themeColor="accent1" w:themeTint="BF"/>
        <w:right w:val="single" w:sz="8" w:space="0" w:color="59827E" w:themeColor="accent1" w:themeTint="BF"/>
        <w:insideH w:val="single" w:sz="8" w:space="0" w:color="59827E" w:themeColor="accent1" w:themeTint="BF"/>
        <w:insideV w:val="single" w:sz="8" w:space="0" w:color="59827E" w:themeColor="accent1" w:themeTint="BF"/>
      </w:tblBorders>
    </w:tblPr>
    <w:tcPr>
      <w:shd w:val="clear" w:color="auto" w:fill="C6D8D6" w:themeFill="accent1" w:themeFillTint="3F"/>
    </w:tcPr>
    <w:tblStylePr w:type="firstRow">
      <w:rPr>
        <w:b/>
        <w:bCs/>
      </w:rPr>
    </w:tblStylePr>
    <w:tblStylePr w:type="lastRow">
      <w:rPr>
        <w:b/>
        <w:bCs/>
      </w:rPr>
      <w:tblPr/>
      <w:tcPr>
        <w:tcBorders>
          <w:top w:val="single" w:sz="18" w:space="0" w:color="59827E" w:themeColor="accent1" w:themeTint="BF"/>
        </w:tcBorders>
      </w:tcPr>
    </w:tblStylePr>
    <w:tblStylePr w:type="firstCol">
      <w:rPr>
        <w:b/>
        <w:bCs/>
      </w:rPr>
    </w:tblStylePr>
    <w:tblStylePr w:type="lastCol">
      <w:rPr>
        <w:b/>
        <w:bCs/>
      </w:rPr>
    </w:tblStylePr>
    <w:tblStylePr w:type="band1Vert">
      <w:tblPr/>
      <w:tcPr>
        <w:shd w:val="clear" w:color="auto" w:fill="8CB0AD" w:themeFill="accent1" w:themeFillTint="7F"/>
      </w:tcPr>
    </w:tblStylePr>
    <w:tblStylePr w:type="band1Horz">
      <w:tblPr/>
      <w:tcPr>
        <w:shd w:val="clear" w:color="auto" w:fill="8CB0AD" w:themeFill="accent1" w:themeFillTint="7F"/>
      </w:tcPr>
    </w:tblStylePr>
  </w:style>
  <w:style w:type="table" w:styleId="MediumGrid1-Accent2">
    <w:name w:val="Medium Grid 1 Accent 2"/>
    <w:basedOn w:val="TableNormal"/>
    <w:uiPriority w:val="67"/>
    <w:semiHidden/>
    <w:unhideWhenUsed/>
    <w:rsid w:val="00D60C6A"/>
    <w:pPr>
      <w:spacing w:after="0" w:line="240" w:lineRule="auto"/>
    </w:pPr>
    <w:tblPr>
      <w:tblStyleRowBandSize w:val="1"/>
      <w:tblStyleColBandSize w:val="1"/>
      <w:tblBorders>
        <w:top w:val="single" w:sz="8" w:space="0" w:color="F1A37B" w:themeColor="accent2" w:themeTint="BF"/>
        <w:left w:val="single" w:sz="8" w:space="0" w:color="F1A37B" w:themeColor="accent2" w:themeTint="BF"/>
        <w:bottom w:val="single" w:sz="8" w:space="0" w:color="F1A37B" w:themeColor="accent2" w:themeTint="BF"/>
        <w:right w:val="single" w:sz="8" w:space="0" w:color="F1A37B" w:themeColor="accent2" w:themeTint="BF"/>
        <w:insideH w:val="single" w:sz="8" w:space="0" w:color="F1A37B" w:themeColor="accent2" w:themeTint="BF"/>
        <w:insideV w:val="single" w:sz="8" w:space="0" w:color="F1A37B" w:themeColor="accent2" w:themeTint="BF"/>
      </w:tblBorders>
    </w:tblPr>
    <w:tcPr>
      <w:shd w:val="clear" w:color="auto" w:fill="FAE0D3" w:themeFill="accent2" w:themeFillTint="3F"/>
    </w:tcPr>
    <w:tblStylePr w:type="firstRow">
      <w:rPr>
        <w:b/>
        <w:bCs/>
      </w:rPr>
    </w:tblStylePr>
    <w:tblStylePr w:type="lastRow">
      <w:rPr>
        <w:b/>
        <w:bCs/>
      </w:rPr>
      <w:tblPr/>
      <w:tcPr>
        <w:tcBorders>
          <w:top w:val="single" w:sz="18" w:space="0" w:color="F1A37B" w:themeColor="accent2" w:themeTint="BF"/>
        </w:tcBorders>
      </w:tcPr>
    </w:tblStylePr>
    <w:tblStylePr w:type="firstCol">
      <w:rPr>
        <w:b/>
        <w:bCs/>
      </w:rPr>
    </w:tblStylePr>
    <w:tblStylePr w:type="lastCol">
      <w:rPr>
        <w:b/>
        <w:bCs/>
      </w:rPr>
    </w:tblStylePr>
    <w:tblStylePr w:type="band1Vert">
      <w:tblPr/>
      <w:tcPr>
        <w:shd w:val="clear" w:color="auto" w:fill="F6C2A7" w:themeFill="accent2" w:themeFillTint="7F"/>
      </w:tcPr>
    </w:tblStylePr>
    <w:tblStylePr w:type="band1Horz">
      <w:tblPr/>
      <w:tcPr>
        <w:shd w:val="clear" w:color="auto" w:fill="F6C2A7" w:themeFill="accent2" w:themeFillTint="7F"/>
      </w:tcPr>
    </w:tblStylePr>
  </w:style>
  <w:style w:type="table" w:styleId="MediumGrid1-Accent3">
    <w:name w:val="Medium Grid 1 Accent 3"/>
    <w:basedOn w:val="TableNormal"/>
    <w:uiPriority w:val="67"/>
    <w:semiHidden/>
    <w:unhideWhenUsed/>
    <w:rsid w:val="00D60C6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D60C6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D60C6A"/>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rsid w:val="00D60C6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324947" w:themeColor="text1"/>
        <w:left w:val="single" w:sz="8" w:space="0" w:color="324947" w:themeColor="text1"/>
        <w:bottom w:val="single" w:sz="8" w:space="0" w:color="324947" w:themeColor="text1"/>
        <w:right w:val="single" w:sz="8" w:space="0" w:color="324947" w:themeColor="text1"/>
        <w:insideH w:val="single" w:sz="8" w:space="0" w:color="324947" w:themeColor="text1"/>
        <w:insideV w:val="single" w:sz="8" w:space="0" w:color="324947" w:themeColor="text1"/>
      </w:tblBorders>
    </w:tblPr>
    <w:tcPr>
      <w:shd w:val="clear" w:color="auto" w:fill="C6D8D6" w:themeFill="text1" w:themeFillTint="3F"/>
    </w:tcPr>
    <w:tblStylePr w:type="firstRow">
      <w:rPr>
        <w:b/>
        <w:bCs/>
        <w:color w:val="324947" w:themeColor="text1"/>
      </w:rPr>
      <w:tblPr/>
      <w:tcPr>
        <w:shd w:val="clear" w:color="auto" w:fill="E8EFEF" w:themeFill="text1"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D0DFDE" w:themeFill="text1" w:themeFillTint="33"/>
      </w:tcPr>
    </w:tblStylePr>
    <w:tblStylePr w:type="band1Vert">
      <w:tblPr/>
      <w:tcPr>
        <w:shd w:val="clear" w:color="auto" w:fill="8CB0AD" w:themeFill="text1" w:themeFillTint="7F"/>
      </w:tcPr>
    </w:tblStylePr>
    <w:tblStylePr w:type="band1Horz">
      <w:tblPr/>
      <w:tcPr>
        <w:tcBorders>
          <w:insideH w:val="single" w:sz="6" w:space="0" w:color="324947" w:themeColor="text1"/>
          <w:insideV w:val="single" w:sz="6" w:space="0" w:color="324947" w:themeColor="text1"/>
        </w:tcBorders>
        <w:shd w:val="clear" w:color="auto" w:fill="8CB0AD"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324947" w:themeColor="accent1"/>
        <w:left w:val="single" w:sz="8" w:space="0" w:color="324947" w:themeColor="accent1"/>
        <w:bottom w:val="single" w:sz="8" w:space="0" w:color="324947" w:themeColor="accent1"/>
        <w:right w:val="single" w:sz="8" w:space="0" w:color="324947" w:themeColor="accent1"/>
        <w:insideH w:val="single" w:sz="8" w:space="0" w:color="324947" w:themeColor="accent1"/>
        <w:insideV w:val="single" w:sz="8" w:space="0" w:color="324947" w:themeColor="accent1"/>
      </w:tblBorders>
    </w:tblPr>
    <w:tcPr>
      <w:shd w:val="clear" w:color="auto" w:fill="C6D8D6" w:themeFill="accent1" w:themeFillTint="3F"/>
    </w:tcPr>
    <w:tblStylePr w:type="firstRow">
      <w:rPr>
        <w:b/>
        <w:bCs/>
        <w:color w:val="324947" w:themeColor="text1"/>
      </w:rPr>
      <w:tblPr/>
      <w:tcPr>
        <w:shd w:val="clear" w:color="auto" w:fill="E8EFEF" w:themeFill="accent1"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D0DFDE" w:themeFill="accent1" w:themeFillTint="33"/>
      </w:tcPr>
    </w:tblStylePr>
    <w:tblStylePr w:type="band1Vert">
      <w:tblPr/>
      <w:tcPr>
        <w:shd w:val="clear" w:color="auto" w:fill="8CB0AD" w:themeFill="accent1" w:themeFillTint="7F"/>
      </w:tcPr>
    </w:tblStylePr>
    <w:tblStylePr w:type="band1Horz">
      <w:tblPr/>
      <w:tcPr>
        <w:tcBorders>
          <w:insideH w:val="single" w:sz="6" w:space="0" w:color="324947" w:themeColor="accent1"/>
          <w:insideV w:val="single" w:sz="6" w:space="0" w:color="324947" w:themeColor="accent1"/>
        </w:tcBorders>
        <w:shd w:val="clear" w:color="auto" w:fill="8CB0A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ED8550" w:themeColor="accent2"/>
        <w:left w:val="single" w:sz="8" w:space="0" w:color="ED8550" w:themeColor="accent2"/>
        <w:bottom w:val="single" w:sz="8" w:space="0" w:color="ED8550" w:themeColor="accent2"/>
        <w:right w:val="single" w:sz="8" w:space="0" w:color="ED8550" w:themeColor="accent2"/>
        <w:insideH w:val="single" w:sz="8" w:space="0" w:color="ED8550" w:themeColor="accent2"/>
        <w:insideV w:val="single" w:sz="8" w:space="0" w:color="ED8550" w:themeColor="accent2"/>
      </w:tblBorders>
    </w:tblPr>
    <w:tcPr>
      <w:shd w:val="clear" w:color="auto" w:fill="FAE0D3" w:themeFill="accent2" w:themeFillTint="3F"/>
    </w:tcPr>
    <w:tblStylePr w:type="firstRow">
      <w:rPr>
        <w:b/>
        <w:bCs/>
        <w:color w:val="324947" w:themeColor="text1"/>
      </w:rPr>
      <w:tblPr/>
      <w:tcPr>
        <w:shd w:val="clear" w:color="auto" w:fill="FDF2ED" w:themeFill="accent2"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FBE6DB" w:themeFill="accent2" w:themeFillTint="33"/>
      </w:tcPr>
    </w:tblStylePr>
    <w:tblStylePr w:type="band1Vert">
      <w:tblPr/>
      <w:tcPr>
        <w:shd w:val="clear" w:color="auto" w:fill="F6C2A7" w:themeFill="accent2" w:themeFillTint="7F"/>
      </w:tcPr>
    </w:tblStylePr>
    <w:tblStylePr w:type="band1Horz">
      <w:tblPr/>
      <w:tcPr>
        <w:tcBorders>
          <w:insideH w:val="single" w:sz="6" w:space="0" w:color="ED8550" w:themeColor="accent2"/>
          <w:insideV w:val="single" w:sz="6" w:space="0" w:color="ED8550" w:themeColor="accent2"/>
        </w:tcBorders>
        <w:shd w:val="clear" w:color="auto" w:fill="F6C2A7"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324947" w:themeColor="text1"/>
      </w:rPr>
      <w:tblPr/>
      <w:tcPr>
        <w:shd w:val="clear" w:color="auto" w:fill="F6F6F6" w:themeFill="accent3"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324947" w:themeColor="text1"/>
      </w:rPr>
      <w:tblPr/>
      <w:tcPr>
        <w:shd w:val="clear" w:color="auto" w:fill="FFF8E6" w:themeFill="accent4"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324947" w:themeColor="text1"/>
      </w:rPr>
      <w:tblPr/>
      <w:tcPr>
        <w:shd w:val="clear" w:color="auto" w:fill="EEF5FB" w:themeFill="accent5"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D60C6A"/>
    <w:pPr>
      <w:spacing w:after="0" w:line="240" w:lineRule="auto"/>
    </w:pPr>
    <w:rPr>
      <w:rFonts w:asciiTheme="majorHAnsi" w:eastAsiaTheme="majorEastAsia" w:hAnsiTheme="majorHAnsi" w:cstheme="majorBidi"/>
      <w:color w:val="324947"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324947" w:themeColor="text1"/>
      </w:rPr>
      <w:tblPr/>
      <w:tcPr>
        <w:shd w:val="clear" w:color="auto" w:fill="F0F7EC" w:themeFill="accent6" w:themeFillTint="19"/>
      </w:tcPr>
    </w:tblStylePr>
    <w:tblStylePr w:type="lastRow">
      <w:rPr>
        <w:b/>
        <w:bCs/>
        <w:color w:val="324947" w:themeColor="text1"/>
      </w:rPr>
      <w:tblPr/>
      <w:tcPr>
        <w:tcBorders>
          <w:top w:val="single" w:sz="12" w:space="0" w:color="324947" w:themeColor="text1"/>
          <w:left w:val="nil"/>
          <w:bottom w:val="nil"/>
          <w:right w:val="nil"/>
          <w:insideH w:val="nil"/>
          <w:insideV w:val="nil"/>
        </w:tcBorders>
        <w:shd w:val="clear" w:color="auto" w:fill="FFFFFF" w:themeFill="background1"/>
      </w:tcPr>
    </w:tblStylePr>
    <w:tblStylePr w:type="firstCol">
      <w:rPr>
        <w:b/>
        <w:bCs/>
        <w:color w:val="324947"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4947"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D8D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4947"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4947"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4947"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4947"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B0AD"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B0AD" w:themeFill="text1" w:themeFillTint="7F"/>
      </w:tcPr>
    </w:tblStylePr>
  </w:style>
  <w:style w:type="table" w:styleId="MediumGrid3-Accent1">
    <w:name w:val="Medium Grid 3 Accent 1"/>
    <w:basedOn w:val="TableNorma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6D8D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494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494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494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494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B0A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B0AD" w:themeFill="accent1" w:themeFillTint="7F"/>
      </w:tcPr>
    </w:tblStylePr>
  </w:style>
  <w:style w:type="table" w:styleId="MediumGrid3-Accent2">
    <w:name w:val="Medium Grid 3 Accent 2"/>
    <w:basedOn w:val="TableNorma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0D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855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855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855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855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C2A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C2A7" w:themeFill="accent2" w:themeFillTint="7F"/>
      </w:tcPr>
    </w:tblStylePr>
  </w:style>
  <w:style w:type="table" w:styleId="MediumGrid3-Accent3">
    <w:name w:val="Medium Grid 3 Accent 3"/>
    <w:basedOn w:val="TableNorma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rsid w:val="00D60C6A"/>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Shading1">
    <w:name w:val="Medium Shading 1"/>
    <w:basedOn w:val="TableNormal"/>
    <w:uiPriority w:val="63"/>
    <w:semiHidden/>
    <w:unhideWhenUsed/>
    <w:rsid w:val="00D60C6A"/>
    <w:pPr>
      <w:spacing w:after="0" w:line="240" w:lineRule="auto"/>
    </w:pPr>
    <w:tblPr>
      <w:tblStyleRowBandSize w:val="1"/>
      <w:tblStyleColBandSize w:val="1"/>
      <w:tblBorders>
        <w:top w:val="single" w:sz="8" w:space="0" w:color="59827E" w:themeColor="text1" w:themeTint="BF"/>
        <w:left w:val="single" w:sz="8" w:space="0" w:color="59827E" w:themeColor="text1" w:themeTint="BF"/>
        <w:bottom w:val="single" w:sz="8" w:space="0" w:color="59827E" w:themeColor="text1" w:themeTint="BF"/>
        <w:right w:val="single" w:sz="8" w:space="0" w:color="59827E" w:themeColor="text1" w:themeTint="BF"/>
        <w:insideH w:val="single" w:sz="8" w:space="0" w:color="59827E" w:themeColor="text1" w:themeTint="BF"/>
      </w:tblBorders>
    </w:tblPr>
    <w:tblStylePr w:type="firstRow">
      <w:pPr>
        <w:spacing w:before="0" w:after="0" w:line="240" w:lineRule="auto"/>
      </w:pPr>
      <w:rPr>
        <w:b/>
        <w:bCs/>
        <w:color w:val="FFFFFF" w:themeColor="background1"/>
      </w:rPr>
      <w:tblPr/>
      <w:tcPr>
        <w:tcBorders>
          <w:top w:val="single" w:sz="8" w:space="0" w:color="59827E" w:themeColor="text1" w:themeTint="BF"/>
          <w:left w:val="single" w:sz="8" w:space="0" w:color="59827E" w:themeColor="text1" w:themeTint="BF"/>
          <w:bottom w:val="single" w:sz="8" w:space="0" w:color="59827E" w:themeColor="text1" w:themeTint="BF"/>
          <w:right w:val="single" w:sz="8" w:space="0" w:color="59827E" w:themeColor="text1" w:themeTint="BF"/>
          <w:insideH w:val="nil"/>
          <w:insideV w:val="nil"/>
        </w:tcBorders>
        <w:shd w:val="clear" w:color="auto" w:fill="324947" w:themeFill="text1"/>
      </w:tcPr>
    </w:tblStylePr>
    <w:tblStylePr w:type="lastRow">
      <w:pPr>
        <w:spacing w:before="0" w:after="0" w:line="240" w:lineRule="auto"/>
      </w:pPr>
      <w:rPr>
        <w:b/>
        <w:bCs/>
      </w:rPr>
      <w:tblPr/>
      <w:tcPr>
        <w:tcBorders>
          <w:top w:val="double" w:sz="6" w:space="0" w:color="59827E" w:themeColor="text1" w:themeTint="BF"/>
          <w:left w:val="single" w:sz="8" w:space="0" w:color="59827E" w:themeColor="text1" w:themeTint="BF"/>
          <w:bottom w:val="single" w:sz="8" w:space="0" w:color="59827E" w:themeColor="text1" w:themeTint="BF"/>
          <w:right w:val="single" w:sz="8" w:space="0" w:color="59827E" w:themeColor="text1" w:themeTint="BF"/>
          <w:insideH w:val="nil"/>
          <w:insideV w:val="nil"/>
        </w:tcBorders>
      </w:tcPr>
    </w:tblStylePr>
    <w:tblStylePr w:type="firstCol">
      <w:rPr>
        <w:b/>
        <w:bCs/>
      </w:rPr>
    </w:tblStylePr>
    <w:tblStylePr w:type="lastCol">
      <w:rPr>
        <w:b/>
        <w:bCs/>
      </w:rPr>
    </w:tblStylePr>
    <w:tblStylePr w:type="band1Vert">
      <w:tblPr/>
      <w:tcPr>
        <w:shd w:val="clear" w:color="auto" w:fill="C6D8D6" w:themeFill="text1" w:themeFillTint="3F"/>
      </w:tcPr>
    </w:tblStylePr>
    <w:tblStylePr w:type="band1Horz">
      <w:tblPr/>
      <w:tcPr>
        <w:tcBorders>
          <w:insideH w:val="nil"/>
          <w:insideV w:val="nil"/>
        </w:tcBorders>
        <w:shd w:val="clear" w:color="auto" w:fill="C6D8D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D60C6A"/>
    <w:pPr>
      <w:spacing w:after="0" w:line="240" w:lineRule="auto"/>
    </w:pPr>
    <w:tblPr>
      <w:tblStyleRowBandSize w:val="1"/>
      <w:tblStyleColBandSize w:val="1"/>
      <w:tblBorders>
        <w:top w:val="single" w:sz="8" w:space="0" w:color="59827E" w:themeColor="accent1" w:themeTint="BF"/>
        <w:left w:val="single" w:sz="8" w:space="0" w:color="59827E" w:themeColor="accent1" w:themeTint="BF"/>
        <w:bottom w:val="single" w:sz="8" w:space="0" w:color="59827E" w:themeColor="accent1" w:themeTint="BF"/>
        <w:right w:val="single" w:sz="8" w:space="0" w:color="59827E" w:themeColor="accent1" w:themeTint="BF"/>
        <w:insideH w:val="single" w:sz="8" w:space="0" w:color="59827E" w:themeColor="accent1" w:themeTint="BF"/>
      </w:tblBorders>
    </w:tblPr>
    <w:tblStylePr w:type="firstRow">
      <w:pPr>
        <w:spacing w:before="0" w:after="0" w:line="240" w:lineRule="auto"/>
      </w:pPr>
      <w:rPr>
        <w:b/>
        <w:bCs/>
        <w:color w:val="FFFFFF" w:themeColor="background1"/>
      </w:rPr>
      <w:tblPr/>
      <w:tcPr>
        <w:tcBorders>
          <w:top w:val="single" w:sz="8" w:space="0" w:color="59827E" w:themeColor="accent1" w:themeTint="BF"/>
          <w:left w:val="single" w:sz="8" w:space="0" w:color="59827E" w:themeColor="accent1" w:themeTint="BF"/>
          <w:bottom w:val="single" w:sz="8" w:space="0" w:color="59827E" w:themeColor="accent1" w:themeTint="BF"/>
          <w:right w:val="single" w:sz="8" w:space="0" w:color="59827E" w:themeColor="accent1" w:themeTint="BF"/>
          <w:insideH w:val="nil"/>
          <w:insideV w:val="nil"/>
        </w:tcBorders>
        <w:shd w:val="clear" w:color="auto" w:fill="324947" w:themeFill="accent1"/>
      </w:tcPr>
    </w:tblStylePr>
    <w:tblStylePr w:type="lastRow">
      <w:pPr>
        <w:spacing w:before="0" w:after="0" w:line="240" w:lineRule="auto"/>
      </w:pPr>
      <w:rPr>
        <w:b/>
        <w:bCs/>
      </w:rPr>
      <w:tblPr/>
      <w:tcPr>
        <w:tcBorders>
          <w:top w:val="double" w:sz="6" w:space="0" w:color="59827E" w:themeColor="accent1" w:themeTint="BF"/>
          <w:left w:val="single" w:sz="8" w:space="0" w:color="59827E" w:themeColor="accent1" w:themeTint="BF"/>
          <w:bottom w:val="single" w:sz="8" w:space="0" w:color="59827E" w:themeColor="accent1" w:themeTint="BF"/>
          <w:right w:val="single" w:sz="8" w:space="0" w:color="59827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6D8D6" w:themeFill="accent1" w:themeFillTint="3F"/>
      </w:tcPr>
    </w:tblStylePr>
    <w:tblStylePr w:type="band1Horz">
      <w:tblPr/>
      <w:tcPr>
        <w:tcBorders>
          <w:insideH w:val="nil"/>
          <w:insideV w:val="nil"/>
        </w:tcBorders>
        <w:shd w:val="clear" w:color="auto" w:fill="C6D8D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D60C6A"/>
    <w:pPr>
      <w:spacing w:after="0" w:line="240" w:lineRule="auto"/>
    </w:pPr>
    <w:tblPr>
      <w:tblStyleRowBandSize w:val="1"/>
      <w:tblStyleColBandSize w:val="1"/>
      <w:tblBorders>
        <w:top w:val="single" w:sz="8" w:space="0" w:color="F1A37B" w:themeColor="accent2" w:themeTint="BF"/>
        <w:left w:val="single" w:sz="8" w:space="0" w:color="F1A37B" w:themeColor="accent2" w:themeTint="BF"/>
        <w:bottom w:val="single" w:sz="8" w:space="0" w:color="F1A37B" w:themeColor="accent2" w:themeTint="BF"/>
        <w:right w:val="single" w:sz="8" w:space="0" w:color="F1A37B" w:themeColor="accent2" w:themeTint="BF"/>
        <w:insideH w:val="single" w:sz="8" w:space="0" w:color="F1A37B" w:themeColor="accent2" w:themeTint="BF"/>
      </w:tblBorders>
    </w:tblPr>
    <w:tblStylePr w:type="firstRow">
      <w:pPr>
        <w:spacing w:before="0" w:after="0" w:line="240" w:lineRule="auto"/>
      </w:pPr>
      <w:rPr>
        <w:b/>
        <w:bCs/>
        <w:color w:val="FFFFFF" w:themeColor="background1"/>
      </w:rPr>
      <w:tblPr/>
      <w:tcPr>
        <w:tcBorders>
          <w:top w:val="single" w:sz="8" w:space="0" w:color="F1A37B" w:themeColor="accent2" w:themeTint="BF"/>
          <w:left w:val="single" w:sz="8" w:space="0" w:color="F1A37B" w:themeColor="accent2" w:themeTint="BF"/>
          <w:bottom w:val="single" w:sz="8" w:space="0" w:color="F1A37B" w:themeColor="accent2" w:themeTint="BF"/>
          <w:right w:val="single" w:sz="8" w:space="0" w:color="F1A37B" w:themeColor="accent2" w:themeTint="BF"/>
          <w:insideH w:val="nil"/>
          <w:insideV w:val="nil"/>
        </w:tcBorders>
        <w:shd w:val="clear" w:color="auto" w:fill="ED8550" w:themeFill="accent2"/>
      </w:tcPr>
    </w:tblStylePr>
    <w:tblStylePr w:type="lastRow">
      <w:pPr>
        <w:spacing w:before="0" w:after="0" w:line="240" w:lineRule="auto"/>
      </w:pPr>
      <w:rPr>
        <w:b/>
        <w:bCs/>
      </w:rPr>
      <w:tblPr/>
      <w:tcPr>
        <w:tcBorders>
          <w:top w:val="double" w:sz="6" w:space="0" w:color="F1A37B" w:themeColor="accent2" w:themeTint="BF"/>
          <w:left w:val="single" w:sz="8" w:space="0" w:color="F1A37B" w:themeColor="accent2" w:themeTint="BF"/>
          <w:bottom w:val="single" w:sz="8" w:space="0" w:color="F1A37B" w:themeColor="accent2" w:themeTint="BF"/>
          <w:right w:val="single" w:sz="8" w:space="0" w:color="F1A37B"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E0D3" w:themeFill="accent2" w:themeFillTint="3F"/>
      </w:tcPr>
    </w:tblStylePr>
    <w:tblStylePr w:type="band1Horz">
      <w:tblPr/>
      <w:tcPr>
        <w:tcBorders>
          <w:insideH w:val="nil"/>
          <w:insideV w:val="nil"/>
        </w:tcBorders>
        <w:shd w:val="clear" w:color="auto" w:fill="FAE0D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D60C6A"/>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D60C6A"/>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D60C6A"/>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60C6A"/>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4947"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4947" w:themeFill="text1"/>
      </w:tcPr>
    </w:tblStylePr>
    <w:tblStylePr w:type="lastCol">
      <w:rPr>
        <w:b/>
        <w:bCs/>
        <w:color w:val="FFFFFF" w:themeColor="background1"/>
      </w:rPr>
      <w:tblPr/>
      <w:tcPr>
        <w:tcBorders>
          <w:left w:val="nil"/>
          <w:right w:val="nil"/>
          <w:insideH w:val="nil"/>
          <w:insideV w:val="nil"/>
        </w:tcBorders>
        <w:shd w:val="clear" w:color="auto" w:fill="324947"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494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4947" w:themeFill="accent1"/>
      </w:tcPr>
    </w:tblStylePr>
    <w:tblStylePr w:type="lastCol">
      <w:rPr>
        <w:b/>
        <w:bCs/>
        <w:color w:val="FFFFFF" w:themeColor="background1"/>
      </w:rPr>
      <w:tblPr/>
      <w:tcPr>
        <w:tcBorders>
          <w:left w:val="nil"/>
          <w:right w:val="nil"/>
          <w:insideH w:val="nil"/>
          <w:insideV w:val="nil"/>
        </w:tcBorders>
        <w:shd w:val="clear" w:color="auto" w:fill="32494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855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8550" w:themeFill="accent2"/>
      </w:tcPr>
    </w:tblStylePr>
    <w:tblStylePr w:type="lastCol">
      <w:rPr>
        <w:b/>
        <w:bCs/>
        <w:color w:val="FFFFFF" w:themeColor="background1"/>
      </w:rPr>
      <w:tblPr/>
      <w:tcPr>
        <w:tcBorders>
          <w:left w:val="nil"/>
          <w:right w:val="nil"/>
          <w:insideH w:val="nil"/>
          <w:insideV w:val="nil"/>
        </w:tcBorders>
        <w:shd w:val="clear" w:color="auto" w:fill="ED855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unhideWhenUsed/>
    <w:rsid w:val="00D60C6A"/>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DarkList">
    <w:name w:val="Dark List"/>
    <w:basedOn w:val="TableNormal"/>
    <w:uiPriority w:val="70"/>
    <w:semiHidden/>
    <w:unhideWhenUsed/>
    <w:rsid w:val="00D60C6A"/>
    <w:pPr>
      <w:spacing w:after="0" w:line="240" w:lineRule="auto"/>
    </w:pPr>
    <w:rPr>
      <w:color w:val="FFFFFF" w:themeColor="background1"/>
    </w:rPr>
    <w:tblPr>
      <w:tblStyleRowBandSize w:val="1"/>
      <w:tblStyleColBandSize w:val="1"/>
    </w:tblPr>
    <w:tcPr>
      <w:shd w:val="clear" w:color="auto" w:fill="324947"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182423"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3634"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3634" w:themeFill="text1" w:themeFillShade="BF"/>
      </w:tcPr>
    </w:tblStylePr>
    <w:tblStylePr w:type="band1Vert">
      <w:tblPr/>
      <w:tcPr>
        <w:tcBorders>
          <w:top w:val="nil"/>
          <w:left w:val="nil"/>
          <w:bottom w:val="nil"/>
          <w:right w:val="nil"/>
          <w:insideH w:val="nil"/>
          <w:insideV w:val="nil"/>
        </w:tcBorders>
        <w:shd w:val="clear" w:color="auto" w:fill="253634" w:themeFill="text1" w:themeFillShade="BF"/>
      </w:tcPr>
    </w:tblStylePr>
    <w:tblStylePr w:type="band1Horz">
      <w:tblPr/>
      <w:tcPr>
        <w:tcBorders>
          <w:top w:val="nil"/>
          <w:left w:val="nil"/>
          <w:bottom w:val="nil"/>
          <w:right w:val="nil"/>
          <w:insideH w:val="nil"/>
          <w:insideV w:val="nil"/>
        </w:tcBorders>
        <w:shd w:val="clear" w:color="auto" w:fill="253634" w:themeFill="text1" w:themeFillShade="BF"/>
      </w:tcPr>
    </w:tblStylePr>
  </w:style>
  <w:style w:type="table" w:styleId="DarkList-Accent1">
    <w:name w:val="Dark List Accent 1"/>
    <w:basedOn w:val="TableNormal"/>
    <w:uiPriority w:val="70"/>
    <w:semiHidden/>
    <w:unhideWhenUsed/>
    <w:rsid w:val="00D60C6A"/>
    <w:pPr>
      <w:spacing w:after="0" w:line="240" w:lineRule="auto"/>
    </w:pPr>
    <w:rPr>
      <w:color w:val="FFFFFF" w:themeColor="background1"/>
    </w:rPr>
    <w:tblPr>
      <w:tblStyleRowBandSize w:val="1"/>
      <w:tblStyleColBandSize w:val="1"/>
    </w:tblPr>
    <w:tcPr>
      <w:shd w:val="clear" w:color="auto" w:fill="32494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18242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5363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53634" w:themeFill="accent1" w:themeFillShade="BF"/>
      </w:tcPr>
    </w:tblStylePr>
    <w:tblStylePr w:type="band1Vert">
      <w:tblPr/>
      <w:tcPr>
        <w:tcBorders>
          <w:top w:val="nil"/>
          <w:left w:val="nil"/>
          <w:bottom w:val="nil"/>
          <w:right w:val="nil"/>
          <w:insideH w:val="nil"/>
          <w:insideV w:val="nil"/>
        </w:tcBorders>
        <w:shd w:val="clear" w:color="auto" w:fill="253634" w:themeFill="accent1" w:themeFillShade="BF"/>
      </w:tcPr>
    </w:tblStylePr>
    <w:tblStylePr w:type="band1Horz">
      <w:tblPr/>
      <w:tcPr>
        <w:tcBorders>
          <w:top w:val="nil"/>
          <w:left w:val="nil"/>
          <w:bottom w:val="nil"/>
          <w:right w:val="nil"/>
          <w:insideH w:val="nil"/>
          <w:insideV w:val="nil"/>
        </w:tcBorders>
        <w:shd w:val="clear" w:color="auto" w:fill="253634" w:themeFill="accent1" w:themeFillShade="BF"/>
      </w:tcPr>
    </w:tblStylePr>
  </w:style>
  <w:style w:type="table" w:styleId="DarkList-Accent2">
    <w:name w:val="Dark List Accent 2"/>
    <w:basedOn w:val="TableNormal"/>
    <w:uiPriority w:val="70"/>
    <w:semiHidden/>
    <w:unhideWhenUsed/>
    <w:rsid w:val="00D60C6A"/>
    <w:pPr>
      <w:spacing w:after="0" w:line="240" w:lineRule="auto"/>
    </w:pPr>
    <w:rPr>
      <w:color w:val="FFFFFF" w:themeColor="background1"/>
    </w:rPr>
    <w:tblPr>
      <w:tblStyleRowBandSize w:val="1"/>
      <w:tblStyleColBandSize w:val="1"/>
    </w:tblPr>
    <w:tcPr>
      <w:shd w:val="clear" w:color="auto" w:fill="ED855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8E3A0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7571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75716" w:themeFill="accent2" w:themeFillShade="BF"/>
      </w:tcPr>
    </w:tblStylePr>
    <w:tblStylePr w:type="band1Vert">
      <w:tblPr/>
      <w:tcPr>
        <w:tcBorders>
          <w:top w:val="nil"/>
          <w:left w:val="nil"/>
          <w:bottom w:val="nil"/>
          <w:right w:val="nil"/>
          <w:insideH w:val="nil"/>
          <w:insideV w:val="nil"/>
        </w:tcBorders>
        <w:shd w:val="clear" w:color="auto" w:fill="D75716" w:themeFill="accent2" w:themeFillShade="BF"/>
      </w:tcPr>
    </w:tblStylePr>
    <w:tblStylePr w:type="band1Horz">
      <w:tblPr/>
      <w:tcPr>
        <w:tcBorders>
          <w:top w:val="nil"/>
          <w:left w:val="nil"/>
          <w:bottom w:val="nil"/>
          <w:right w:val="nil"/>
          <w:insideH w:val="nil"/>
          <w:insideV w:val="nil"/>
        </w:tcBorders>
        <w:shd w:val="clear" w:color="auto" w:fill="D75716" w:themeFill="accent2" w:themeFillShade="BF"/>
      </w:tcPr>
    </w:tblStylePr>
  </w:style>
  <w:style w:type="table" w:styleId="DarkList-Accent3">
    <w:name w:val="Dark List Accent 3"/>
    <w:basedOn w:val="TableNormal"/>
    <w:uiPriority w:val="70"/>
    <w:semiHidden/>
    <w:unhideWhenUsed/>
    <w:rsid w:val="00D60C6A"/>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D60C6A"/>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D60C6A"/>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rsid w:val="00D60C6A"/>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4947"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NormalWeb">
    <w:name w:val="Normal (Web)"/>
    <w:basedOn w:val="Normal"/>
    <w:uiPriority w:val="99"/>
    <w:semiHidden/>
    <w:unhideWhenUsed/>
    <w:rsid w:val="00D60C6A"/>
    <w:rPr>
      <w:rFonts w:ascii="Times New Roman" w:hAnsi="Times New Roman" w:cs="Times New Roman"/>
      <w:sz w:val="24"/>
      <w:szCs w:val="24"/>
    </w:rPr>
  </w:style>
  <w:style w:type="paragraph" w:styleId="NoteHeading">
    <w:name w:val="Note Heading"/>
    <w:basedOn w:val="Normal"/>
    <w:next w:val="Normal"/>
    <w:link w:val="NoteHeadingChar"/>
    <w:uiPriority w:val="99"/>
    <w:semiHidden/>
    <w:unhideWhenUsed/>
    <w:rsid w:val="00D60C6A"/>
    <w:pPr>
      <w:spacing w:after="0" w:line="240" w:lineRule="auto"/>
    </w:pPr>
  </w:style>
  <w:style w:type="character" w:customStyle="1" w:styleId="NoteHeadingChar">
    <w:name w:val="Note Heading Char"/>
    <w:basedOn w:val="DefaultParagraphFont"/>
    <w:link w:val="NoteHeading"/>
    <w:uiPriority w:val="99"/>
    <w:semiHidden/>
    <w:rsid w:val="00D60C6A"/>
  </w:style>
  <w:style w:type="paragraph" w:styleId="ListNumber">
    <w:name w:val="List Number"/>
    <w:basedOn w:val="Normal"/>
    <w:uiPriority w:val="99"/>
    <w:qFormat/>
    <w:rsid w:val="00C17F2E"/>
    <w:pPr>
      <w:numPr>
        <w:numId w:val="4"/>
      </w:numPr>
      <w:tabs>
        <w:tab w:val="left" w:pos="454"/>
      </w:tabs>
      <w:contextualSpacing/>
    </w:pPr>
  </w:style>
  <w:style w:type="paragraph" w:styleId="ListNumber2">
    <w:name w:val="List Number 2"/>
    <w:basedOn w:val="Normal"/>
    <w:uiPriority w:val="99"/>
    <w:semiHidden/>
    <w:unhideWhenUsed/>
    <w:rsid w:val="00D60C6A"/>
    <w:pPr>
      <w:numPr>
        <w:numId w:val="5"/>
      </w:numPr>
      <w:contextualSpacing/>
    </w:pPr>
  </w:style>
  <w:style w:type="paragraph" w:styleId="ListNumber3">
    <w:name w:val="List Number 3"/>
    <w:basedOn w:val="Normal"/>
    <w:uiPriority w:val="99"/>
    <w:semiHidden/>
    <w:unhideWhenUsed/>
    <w:rsid w:val="00D60C6A"/>
    <w:pPr>
      <w:numPr>
        <w:numId w:val="6"/>
      </w:numPr>
      <w:contextualSpacing/>
    </w:pPr>
  </w:style>
  <w:style w:type="paragraph" w:styleId="ListNumber4">
    <w:name w:val="List Number 4"/>
    <w:basedOn w:val="Normal"/>
    <w:uiPriority w:val="99"/>
    <w:semiHidden/>
    <w:unhideWhenUsed/>
    <w:rsid w:val="00D60C6A"/>
    <w:pPr>
      <w:numPr>
        <w:numId w:val="7"/>
      </w:numPr>
      <w:contextualSpacing/>
    </w:pPr>
  </w:style>
  <w:style w:type="paragraph" w:styleId="ListNumber5">
    <w:name w:val="List Number 5"/>
    <w:basedOn w:val="Normal"/>
    <w:uiPriority w:val="99"/>
    <w:semiHidden/>
    <w:unhideWhenUsed/>
    <w:rsid w:val="00D60C6A"/>
    <w:pPr>
      <w:numPr>
        <w:numId w:val="8"/>
      </w:numPr>
      <w:contextualSpacing/>
    </w:pPr>
  </w:style>
  <w:style w:type="character" w:styleId="Mention">
    <w:name w:val="Mention"/>
    <w:basedOn w:val="DefaultParagraphFont"/>
    <w:uiPriority w:val="99"/>
    <w:unhideWhenUsed/>
    <w:rsid w:val="00D60C6A"/>
    <w:rPr>
      <w:color w:val="2B579A"/>
      <w:shd w:val="clear" w:color="auto" w:fill="E1DFDD"/>
    </w:rPr>
  </w:style>
  <w:style w:type="paragraph" w:styleId="TOCHeading">
    <w:name w:val="TOC Heading"/>
    <w:basedOn w:val="Heading1"/>
    <w:next w:val="Normal"/>
    <w:uiPriority w:val="39"/>
    <w:semiHidden/>
    <w:unhideWhenUsed/>
    <w:qFormat/>
    <w:rsid w:val="00D60C6A"/>
    <w:pPr>
      <w:outlineLvl w:val="9"/>
    </w:pPr>
  </w:style>
  <w:style w:type="character" w:styleId="PlaceholderText">
    <w:name w:val="Placeholder Text"/>
    <w:basedOn w:val="DefaultParagraphFont"/>
    <w:uiPriority w:val="99"/>
    <w:rsid w:val="00E02787"/>
    <w:rPr>
      <w:color w:val="324947" w:themeColor="text1"/>
    </w:rPr>
  </w:style>
  <w:style w:type="paragraph" w:styleId="ListBullet">
    <w:name w:val="List Bullet"/>
    <w:basedOn w:val="Normal"/>
    <w:uiPriority w:val="99"/>
    <w:unhideWhenUsed/>
    <w:qFormat/>
    <w:rsid w:val="00771DCA"/>
    <w:pPr>
      <w:numPr>
        <w:numId w:val="9"/>
      </w:numPr>
      <w:contextualSpacing/>
    </w:pPr>
  </w:style>
  <w:style w:type="paragraph" w:styleId="ListBullet2">
    <w:name w:val="List Bullet 2"/>
    <w:basedOn w:val="Normal"/>
    <w:uiPriority w:val="99"/>
    <w:semiHidden/>
    <w:unhideWhenUsed/>
    <w:rsid w:val="00D60C6A"/>
    <w:pPr>
      <w:numPr>
        <w:numId w:val="10"/>
      </w:numPr>
      <w:contextualSpacing/>
    </w:pPr>
  </w:style>
  <w:style w:type="paragraph" w:styleId="ListBullet3">
    <w:name w:val="List Bullet 3"/>
    <w:basedOn w:val="Normal"/>
    <w:uiPriority w:val="99"/>
    <w:semiHidden/>
    <w:unhideWhenUsed/>
    <w:rsid w:val="00D60C6A"/>
    <w:pPr>
      <w:numPr>
        <w:numId w:val="11"/>
      </w:numPr>
      <w:contextualSpacing/>
    </w:pPr>
  </w:style>
  <w:style w:type="paragraph" w:styleId="ListBullet4">
    <w:name w:val="List Bullet 4"/>
    <w:basedOn w:val="Normal"/>
    <w:uiPriority w:val="99"/>
    <w:semiHidden/>
    <w:unhideWhenUsed/>
    <w:rsid w:val="00D60C6A"/>
    <w:pPr>
      <w:numPr>
        <w:numId w:val="12"/>
      </w:numPr>
      <w:contextualSpacing/>
    </w:pPr>
  </w:style>
  <w:style w:type="paragraph" w:styleId="ListBullet5">
    <w:name w:val="List Bullet 5"/>
    <w:basedOn w:val="Normal"/>
    <w:uiPriority w:val="99"/>
    <w:semiHidden/>
    <w:unhideWhenUsed/>
    <w:rsid w:val="00D60C6A"/>
    <w:pPr>
      <w:numPr>
        <w:numId w:val="13"/>
      </w:numPr>
      <w:contextualSpacing/>
    </w:pPr>
  </w:style>
  <w:style w:type="paragraph" w:styleId="PlainText">
    <w:name w:val="Plain Text"/>
    <w:basedOn w:val="Normal"/>
    <w:link w:val="PlainTextChar"/>
    <w:uiPriority w:val="99"/>
    <w:semiHidden/>
    <w:unhideWhenUsed/>
    <w:rsid w:val="00D60C6A"/>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60C6A"/>
    <w:rPr>
      <w:rFonts w:ascii="Consolas" w:hAnsi="Consolas"/>
      <w:sz w:val="21"/>
      <w:szCs w:val="21"/>
    </w:rPr>
  </w:style>
  <w:style w:type="table" w:styleId="GridTable1Light">
    <w:name w:val="Grid Table 1 Light"/>
    <w:basedOn w:val="TableNormal"/>
    <w:uiPriority w:val="46"/>
    <w:rsid w:val="00D60C6A"/>
    <w:pPr>
      <w:spacing w:after="0" w:line="240" w:lineRule="auto"/>
    </w:pPr>
    <w:tblPr>
      <w:tblStyleRowBandSize w:val="1"/>
      <w:tblStyleColBandSize w:val="1"/>
      <w:tblBorders>
        <w:top w:val="single" w:sz="4" w:space="0" w:color="A3C0BD" w:themeColor="text1" w:themeTint="66"/>
        <w:left w:val="single" w:sz="4" w:space="0" w:color="A3C0BD" w:themeColor="text1" w:themeTint="66"/>
        <w:bottom w:val="single" w:sz="4" w:space="0" w:color="A3C0BD" w:themeColor="text1" w:themeTint="66"/>
        <w:right w:val="single" w:sz="4" w:space="0" w:color="A3C0BD" w:themeColor="text1" w:themeTint="66"/>
        <w:insideH w:val="single" w:sz="4" w:space="0" w:color="A3C0BD" w:themeColor="text1" w:themeTint="66"/>
        <w:insideV w:val="single" w:sz="4" w:space="0" w:color="A3C0BD" w:themeColor="text1" w:themeTint="66"/>
      </w:tblBorders>
    </w:tblPr>
    <w:tblStylePr w:type="firstRow">
      <w:rPr>
        <w:b/>
        <w:bCs/>
      </w:rPr>
      <w:tblPr/>
      <w:tcPr>
        <w:tcBorders>
          <w:bottom w:val="single" w:sz="12" w:space="0" w:color="75A09C" w:themeColor="text1" w:themeTint="99"/>
        </w:tcBorders>
      </w:tcPr>
    </w:tblStylePr>
    <w:tblStylePr w:type="lastRow">
      <w:rPr>
        <w:b/>
        <w:bCs/>
      </w:rPr>
      <w:tblPr/>
      <w:tcPr>
        <w:tcBorders>
          <w:top w:val="double" w:sz="2" w:space="0" w:color="75A09C"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60C6A"/>
    <w:pPr>
      <w:spacing w:after="0" w:line="240" w:lineRule="auto"/>
    </w:pPr>
    <w:tblPr>
      <w:tblStyleRowBandSize w:val="1"/>
      <w:tblStyleColBandSize w:val="1"/>
      <w:tblBorders>
        <w:top w:val="single" w:sz="4" w:space="0" w:color="A3C0BD" w:themeColor="accent1" w:themeTint="66"/>
        <w:left w:val="single" w:sz="4" w:space="0" w:color="A3C0BD" w:themeColor="accent1" w:themeTint="66"/>
        <w:bottom w:val="single" w:sz="4" w:space="0" w:color="A3C0BD" w:themeColor="accent1" w:themeTint="66"/>
        <w:right w:val="single" w:sz="4" w:space="0" w:color="A3C0BD" w:themeColor="accent1" w:themeTint="66"/>
        <w:insideH w:val="single" w:sz="4" w:space="0" w:color="A3C0BD" w:themeColor="accent1" w:themeTint="66"/>
        <w:insideV w:val="single" w:sz="4" w:space="0" w:color="A3C0BD" w:themeColor="accent1" w:themeTint="66"/>
      </w:tblBorders>
    </w:tblPr>
    <w:tblStylePr w:type="firstRow">
      <w:rPr>
        <w:b/>
        <w:bCs/>
      </w:rPr>
      <w:tblPr/>
      <w:tcPr>
        <w:tcBorders>
          <w:bottom w:val="single" w:sz="12" w:space="0" w:color="75A09C" w:themeColor="accent1" w:themeTint="99"/>
        </w:tcBorders>
      </w:tcPr>
    </w:tblStylePr>
    <w:tblStylePr w:type="lastRow">
      <w:rPr>
        <w:b/>
        <w:bCs/>
      </w:rPr>
      <w:tblPr/>
      <w:tcPr>
        <w:tcBorders>
          <w:top w:val="double" w:sz="2" w:space="0" w:color="75A09C"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60C6A"/>
    <w:pPr>
      <w:spacing w:after="0" w:line="240" w:lineRule="auto"/>
    </w:pPr>
    <w:tblPr>
      <w:tblStyleRowBandSize w:val="1"/>
      <w:tblStyleColBandSize w:val="1"/>
      <w:tblBorders>
        <w:top w:val="single" w:sz="4" w:space="0" w:color="F7CEB8" w:themeColor="accent2" w:themeTint="66"/>
        <w:left w:val="single" w:sz="4" w:space="0" w:color="F7CEB8" w:themeColor="accent2" w:themeTint="66"/>
        <w:bottom w:val="single" w:sz="4" w:space="0" w:color="F7CEB8" w:themeColor="accent2" w:themeTint="66"/>
        <w:right w:val="single" w:sz="4" w:space="0" w:color="F7CEB8" w:themeColor="accent2" w:themeTint="66"/>
        <w:insideH w:val="single" w:sz="4" w:space="0" w:color="F7CEB8" w:themeColor="accent2" w:themeTint="66"/>
        <w:insideV w:val="single" w:sz="4" w:space="0" w:color="F7CEB8" w:themeColor="accent2" w:themeTint="66"/>
      </w:tblBorders>
    </w:tblPr>
    <w:tblStylePr w:type="firstRow">
      <w:rPr>
        <w:b/>
        <w:bCs/>
      </w:rPr>
      <w:tblPr/>
      <w:tcPr>
        <w:tcBorders>
          <w:bottom w:val="single" w:sz="12" w:space="0" w:color="F4B595" w:themeColor="accent2" w:themeTint="99"/>
        </w:tcBorders>
      </w:tcPr>
    </w:tblStylePr>
    <w:tblStylePr w:type="lastRow">
      <w:rPr>
        <w:b/>
        <w:bCs/>
      </w:rPr>
      <w:tblPr/>
      <w:tcPr>
        <w:tcBorders>
          <w:top w:val="double" w:sz="2" w:space="0" w:color="F4B595"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60C6A"/>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60C6A"/>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60C6A"/>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60C6A"/>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60C6A"/>
    <w:pPr>
      <w:spacing w:after="0" w:line="240" w:lineRule="auto"/>
    </w:pPr>
    <w:tblPr>
      <w:tblStyleRowBandSize w:val="1"/>
      <w:tblStyleColBandSize w:val="1"/>
      <w:tblBorders>
        <w:top w:val="single" w:sz="2" w:space="0" w:color="75A09C" w:themeColor="text1" w:themeTint="99"/>
        <w:bottom w:val="single" w:sz="2" w:space="0" w:color="75A09C" w:themeColor="text1" w:themeTint="99"/>
        <w:insideH w:val="single" w:sz="2" w:space="0" w:color="75A09C" w:themeColor="text1" w:themeTint="99"/>
        <w:insideV w:val="single" w:sz="2" w:space="0" w:color="75A09C" w:themeColor="text1" w:themeTint="99"/>
      </w:tblBorders>
    </w:tblPr>
    <w:tblStylePr w:type="firstRow">
      <w:rPr>
        <w:b/>
        <w:bCs/>
      </w:rPr>
      <w:tblPr/>
      <w:tcPr>
        <w:tcBorders>
          <w:top w:val="nil"/>
          <w:bottom w:val="single" w:sz="12" w:space="0" w:color="75A09C" w:themeColor="text1" w:themeTint="99"/>
          <w:insideH w:val="nil"/>
          <w:insideV w:val="nil"/>
        </w:tcBorders>
        <w:shd w:val="clear" w:color="auto" w:fill="FFFFFF" w:themeFill="background1"/>
      </w:tcPr>
    </w:tblStylePr>
    <w:tblStylePr w:type="lastRow">
      <w:rPr>
        <w:b/>
        <w:bCs/>
      </w:rPr>
      <w:tblPr/>
      <w:tcPr>
        <w:tcBorders>
          <w:top w:val="double" w:sz="2" w:space="0" w:color="75A09C"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GridTable2-Accent1">
    <w:name w:val="Grid Table 2 Accent 1"/>
    <w:basedOn w:val="TableNormal"/>
    <w:uiPriority w:val="47"/>
    <w:rsid w:val="00D60C6A"/>
    <w:pPr>
      <w:spacing w:after="0" w:line="240" w:lineRule="auto"/>
    </w:pPr>
    <w:tblPr>
      <w:tblStyleRowBandSize w:val="1"/>
      <w:tblStyleColBandSize w:val="1"/>
      <w:tblBorders>
        <w:top w:val="single" w:sz="2" w:space="0" w:color="75A09C" w:themeColor="accent1" w:themeTint="99"/>
        <w:bottom w:val="single" w:sz="2" w:space="0" w:color="75A09C" w:themeColor="accent1" w:themeTint="99"/>
        <w:insideH w:val="single" w:sz="2" w:space="0" w:color="75A09C" w:themeColor="accent1" w:themeTint="99"/>
        <w:insideV w:val="single" w:sz="2" w:space="0" w:color="75A09C" w:themeColor="accent1" w:themeTint="99"/>
      </w:tblBorders>
    </w:tblPr>
    <w:tblStylePr w:type="firstRow">
      <w:rPr>
        <w:b/>
        <w:bCs/>
      </w:rPr>
      <w:tblPr/>
      <w:tcPr>
        <w:tcBorders>
          <w:top w:val="nil"/>
          <w:bottom w:val="single" w:sz="12" w:space="0" w:color="75A09C" w:themeColor="accent1" w:themeTint="99"/>
          <w:insideH w:val="nil"/>
          <w:insideV w:val="nil"/>
        </w:tcBorders>
        <w:shd w:val="clear" w:color="auto" w:fill="FFFFFF" w:themeFill="background1"/>
      </w:tcPr>
    </w:tblStylePr>
    <w:tblStylePr w:type="lastRow">
      <w:rPr>
        <w:b/>
        <w:bCs/>
      </w:rPr>
      <w:tblPr/>
      <w:tcPr>
        <w:tcBorders>
          <w:top w:val="double" w:sz="2" w:space="0" w:color="75A09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GridTable2-Accent2">
    <w:name w:val="Grid Table 2 Accent 2"/>
    <w:basedOn w:val="TableNormal"/>
    <w:uiPriority w:val="47"/>
    <w:rsid w:val="00D60C6A"/>
    <w:pPr>
      <w:spacing w:after="0" w:line="240" w:lineRule="auto"/>
    </w:pPr>
    <w:tblPr>
      <w:tblStyleRowBandSize w:val="1"/>
      <w:tblStyleColBandSize w:val="1"/>
      <w:tblBorders>
        <w:top w:val="single" w:sz="2" w:space="0" w:color="F4B595" w:themeColor="accent2" w:themeTint="99"/>
        <w:bottom w:val="single" w:sz="2" w:space="0" w:color="F4B595" w:themeColor="accent2" w:themeTint="99"/>
        <w:insideH w:val="single" w:sz="2" w:space="0" w:color="F4B595" w:themeColor="accent2" w:themeTint="99"/>
        <w:insideV w:val="single" w:sz="2" w:space="0" w:color="F4B595" w:themeColor="accent2" w:themeTint="99"/>
      </w:tblBorders>
    </w:tblPr>
    <w:tblStylePr w:type="firstRow">
      <w:rPr>
        <w:b/>
        <w:bCs/>
      </w:rPr>
      <w:tblPr/>
      <w:tcPr>
        <w:tcBorders>
          <w:top w:val="nil"/>
          <w:bottom w:val="single" w:sz="12" w:space="0" w:color="F4B595" w:themeColor="accent2" w:themeTint="99"/>
          <w:insideH w:val="nil"/>
          <w:insideV w:val="nil"/>
        </w:tcBorders>
        <w:shd w:val="clear" w:color="auto" w:fill="FFFFFF" w:themeFill="background1"/>
      </w:tcPr>
    </w:tblStylePr>
    <w:tblStylePr w:type="lastRow">
      <w:rPr>
        <w:b/>
        <w:bCs/>
      </w:rPr>
      <w:tblPr/>
      <w:tcPr>
        <w:tcBorders>
          <w:top w:val="double" w:sz="2" w:space="0" w:color="F4B595"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GridTable2-Accent3">
    <w:name w:val="Grid Table 2 Accent 3"/>
    <w:basedOn w:val="TableNormal"/>
    <w:uiPriority w:val="47"/>
    <w:rsid w:val="00D60C6A"/>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D60C6A"/>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D60C6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D60C6A"/>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D60C6A"/>
    <w:pPr>
      <w:spacing w:after="0" w:line="240" w:lineRule="auto"/>
    </w:p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insideV w:val="single" w:sz="4" w:space="0" w:color="75A09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FDE" w:themeFill="text1" w:themeFillTint="33"/>
      </w:tcPr>
    </w:tblStylePr>
    <w:tblStylePr w:type="band1Horz">
      <w:tblPr/>
      <w:tcPr>
        <w:shd w:val="clear" w:color="auto" w:fill="D0DFDE" w:themeFill="text1" w:themeFillTint="33"/>
      </w:tcPr>
    </w:tblStylePr>
    <w:tblStylePr w:type="neCell">
      <w:tblPr/>
      <w:tcPr>
        <w:tcBorders>
          <w:bottom w:val="single" w:sz="4" w:space="0" w:color="75A09C" w:themeColor="text1" w:themeTint="99"/>
        </w:tcBorders>
      </w:tcPr>
    </w:tblStylePr>
    <w:tblStylePr w:type="nwCell">
      <w:tblPr/>
      <w:tcPr>
        <w:tcBorders>
          <w:bottom w:val="single" w:sz="4" w:space="0" w:color="75A09C" w:themeColor="text1" w:themeTint="99"/>
        </w:tcBorders>
      </w:tcPr>
    </w:tblStylePr>
    <w:tblStylePr w:type="seCell">
      <w:tblPr/>
      <w:tcPr>
        <w:tcBorders>
          <w:top w:val="single" w:sz="4" w:space="0" w:color="75A09C" w:themeColor="text1" w:themeTint="99"/>
        </w:tcBorders>
      </w:tcPr>
    </w:tblStylePr>
    <w:tblStylePr w:type="swCell">
      <w:tblPr/>
      <w:tcPr>
        <w:tcBorders>
          <w:top w:val="single" w:sz="4" w:space="0" w:color="75A09C" w:themeColor="text1" w:themeTint="99"/>
        </w:tcBorders>
      </w:tcPr>
    </w:tblStylePr>
  </w:style>
  <w:style w:type="table" w:styleId="GridTable3-Accent1">
    <w:name w:val="Grid Table 3 Accent 1"/>
    <w:basedOn w:val="TableNormal"/>
    <w:uiPriority w:val="48"/>
    <w:rsid w:val="00D60C6A"/>
    <w:pPr>
      <w:spacing w:after="0" w:line="240" w:lineRule="auto"/>
    </w:p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insideV w:val="single" w:sz="4" w:space="0" w:color="75A0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FDE" w:themeFill="accent1" w:themeFillTint="33"/>
      </w:tcPr>
    </w:tblStylePr>
    <w:tblStylePr w:type="band1Horz">
      <w:tblPr/>
      <w:tcPr>
        <w:shd w:val="clear" w:color="auto" w:fill="D0DFDE" w:themeFill="accent1" w:themeFillTint="33"/>
      </w:tcPr>
    </w:tblStylePr>
    <w:tblStylePr w:type="neCell">
      <w:tblPr/>
      <w:tcPr>
        <w:tcBorders>
          <w:bottom w:val="single" w:sz="4" w:space="0" w:color="75A09C" w:themeColor="accent1" w:themeTint="99"/>
        </w:tcBorders>
      </w:tcPr>
    </w:tblStylePr>
    <w:tblStylePr w:type="nwCell">
      <w:tblPr/>
      <w:tcPr>
        <w:tcBorders>
          <w:bottom w:val="single" w:sz="4" w:space="0" w:color="75A09C" w:themeColor="accent1" w:themeTint="99"/>
        </w:tcBorders>
      </w:tcPr>
    </w:tblStylePr>
    <w:tblStylePr w:type="seCell">
      <w:tblPr/>
      <w:tcPr>
        <w:tcBorders>
          <w:top w:val="single" w:sz="4" w:space="0" w:color="75A09C" w:themeColor="accent1" w:themeTint="99"/>
        </w:tcBorders>
      </w:tcPr>
    </w:tblStylePr>
    <w:tblStylePr w:type="swCell">
      <w:tblPr/>
      <w:tcPr>
        <w:tcBorders>
          <w:top w:val="single" w:sz="4" w:space="0" w:color="75A09C" w:themeColor="accent1" w:themeTint="99"/>
        </w:tcBorders>
      </w:tcPr>
    </w:tblStylePr>
  </w:style>
  <w:style w:type="table" w:styleId="GridTable3-Accent2">
    <w:name w:val="Grid Table 3 Accent 2"/>
    <w:basedOn w:val="TableNormal"/>
    <w:uiPriority w:val="48"/>
    <w:rsid w:val="00D60C6A"/>
    <w:pPr>
      <w:spacing w:after="0" w:line="240" w:lineRule="auto"/>
    </w:p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insideV w:val="single" w:sz="4" w:space="0" w:color="F4B59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6DB" w:themeFill="accent2" w:themeFillTint="33"/>
      </w:tcPr>
    </w:tblStylePr>
    <w:tblStylePr w:type="band1Horz">
      <w:tblPr/>
      <w:tcPr>
        <w:shd w:val="clear" w:color="auto" w:fill="FBE6DB" w:themeFill="accent2" w:themeFillTint="33"/>
      </w:tcPr>
    </w:tblStylePr>
    <w:tblStylePr w:type="neCell">
      <w:tblPr/>
      <w:tcPr>
        <w:tcBorders>
          <w:bottom w:val="single" w:sz="4" w:space="0" w:color="F4B595" w:themeColor="accent2" w:themeTint="99"/>
        </w:tcBorders>
      </w:tcPr>
    </w:tblStylePr>
    <w:tblStylePr w:type="nwCell">
      <w:tblPr/>
      <w:tcPr>
        <w:tcBorders>
          <w:bottom w:val="single" w:sz="4" w:space="0" w:color="F4B595" w:themeColor="accent2" w:themeTint="99"/>
        </w:tcBorders>
      </w:tcPr>
    </w:tblStylePr>
    <w:tblStylePr w:type="seCell">
      <w:tblPr/>
      <w:tcPr>
        <w:tcBorders>
          <w:top w:val="single" w:sz="4" w:space="0" w:color="F4B595" w:themeColor="accent2" w:themeTint="99"/>
        </w:tcBorders>
      </w:tcPr>
    </w:tblStylePr>
    <w:tblStylePr w:type="swCell">
      <w:tblPr/>
      <w:tcPr>
        <w:tcBorders>
          <w:top w:val="single" w:sz="4" w:space="0" w:color="F4B595" w:themeColor="accent2" w:themeTint="99"/>
        </w:tcBorders>
      </w:tcPr>
    </w:tblStylePr>
  </w:style>
  <w:style w:type="table" w:styleId="GridTable3-Accent3">
    <w:name w:val="Grid Table 3 Accent 3"/>
    <w:basedOn w:val="TableNormal"/>
    <w:uiPriority w:val="48"/>
    <w:rsid w:val="00D60C6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D60C6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D60C6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D60C6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D60C6A"/>
    <w:pPr>
      <w:spacing w:after="0" w:line="240" w:lineRule="auto"/>
    </w:p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insideV w:val="single" w:sz="4" w:space="0" w:color="75A09C" w:themeColor="text1" w:themeTint="99"/>
      </w:tblBorders>
    </w:tblPr>
    <w:tblStylePr w:type="firstRow">
      <w:rPr>
        <w:b/>
        <w:bCs/>
        <w:color w:val="FFFFFF" w:themeColor="background1"/>
      </w:rPr>
      <w:tblPr/>
      <w:tcPr>
        <w:tcBorders>
          <w:top w:val="single" w:sz="4" w:space="0" w:color="324947" w:themeColor="text1"/>
          <w:left w:val="single" w:sz="4" w:space="0" w:color="324947" w:themeColor="text1"/>
          <w:bottom w:val="single" w:sz="4" w:space="0" w:color="324947" w:themeColor="text1"/>
          <w:right w:val="single" w:sz="4" w:space="0" w:color="324947" w:themeColor="text1"/>
          <w:insideH w:val="nil"/>
          <w:insideV w:val="nil"/>
        </w:tcBorders>
        <w:shd w:val="clear" w:color="auto" w:fill="324947" w:themeFill="text1"/>
      </w:tcPr>
    </w:tblStylePr>
    <w:tblStylePr w:type="lastRow">
      <w:rPr>
        <w:b/>
        <w:bCs/>
      </w:rPr>
      <w:tblPr/>
      <w:tcPr>
        <w:tcBorders>
          <w:top w:val="double" w:sz="4" w:space="0" w:color="324947" w:themeColor="text1"/>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GridTable4-Accent1">
    <w:name w:val="Grid Table 4 Accent 1"/>
    <w:basedOn w:val="TableNormal"/>
    <w:uiPriority w:val="49"/>
    <w:rsid w:val="00D60C6A"/>
    <w:pPr>
      <w:spacing w:after="0" w:line="240" w:lineRule="auto"/>
    </w:p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insideV w:val="single" w:sz="4" w:space="0" w:color="75A09C" w:themeColor="accent1" w:themeTint="99"/>
      </w:tblBorders>
    </w:tblPr>
    <w:tblStylePr w:type="firstRow">
      <w:rPr>
        <w:b/>
        <w:bCs/>
        <w:color w:val="FFFFFF" w:themeColor="background1"/>
      </w:rPr>
      <w:tblPr/>
      <w:tcPr>
        <w:tcBorders>
          <w:top w:val="single" w:sz="4" w:space="0" w:color="324947" w:themeColor="accent1"/>
          <w:left w:val="single" w:sz="4" w:space="0" w:color="324947" w:themeColor="accent1"/>
          <w:bottom w:val="single" w:sz="4" w:space="0" w:color="324947" w:themeColor="accent1"/>
          <w:right w:val="single" w:sz="4" w:space="0" w:color="324947" w:themeColor="accent1"/>
          <w:insideH w:val="nil"/>
          <w:insideV w:val="nil"/>
        </w:tcBorders>
        <w:shd w:val="clear" w:color="auto" w:fill="324947" w:themeFill="accent1"/>
      </w:tcPr>
    </w:tblStylePr>
    <w:tblStylePr w:type="lastRow">
      <w:rPr>
        <w:b/>
        <w:bCs/>
      </w:rPr>
      <w:tblPr/>
      <w:tcPr>
        <w:tcBorders>
          <w:top w:val="double" w:sz="4" w:space="0" w:color="324947" w:themeColor="accent1"/>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GridTable4-Accent2">
    <w:name w:val="Grid Table 4 Accent 2"/>
    <w:basedOn w:val="TableNormal"/>
    <w:uiPriority w:val="49"/>
    <w:rsid w:val="00D60C6A"/>
    <w:pPr>
      <w:spacing w:after="0" w:line="240" w:lineRule="auto"/>
    </w:p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insideV w:val="single" w:sz="4" w:space="0" w:color="F4B595" w:themeColor="accent2" w:themeTint="99"/>
      </w:tblBorders>
    </w:tblPr>
    <w:tblStylePr w:type="firstRow">
      <w:rPr>
        <w:b/>
        <w:bCs/>
        <w:color w:val="FFFFFF" w:themeColor="background1"/>
      </w:rPr>
      <w:tblPr/>
      <w:tcPr>
        <w:tcBorders>
          <w:top w:val="single" w:sz="4" w:space="0" w:color="ED8550" w:themeColor="accent2"/>
          <w:left w:val="single" w:sz="4" w:space="0" w:color="ED8550" w:themeColor="accent2"/>
          <w:bottom w:val="single" w:sz="4" w:space="0" w:color="ED8550" w:themeColor="accent2"/>
          <w:right w:val="single" w:sz="4" w:space="0" w:color="ED8550" w:themeColor="accent2"/>
          <w:insideH w:val="nil"/>
          <w:insideV w:val="nil"/>
        </w:tcBorders>
        <w:shd w:val="clear" w:color="auto" w:fill="ED8550" w:themeFill="accent2"/>
      </w:tcPr>
    </w:tblStylePr>
    <w:tblStylePr w:type="lastRow">
      <w:rPr>
        <w:b/>
        <w:bCs/>
      </w:rPr>
      <w:tblPr/>
      <w:tcPr>
        <w:tcBorders>
          <w:top w:val="double" w:sz="4" w:space="0" w:color="ED8550" w:themeColor="accent2"/>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GridTable4-Accent3">
    <w:name w:val="Grid Table 4 Accent 3"/>
    <w:basedOn w:val="TableNormal"/>
    <w:uiPriority w:val="49"/>
    <w:rsid w:val="00D60C6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D60C6A"/>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D60C6A"/>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D60C6A"/>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FDE"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4947"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4947"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4947"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4947" w:themeFill="text1"/>
      </w:tcPr>
    </w:tblStylePr>
    <w:tblStylePr w:type="band1Vert">
      <w:tblPr/>
      <w:tcPr>
        <w:shd w:val="clear" w:color="auto" w:fill="A3C0BD" w:themeFill="text1" w:themeFillTint="66"/>
      </w:tcPr>
    </w:tblStylePr>
    <w:tblStylePr w:type="band1Horz">
      <w:tblPr/>
      <w:tcPr>
        <w:shd w:val="clear" w:color="auto" w:fill="A3C0BD" w:themeFill="text1" w:themeFillTint="66"/>
      </w:tcPr>
    </w:tblStylePr>
  </w:style>
  <w:style w:type="table" w:styleId="GridTable5Dark-Accent1">
    <w:name w:val="Grid Table 5 Dark Accent 1"/>
    <w:basedOn w:val="TableNorma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FDE"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494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494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494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4947" w:themeFill="accent1"/>
      </w:tcPr>
    </w:tblStylePr>
    <w:tblStylePr w:type="band1Vert">
      <w:tblPr/>
      <w:tcPr>
        <w:shd w:val="clear" w:color="auto" w:fill="A3C0BD" w:themeFill="accent1" w:themeFillTint="66"/>
      </w:tcPr>
    </w:tblStylePr>
    <w:tblStylePr w:type="band1Horz">
      <w:tblPr/>
      <w:tcPr>
        <w:shd w:val="clear" w:color="auto" w:fill="A3C0BD" w:themeFill="accent1" w:themeFillTint="66"/>
      </w:tcPr>
    </w:tblStylePr>
  </w:style>
  <w:style w:type="table" w:styleId="GridTable5Dark-Accent2">
    <w:name w:val="Grid Table 5 Dark Accent 2"/>
    <w:basedOn w:val="TableNorma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6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855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855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855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8550" w:themeFill="accent2"/>
      </w:tcPr>
    </w:tblStylePr>
    <w:tblStylePr w:type="band1Vert">
      <w:tblPr/>
      <w:tcPr>
        <w:shd w:val="clear" w:color="auto" w:fill="F7CEB8" w:themeFill="accent2" w:themeFillTint="66"/>
      </w:tcPr>
    </w:tblStylePr>
    <w:tblStylePr w:type="band1Horz">
      <w:tblPr/>
      <w:tcPr>
        <w:shd w:val="clear" w:color="auto" w:fill="F7CEB8" w:themeFill="accent2" w:themeFillTint="66"/>
      </w:tcPr>
    </w:tblStylePr>
  </w:style>
  <w:style w:type="table" w:styleId="GridTable5Dark-Accent3">
    <w:name w:val="Grid Table 5 Dark Accent 3"/>
    <w:basedOn w:val="TableNorma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D60C6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D60C6A"/>
    <w:pPr>
      <w:spacing w:after="0" w:line="240" w:lineRule="auto"/>
    </w:pPr>
    <w:rPr>
      <w:color w:val="324947" w:themeColor="text1"/>
    </w:r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insideV w:val="single" w:sz="4" w:space="0" w:color="75A09C" w:themeColor="text1" w:themeTint="99"/>
      </w:tblBorders>
    </w:tblPr>
    <w:tblStylePr w:type="firstRow">
      <w:rPr>
        <w:b/>
        <w:bCs/>
      </w:rPr>
      <w:tblPr/>
      <w:tcPr>
        <w:tcBorders>
          <w:bottom w:val="single" w:sz="12" w:space="0" w:color="75A09C" w:themeColor="text1" w:themeTint="99"/>
        </w:tcBorders>
      </w:tcPr>
    </w:tblStylePr>
    <w:tblStylePr w:type="lastRow">
      <w:rPr>
        <w:b/>
        <w:bCs/>
      </w:rPr>
      <w:tblPr/>
      <w:tcPr>
        <w:tcBorders>
          <w:top w:val="double" w:sz="4" w:space="0" w:color="75A09C" w:themeColor="text1" w:themeTint="99"/>
        </w:tcBorders>
      </w:tcPr>
    </w:tblStylePr>
    <w:tblStylePr w:type="firstCol">
      <w:rPr>
        <w:b/>
        <w:bCs/>
      </w:rPr>
    </w:tblStylePr>
    <w:tblStylePr w:type="lastCol">
      <w:rPr>
        <w:b/>
        <w:bCs/>
      </w:rPr>
    </w:tblStylePr>
    <w:tblStylePr w:type="band1Vert">
      <w:tblPr/>
      <w:tcPr>
        <w:shd w:val="clear" w:color="auto" w:fill="D0DFDE" w:themeFill="text1" w:themeFillTint="33"/>
      </w:tcPr>
    </w:tblStylePr>
    <w:tblStylePr w:type="band1Horz">
      <w:tblPr/>
      <w:tcPr>
        <w:shd w:val="clear" w:color="auto" w:fill="D0DFDE" w:themeFill="text1" w:themeFillTint="33"/>
      </w:tcPr>
    </w:tblStylePr>
  </w:style>
  <w:style w:type="table" w:styleId="GridTable6Colorful-Accent1">
    <w:name w:val="Grid Table 6 Colorful Accent 1"/>
    <w:basedOn w:val="TableNormal"/>
    <w:uiPriority w:val="51"/>
    <w:rsid w:val="00D60C6A"/>
    <w:pPr>
      <w:spacing w:after="0" w:line="240" w:lineRule="auto"/>
    </w:pPr>
    <w:rPr>
      <w:color w:val="253634" w:themeColor="accent1" w:themeShade="BF"/>
    </w:r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insideV w:val="single" w:sz="4" w:space="0" w:color="75A09C" w:themeColor="accent1" w:themeTint="99"/>
      </w:tblBorders>
    </w:tblPr>
    <w:tblStylePr w:type="firstRow">
      <w:rPr>
        <w:b/>
        <w:bCs/>
      </w:rPr>
      <w:tblPr/>
      <w:tcPr>
        <w:tcBorders>
          <w:bottom w:val="single" w:sz="12" w:space="0" w:color="75A09C" w:themeColor="accent1" w:themeTint="99"/>
        </w:tcBorders>
      </w:tcPr>
    </w:tblStylePr>
    <w:tblStylePr w:type="lastRow">
      <w:rPr>
        <w:b/>
        <w:bCs/>
      </w:rPr>
      <w:tblPr/>
      <w:tcPr>
        <w:tcBorders>
          <w:top w:val="double" w:sz="4" w:space="0" w:color="75A09C" w:themeColor="accent1" w:themeTint="99"/>
        </w:tcBorders>
      </w:tcPr>
    </w:tblStylePr>
    <w:tblStylePr w:type="firstCol">
      <w:rPr>
        <w:b/>
        <w:bCs/>
      </w:rPr>
    </w:tblStylePr>
    <w:tblStylePr w:type="lastCol">
      <w:rPr>
        <w:b/>
        <w:bCs/>
      </w:rPr>
    </w:tblStylePr>
    <w:tblStylePr w:type="band1Vert">
      <w:tblPr/>
      <w:tcPr>
        <w:shd w:val="clear" w:color="auto" w:fill="D0DFDE" w:themeFill="accent1" w:themeFillTint="33"/>
      </w:tcPr>
    </w:tblStylePr>
    <w:tblStylePr w:type="band1Horz">
      <w:tblPr/>
      <w:tcPr>
        <w:shd w:val="clear" w:color="auto" w:fill="D0DFDE" w:themeFill="accent1" w:themeFillTint="33"/>
      </w:tcPr>
    </w:tblStylePr>
  </w:style>
  <w:style w:type="table" w:styleId="GridTable6Colorful-Accent2">
    <w:name w:val="Grid Table 6 Colorful Accent 2"/>
    <w:basedOn w:val="TableNormal"/>
    <w:uiPriority w:val="51"/>
    <w:rsid w:val="00D60C6A"/>
    <w:pPr>
      <w:spacing w:after="0" w:line="240" w:lineRule="auto"/>
    </w:pPr>
    <w:rPr>
      <w:color w:val="D75716" w:themeColor="accent2" w:themeShade="BF"/>
    </w:r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insideV w:val="single" w:sz="4" w:space="0" w:color="F4B595" w:themeColor="accent2" w:themeTint="99"/>
      </w:tblBorders>
    </w:tblPr>
    <w:tblStylePr w:type="firstRow">
      <w:rPr>
        <w:b/>
        <w:bCs/>
      </w:rPr>
      <w:tblPr/>
      <w:tcPr>
        <w:tcBorders>
          <w:bottom w:val="single" w:sz="12" w:space="0" w:color="F4B595" w:themeColor="accent2" w:themeTint="99"/>
        </w:tcBorders>
      </w:tcPr>
    </w:tblStylePr>
    <w:tblStylePr w:type="lastRow">
      <w:rPr>
        <w:b/>
        <w:bCs/>
      </w:rPr>
      <w:tblPr/>
      <w:tcPr>
        <w:tcBorders>
          <w:top w:val="double" w:sz="4" w:space="0" w:color="F4B595" w:themeColor="accent2" w:themeTint="99"/>
        </w:tcBorders>
      </w:tcPr>
    </w:tblStylePr>
    <w:tblStylePr w:type="firstCol">
      <w:rPr>
        <w:b/>
        <w:bCs/>
      </w:rPr>
    </w:tblStylePr>
    <w:tblStylePr w:type="lastCol">
      <w:rPr>
        <w:b/>
        <w:bCs/>
      </w:rPr>
    </w:tblStylePr>
    <w:tblStylePr w:type="band1Vert">
      <w:tblPr/>
      <w:tcPr>
        <w:shd w:val="clear" w:color="auto" w:fill="FBE6DB" w:themeFill="accent2" w:themeFillTint="33"/>
      </w:tcPr>
    </w:tblStylePr>
    <w:tblStylePr w:type="band1Horz">
      <w:tblPr/>
      <w:tcPr>
        <w:shd w:val="clear" w:color="auto" w:fill="FBE6DB" w:themeFill="accent2" w:themeFillTint="33"/>
      </w:tcPr>
    </w:tblStylePr>
  </w:style>
  <w:style w:type="table" w:styleId="GridTable6Colorful-Accent3">
    <w:name w:val="Grid Table 6 Colorful Accent 3"/>
    <w:basedOn w:val="TableNormal"/>
    <w:uiPriority w:val="51"/>
    <w:rsid w:val="00D60C6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D60C6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D60C6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D60C6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D60C6A"/>
    <w:pPr>
      <w:spacing w:after="0" w:line="240" w:lineRule="auto"/>
    </w:pPr>
    <w:rPr>
      <w:color w:val="324947" w:themeColor="text1"/>
    </w:rPr>
    <w:tblPr>
      <w:tblStyleRowBandSize w:val="1"/>
      <w:tblStyleColBandSize w:val="1"/>
      <w:tblBorders>
        <w:top w:val="single" w:sz="4" w:space="0" w:color="75A09C" w:themeColor="text1" w:themeTint="99"/>
        <w:left w:val="single" w:sz="4" w:space="0" w:color="75A09C" w:themeColor="text1" w:themeTint="99"/>
        <w:bottom w:val="single" w:sz="4" w:space="0" w:color="75A09C" w:themeColor="text1" w:themeTint="99"/>
        <w:right w:val="single" w:sz="4" w:space="0" w:color="75A09C" w:themeColor="text1" w:themeTint="99"/>
        <w:insideH w:val="single" w:sz="4" w:space="0" w:color="75A09C" w:themeColor="text1" w:themeTint="99"/>
        <w:insideV w:val="single" w:sz="4" w:space="0" w:color="75A09C"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FDE" w:themeFill="text1" w:themeFillTint="33"/>
      </w:tcPr>
    </w:tblStylePr>
    <w:tblStylePr w:type="band1Horz">
      <w:tblPr/>
      <w:tcPr>
        <w:shd w:val="clear" w:color="auto" w:fill="D0DFDE" w:themeFill="text1" w:themeFillTint="33"/>
      </w:tcPr>
    </w:tblStylePr>
    <w:tblStylePr w:type="neCell">
      <w:tblPr/>
      <w:tcPr>
        <w:tcBorders>
          <w:bottom w:val="single" w:sz="4" w:space="0" w:color="75A09C" w:themeColor="text1" w:themeTint="99"/>
        </w:tcBorders>
      </w:tcPr>
    </w:tblStylePr>
    <w:tblStylePr w:type="nwCell">
      <w:tblPr/>
      <w:tcPr>
        <w:tcBorders>
          <w:bottom w:val="single" w:sz="4" w:space="0" w:color="75A09C" w:themeColor="text1" w:themeTint="99"/>
        </w:tcBorders>
      </w:tcPr>
    </w:tblStylePr>
    <w:tblStylePr w:type="seCell">
      <w:tblPr/>
      <w:tcPr>
        <w:tcBorders>
          <w:top w:val="single" w:sz="4" w:space="0" w:color="75A09C" w:themeColor="text1" w:themeTint="99"/>
        </w:tcBorders>
      </w:tcPr>
    </w:tblStylePr>
    <w:tblStylePr w:type="swCell">
      <w:tblPr/>
      <w:tcPr>
        <w:tcBorders>
          <w:top w:val="single" w:sz="4" w:space="0" w:color="75A09C" w:themeColor="text1" w:themeTint="99"/>
        </w:tcBorders>
      </w:tcPr>
    </w:tblStylePr>
  </w:style>
  <w:style w:type="table" w:styleId="GridTable7Colorful-Accent1">
    <w:name w:val="Grid Table 7 Colorful Accent 1"/>
    <w:basedOn w:val="TableNormal"/>
    <w:uiPriority w:val="52"/>
    <w:rsid w:val="00D60C6A"/>
    <w:pPr>
      <w:spacing w:after="0" w:line="240" w:lineRule="auto"/>
    </w:pPr>
    <w:rPr>
      <w:color w:val="253634" w:themeColor="accent1" w:themeShade="BF"/>
    </w:rPr>
    <w:tblPr>
      <w:tblStyleRowBandSize w:val="1"/>
      <w:tblStyleColBandSize w:val="1"/>
      <w:tblBorders>
        <w:top w:val="single" w:sz="4" w:space="0" w:color="75A09C" w:themeColor="accent1" w:themeTint="99"/>
        <w:left w:val="single" w:sz="4" w:space="0" w:color="75A09C" w:themeColor="accent1" w:themeTint="99"/>
        <w:bottom w:val="single" w:sz="4" w:space="0" w:color="75A09C" w:themeColor="accent1" w:themeTint="99"/>
        <w:right w:val="single" w:sz="4" w:space="0" w:color="75A09C" w:themeColor="accent1" w:themeTint="99"/>
        <w:insideH w:val="single" w:sz="4" w:space="0" w:color="75A09C" w:themeColor="accent1" w:themeTint="99"/>
        <w:insideV w:val="single" w:sz="4" w:space="0" w:color="75A09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FDE" w:themeFill="accent1" w:themeFillTint="33"/>
      </w:tcPr>
    </w:tblStylePr>
    <w:tblStylePr w:type="band1Horz">
      <w:tblPr/>
      <w:tcPr>
        <w:shd w:val="clear" w:color="auto" w:fill="D0DFDE" w:themeFill="accent1" w:themeFillTint="33"/>
      </w:tcPr>
    </w:tblStylePr>
    <w:tblStylePr w:type="neCell">
      <w:tblPr/>
      <w:tcPr>
        <w:tcBorders>
          <w:bottom w:val="single" w:sz="4" w:space="0" w:color="75A09C" w:themeColor="accent1" w:themeTint="99"/>
        </w:tcBorders>
      </w:tcPr>
    </w:tblStylePr>
    <w:tblStylePr w:type="nwCell">
      <w:tblPr/>
      <w:tcPr>
        <w:tcBorders>
          <w:bottom w:val="single" w:sz="4" w:space="0" w:color="75A09C" w:themeColor="accent1" w:themeTint="99"/>
        </w:tcBorders>
      </w:tcPr>
    </w:tblStylePr>
    <w:tblStylePr w:type="seCell">
      <w:tblPr/>
      <w:tcPr>
        <w:tcBorders>
          <w:top w:val="single" w:sz="4" w:space="0" w:color="75A09C" w:themeColor="accent1" w:themeTint="99"/>
        </w:tcBorders>
      </w:tcPr>
    </w:tblStylePr>
    <w:tblStylePr w:type="swCell">
      <w:tblPr/>
      <w:tcPr>
        <w:tcBorders>
          <w:top w:val="single" w:sz="4" w:space="0" w:color="75A09C" w:themeColor="accent1" w:themeTint="99"/>
        </w:tcBorders>
      </w:tcPr>
    </w:tblStylePr>
  </w:style>
  <w:style w:type="table" w:styleId="GridTable7Colorful-Accent2">
    <w:name w:val="Grid Table 7 Colorful Accent 2"/>
    <w:basedOn w:val="TableNormal"/>
    <w:uiPriority w:val="52"/>
    <w:rsid w:val="00D60C6A"/>
    <w:pPr>
      <w:spacing w:after="0" w:line="240" w:lineRule="auto"/>
    </w:pPr>
    <w:rPr>
      <w:color w:val="D75716" w:themeColor="accent2" w:themeShade="BF"/>
    </w:rPr>
    <w:tblPr>
      <w:tblStyleRowBandSize w:val="1"/>
      <w:tblStyleColBandSize w:val="1"/>
      <w:tblBorders>
        <w:top w:val="single" w:sz="4" w:space="0" w:color="F4B595" w:themeColor="accent2" w:themeTint="99"/>
        <w:left w:val="single" w:sz="4" w:space="0" w:color="F4B595" w:themeColor="accent2" w:themeTint="99"/>
        <w:bottom w:val="single" w:sz="4" w:space="0" w:color="F4B595" w:themeColor="accent2" w:themeTint="99"/>
        <w:right w:val="single" w:sz="4" w:space="0" w:color="F4B595" w:themeColor="accent2" w:themeTint="99"/>
        <w:insideH w:val="single" w:sz="4" w:space="0" w:color="F4B595" w:themeColor="accent2" w:themeTint="99"/>
        <w:insideV w:val="single" w:sz="4" w:space="0" w:color="F4B595"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6DB" w:themeFill="accent2" w:themeFillTint="33"/>
      </w:tcPr>
    </w:tblStylePr>
    <w:tblStylePr w:type="band1Horz">
      <w:tblPr/>
      <w:tcPr>
        <w:shd w:val="clear" w:color="auto" w:fill="FBE6DB" w:themeFill="accent2" w:themeFillTint="33"/>
      </w:tcPr>
    </w:tblStylePr>
    <w:tblStylePr w:type="neCell">
      <w:tblPr/>
      <w:tcPr>
        <w:tcBorders>
          <w:bottom w:val="single" w:sz="4" w:space="0" w:color="F4B595" w:themeColor="accent2" w:themeTint="99"/>
        </w:tcBorders>
      </w:tcPr>
    </w:tblStylePr>
    <w:tblStylePr w:type="nwCell">
      <w:tblPr/>
      <w:tcPr>
        <w:tcBorders>
          <w:bottom w:val="single" w:sz="4" w:space="0" w:color="F4B595" w:themeColor="accent2" w:themeTint="99"/>
        </w:tcBorders>
      </w:tcPr>
    </w:tblStylePr>
    <w:tblStylePr w:type="seCell">
      <w:tblPr/>
      <w:tcPr>
        <w:tcBorders>
          <w:top w:val="single" w:sz="4" w:space="0" w:color="F4B595" w:themeColor="accent2" w:themeTint="99"/>
        </w:tcBorders>
      </w:tcPr>
    </w:tblStylePr>
    <w:tblStylePr w:type="swCell">
      <w:tblPr/>
      <w:tcPr>
        <w:tcBorders>
          <w:top w:val="single" w:sz="4" w:space="0" w:color="F4B595" w:themeColor="accent2" w:themeTint="99"/>
        </w:tcBorders>
      </w:tcPr>
    </w:tblStylePr>
  </w:style>
  <w:style w:type="table" w:styleId="GridTable7Colorful-Accent3">
    <w:name w:val="Grid Table 7 Colorful Accent 3"/>
    <w:basedOn w:val="TableNormal"/>
    <w:uiPriority w:val="52"/>
    <w:rsid w:val="00D60C6A"/>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D60C6A"/>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D60C6A"/>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D60C6A"/>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TableGridLight">
    <w:name w:val="Grid Table Light"/>
    <w:basedOn w:val="TableNormal"/>
    <w:uiPriority w:val="40"/>
    <w:rsid w:val="00D60C6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PageNumber">
    <w:name w:val="page number"/>
    <w:basedOn w:val="DefaultParagraphFont"/>
    <w:uiPriority w:val="99"/>
    <w:semiHidden/>
    <w:unhideWhenUsed/>
    <w:rsid w:val="00D60C6A"/>
  </w:style>
  <w:style w:type="paragraph" w:styleId="Quote">
    <w:name w:val="Quote"/>
    <w:basedOn w:val="Normal"/>
    <w:next w:val="Normal"/>
    <w:link w:val="QuoteChar"/>
    <w:uiPriority w:val="29"/>
    <w:semiHidden/>
    <w:qFormat/>
    <w:rsid w:val="00D60C6A"/>
    <w:pPr>
      <w:spacing w:before="200"/>
      <w:ind w:left="864" w:right="864"/>
      <w:jc w:val="center"/>
    </w:pPr>
    <w:rPr>
      <w:i/>
      <w:iCs/>
      <w:color w:val="59827E" w:themeColor="text1" w:themeTint="BF"/>
    </w:rPr>
  </w:style>
  <w:style w:type="character" w:customStyle="1" w:styleId="QuoteChar">
    <w:name w:val="Quote Char"/>
    <w:basedOn w:val="DefaultParagraphFont"/>
    <w:link w:val="Quote"/>
    <w:uiPriority w:val="29"/>
    <w:semiHidden/>
    <w:rsid w:val="003F2A9D"/>
    <w:rPr>
      <w:i/>
      <w:iCs/>
      <w:color w:val="59827E" w:themeColor="text1" w:themeTint="BF"/>
    </w:rPr>
  </w:style>
  <w:style w:type="character" w:styleId="EndnoteReference">
    <w:name w:val="endnote reference"/>
    <w:basedOn w:val="DefaultParagraphFont"/>
    <w:uiPriority w:val="99"/>
    <w:semiHidden/>
    <w:unhideWhenUsed/>
    <w:rsid w:val="00D60C6A"/>
    <w:rPr>
      <w:vertAlign w:val="superscript"/>
    </w:rPr>
  </w:style>
  <w:style w:type="paragraph" w:styleId="EndnoteText">
    <w:name w:val="endnote text"/>
    <w:basedOn w:val="Normal"/>
    <w:link w:val="EndnoteTextChar"/>
    <w:uiPriority w:val="99"/>
    <w:semiHidden/>
    <w:unhideWhenUsed/>
    <w:rsid w:val="00D60C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60C6A"/>
    <w:rPr>
      <w:sz w:val="20"/>
      <w:szCs w:val="20"/>
    </w:rPr>
  </w:style>
  <w:style w:type="character" w:styleId="SmartHyperlink">
    <w:name w:val="Smart Hyperlink"/>
    <w:basedOn w:val="DefaultParagraphFont"/>
    <w:uiPriority w:val="99"/>
    <w:semiHidden/>
    <w:unhideWhenUsed/>
    <w:rsid w:val="00D60C6A"/>
    <w:rPr>
      <w:u w:val="dotted"/>
    </w:rPr>
  </w:style>
  <w:style w:type="character" w:styleId="SmartLink">
    <w:name w:val="Smart Link"/>
    <w:basedOn w:val="DefaultParagraphFont"/>
    <w:uiPriority w:val="99"/>
    <w:semiHidden/>
    <w:unhideWhenUsed/>
    <w:rsid w:val="00D60C6A"/>
    <w:rPr>
      <w:color w:val="0000FF"/>
      <w:u w:val="single"/>
      <w:shd w:val="clear" w:color="auto" w:fill="F3F2F1"/>
    </w:rPr>
  </w:style>
  <w:style w:type="character" w:styleId="Strong">
    <w:name w:val="Strong"/>
    <w:basedOn w:val="DefaultParagraphFont"/>
    <w:uiPriority w:val="22"/>
    <w:qFormat/>
    <w:rsid w:val="00D92DD5"/>
    <w:rPr>
      <w:b/>
      <w:bCs/>
      <w:color w:val="324947" w:themeColor="text1"/>
    </w:rPr>
  </w:style>
  <w:style w:type="character" w:styleId="IntenseReference">
    <w:name w:val="Intense Reference"/>
    <w:basedOn w:val="DefaultParagraphFont"/>
    <w:uiPriority w:val="32"/>
    <w:semiHidden/>
    <w:qFormat/>
    <w:rsid w:val="00D60C6A"/>
    <w:rPr>
      <w:b/>
      <w:bCs/>
      <w:smallCaps/>
      <w:color w:val="324947" w:themeColor="accent1"/>
      <w:spacing w:val="5"/>
    </w:rPr>
  </w:style>
  <w:style w:type="character" w:styleId="IntenseEmphasis">
    <w:name w:val="Intense Emphasis"/>
    <w:basedOn w:val="DefaultParagraphFont"/>
    <w:uiPriority w:val="21"/>
    <w:semiHidden/>
    <w:qFormat/>
    <w:rsid w:val="00D60C6A"/>
    <w:rPr>
      <w:i/>
      <w:iCs/>
      <w:color w:val="324947" w:themeColor="accent1"/>
    </w:rPr>
  </w:style>
  <w:style w:type="paragraph" w:styleId="IntenseQuote">
    <w:name w:val="Intense Quote"/>
    <w:basedOn w:val="Normal"/>
    <w:next w:val="Normal"/>
    <w:link w:val="IntenseQuoteChar"/>
    <w:uiPriority w:val="30"/>
    <w:semiHidden/>
    <w:qFormat/>
    <w:rsid w:val="00D60C6A"/>
    <w:pPr>
      <w:pBdr>
        <w:top w:val="single" w:sz="4" w:space="10" w:color="324947" w:themeColor="accent1"/>
        <w:bottom w:val="single" w:sz="4" w:space="10" w:color="324947" w:themeColor="accent1"/>
      </w:pBdr>
      <w:spacing w:before="360" w:after="360"/>
      <w:ind w:left="864" w:right="864"/>
      <w:jc w:val="center"/>
    </w:pPr>
    <w:rPr>
      <w:i/>
      <w:iCs/>
      <w:color w:val="324947" w:themeColor="accent1"/>
    </w:rPr>
  </w:style>
  <w:style w:type="character" w:customStyle="1" w:styleId="IntenseQuoteChar">
    <w:name w:val="Intense Quote Char"/>
    <w:basedOn w:val="DefaultParagraphFont"/>
    <w:link w:val="IntenseQuote"/>
    <w:uiPriority w:val="30"/>
    <w:semiHidden/>
    <w:rsid w:val="003F2A9D"/>
    <w:rPr>
      <w:i/>
      <w:iCs/>
      <w:color w:val="324947" w:themeColor="accent1"/>
    </w:rPr>
  </w:style>
  <w:style w:type="paragraph" w:styleId="IndexHeading">
    <w:name w:val="index heading"/>
    <w:basedOn w:val="Normal"/>
    <w:next w:val="Index1"/>
    <w:uiPriority w:val="99"/>
    <w:semiHidden/>
    <w:unhideWhenUsed/>
    <w:rsid w:val="00D60C6A"/>
    <w:rPr>
      <w:rFonts w:asciiTheme="majorHAnsi" w:eastAsiaTheme="majorEastAsia" w:hAnsiTheme="majorHAnsi" w:cstheme="majorBidi"/>
      <w:b/>
      <w:bCs/>
    </w:rPr>
  </w:style>
  <w:style w:type="character" w:styleId="SubtleReference">
    <w:name w:val="Subtle Reference"/>
    <w:basedOn w:val="DefaultParagraphFont"/>
    <w:uiPriority w:val="31"/>
    <w:semiHidden/>
    <w:qFormat/>
    <w:rsid w:val="00D60C6A"/>
    <w:rPr>
      <w:smallCaps/>
      <w:color w:val="6A9994" w:themeColor="text1" w:themeTint="A5"/>
    </w:rPr>
  </w:style>
  <w:style w:type="character" w:styleId="SubtleEmphasis">
    <w:name w:val="Subtle Emphasis"/>
    <w:basedOn w:val="DefaultParagraphFont"/>
    <w:uiPriority w:val="19"/>
    <w:semiHidden/>
    <w:qFormat/>
    <w:rsid w:val="00D60C6A"/>
    <w:rPr>
      <w:i/>
      <w:iCs/>
      <w:color w:val="59827E" w:themeColor="text1" w:themeTint="BF"/>
    </w:rPr>
  </w:style>
  <w:style w:type="table" w:styleId="Table3Deffects1">
    <w:name w:val="Table 3D effects 1"/>
    <w:basedOn w:val="TableNormal"/>
    <w:uiPriority w:val="99"/>
    <w:semiHidden/>
    <w:unhideWhenUsed/>
    <w:rsid w:val="00D60C6A"/>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60C6A"/>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60C6A"/>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iPriority w:val="99"/>
    <w:semiHidden/>
    <w:unhideWhenUsed/>
    <w:rsid w:val="00D60C6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60C6A"/>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60C6A"/>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60C6A"/>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iPriority w:val="99"/>
    <w:semiHidden/>
    <w:unhideWhenUsed/>
    <w:rsid w:val="00D60C6A"/>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60C6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60C6A"/>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60C6A"/>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ntemporary">
    <w:name w:val="Table Contemporary"/>
    <w:basedOn w:val="TableNormal"/>
    <w:uiPriority w:val="99"/>
    <w:semiHidden/>
    <w:unhideWhenUsed/>
    <w:rsid w:val="00D60C6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uiPriority w:val="99"/>
    <w:semiHidden/>
    <w:unhideWhenUsed/>
    <w:rsid w:val="00D60C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60C6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60C6A"/>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D60C6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60C6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60C6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60C6A"/>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60C6A"/>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60C6A"/>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60C6A"/>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60C6A"/>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60C6A"/>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60C6A"/>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60C6A"/>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Columns1">
    <w:name w:val="Table Columns 1"/>
    <w:basedOn w:val="TableNormal"/>
    <w:uiPriority w:val="99"/>
    <w:semiHidden/>
    <w:unhideWhenUsed/>
    <w:rsid w:val="00D60C6A"/>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60C6A"/>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60C6A"/>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60C6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60C6A"/>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
    <w:name w:val="Table Grid"/>
    <w:basedOn w:val="TableNormal"/>
    <w:uiPriority w:val="39"/>
    <w:rsid w:val="0056277A"/>
    <w:pPr>
      <w:spacing w:after="0"/>
    </w:pPr>
    <w:tblPr>
      <w:tblBorders>
        <w:top w:val="single" w:sz="4" w:space="0" w:color="000000" w:themeColor="text2"/>
        <w:left w:val="single" w:sz="4" w:space="0" w:color="000000" w:themeColor="text2"/>
        <w:bottom w:val="single" w:sz="4" w:space="0" w:color="000000" w:themeColor="text2"/>
        <w:right w:val="single" w:sz="4" w:space="0" w:color="000000" w:themeColor="text2"/>
        <w:insideH w:val="single" w:sz="4" w:space="0" w:color="000000" w:themeColor="text2"/>
        <w:insideV w:val="single" w:sz="4" w:space="0" w:color="000000" w:themeColor="text2"/>
      </w:tblBorders>
    </w:tblPr>
  </w:style>
  <w:style w:type="table" w:styleId="TableGrid1">
    <w:name w:val="Table Grid 1"/>
    <w:basedOn w:val="TableNormal"/>
    <w:uiPriority w:val="99"/>
    <w:semiHidden/>
    <w:unhideWhenUsed/>
    <w:rsid w:val="00D60C6A"/>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D60C6A"/>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60C6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60C6A"/>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60C6A"/>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60C6A"/>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60C6A"/>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60C6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60C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272C60"/>
    <w:pPr>
      <w:keepNext/>
      <w:keepLines/>
      <w:spacing w:after="800" w:line="259" w:lineRule="auto"/>
      <w:outlineLvl w:val="0"/>
    </w:pPr>
    <w:rPr>
      <w:rFonts w:asciiTheme="majorHAnsi" w:eastAsiaTheme="majorEastAsia" w:hAnsiTheme="majorHAnsi" w:cstheme="majorBidi"/>
      <w:b/>
      <w:sz w:val="48"/>
      <w:szCs w:val="32"/>
    </w:rPr>
  </w:style>
  <w:style w:type="character" w:customStyle="1" w:styleId="TitleChar">
    <w:name w:val="Title Char"/>
    <w:basedOn w:val="DefaultParagraphFont"/>
    <w:link w:val="Title"/>
    <w:uiPriority w:val="10"/>
    <w:rsid w:val="00272C60"/>
    <w:rPr>
      <w:rFonts w:asciiTheme="majorHAnsi" w:eastAsiaTheme="majorEastAsia" w:hAnsiTheme="majorHAnsi" w:cstheme="majorBidi"/>
      <w:b/>
      <w:color w:val="324947" w:themeColor="text1"/>
      <w:sz w:val="48"/>
      <w:szCs w:val="32"/>
    </w:rPr>
  </w:style>
  <w:style w:type="character" w:styleId="UnresolvedMention">
    <w:name w:val="Unresolved Mention"/>
    <w:basedOn w:val="DefaultParagraphFont"/>
    <w:uiPriority w:val="99"/>
    <w:semiHidden/>
    <w:unhideWhenUsed/>
    <w:rsid w:val="00D60C6A"/>
    <w:rPr>
      <w:color w:val="605E5C"/>
      <w:shd w:val="clear" w:color="auto" w:fill="E1DFDD"/>
    </w:rPr>
  </w:style>
  <w:style w:type="paragraph" w:styleId="Signature">
    <w:name w:val="Signature"/>
    <w:basedOn w:val="Normal"/>
    <w:link w:val="SignatureChar"/>
    <w:uiPriority w:val="99"/>
    <w:semiHidden/>
    <w:unhideWhenUsed/>
    <w:rsid w:val="00D60C6A"/>
    <w:pPr>
      <w:spacing w:after="0" w:line="240" w:lineRule="auto"/>
      <w:ind w:left="4252"/>
    </w:pPr>
  </w:style>
  <w:style w:type="character" w:customStyle="1" w:styleId="SignatureChar">
    <w:name w:val="Signature Char"/>
    <w:basedOn w:val="DefaultParagraphFont"/>
    <w:link w:val="Signature"/>
    <w:uiPriority w:val="99"/>
    <w:semiHidden/>
    <w:rsid w:val="00D60C6A"/>
  </w:style>
  <w:style w:type="paragraph" w:styleId="Subtitle">
    <w:name w:val="Subtitle"/>
    <w:basedOn w:val="Normal"/>
    <w:next w:val="Normal"/>
    <w:link w:val="SubtitleChar"/>
    <w:uiPriority w:val="11"/>
    <w:rsid w:val="00D60C6A"/>
    <w:pPr>
      <w:numPr>
        <w:ilvl w:val="1"/>
      </w:numPr>
    </w:pPr>
    <w:rPr>
      <w:color w:val="6A9994" w:themeColor="text1" w:themeTint="A5"/>
      <w:spacing w:val="15"/>
    </w:rPr>
  </w:style>
  <w:style w:type="character" w:customStyle="1" w:styleId="SubtitleChar">
    <w:name w:val="Subtitle Char"/>
    <w:basedOn w:val="DefaultParagraphFont"/>
    <w:link w:val="Subtitle"/>
    <w:uiPriority w:val="11"/>
    <w:rsid w:val="00D60C6A"/>
    <w:rPr>
      <w:color w:val="6A9994" w:themeColor="text1" w:themeTint="A5"/>
      <w:spacing w:val="15"/>
    </w:rPr>
  </w:style>
  <w:style w:type="character" w:styleId="Emphasis">
    <w:name w:val="Emphasis"/>
    <w:basedOn w:val="DefaultParagraphFont"/>
    <w:uiPriority w:val="20"/>
    <w:semiHidden/>
    <w:qFormat/>
    <w:rsid w:val="00D60C6A"/>
    <w:rPr>
      <w:i/>
      <w:iCs/>
    </w:rPr>
  </w:style>
  <w:style w:type="paragraph" w:styleId="NormalIndent">
    <w:name w:val="Normal Indent"/>
    <w:basedOn w:val="Normal"/>
    <w:uiPriority w:val="99"/>
    <w:semiHidden/>
    <w:unhideWhenUsed/>
    <w:rsid w:val="00D60C6A"/>
    <w:pPr>
      <w:ind w:left="708"/>
    </w:pPr>
  </w:style>
  <w:style w:type="table" w:styleId="PlainTable1">
    <w:name w:val="Plain Table 1"/>
    <w:basedOn w:val="TableNormal"/>
    <w:uiPriority w:val="41"/>
    <w:rsid w:val="00D60C6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60C6A"/>
    <w:pPr>
      <w:spacing w:after="0" w:line="240" w:lineRule="auto"/>
    </w:pPr>
    <w:tblPr>
      <w:tblStyleRowBandSize w:val="1"/>
      <w:tblStyleColBandSize w:val="1"/>
      <w:tblBorders>
        <w:top w:val="single" w:sz="4" w:space="0" w:color="8BB0AC" w:themeColor="text1" w:themeTint="80"/>
        <w:bottom w:val="single" w:sz="4" w:space="0" w:color="8BB0AC" w:themeColor="text1" w:themeTint="80"/>
      </w:tblBorders>
    </w:tblPr>
    <w:tblStylePr w:type="firstRow">
      <w:rPr>
        <w:b/>
        <w:bCs/>
      </w:rPr>
      <w:tblPr/>
      <w:tcPr>
        <w:tcBorders>
          <w:bottom w:val="single" w:sz="4" w:space="0" w:color="8BB0AC" w:themeColor="text1" w:themeTint="80"/>
        </w:tcBorders>
      </w:tcPr>
    </w:tblStylePr>
    <w:tblStylePr w:type="lastRow">
      <w:rPr>
        <w:b/>
        <w:bCs/>
      </w:rPr>
      <w:tblPr/>
      <w:tcPr>
        <w:tcBorders>
          <w:top w:val="single" w:sz="4" w:space="0" w:color="8BB0AC" w:themeColor="text1" w:themeTint="80"/>
        </w:tcBorders>
      </w:tcPr>
    </w:tblStylePr>
    <w:tblStylePr w:type="firstCol">
      <w:rPr>
        <w:b/>
        <w:bCs/>
      </w:rPr>
    </w:tblStylePr>
    <w:tblStylePr w:type="lastCol">
      <w:rPr>
        <w:b/>
        <w:bCs/>
      </w:rPr>
    </w:tblStylePr>
    <w:tblStylePr w:type="band1Vert">
      <w:tblPr/>
      <w:tcPr>
        <w:tcBorders>
          <w:left w:val="single" w:sz="4" w:space="0" w:color="8BB0AC" w:themeColor="text1" w:themeTint="80"/>
          <w:right w:val="single" w:sz="4" w:space="0" w:color="8BB0AC" w:themeColor="text1" w:themeTint="80"/>
        </w:tcBorders>
      </w:tcPr>
    </w:tblStylePr>
    <w:tblStylePr w:type="band2Vert">
      <w:tblPr/>
      <w:tcPr>
        <w:tcBorders>
          <w:left w:val="single" w:sz="4" w:space="0" w:color="8BB0AC" w:themeColor="text1" w:themeTint="80"/>
          <w:right w:val="single" w:sz="4" w:space="0" w:color="8BB0AC" w:themeColor="text1" w:themeTint="80"/>
        </w:tcBorders>
      </w:tcPr>
    </w:tblStylePr>
    <w:tblStylePr w:type="band1Horz">
      <w:tblPr/>
      <w:tcPr>
        <w:tcBorders>
          <w:top w:val="single" w:sz="4" w:space="0" w:color="8BB0AC" w:themeColor="text1" w:themeTint="80"/>
          <w:bottom w:val="single" w:sz="4" w:space="0" w:color="8BB0AC" w:themeColor="text1" w:themeTint="80"/>
        </w:tcBorders>
      </w:tcPr>
    </w:tblStylePr>
  </w:style>
  <w:style w:type="table" w:styleId="PlainTable3">
    <w:name w:val="Plain Table 3"/>
    <w:basedOn w:val="TableNormal"/>
    <w:uiPriority w:val="43"/>
    <w:rsid w:val="00D60C6A"/>
    <w:pPr>
      <w:spacing w:after="0" w:line="240" w:lineRule="auto"/>
    </w:pPr>
    <w:tblPr>
      <w:tblStyleRowBandSize w:val="1"/>
      <w:tblStyleColBandSize w:val="1"/>
    </w:tblPr>
    <w:tblStylePr w:type="firstRow">
      <w:rPr>
        <w:b/>
        <w:bCs/>
        <w:caps/>
      </w:rPr>
      <w:tblPr/>
      <w:tcPr>
        <w:tcBorders>
          <w:bottom w:val="single" w:sz="4" w:space="0" w:color="8BB0A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8BB0A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60C6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60C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BB0A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BB0A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BB0A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BB0A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Infotekst">
    <w:name w:val="Infotekst"/>
    <w:basedOn w:val="Normal"/>
    <w:link w:val="InfotekstTegn"/>
    <w:rsid w:val="004E3FC9"/>
    <w:pPr>
      <w:spacing w:after="0" w:line="264" w:lineRule="auto"/>
    </w:pPr>
    <w:rPr>
      <w:sz w:val="15"/>
      <w:lang w:val="nn-NO"/>
    </w:rPr>
  </w:style>
  <w:style w:type="character" w:customStyle="1" w:styleId="InfotekstTegn">
    <w:name w:val="Infotekst Tegn"/>
    <w:basedOn w:val="FooterChar"/>
    <w:link w:val="Infotekst"/>
    <w:rsid w:val="004E3FC9"/>
    <w:rPr>
      <w:color w:val="000000" w:themeColor="text2"/>
      <w:sz w:val="15"/>
      <w:lang w:val="nn-NO"/>
    </w:rPr>
  </w:style>
  <w:style w:type="character" w:customStyle="1" w:styleId="normaltextrun">
    <w:name w:val="normaltextrun"/>
    <w:basedOn w:val="DefaultParagraphFont"/>
    <w:rsid w:val="00A3214E"/>
  </w:style>
  <w:style w:type="character" w:customStyle="1" w:styleId="cf01">
    <w:name w:val="cf01"/>
    <w:basedOn w:val="DefaultParagraphFont"/>
    <w:rsid w:val="00A3214E"/>
    <w:rPr>
      <w:rFonts w:ascii="Segoe UI" w:hAnsi="Segoe UI" w:cs="Segoe UI" w:hint="default"/>
      <w:color w:val="2B292A"/>
      <w:sz w:val="18"/>
      <w:szCs w:val="18"/>
    </w:rPr>
  </w:style>
  <w:style w:type="paragraph" w:styleId="Revision">
    <w:name w:val="Revision"/>
    <w:hidden/>
    <w:uiPriority w:val="99"/>
    <w:semiHidden/>
    <w:rsid w:val="00905D90"/>
    <w:pPr>
      <w:spacing w:after="0" w:line="240" w:lineRule="auto"/>
    </w:pPr>
    <w:rPr>
      <w:color w:val="324947" w:themeColor="text1"/>
    </w:rPr>
  </w:style>
  <w:style w:type="character" w:customStyle="1" w:styleId="eop">
    <w:name w:val="eop"/>
    <w:basedOn w:val="DefaultParagraphFont"/>
    <w:rsid w:val="00941652"/>
  </w:style>
  <w:style w:type="character" w:customStyle="1" w:styleId="ui-provider">
    <w:name w:val="ui-provider"/>
    <w:basedOn w:val="DefaultParagraphFont"/>
    <w:rsid w:val="00104017"/>
  </w:style>
  <w:style w:type="table" w:customStyle="1" w:styleId="Tabellrutenett1">
    <w:name w:val="Tabellrutenett1"/>
    <w:basedOn w:val="TableNormal"/>
    <w:next w:val="TableGrid"/>
    <w:uiPriority w:val="39"/>
    <w:rsid w:val="00796A83"/>
    <w:pPr>
      <w:spacing w:after="0"/>
    </w:pPr>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834440">
      <w:bodyDiv w:val="1"/>
      <w:marLeft w:val="0"/>
      <w:marRight w:val="0"/>
      <w:marTop w:val="0"/>
      <w:marBottom w:val="0"/>
      <w:divBdr>
        <w:top w:val="none" w:sz="0" w:space="0" w:color="auto"/>
        <w:left w:val="none" w:sz="0" w:space="0" w:color="auto"/>
        <w:bottom w:val="none" w:sz="0" w:space="0" w:color="auto"/>
        <w:right w:val="none" w:sz="0" w:space="0" w:color="auto"/>
      </w:divBdr>
    </w:div>
    <w:div w:id="46131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nova.no/nb/bedrift/sokerinformasjon/aktuelt-om-sokerinformasjon/normalavkastning-i-lonnsomhetsberegninge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v23\OneDrive%20-%20Enova\Documents\Custom%20Office%20Templates\Enova_ny%20profil_m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06A5EDA71764553A1C38CF7690A94B9"/>
        <w:category>
          <w:name w:val="General"/>
          <w:gallery w:val="placeholder"/>
        </w:category>
        <w:types>
          <w:type w:val="bbPlcHdr"/>
        </w:types>
        <w:behaviors>
          <w:behavior w:val="content"/>
        </w:behaviors>
        <w:guid w:val="{6FCA54C2-B2CC-4562-9135-6E96736426EA}"/>
      </w:docPartPr>
      <w:docPartBody>
        <w:p w:rsidR="0065038E" w:rsidRDefault="00F579CB">
          <w:pPr>
            <w:pStyle w:val="706A5EDA71764553A1C38CF7690A94B9"/>
          </w:pPr>
          <w:r w:rsidRPr="00572D36">
            <w:rPr>
              <w:rStyle w:val="PlaceholderText"/>
            </w:rPr>
            <w:t>[Tittel]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entury Gothic">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Yu Mincho">
    <w:altName w:val="游明朝"/>
    <w:panose1 w:val="00000000000000000000"/>
    <w:charset w:val="8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0D9"/>
    <w:rsid w:val="00030506"/>
    <w:rsid w:val="00066879"/>
    <w:rsid w:val="000C0DF0"/>
    <w:rsid w:val="000D2E97"/>
    <w:rsid w:val="0012613B"/>
    <w:rsid w:val="00154AF8"/>
    <w:rsid w:val="001620EE"/>
    <w:rsid w:val="00196CCA"/>
    <w:rsid w:val="00235E36"/>
    <w:rsid w:val="00243020"/>
    <w:rsid w:val="002B2A7F"/>
    <w:rsid w:val="002B629A"/>
    <w:rsid w:val="002E0D61"/>
    <w:rsid w:val="003010D9"/>
    <w:rsid w:val="003729DF"/>
    <w:rsid w:val="003762B7"/>
    <w:rsid w:val="00417C08"/>
    <w:rsid w:val="00431F5E"/>
    <w:rsid w:val="00444520"/>
    <w:rsid w:val="004463C7"/>
    <w:rsid w:val="00467F77"/>
    <w:rsid w:val="004A44AC"/>
    <w:rsid w:val="004B247E"/>
    <w:rsid w:val="004E4B87"/>
    <w:rsid w:val="00545927"/>
    <w:rsid w:val="005975C7"/>
    <w:rsid w:val="005B1A48"/>
    <w:rsid w:val="005D7733"/>
    <w:rsid w:val="0062447D"/>
    <w:rsid w:val="006423FA"/>
    <w:rsid w:val="00642806"/>
    <w:rsid w:val="0065038E"/>
    <w:rsid w:val="00650A6E"/>
    <w:rsid w:val="007F28DE"/>
    <w:rsid w:val="007F50C1"/>
    <w:rsid w:val="007F557E"/>
    <w:rsid w:val="008237D4"/>
    <w:rsid w:val="00827CC7"/>
    <w:rsid w:val="00834CCF"/>
    <w:rsid w:val="00867427"/>
    <w:rsid w:val="008E041B"/>
    <w:rsid w:val="00907C0C"/>
    <w:rsid w:val="0096085C"/>
    <w:rsid w:val="0096554E"/>
    <w:rsid w:val="00A134CA"/>
    <w:rsid w:val="00A706F8"/>
    <w:rsid w:val="00A7629F"/>
    <w:rsid w:val="00B028DA"/>
    <w:rsid w:val="00B127AE"/>
    <w:rsid w:val="00B37881"/>
    <w:rsid w:val="00B40A02"/>
    <w:rsid w:val="00B61968"/>
    <w:rsid w:val="00B74A8F"/>
    <w:rsid w:val="00B765C5"/>
    <w:rsid w:val="00BD786F"/>
    <w:rsid w:val="00C1381B"/>
    <w:rsid w:val="00CB1921"/>
    <w:rsid w:val="00D13498"/>
    <w:rsid w:val="00D41F14"/>
    <w:rsid w:val="00D96459"/>
    <w:rsid w:val="00DD2A47"/>
    <w:rsid w:val="00E44D8C"/>
    <w:rsid w:val="00E63C63"/>
    <w:rsid w:val="00EB17FE"/>
    <w:rsid w:val="00F41B4C"/>
    <w:rsid w:val="00F579CB"/>
    <w:rsid w:val="00F65C7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nb-N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030506"/>
    <w:rPr>
      <w:color w:val="auto"/>
    </w:rPr>
  </w:style>
  <w:style w:type="paragraph" w:customStyle="1" w:styleId="706A5EDA71764553A1C38CF7690A94B9">
    <w:name w:val="706A5EDA71764553A1C38CF7690A94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Enova">
      <a:dk1>
        <a:srgbClr val="324947"/>
      </a:dk1>
      <a:lt1>
        <a:sysClr val="window" lastClr="FFFFFF"/>
      </a:lt1>
      <a:dk2>
        <a:srgbClr val="000000"/>
      </a:dk2>
      <a:lt2>
        <a:srgbClr val="E7E6E6"/>
      </a:lt2>
      <a:accent1>
        <a:srgbClr val="324947"/>
      </a:accent1>
      <a:accent2>
        <a:srgbClr val="ED8550"/>
      </a:accent2>
      <a:accent3>
        <a:srgbClr val="A5A5A5"/>
      </a:accent3>
      <a:accent4>
        <a:srgbClr val="FFC000"/>
      </a:accent4>
      <a:accent5>
        <a:srgbClr val="5B9BD5"/>
      </a:accent5>
      <a:accent6>
        <a:srgbClr val="70AD47"/>
      </a:accent6>
      <a:hlink>
        <a:srgbClr val="ED7D31"/>
      </a:hlink>
      <a:folHlink>
        <a:srgbClr val="954F72"/>
      </a:folHlink>
    </a:clrScheme>
    <a:fontScheme name="Enova">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root>
</roo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AE409F5657E2924693047F1F5B650E37" ma:contentTypeVersion="19" ma:contentTypeDescription="Opprett et nytt dokument." ma:contentTypeScope="" ma:versionID="bb4083fb7e3ed11ab35b4d64527174df">
  <xsd:schema xmlns:xsd="http://www.w3.org/2001/XMLSchema" xmlns:xs="http://www.w3.org/2001/XMLSchema" xmlns:p="http://schemas.microsoft.com/office/2006/metadata/properties" xmlns:ns2="ffe7fb07-1741-4447-a928-ed47623822bd" xmlns:ns3="885b8f9b-797e-43cf-a0a2-5335160d8f60" targetNamespace="http://schemas.microsoft.com/office/2006/metadata/properties" ma:root="true" ma:fieldsID="df0278eff4fcfb16907becc6bdde3c42" ns2:_="" ns3:_="">
    <xsd:import namespace="ffe7fb07-1741-4447-a928-ed47623822bd"/>
    <xsd:import namespace="885b8f9b-797e-43cf-a0a2-5335160d8f6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e7fb07-1741-4447-a928-ed47623822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Bildemerkelapper" ma:readOnly="false" ma:fieldId="{5cf76f15-5ced-4ddc-b409-7134ff3c332f}" ma:taxonomyMulti="true" ma:sspId="4a9cb451-a5cc-4161-8184-4f4f334f6aa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5b8f9b-797e-43cf-a0a2-5335160d8f60" elementFormDefault="qualified">
    <xsd:import namespace="http://schemas.microsoft.com/office/2006/documentManagement/types"/>
    <xsd:import namespace="http://schemas.microsoft.com/office/infopath/2007/PartnerControls"/>
    <xsd:element name="SharedWithUsers" ma:index="12"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lingsdetaljer" ma:internalName="SharedWithDetails" ma:readOnly="true">
      <xsd:simpleType>
        <xsd:restriction base="dms:Note">
          <xsd:maxLength value="255"/>
        </xsd:restriction>
      </xsd:simpleType>
    </xsd:element>
    <xsd:element name="TaxCatchAll" ma:index="23" nillable="true" ma:displayName="Taxonomy Catch All Column" ma:hidden="true" ma:list="{d59857ce-2d9d-4b82-8e05-3a7ec64c0aff}" ma:internalName="TaxCatchAll" ma:showField="CatchAllData" ma:web="885b8f9b-797e-43cf-a0a2-5335160d8f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885b8f9b-797e-43cf-a0a2-5335160d8f60" xsi:nil="true"/>
    <lcf76f155ced4ddcb4097134ff3c332f xmlns="ffe7fb07-1741-4447-a928-ed47623822b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7DCB1D-8A9C-4517-86C9-146D093AD9C1}">
  <ds:schemaRefs/>
</ds:datastoreItem>
</file>

<file path=customXml/itemProps2.xml><?xml version="1.0" encoding="utf-8"?>
<ds:datastoreItem xmlns:ds="http://schemas.openxmlformats.org/officeDocument/2006/customXml" ds:itemID="{9953C256-BBB2-4425-9598-FBE35125A605}">
  <ds:schemaRefs>
    <ds:schemaRef ds:uri="http://schemas.openxmlformats.org/officeDocument/2006/bibliography"/>
  </ds:schemaRefs>
</ds:datastoreItem>
</file>

<file path=customXml/itemProps3.xml><?xml version="1.0" encoding="utf-8"?>
<ds:datastoreItem xmlns:ds="http://schemas.openxmlformats.org/officeDocument/2006/customXml" ds:itemID="{FD465A57-3873-4C7B-9922-00E5A85A73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e7fb07-1741-4447-a928-ed47623822bd"/>
    <ds:schemaRef ds:uri="885b8f9b-797e-43cf-a0a2-5335160d8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0EDF5D-1DB1-4DC8-8951-DA94DCA98C54}">
  <ds:schemaRefs>
    <ds:schemaRef ds:uri="http://schemas.microsoft.com/sharepoint/v3/contenttype/forms"/>
  </ds:schemaRefs>
</ds:datastoreItem>
</file>

<file path=customXml/itemProps5.xml><?xml version="1.0" encoding="utf-8"?>
<ds:datastoreItem xmlns:ds="http://schemas.openxmlformats.org/officeDocument/2006/customXml" ds:itemID="{7BC8AADE-ADF6-4F36-BC5D-EEADECD196D0}">
  <ds:schemaRefs>
    <ds:schemaRef ds:uri="http://schemas.microsoft.com/office/2006/metadata/properties"/>
    <ds:schemaRef ds:uri="http://schemas.microsoft.com/office/infopath/2007/PartnerControls"/>
    <ds:schemaRef ds:uri="885b8f9b-797e-43cf-a0a2-5335160d8f60"/>
    <ds:schemaRef ds:uri="ffe7fb07-1741-4447-a928-ed47623822bd"/>
  </ds:schemaRefs>
</ds:datastoreItem>
</file>

<file path=docProps/app.xml><?xml version="1.0" encoding="utf-8"?>
<Properties xmlns="http://schemas.openxmlformats.org/officeDocument/2006/extended-properties" xmlns:vt="http://schemas.openxmlformats.org/officeDocument/2006/docPropsVTypes">
  <Template>Enova_ny profil_mal.dotx</Template>
  <TotalTime>469</TotalTime>
  <Pages>1</Pages>
  <Words>3484</Words>
  <Characters>19862</Characters>
  <Application>Microsoft Office Word</Application>
  <DocSecurity>4</DocSecurity>
  <Lines>165</Lines>
  <Paragraphs>46</Paragraphs>
  <ScaleCrop>false</ScaleCrop>
  <Company/>
  <LinksUpToDate>false</LinksUpToDate>
  <CharactersWithSpaces>23300</CharactersWithSpaces>
  <SharedDoc>false</SharedDoc>
  <HLinks>
    <vt:vector size="6" baseType="variant">
      <vt:variant>
        <vt:i4>7077924</vt:i4>
      </vt:variant>
      <vt:variant>
        <vt:i4>0</vt:i4>
      </vt:variant>
      <vt:variant>
        <vt:i4>0</vt:i4>
      </vt:variant>
      <vt:variant>
        <vt:i4>5</vt:i4>
      </vt:variant>
      <vt:variant>
        <vt:lpwstr>https://enova.no/nb/bedrift/sokerinformasjon/aktuelt-om-sokerinformasjon/normalavkastning-i-lonnsomhetsberegninger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Fossdal</dc:creator>
  <cp:keywords/>
  <dc:description/>
  <cp:lastModifiedBy>Tore Alsvik Wikan</cp:lastModifiedBy>
  <cp:revision>261</cp:revision>
  <cp:lastPrinted>2023-01-29T20:02:00Z</cp:lastPrinted>
  <dcterms:created xsi:type="dcterms:W3CDTF">2025-02-14T15:39:00Z</dcterms:created>
  <dcterms:modified xsi:type="dcterms:W3CDTF">2026-08-21T10:55:00Z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0x010100AE409F5657E2924693047F1F5B650E37</vt:lpwstr>
  </property>
  <property fmtid="{D5CDD505-2E9C-101B-9397-08002B2CF9AE}" pid="4" name="docLang">
    <vt:lpwstr>nb</vt:lpwstr>
  </property>
</Properties>
</file>