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Pr="00B91A55" w:rsidRDefault="00037AD7">
      <w:pPr>
        <w:rPr>
          <w:sz w:val="15"/>
          <w:szCs w:val="15"/>
        </w:rPr>
      </w:pPr>
    </w:p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650F9061" w14:textId="0A09DA2B" w:rsidR="00181AC7" w:rsidRPr="006D099A" w:rsidRDefault="00181AC7" w:rsidP="00181AC7">
            <w:pPr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</w:pPr>
            <w:r w:rsidRPr="00181AC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The </w:t>
            </w:r>
            <w:r w:rsidR="00AE499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s</w:t>
            </w:r>
            <w:r w:rsidRPr="00181AC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wimming </w:t>
            </w:r>
            <w:r w:rsidR="00AE499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p</w:t>
            </w:r>
            <w:r w:rsidRPr="00181AC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ool</w:t>
            </w:r>
            <w:r w:rsidR="00AE499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00181AC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/</w:t>
            </w:r>
            <w:r w:rsidR="00AE499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s</w:t>
            </w:r>
            <w:r w:rsidRPr="00181AC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pa </w:t>
            </w:r>
            <w:r w:rsidR="00AE499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w</w:t>
            </w:r>
            <w:r w:rsidRPr="00181AC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ater </w:t>
            </w:r>
            <w:r w:rsidR="00AE499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r</w:t>
            </w:r>
            <w:r w:rsidRPr="00181AC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ecirculation and </w:t>
            </w:r>
            <w:r w:rsidR="00AE499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f</w:t>
            </w:r>
            <w:r w:rsidRPr="00181AC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iltration system has been satisfactorily installed, tested, and complies with </w:t>
            </w:r>
            <w:r w:rsidRPr="00315E64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AS 1926.3 (2010) </w:t>
            </w:r>
            <w:r w:rsidRPr="00AE499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– </w:t>
            </w:r>
            <w:r w:rsidRPr="006D099A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Swimming Pool Safety “Water Recirculation &amp; Filtration Systems”.</w:t>
            </w:r>
          </w:p>
          <w:p w14:paraId="2122BC4C" w14:textId="77777777" w:rsidR="00181AC7" w:rsidRPr="00181AC7" w:rsidRDefault="00181AC7" w:rsidP="00181AC7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</w:p>
          <w:p w14:paraId="4C9E6808" w14:textId="471D688A" w:rsidR="00181AC7" w:rsidRPr="00181AC7" w:rsidRDefault="00181AC7" w:rsidP="00181AC7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181AC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Further,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Pr="00181AC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am appropriately qualified and experienced to provide certification for this component of the installation, to minimise the risk of entrapment or injury for people using the pool/spa, by providing safe operation of skimmer boxes and outlet systems. 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AB27" w14:textId="77777777" w:rsidR="00B264CB" w:rsidRDefault="00B264CB" w:rsidP="008C4BEE">
      <w:r>
        <w:separator/>
      </w:r>
    </w:p>
  </w:endnote>
  <w:endnote w:type="continuationSeparator" w:id="0">
    <w:p w14:paraId="63940D86" w14:textId="77777777" w:rsidR="00B264CB" w:rsidRDefault="00B264CB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7622CACE" w:rsidR="004E67EC" w:rsidRPr="004E67EC" w:rsidRDefault="00181AC7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Swimming Pool/Spa Water Recirculation &amp; Filtration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ED169F">
      <w:rPr>
        <w:rFonts w:ascii="Helvetica" w:hAnsi="Helvetica"/>
        <w:sz w:val="16"/>
        <w:szCs w:val="16"/>
      </w:rPr>
      <w:t>20</w:t>
    </w:r>
    <w:r w:rsidR="009E7AB5">
      <w:rPr>
        <w:rFonts w:ascii="Helvetica" w:hAnsi="Helvetica"/>
        <w:sz w:val="16"/>
        <w:szCs w:val="16"/>
      </w:rPr>
      <w:t xml:space="preserve"> </w:t>
    </w:r>
    <w:r w:rsidR="00ED169F">
      <w:rPr>
        <w:rFonts w:ascii="Helvetica" w:hAnsi="Helvetica"/>
        <w:sz w:val="16"/>
        <w:szCs w:val="16"/>
      </w:rPr>
      <w:t>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182C" w14:textId="77777777" w:rsidR="00B264CB" w:rsidRDefault="00B264CB" w:rsidP="008C4BEE">
      <w:r>
        <w:separator/>
      </w:r>
    </w:p>
  </w:footnote>
  <w:footnote w:type="continuationSeparator" w:id="0">
    <w:p w14:paraId="3B980FD6" w14:textId="77777777" w:rsidR="00B264CB" w:rsidRDefault="00B264CB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D492" w14:textId="77777777" w:rsidR="00037AD7" w:rsidRDefault="00037AD7" w:rsidP="005506CA">
    <w:pPr>
      <w:pStyle w:val="Header"/>
      <w:rPr>
        <w:rFonts w:ascii="Helvetica" w:hAnsi="Helvetica"/>
        <w:b/>
        <w:bCs/>
        <w:sz w:val="28"/>
        <w:szCs w:val="28"/>
      </w:rPr>
    </w:pPr>
  </w:p>
  <w:p w14:paraId="5B465735" w14:textId="357988E8" w:rsidR="00195F00" w:rsidRDefault="00181AC7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SWIMMING POOL</w:t>
    </w:r>
    <w:r w:rsidR="00AE499E">
      <w:rPr>
        <w:rFonts w:ascii="Helvetica" w:hAnsi="Helvetica"/>
        <w:b/>
        <w:bCs/>
        <w:color w:val="000000" w:themeColor="text1"/>
        <w:sz w:val="28"/>
        <w:szCs w:val="28"/>
      </w:rPr>
      <w:t xml:space="preserve"> </w:t>
    </w:r>
    <w:r>
      <w:rPr>
        <w:rFonts w:ascii="Helvetica" w:hAnsi="Helvetica"/>
        <w:b/>
        <w:bCs/>
        <w:color w:val="000000" w:themeColor="text1"/>
        <w:sz w:val="28"/>
        <w:szCs w:val="28"/>
      </w:rPr>
      <w:t>/</w:t>
    </w:r>
    <w:r w:rsidR="00AE499E">
      <w:rPr>
        <w:rFonts w:ascii="Helvetica" w:hAnsi="Helvetica"/>
        <w:b/>
        <w:bCs/>
        <w:color w:val="000000" w:themeColor="text1"/>
        <w:sz w:val="28"/>
        <w:szCs w:val="28"/>
      </w:rPr>
      <w:t xml:space="preserve"> </w:t>
    </w:r>
    <w:r>
      <w:rPr>
        <w:rFonts w:ascii="Helvetica" w:hAnsi="Helvetica"/>
        <w:b/>
        <w:bCs/>
        <w:color w:val="000000" w:themeColor="text1"/>
        <w:sz w:val="28"/>
        <w:szCs w:val="28"/>
      </w:rPr>
      <w:t xml:space="preserve">SPA WATER RECIRCULATION FILTRATION </w:t>
    </w:r>
  </w:p>
  <w:p w14:paraId="12860BE5" w14:textId="5519DE58" w:rsidR="005506CA" w:rsidRPr="003716A5" w:rsidRDefault="005506CA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0C16"/>
    <w:rsid w:val="00037AD7"/>
    <w:rsid w:val="00054E95"/>
    <w:rsid w:val="0006630B"/>
    <w:rsid w:val="000A438F"/>
    <w:rsid w:val="00181AC7"/>
    <w:rsid w:val="001912E9"/>
    <w:rsid w:val="00195F00"/>
    <w:rsid w:val="00274240"/>
    <w:rsid w:val="002E09D6"/>
    <w:rsid w:val="002E664C"/>
    <w:rsid w:val="00315E64"/>
    <w:rsid w:val="003716A5"/>
    <w:rsid w:val="003D77DC"/>
    <w:rsid w:val="00400C6C"/>
    <w:rsid w:val="0040650D"/>
    <w:rsid w:val="00456635"/>
    <w:rsid w:val="0048161B"/>
    <w:rsid w:val="004B78F9"/>
    <w:rsid w:val="004E67EC"/>
    <w:rsid w:val="005378A3"/>
    <w:rsid w:val="005506CA"/>
    <w:rsid w:val="006D099A"/>
    <w:rsid w:val="007209CC"/>
    <w:rsid w:val="0072198F"/>
    <w:rsid w:val="007A724C"/>
    <w:rsid w:val="007B15F9"/>
    <w:rsid w:val="007B2429"/>
    <w:rsid w:val="00844D14"/>
    <w:rsid w:val="008C4BEE"/>
    <w:rsid w:val="009065E4"/>
    <w:rsid w:val="009079C7"/>
    <w:rsid w:val="009112AE"/>
    <w:rsid w:val="0093080F"/>
    <w:rsid w:val="009E7AB5"/>
    <w:rsid w:val="00A00082"/>
    <w:rsid w:val="00A51B9B"/>
    <w:rsid w:val="00AE499E"/>
    <w:rsid w:val="00B02670"/>
    <w:rsid w:val="00B17D09"/>
    <w:rsid w:val="00B264CB"/>
    <w:rsid w:val="00B3489B"/>
    <w:rsid w:val="00B525CF"/>
    <w:rsid w:val="00B574DA"/>
    <w:rsid w:val="00B75AA1"/>
    <w:rsid w:val="00B91A55"/>
    <w:rsid w:val="00BD4749"/>
    <w:rsid w:val="00C14175"/>
    <w:rsid w:val="00C170BC"/>
    <w:rsid w:val="00C737F3"/>
    <w:rsid w:val="00CF1E3C"/>
    <w:rsid w:val="00D70007"/>
    <w:rsid w:val="00DB7E80"/>
    <w:rsid w:val="00DD43F7"/>
    <w:rsid w:val="00E95135"/>
    <w:rsid w:val="00ED169F"/>
    <w:rsid w:val="00F660BA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FC62F2-5FA6-4DAE-9CEC-D52FECA9693A}"/>
</file>

<file path=customXml/itemProps2.xml><?xml version="1.0" encoding="utf-8"?>
<ds:datastoreItem xmlns:ds="http://schemas.openxmlformats.org/officeDocument/2006/customXml" ds:itemID="{29D47174-B813-439C-8D4D-D8D9BABEB7FC}"/>
</file>

<file path=customXml/itemProps3.xml><?xml version="1.0" encoding="utf-8"?>
<ds:datastoreItem xmlns:ds="http://schemas.openxmlformats.org/officeDocument/2006/customXml" ds:itemID="{349576C0-0C7F-40D2-B4D5-D64C8733F2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2</cp:revision>
  <cp:lastPrinted>2022-04-26T02:09:00Z</cp:lastPrinted>
  <dcterms:created xsi:type="dcterms:W3CDTF">2022-12-04T22:46:00Z</dcterms:created>
  <dcterms:modified xsi:type="dcterms:W3CDTF">2022-12-04T22:46:00Z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