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BB167" w14:textId="3F2DBD1A" w:rsidR="00A34F84" w:rsidRPr="00A34F84" w:rsidRDefault="00A34F84">
      <w:pPr>
        <w:rPr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</w:t>
      </w:r>
      <w:r w:rsidRPr="00275C9B">
        <w:rPr>
          <w:rFonts w:ascii="Calibri" w:hAnsi="Calibri" w:cs="Calibri"/>
          <w:b/>
          <w:bCs/>
        </w:rPr>
        <w:t>NCC 2022 – Volume Two (Including any amendment adoptions</w:t>
      </w:r>
      <w:r w:rsidRPr="004A293A">
        <w:rPr>
          <w:b/>
          <w:bCs/>
        </w:rPr>
        <w:t>)</w:t>
      </w:r>
    </w:p>
    <w:tbl>
      <w:tblPr>
        <w:tblStyle w:val="PlainTable3"/>
        <w:tblW w:w="9924" w:type="dxa"/>
        <w:tblInd w:w="-426" w:type="dxa"/>
        <w:tblLook w:val="04A0" w:firstRow="1" w:lastRow="0" w:firstColumn="1" w:lastColumn="0" w:noHBand="0" w:noVBand="1"/>
      </w:tblPr>
      <w:tblGrid>
        <w:gridCol w:w="2694"/>
        <w:gridCol w:w="7230"/>
      </w:tblGrid>
      <w:tr w:rsidR="008C4BEE" w14:paraId="6183F6EF" w14:textId="77777777" w:rsidTr="7CDEC2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bottom w:val="single" w:sz="4" w:space="0" w:color="auto"/>
            </w:tcBorders>
          </w:tcPr>
          <w:p w14:paraId="377094DE" w14:textId="3A70C785" w:rsidR="004E67EC" w:rsidRPr="002E664C" w:rsidRDefault="004E67EC" w:rsidP="00195F00">
            <w:pPr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750BE508" w14:textId="77777777" w:rsidR="008C4BEE" w:rsidRPr="002E664C" w:rsidRDefault="008C4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8C4BEE" w:rsidRPr="007A724C" w14:paraId="2E69322A" w14:textId="77777777" w:rsidTr="7CDEC2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C4C" w14:textId="69AA62D7" w:rsidR="004E67EC" w:rsidRPr="007A724C" w:rsidRDefault="00B3489B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Property Address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7125" w14:textId="5061E522" w:rsidR="007B2429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56A01ED8" w14:textId="77777777" w:rsidR="00400C6C" w:rsidRPr="007A724C" w:rsidRDefault="00400C6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3F3B518C" w14:textId="33939D15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53FF972" w14:textId="77777777" w:rsidTr="7CDEC211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8CE8F7E" w14:textId="46CC1F42" w:rsidR="00CF1E3C" w:rsidRPr="007A724C" w:rsidRDefault="00CF1E3C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3763A865" w14:textId="77777777" w:rsidR="00CF1E3C" w:rsidRPr="007A724C" w:rsidRDefault="00CF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1B7978D" w14:textId="77777777" w:rsidTr="7CDEC2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DA87" w14:textId="77777777" w:rsidR="00BD4749" w:rsidRPr="007A724C" w:rsidRDefault="00B3489B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CC or CDC </w:t>
            </w:r>
          </w:p>
          <w:p w14:paraId="27F13440" w14:textId="4E096499" w:rsidR="004E67EC" w:rsidRPr="007A724C" w:rsidRDefault="00B3489B" w:rsidP="00BD4749">
            <w:pPr>
              <w:spacing w:after="58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Application </w:t>
            </w:r>
            <w:r w:rsidR="00BD4749"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N</w:t>
            </w:r>
            <w:r w:rsid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4E1D" w14:textId="49E2F886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9E7AB5" w:rsidRPr="007A724C" w14:paraId="4445FED1" w14:textId="77777777" w:rsidTr="7CDEC211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6CDA873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AC43585" w14:textId="77777777" w:rsidR="009E7AB5" w:rsidRPr="007A724C" w:rsidRDefault="009E7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42977471" w14:textId="77777777" w:rsidTr="7CDEC2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3C75" w14:textId="5FBA61A4" w:rsidR="00CF1E3C" w:rsidRPr="007A724C" w:rsidRDefault="00BD4749" w:rsidP="009E7AB5">
            <w:pPr>
              <w:spacing w:before="58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Description of Work</w:t>
            </w:r>
          </w:p>
          <w:p w14:paraId="0C40BB5B" w14:textId="2A8D6B34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Being Certified</w:t>
            </w:r>
          </w:p>
          <w:p w14:paraId="5A9F5D01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3B6EA28F" w14:textId="624DB82C" w:rsidR="009E7AB5" w:rsidRPr="007A724C" w:rsidRDefault="009E7AB5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2E03" w14:textId="758970C2" w:rsidR="00D5364F" w:rsidRDefault="00D5364F" w:rsidP="00D5364F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Specify Structural Steel Members &amp; the Protective Coating:</w:t>
            </w:r>
          </w:p>
          <w:p w14:paraId="0BD60924" w14:textId="77777777" w:rsidR="00D5364F" w:rsidRDefault="00D5364F" w:rsidP="007209C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26E4EB11" w14:textId="77777777" w:rsidR="00D5364F" w:rsidRDefault="00D5364F" w:rsidP="007209C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1880C214" w14:textId="77777777" w:rsidR="00D5364F" w:rsidRDefault="00D5364F" w:rsidP="007209C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1E5F2191" w14:textId="71DC50A5" w:rsidR="00D5364F" w:rsidRPr="007A724C" w:rsidRDefault="00D5364F" w:rsidP="007209C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BD4749" w14:paraId="0D99C43F" w14:textId="77777777" w:rsidTr="7CDEC211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4C518D2" w14:textId="77777777" w:rsidR="00C737F3" w:rsidRPr="00BD4749" w:rsidRDefault="00C737F3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4F0D88C0" w14:textId="77777777" w:rsidR="00456635" w:rsidRPr="00BD4749" w:rsidRDefault="00456635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01CDBAE0" w14:textId="38739ADA" w:rsidR="007B2429" w:rsidRPr="00BD4749" w:rsidRDefault="007B2429" w:rsidP="007B2429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I her</w:t>
            </w:r>
            <w:r w:rsidR="00BD4749"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e</w:t>
            </w: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by certify that:</w:t>
            </w:r>
          </w:p>
          <w:p w14:paraId="4C86C551" w14:textId="77777777" w:rsidR="007B2429" w:rsidRPr="00BD4749" w:rsidRDefault="007B2429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625CBDE4" w14:textId="23D540FE" w:rsidR="00D5364F" w:rsidRPr="00D5364F" w:rsidRDefault="00D5364F" w:rsidP="00D5364F">
            <w:pPr>
              <w:autoSpaceDE w:val="0"/>
              <w:autoSpaceDN w:val="0"/>
              <w:adjustRightInd w:val="0"/>
              <w:spacing w:before="120"/>
              <w:rPr>
                <w:rFonts w:ascii="Helvetica" w:hAnsi="Helvetica" w:cs="Arial"/>
                <w:b w:val="0"/>
                <w:bCs w:val="0"/>
                <w:sz w:val="22"/>
                <w:szCs w:val="22"/>
              </w:rPr>
            </w:pPr>
            <w:r>
              <w:rPr>
                <w:rFonts w:ascii="Helvetica" w:hAnsi="Helvetica" w:cs="Arial"/>
                <w:b w:val="0"/>
                <w:bCs w:val="0"/>
                <w:caps w:val="0"/>
                <w:sz w:val="22"/>
                <w:szCs w:val="22"/>
              </w:rPr>
              <w:t>T</w:t>
            </w:r>
            <w:r w:rsidRPr="00D5364F">
              <w:rPr>
                <w:rFonts w:ascii="Helvetica" w:hAnsi="Helvetica" w:cs="Arial"/>
                <w:b w:val="0"/>
                <w:bCs w:val="0"/>
                <w:caps w:val="0"/>
                <w:sz w:val="22"/>
                <w:szCs w:val="22"/>
              </w:rPr>
              <w:t>he constructed works complies with the corrosi</w:t>
            </w:r>
            <w:r>
              <w:rPr>
                <w:rFonts w:ascii="Helvetica" w:hAnsi="Helvetica" w:cs="Arial"/>
                <w:b w:val="0"/>
                <w:bCs w:val="0"/>
                <w:caps w:val="0"/>
                <w:sz w:val="22"/>
                <w:szCs w:val="22"/>
              </w:rPr>
              <w:t>on</w:t>
            </w:r>
            <w:r w:rsidRPr="00D5364F">
              <w:rPr>
                <w:rFonts w:ascii="Helvetica" w:hAnsi="Helvetica" w:cs="Arial"/>
                <w:b w:val="0"/>
                <w:bCs w:val="0"/>
                <w:caps w:val="0"/>
                <w:sz w:val="22"/>
                <w:szCs w:val="22"/>
              </w:rPr>
              <w:t xml:space="preserve"> environment </w:t>
            </w:r>
            <w:r>
              <w:rPr>
                <w:rFonts w:ascii="Helvetica" w:hAnsi="Helvetica" w:cs="Arial"/>
                <w:b w:val="0"/>
                <w:bCs w:val="0"/>
                <w:caps w:val="0"/>
                <w:sz w:val="22"/>
                <w:szCs w:val="22"/>
              </w:rPr>
              <w:t xml:space="preserve">protection requirements as per clause 6.3.9 of the ABCB Housing Provisions including all </w:t>
            </w:r>
            <w:r w:rsidRPr="00D5364F">
              <w:rPr>
                <w:rFonts w:ascii="Helvetica" w:hAnsi="Helvetica" w:cs="Arial"/>
                <w:b w:val="0"/>
                <w:bCs w:val="0"/>
                <w:caps w:val="0"/>
                <w:sz w:val="22"/>
                <w:szCs w:val="22"/>
              </w:rPr>
              <w:t xml:space="preserve">relevant </w:t>
            </w:r>
            <w:proofErr w:type="spellStart"/>
            <w:r w:rsidRPr="00D5364F">
              <w:rPr>
                <w:rFonts w:ascii="Helvetica" w:hAnsi="Helvetica" w:cs="Arial"/>
                <w:b w:val="0"/>
                <w:bCs w:val="0"/>
                <w:caps w:val="0"/>
                <w:sz w:val="22"/>
                <w:szCs w:val="22"/>
              </w:rPr>
              <w:t>australian</w:t>
            </w:r>
            <w:proofErr w:type="spellEnd"/>
            <w:r w:rsidRPr="00D5364F">
              <w:rPr>
                <w:rFonts w:ascii="Helvetica" w:hAnsi="Helvetica" w:cs="Arial"/>
                <w:b w:val="0"/>
                <w:bCs w:val="0"/>
                <w:caps w:val="0"/>
                <w:sz w:val="22"/>
                <w:szCs w:val="22"/>
              </w:rPr>
              <w:t xml:space="preserve"> standards, and in accordance with the manufacturers specifications.</w:t>
            </w:r>
          </w:p>
          <w:p w14:paraId="00878A86" w14:textId="1AEDC99E" w:rsidR="00334B91" w:rsidRDefault="00334B91" w:rsidP="00D5364F">
            <w:pPr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0D25F480" w14:textId="04218215" w:rsidR="00BA45BD" w:rsidRDefault="00BA45BD" w:rsidP="0051680E">
            <w:pPr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264574CF" w14:textId="1E46E1C8" w:rsidR="007B2429" w:rsidRPr="00BD4749" w:rsidRDefault="7CDEC211" w:rsidP="7CDEC211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7CDEC211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I confirm that I am appropriately competent and qualified to certify these </w:t>
            </w:r>
            <w:r w:rsidR="00D5364F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works.</w:t>
            </w:r>
          </w:p>
          <w:p w14:paraId="7C58DF4D" w14:textId="77777777" w:rsidR="0093080F" w:rsidRPr="00BD4749" w:rsidRDefault="0093080F" w:rsidP="007B2429">
            <w:pPr>
              <w:rPr>
                <w:rFonts w:ascii="Helvetica" w:hAnsi="Helvetica"/>
                <w:i/>
                <w:iCs/>
                <w:caps w:val="0"/>
                <w:sz w:val="22"/>
                <w:szCs w:val="22"/>
              </w:rPr>
            </w:pPr>
          </w:p>
          <w:p w14:paraId="3089A951" w14:textId="59AC988C" w:rsidR="007B2429" w:rsidRPr="00BD4749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BE939A9" w14:textId="77777777" w:rsidTr="7CDEC2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97A" w14:textId="679574CB" w:rsidR="007B2429" w:rsidRPr="007A724C" w:rsidRDefault="00BD4749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Details of the Person</w:t>
            </w:r>
          </w:p>
          <w:p w14:paraId="6BAE8CF3" w14:textId="472B4D1A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Making the Statement</w:t>
            </w:r>
          </w:p>
          <w:p w14:paraId="52A3FF32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580D" w14:textId="2A81CC63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N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ame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3908EFD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26E70F50" w14:textId="74835FFE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E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mail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943269D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702D1180" w14:textId="6ADB9B10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P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hone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5EA7C18A" w14:textId="3005D0AC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6080AEAA" w14:textId="61A5DA3D" w:rsidR="0093080F" w:rsidRPr="007A724C" w:rsidRDefault="0093080F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L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icence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C054BB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423795C2" w14:textId="7B46C661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C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ompany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7881F036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4E017371" w14:textId="77777777" w:rsidTr="7CDEC211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F0A4E2C" w14:textId="745C903D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965CB0C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6B3B645" w14:textId="77777777" w:rsidTr="7CDEC2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9AE8" w14:textId="106015FA" w:rsidR="007B2429" w:rsidRPr="007A724C" w:rsidRDefault="007B2429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Date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E1C" w14:textId="111D9905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2C3274B3" w14:textId="662E423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568BB271" w14:textId="77777777" w:rsidTr="7CDEC211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3837CB4" w14:textId="77777777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0653C3D0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  <w:tr w:rsidR="007B2429" w:rsidRPr="007A724C" w14:paraId="47F12C66" w14:textId="77777777" w:rsidTr="7CDEC2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1F9" w14:textId="75D79441" w:rsidR="007B2429" w:rsidRPr="007A724C" w:rsidRDefault="007A724C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caps w:val="0"/>
                <w:sz w:val="22"/>
                <w:szCs w:val="22"/>
              </w:rPr>
              <w:t>Signature</w:t>
            </w:r>
          </w:p>
          <w:p w14:paraId="33870451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8C1" w14:textId="77777777" w:rsidR="007B2429" w:rsidRPr="00844D14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00CFBF47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5DBD72FD" w14:textId="3D04EB9D" w:rsidR="00DD43F7" w:rsidRPr="007A724C" w:rsidRDefault="00DD43F7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</w:tbl>
    <w:p w14:paraId="265D605E" w14:textId="77777777" w:rsidR="000A438F" w:rsidRDefault="000A438F"/>
    <w:sectPr w:rsidR="000A438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4FF84" w14:textId="77777777" w:rsidR="00616A1D" w:rsidRDefault="00616A1D" w:rsidP="008C4BEE">
      <w:r>
        <w:separator/>
      </w:r>
    </w:p>
  </w:endnote>
  <w:endnote w:type="continuationSeparator" w:id="0">
    <w:p w14:paraId="69D71BBD" w14:textId="77777777" w:rsidR="00616A1D" w:rsidRDefault="00616A1D" w:rsidP="008C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AB12" w14:textId="44DE4803" w:rsidR="00A34F84" w:rsidRDefault="00A34F84" w:rsidP="00A34F84">
    <w:r>
      <w:rPr>
        <w:rFonts w:ascii="Helvetica" w:hAnsi="Helvetica"/>
        <w:sz w:val="16"/>
        <w:szCs w:val="16"/>
      </w:rPr>
      <w:t xml:space="preserve">                                                                                                                                 </w:t>
    </w:r>
    <w:r w:rsidR="00D5364F">
      <w:rPr>
        <w:rFonts w:ascii="Helvetica" w:hAnsi="Helvetica"/>
        <w:sz w:val="16"/>
        <w:szCs w:val="16"/>
      </w:rPr>
      <w:t xml:space="preserve">Structural Steel </w:t>
    </w:r>
    <w:proofErr w:type="spellStart"/>
    <w:r w:rsidR="00D5364F">
      <w:rPr>
        <w:rFonts w:ascii="Helvetica" w:hAnsi="Helvetica"/>
        <w:sz w:val="16"/>
        <w:szCs w:val="16"/>
      </w:rPr>
      <w:t>Corrsion</w:t>
    </w:r>
    <w:proofErr w:type="spellEnd"/>
    <w:r w:rsidR="00D5364F">
      <w:rPr>
        <w:rFonts w:ascii="Helvetica" w:hAnsi="Helvetica"/>
        <w:sz w:val="16"/>
        <w:szCs w:val="16"/>
      </w:rPr>
      <w:t xml:space="preserve"> Protection </w:t>
    </w:r>
    <w:r w:rsidR="2551E2D6" w:rsidRPr="2551E2D6">
      <w:rPr>
        <w:rFonts w:ascii="Helvetica" w:hAnsi="Helvetica"/>
        <w:sz w:val="16"/>
        <w:szCs w:val="16"/>
      </w:rPr>
      <w:t>Certificate</w:t>
    </w:r>
    <w:r w:rsidR="00334B91">
      <w:br/>
    </w:r>
    <w:r>
      <w:rPr>
        <w:rFonts w:ascii="Helvetica" w:hAnsi="Helvetica"/>
        <w:sz w:val="16"/>
        <w:szCs w:val="16"/>
      </w:rPr>
      <w:t xml:space="preserve">                                                                                       </w:t>
    </w:r>
    <w:r w:rsidRPr="004E67EC">
      <w:rPr>
        <w:rFonts w:ascii="Helvetica" w:hAnsi="Helvetica"/>
        <w:sz w:val="16"/>
        <w:szCs w:val="16"/>
      </w:rPr>
      <w:t xml:space="preserve">Revision </w:t>
    </w:r>
    <w:r>
      <w:rPr>
        <w:rFonts w:ascii="Helvetica" w:hAnsi="Helvetica"/>
        <w:sz w:val="16"/>
        <w:szCs w:val="16"/>
      </w:rPr>
      <w:t xml:space="preserve">NCC 2022 (Including any amendment adoptions) </w:t>
    </w:r>
    <w:r w:rsidRPr="004E67EC">
      <w:rPr>
        <w:rFonts w:ascii="Helvetica" w:hAnsi="Helvetica"/>
        <w:sz w:val="16"/>
        <w:szCs w:val="16"/>
      </w:rPr>
      <w:t xml:space="preserve">– </w:t>
    </w:r>
    <w:r>
      <w:rPr>
        <w:rFonts w:ascii="Helvetica" w:hAnsi="Helvetica"/>
        <w:sz w:val="16"/>
        <w:szCs w:val="16"/>
      </w:rPr>
      <w:t xml:space="preserve">1 May </w:t>
    </w:r>
    <w:r w:rsidRPr="004E67EC">
      <w:rPr>
        <w:rFonts w:ascii="Helvetica" w:hAnsi="Helvetica"/>
        <w:sz w:val="16"/>
        <w:szCs w:val="16"/>
      </w:rPr>
      <w:t>202</w:t>
    </w:r>
    <w:r>
      <w:rPr>
        <w:rFonts w:ascii="Helvetica" w:hAnsi="Helvetica"/>
        <w:sz w:val="16"/>
        <w:szCs w:val="16"/>
      </w:rPr>
      <w:t>5</w:t>
    </w:r>
  </w:p>
  <w:p w14:paraId="5F718C3D" w14:textId="4A149F8A" w:rsidR="004E67EC" w:rsidRPr="004E67EC" w:rsidRDefault="004E67EC" w:rsidP="00A00082">
    <w:pPr>
      <w:pStyle w:val="Footer"/>
      <w:tabs>
        <w:tab w:val="clear" w:pos="9026"/>
      </w:tabs>
      <w:ind w:right="-472"/>
      <w:jc w:val="right"/>
      <w:rPr>
        <w:rFonts w:ascii="Helvetica" w:hAnsi="Helvetic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3E900" w14:textId="77777777" w:rsidR="00616A1D" w:rsidRDefault="00616A1D" w:rsidP="008C4BEE">
      <w:r>
        <w:separator/>
      </w:r>
    </w:p>
  </w:footnote>
  <w:footnote w:type="continuationSeparator" w:id="0">
    <w:p w14:paraId="004C2BEB" w14:textId="77777777" w:rsidR="00616A1D" w:rsidRDefault="00616A1D" w:rsidP="008C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2FBE6" w14:textId="77777777" w:rsidR="00A34F84" w:rsidRDefault="00D5364F" w:rsidP="00A34F84">
    <w:pPr>
      <w:pStyle w:val="Header"/>
      <w:rPr>
        <w:rFonts w:ascii="Helvetica" w:hAnsi="Helvetica"/>
        <w:b/>
        <w:bCs/>
        <w:color w:val="000000" w:themeColor="text1"/>
        <w:sz w:val="28"/>
        <w:szCs w:val="28"/>
      </w:rPr>
    </w:pPr>
    <w:r w:rsidRPr="00D5364F">
      <w:rPr>
        <w:rFonts w:ascii="Helvetica" w:hAnsi="Helvetica"/>
        <w:b/>
        <w:bCs/>
        <w:sz w:val="32"/>
        <w:szCs w:val="32"/>
      </w:rPr>
      <w:t>Structural Steel Corrosive Protection</w:t>
    </w:r>
    <w:r w:rsidRPr="00D5364F">
      <w:rPr>
        <w:b/>
        <w:bCs/>
        <w:sz w:val="48"/>
        <w:szCs w:val="48"/>
      </w:rPr>
      <w:t xml:space="preserve"> </w:t>
    </w:r>
    <w:r w:rsidR="00E93859">
      <w:rPr>
        <w:rFonts w:ascii="Helvetica" w:hAnsi="Helvetica"/>
        <w:b/>
        <w:bCs/>
        <w:color w:val="000000" w:themeColor="text1"/>
        <w:sz w:val="28"/>
        <w:szCs w:val="28"/>
      </w:rPr>
      <w:t xml:space="preserve">– </w:t>
    </w:r>
  </w:p>
  <w:p w14:paraId="5B465735" w14:textId="09ABE87F" w:rsidR="00195F00" w:rsidRPr="003716A5" w:rsidRDefault="00E93859" w:rsidP="00A34F84">
    <w:pPr>
      <w:pStyle w:val="Header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>COMPONENT CERTIFICATE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001FF"/>
    <w:multiLevelType w:val="hybridMultilevel"/>
    <w:tmpl w:val="75C452BC"/>
    <w:lvl w:ilvl="0" w:tplc="36DC10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491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EE"/>
    <w:rsid w:val="00010CEA"/>
    <w:rsid w:val="000254C2"/>
    <w:rsid w:val="00037AD7"/>
    <w:rsid w:val="00054E95"/>
    <w:rsid w:val="0006630B"/>
    <w:rsid w:val="000A438F"/>
    <w:rsid w:val="000B4D75"/>
    <w:rsid w:val="001912E9"/>
    <w:rsid w:val="00195F00"/>
    <w:rsid w:val="001D7B7F"/>
    <w:rsid w:val="002626AE"/>
    <w:rsid w:val="00274240"/>
    <w:rsid w:val="002E09D6"/>
    <w:rsid w:val="002E664C"/>
    <w:rsid w:val="00334B91"/>
    <w:rsid w:val="003716A5"/>
    <w:rsid w:val="0038291D"/>
    <w:rsid w:val="003A1E93"/>
    <w:rsid w:val="003F4ED6"/>
    <w:rsid w:val="00400C6C"/>
    <w:rsid w:val="0040650D"/>
    <w:rsid w:val="004129BA"/>
    <w:rsid w:val="004204F0"/>
    <w:rsid w:val="004420A7"/>
    <w:rsid w:val="00456635"/>
    <w:rsid w:val="00474374"/>
    <w:rsid w:val="0048161B"/>
    <w:rsid w:val="004B78F9"/>
    <w:rsid w:val="004E3A51"/>
    <w:rsid w:val="004E67EC"/>
    <w:rsid w:val="0051680E"/>
    <w:rsid w:val="005378A3"/>
    <w:rsid w:val="00540E39"/>
    <w:rsid w:val="00565D90"/>
    <w:rsid w:val="005D1592"/>
    <w:rsid w:val="00616A1D"/>
    <w:rsid w:val="006D01CC"/>
    <w:rsid w:val="006D08AF"/>
    <w:rsid w:val="007209CC"/>
    <w:rsid w:val="0072198F"/>
    <w:rsid w:val="007472C7"/>
    <w:rsid w:val="007A2222"/>
    <w:rsid w:val="007A724C"/>
    <w:rsid w:val="007B2429"/>
    <w:rsid w:val="007E0075"/>
    <w:rsid w:val="00824B90"/>
    <w:rsid w:val="00844D14"/>
    <w:rsid w:val="008C4BEE"/>
    <w:rsid w:val="009022AB"/>
    <w:rsid w:val="009065E4"/>
    <w:rsid w:val="009079C7"/>
    <w:rsid w:val="009112AE"/>
    <w:rsid w:val="00917F73"/>
    <w:rsid w:val="0093080F"/>
    <w:rsid w:val="00931A7B"/>
    <w:rsid w:val="00982C8C"/>
    <w:rsid w:val="009B4100"/>
    <w:rsid w:val="009D1BBF"/>
    <w:rsid w:val="009D63EF"/>
    <w:rsid w:val="009E7AB5"/>
    <w:rsid w:val="00A00082"/>
    <w:rsid w:val="00A075A5"/>
    <w:rsid w:val="00A34F84"/>
    <w:rsid w:val="00A51B9B"/>
    <w:rsid w:val="00B02670"/>
    <w:rsid w:val="00B17D09"/>
    <w:rsid w:val="00B3489B"/>
    <w:rsid w:val="00B525CF"/>
    <w:rsid w:val="00B70CF5"/>
    <w:rsid w:val="00B75AA1"/>
    <w:rsid w:val="00BA45BD"/>
    <w:rsid w:val="00BB646E"/>
    <w:rsid w:val="00BD4749"/>
    <w:rsid w:val="00C03A94"/>
    <w:rsid w:val="00C14175"/>
    <w:rsid w:val="00C36997"/>
    <w:rsid w:val="00C737F3"/>
    <w:rsid w:val="00C77B95"/>
    <w:rsid w:val="00CF1E3C"/>
    <w:rsid w:val="00D5345B"/>
    <w:rsid w:val="00D5364F"/>
    <w:rsid w:val="00D61362"/>
    <w:rsid w:val="00D80DC5"/>
    <w:rsid w:val="00DB7E80"/>
    <w:rsid w:val="00DD43F7"/>
    <w:rsid w:val="00E93859"/>
    <w:rsid w:val="00E95135"/>
    <w:rsid w:val="00EE4977"/>
    <w:rsid w:val="00F44C8C"/>
    <w:rsid w:val="00F75643"/>
    <w:rsid w:val="00F96B32"/>
    <w:rsid w:val="00FA4ED3"/>
    <w:rsid w:val="00FB1A62"/>
    <w:rsid w:val="2551E2D6"/>
    <w:rsid w:val="7CDEC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EF90"/>
  <w15:chartTrackingRefBased/>
  <w15:docId w15:val="{8FBD040D-CB73-5143-9731-E6C33EEF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BEE"/>
  </w:style>
  <w:style w:type="paragraph" w:styleId="Footer">
    <w:name w:val="footer"/>
    <w:basedOn w:val="Normal"/>
    <w:link w:val="Foot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BEE"/>
  </w:style>
  <w:style w:type="table" w:styleId="PlainTable5">
    <w:name w:val="Plain Table 5"/>
    <w:basedOn w:val="TableNormal"/>
    <w:uiPriority w:val="45"/>
    <w:rsid w:val="00CF1E3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1E3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F1E3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B4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749E64432874FA5C3FD26883B75BC" ma:contentTypeVersion="17" ma:contentTypeDescription="Create a new document." ma:contentTypeScope="" ma:versionID="73b5b24a19b404bb9d5021725d46e7d6">
  <xsd:schema xmlns:xsd="http://www.w3.org/2001/XMLSchema" xmlns:xs="http://www.w3.org/2001/XMLSchema" xmlns:p="http://schemas.microsoft.com/office/2006/metadata/properties" xmlns:ns2="f1b90bf0-6053-4e0f-ab32-a6e64e1317cd" xmlns:ns3="0d840977-d187-42c7-9a21-a1d4db8726da" targetNamespace="http://schemas.microsoft.com/office/2006/metadata/properties" ma:root="true" ma:fieldsID="7599a399cd0bf257c9e0916655a6871e" ns2:_="" ns3:_="">
    <xsd:import namespace="f1b90bf0-6053-4e0f-ab32-a6e64e1317cd"/>
    <xsd:import namespace="0d840977-d187-42c7-9a21-a1d4db872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Commen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90bf0-6053-4e0f-ab32-a6e64e131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442bb6-64ae-475c-830d-b96f56b40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23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0977-d187-42c7-9a21-a1d4db8726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c61124-4f92-45d6-8687-1aa37244aa63}" ma:internalName="TaxCatchAll" ma:showField="CatchAllData" ma:web="0d840977-d187-42c7-9a21-a1d4db872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40977-d187-42c7-9a21-a1d4db8726da" xsi:nil="true"/>
    <lcf76f155ced4ddcb4097134ff3c332f xmlns="f1b90bf0-6053-4e0f-ab32-a6e64e1317cd">
      <Terms xmlns="http://schemas.microsoft.com/office/infopath/2007/PartnerControls"/>
    </lcf76f155ced4ddcb4097134ff3c332f>
    <Comments xmlns="f1b90bf0-6053-4e0f-ab32-a6e64e1317cd" xsi:nil="true"/>
  </documentManagement>
</p:properties>
</file>

<file path=customXml/itemProps1.xml><?xml version="1.0" encoding="utf-8"?>
<ds:datastoreItem xmlns:ds="http://schemas.openxmlformats.org/officeDocument/2006/customXml" ds:itemID="{549D8A11-7105-46C9-9838-57449CB8E04A}"/>
</file>

<file path=customXml/itemProps2.xml><?xml version="1.0" encoding="utf-8"?>
<ds:datastoreItem xmlns:ds="http://schemas.openxmlformats.org/officeDocument/2006/customXml" ds:itemID="{2A0243AA-C81A-4135-B2EF-FE49DDDB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AEF54F-C03E-43BB-A80B-F2B4DEF9AD8B}">
  <ds:schemaRefs>
    <ds:schemaRef ds:uri="http://schemas.microsoft.com/office/2006/metadata/properties"/>
    <ds:schemaRef ds:uri="http://schemas.microsoft.com/office/infopath/2007/PartnerControls"/>
    <ds:schemaRef ds:uri="b02008af-5901-4d34-bb8a-b7d9b734de34"/>
    <ds:schemaRef ds:uri="c3171d32-627f-417b-a90e-42abdb4991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Samuel</dc:creator>
  <cp:keywords/>
  <dc:description/>
  <cp:lastModifiedBy>Inspections</cp:lastModifiedBy>
  <cp:revision>2</cp:revision>
  <cp:lastPrinted>2022-04-26T02:09:00Z</cp:lastPrinted>
  <dcterms:created xsi:type="dcterms:W3CDTF">2025-04-29T21:40:00Z</dcterms:created>
  <dcterms:modified xsi:type="dcterms:W3CDTF">2025-04-29T21:40:00Z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0x010100C1A749E64432874FA5C3FD26883B75BC</vt:lpwstr>
  </property>
  <property fmtid="{D5CDD505-2E9C-101B-9397-08002B2CF9AE}" pid="3" name="MediaServiceImageTags">
    <vt:lpwstr/>
  </property>
</Properties>
</file>