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BF" w:rsidRDefault="00A919BF" w:rsidP="00A919BF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>(ORDER LIST: 576 U.S.)</w:t>
      </w:r>
    </w:p>
    <w:p w:rsidR="00A919BF" w:rsidRDefault="00A919BF" w:rsidP="00A919BF">
      <w:pPr>
        <w:spacing w:line="480" w:lineRule="auto"/>
        <w:rPr>
          <w:b/>
        </w:rPr>
      </w:pPr>
    </w:p>
    <w:p w:rsidR="006D2C86" w:rsidRDefault="006D2C86" w:rsidP="006D2C86">
      <w:pPr>
        <w:jc w:val="center"/>
        <w:rPr>
          <w:b/>
        </w:rPr>
      </w:pPr>
      <w:r>
        <w:rPr>
          <w:b/>
        </w:rPr>
        <w:t>THURSDAY, JULY 2, 2015</w:t>
      </w:r>
    </w:p>
    <w:p w:rsidR="006D2C86" w:rsidRDefault="006D2C86" w:rsidP="006D2C86">
      <w:pPr>
        <w:jc w:val="center"/>
        <w:rPr>
          <w:b/>
        </w:rPr>
      </w:pPr>
    </w:p>
    <w:p w:rsidR="006D2C86" w:rsidRDefault="006D2C86" w:rsidP="006D2C86">
      <w:pPr>
        <w:jc w:val="center"/>
        <w:rPr>
          <w:b/>
        </w:rPr>
      </w:pPr>
    </w:p>
    <w:p w:rsidR="00A919BF" w:rsidRDefault="00A919BF" w:rsidP="00A919BF">
      <w:pPr>
        <w:spacing w:line="480" w:lineRule="auto"/>
        <w:jc w:val="center"/>
      </w:pPr>
      <w:r>
        <w:rPr>
          <w:b/>
        </w:rPr>
        <w:t xml:space="preserve">ORDER IN PENDING </w:t>
      </w:r>
      <w:r w:rsidR="008164E2">
        <w:rPr>
          <w:b/>
        </w:rPr>
        <w:t>CASE</w:t>
      </w:r>
      <w:r>
        <w:rPr>
          <w:b/>
        </w:rPr>
        <w:t xml:space="preserve"> </w:t>
      </w:r>
    </w:p>
    <w:p w:rsidR="00A919BF" w:rsidRDefault="00A919BF" w:rsidP="00A919BF">
      <w:pPr>
        <w:spacing w:line="480" w:lineRule="auto"/>
      </w:pPr>
      <w:r>
        <w:t xml:space="preserve">14-232       </w:t>
      </w:r>
      <w:r w:rsidRPr="002F37D9">
        <w:t>HARRIS, WESLEY W., ET AL</w:t>
      </w:r>
      <w:r>
        <w:t xml:space="preserve">. V. </w:t>
      </w:r>
      <w:r w:rsidRPr="002F37D9">
        <w:t>AZ INDEP. COMMISSION, ET AL</w:t>
      </w:r>
      <w:r>
        <w:t>.</w:t>
      </w:r>
    </w:p>
    <w:p w:rsidR="00A919BF" w:rsidRDefault="00A919BF" w:rsidP="00A919BF">
      <w:pPr>
        <w:spacing w:line="480" w:lineRule="auto"/>
      </w:pPr>
      <w:r>
        <w:t xml:space="preserve">                 The order noting probable jurisdiction is amended as </w:t>
      </w:r>
      <w:r>
        <w:tab/>
      </w:r>
      <w:r>
        <w:tab/>
      </w:r>
      <w:r>
        <w:tab/>
        <w:t xml:space="preserve"> follows:  In this case probable jurisdiction is noted </w:t>
      </w:r>
      <w:r>
        <w:tab/>
      </w:r>
      <w:r>
        <w:tab/>
      </w:r>
      <w:r>
        <w:tab/>
        <w:t xml:space="preserve"> limited to Questions 1 and 2 presented by the </w:t>
      </w:r>
      <w:r>
        <w:tab/>
      </w:r>
      <w:r>
        <w:tab/>
      </w:r>
      <w:r>
        <w:tab/>
      </w:r>
      <w:r>
        <w:tab/>
      </w:r>
      <w:r>
        <w:tab/>
        <w:t xml:space="preserve"> statement as to jurisdiction.</w:t>
      </w:r>
    </w:p>
    <w:p w:rsidR="00CD0A89" w:rsidRDefault="00CD0A89"/>
    <w:sectPr w:rsidR="00CD0A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BF"/>
    <w:rsid w:val="000F6E82"/>
    <w:rsid w:val="002F37D9"/>
    <w:rsid w:val="006D2C86"/>
    <w:rsid w:val="008164E2"/>
    <w:rsid w:val="0086291C"/>
    <w:rsid w:val="008B1AD0"/>
    <w:rsid w:val="009538B7"/>
    <w:rsid w:val="00A919BF"/>
    <w:rsid w:val="00B80348"/>
    <w:rsid w:val="00CD0A89"/>
    <w:rsid w:val="00D0182B"/>
    <w:rsid w:val="00F4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9BF"/>
    <w:rPr>
      <w:rFonts w:ascii="Lucida Sans Typewriter" w:hAnsi="Lucida Sans Typewriter"/>
    </w:rPr>
  </w:style>
  <w:style w:type="paragraph" w:styleId="Heading1">
    <w:name w:val="heading 1"/>
    <w:basedOn w:val="Normal"/>
    <w:next w:val="Normal"/>
    <w:link w:val="Heading1Char"/>
    <w:qFormat/>
    <w:rsid w:val="00A919BF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9BF"/>
    <w:rPr>
      <w:rFonts w:ascii="Lucida Sans Typewriter" w:hAnsi="Lucida Sans Typewriter"/>
      <w:u w:val="single"/>
    </w:rPr>
  </w:style>
  <w:style w:type="paragraph" w:styleId="BalloonText">
    <w:name w:val="Balloon Text"/>
    <w:basedOn w:val="Normal"/>
    <w:link w:val="BalloonTextChar"/>
    <w:rsid w:val="006D2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9BF"/>
    <w:rPr>
      <w:rFonts w:ascii="Lucida Sans Typewriter" w:hAnsi="Lucida Sans Typewriter"/>
    </w:rPr>
  </w:style>
  <w:style w:type="paragraph" w:styleId="Heading1">
    <w:name w:val="heading 1"/>
    <w:basedOn w:val="Normal"/>
    <w:next w:val="Normal"/>
    <w:link w:val="Heading1Char"/>
    <w:qFormat/>
    <w:rsid w:val="00A919BF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9BF"/>
    <w:rPr>
      <w:rFonts w:ascii="Lucida Sans Typewriter" w:hAnsi="Lucida Sans Typewriter"/>
      <w:u w:val="single"/>
    </w:rPr>
  </w:style>
  <w:style w:type="paragraph" w:styleId="BalloonText">
    <w:name w:val="Balloon Text"/>
    <w:basedOn w:val="Normal"/>
    <w:link w:val="BalloonTextChar"/>
    <w:rsid w:val="006D2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2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McNerney</dc:creator>
  <cp:lastModifiedBy>Owner</cp:lastModifiedBy>
  <cp:revision>2</cp:revision>
  <cp:lastPrinted>2015-07-02T16:33:00Z</cp:lastPrinted>
  <dcterms:created xsi:type="dcterms:W3CDTF">2015-07-02T16:36:00Z</dcterms:created>
  <dcterms:modified xsi:type="dcterms:W3CDTF">2015-07-02T16:36:00Z</dcterms:modified>
</cp:coreProperties>
</file>