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8466" w14:textId="42BFD613" w:rsidR="00073495" w:rsidRPr="00D37974" w:rsidRDefault="00886727">
      <w:pPr>
        <w:rPr>
          <w:b/>
          <w:bCs/>
        </w:rPr>
      </w:pPr>
      <w:r>
        <w:rPr>
          <w:b/>
          <w:bCs/>
        </w:rPr>
        <w:t xml:space="preserve">2025 </w:t>
      </w:r>
      <w:r w:rsidR="000A2D9F" w:rsidRPr="00D37974">
        <w:rPr>
          <w:b/>
          <w:bCs/>
        </w:rPr>
        <w:t>TEFANZ Forum</w:t>
      </w:r>
      <w:r w:rsidR="00D37974" w:rsidRPr="00D37974">
        <w:rPr>
          <w:b/>
          <w:bCs/>
        </w:rPr>
        <w:t xml:space="preserve"> Programme</w:t>
      </w:r>
    </w:p>
    <w:p w14:paraId="79624F63" w14:textId="0B444599" w:rsidR="000A2D9F" w:rsidRDefault="000A2D9F">
      <w:pPr>
        <w:rPr>
          <w:b/>
          <w:bCs/>
        </w:rPr>
      </w:pPr>
      <w:r w:rsidRPr="00D37974">
        <w:rPr>
          <w:b/>
          <w:bCs/>
        </w:rPr>
        <w:t>Thursday 3 July 2025</w:t>
      </w:r>
    </w:p>
    <w:p w14:paraId="79BA859D" w14:textId="36285066" w:rsidR="00886727" w:rsidRDefault="00886727">
      <w:pPr>
        <w:rPr>
          <w:b/>
          <w:bCs/>
        </w:rPr>
      </w:pPr>
      <w:proofErr w:type="spellStart"/>
      <w:r>
        <w:rPr>
          <w:b/>
          <w:bCs/>
        </w:rPr>
        <w:t>Rehua</w:t>
      </w:r>
      <w:proofErr w:type="spellEnd"/>
      <w:r>
        <w:rPr>
          <w:b/>
          <w:bCs/>
        </w:rPr>
        <w:t xml:space="preserve"> Building, Corner of Forestry and Arts Roads, University of Canterbury.</w:t>
      </w:r>
    </w:p>
    <w:p w14:paraId="6D4B9048" w14:textId="32049DC7" w:rsidR="00886727" w:rsidRDefault="00886727">
      <w:pPr>
        <w:rPr>
          <w:b/>
          <w:bCs/>
        </w:rPr>
      </w:pPr>
      <w:r>
        <w:rPr>
          <w:b/>
          <w:bCs/>
        </w:rPr>
        <w:t xml:space="preserve">Forum Theme: </w:t>
      </w:r>
      <w:r w:rsidRPr="00886727">
        <w:rPr>
          <w:b/>
          <w:bCs/>
        </w:rPr>
        <w:t>"Educating teachers with integrity in shifting landscapes"</w:t>
      </w:r>
    </w:p>
    <w:p w14:paraId="401DC6B8" w14:textId="4CC11395" w:rsidR="00441B01" w:rsidRPr="00D37974" w:rsidRDefault="00441B01">
      <w:pPr>
        <w:rPr>
          <w:b/>
          <w:bCs/>
        </w:rPr>
      </w:pPr>
      <w:r>
        <w:rPr>
          <w:b/>
          <w:bCs/>
        </w:rPr>
        <w:t xml:space="preserve">Register Now: </w:t>
      </w:r>
      <w:hyperlink r:id="rId7" w:history="1">
        <w:r w:rsidRPr="00B2230B">
          <w:rPr>
            <w:rStyle w:val="Hyperlink"/>
            <w:b/>
            <w:bCs/>
          </w:rPr>
          <w:t>https://events.humanitix.com/tefanz-forum-2025</w:t>
        </w:r>
      </w:hyperlink>
      <w:r>
        <w:rPr>
          <w:b/>
          <w:b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11"/>
        <w:gridCol w:w="4054"/>
        <w:gridCol w:w="2844"/>
      </w:tblGrid>
      <w:tr w:rsidR="00E0139C" w:rsidRPr="00336701" w14:paraId="2D4AB52F" w14:textId="5669448A" w:rsidTr="00886727">
        <w:trPr>
          <w:trHeight w:val="311"/>
        </w:trPr>
        <w:tc>
          <w:tcPr>
            <w:tcW w:w="2311" w:type="dxa"/>
          </w:tcPr>
          <w:p w14:paraId="6FC1FFE3" w14:textId="5DD22CD7" w:rsidR="00E0139C" w:rsidRPr="00336701" w:rsidRDefault="00E0139C">
            <w:pPr>
              <w:rPr>
                <w:b/>
                <w:bCs/>
              </w:rPr>
            </w:pPr>
            <w:r w:rsidRPr="00336701">
              <w:rPr>
                <w:b/>
                <w:bCs/>
              </w:rPr>
              <w:t>Time</w:t>
            </w:r>
          </w:p>
        </w:tc>
        <w:tc>
          <w:tcPr>
            <w:tcW w:w="4054" w:type="dxa"/>
          </w:tcPr>
          <w:p w14:paraId="00829996" w14:textId="21B2315D" w:rsidR="00E0139C" w:rsidRPr="00336701" w:rsidRDefault="00E0139C">
            <w:pPr>
              <w:rPr>
                <w:b/>
                <w:bCs/>
              </w:rPr>
            </w:pPr>
            <w:r w:rsidRPr="00336701">
              <w:rPr>
                <w:b/>
                <w:bCs/>
              </w:rPr>
              <w:t>Session</w:t>
            </w:r>
          </w:p>
        </w:tc>
        <w:tc>
          <w:tcPr>
            <w:tcW w:w="2844" w:type="dxa"/>
          </w:tcPr>
          <w:p w14:paraId="1F773B00" w14:textId="77777777" w:rsidR="00E0139C" w:rsidRPr="00336701" w:rsidRDefault="00E0139C">
            <w:pPr>
              <w:rPr>
                <w:b/>
                <w:bCs/>
              </w:rPr>
            </w:pPr>
          </w:p>
        </w:tc>
      </w:tr>
      <w:tr w:rsidR="00E0139C" w14:paraId="163C6149" w14:textId="3C1F32D0" w:rsidTr="00886727">
        <w:trPr>
          <w:trHeight w:val="604"/>
        </w:trPr>
        <w:tc>
          <w:tcPr>
            <w:tcW w:w="2311" w:type="dxa"/>
          </w:tcPr>
          <w:p w14:paraId="26158D91" w14:textId="0EA8E2AC" w:rsidR="00E0139C" w:rsidRPr="00336701" w:rsidRDefault="00E0139C">
            <w:pPr>
              <w:rPr>
                <w:b/>
                <w:bCs/>
              </w:rPr>
            </w:pPr>
            <w:r>
              <w:rPr>
                <w:b/>
                <w:bCs/>
              </w:rPr>
              <w:t>8:30am – 9:30am</w:t>
            </w:r>
          </w:p>
        </w:tc>
        <w:tc>
          <w:tcPr>
            <w:tcW w:w="4054" w:type="dxa"/>
          </w:tcPr>
          <w:p w14:paraId="0E8FC4FB" w14:textId="1B62D6E7" w:rsidR="00E0139C" w:rsidRDefault="00E0139C">
            <w:r>
              <w:t xml:space="preserve">Greetings / Refreshments </w:t>
            </w:r>
          </w:p>
          <w:p w14:paraId="23E4A937" w14:textId="603D3B73" w:rsidR="00E0139C" w:rsidRDefault="00E0139C"/>
        </w:tc>
        <w:tc>
          <w:tcPr>
            <w:tcW w:w="2844" w:type="dxa"/>
          </w:tcPr>
          <w:p w14:paraId="13ED17CD" w14:textId="281E8837" w:rsidR="00E0139C" w:rsidRDefault="00E0139C">
            <w:r>
              <w:t>Community Hub 1</w:t>
            </w:r>
            <w:r w:rsidRPr="00336701">
              <w:rPr>
                <w:vertAlign w:val="superscript"/>
              </w:rPr>
              <w:t>st</w:t>
            </w:r>
            <w:r>
              <w:t xml:space="preserve"> floor </w:t>
            </w:r>
            <w:proofErr w:type="spellStart"/>
            <w:r>
              <w:t>Rehua</w:t>
            </w:r>
            <w:proofErr w:type="spellEnd"/>
            <w:r>
              <w:t xml:space="preserve"> Building</w:t>
            </w:r>
          </w:p>
        </w:tc>
      </w:tr>
      <w:tr w:rsidR="00886727" w14:paraId="43E8992F" w14:textId="09B6DCD5" w:rsidTr="00886727">
        <w:trPr>
          <w:trHeight w:val="311"/>
        </w:trPr>
        <w:tc>
          <w:tcPr>
            <w:tcW w:w="2311" w:type="dxa"/>
            <w:vMerge w:val="restart"/>
          </w:tcPr>
          <w:p w14:paraId="256CF57D" w14:textId="4A9F94AD" w:rsidR="00886727" w:rsidRPr="00990C13" w:rsidRDefault="00886727">
            <w:pPr>
              <w:rPr>
                <w:b/>
                <w:bCs/>
              </w:rPr>
            </w:pPr>
            <w:r w:rsidRPr="00990C13">
              <w:rPr>
                <w:b/>
                <w:bCs/>
              </w:rPr>
              <w:t xml:space="preserve">9:30am – 9:45am </w:t>
            </w:r>
          </w:p>
        </w:tc>
        <w:tc>
          <w:tcPr>
            <w:tcW w:w="4054" w:type="dxa"/>
            <w:vMerge w:val="restart"/>
          </w:tcPr>
          <w:p w14:paraId="73901F66" w14:textId="77777777" w:rsidR="00886727" w:rsidRDefault="00886727">
            <w:r>
              <w:t xml:space="preserve">Karakia/ </w:t>
            </w:r>
            <w:proofErr w:type="spellStart"/>
            <w:r>
              <w:t>Waiata</w:t>
            </w:r>
            <w:proofErr w:type="spellEnd"/>
            <w:r>
              <w:t xml:space="preserve"> / Housekeeping </w:t>
            </w:r>
          </w:p>
          <w:p w14:paraId="601294F0" w14:textId="593879C4" w:rsidR="00886727" w:rsidRDefault="00886727" w:rsidP="00246055">
            <w:r>
              <w:rPr>
                <w:b/>
                <w:bCs/>
              </w:rPr>
              <w:t>Welcome:</w:t>
            </w:r>
            <w:r w:rsidRPr="00336701">
              <w:rPr>
                <w:b/>
                <w:bCs/>
              </w:rPr>
              <w:t xml:space="preserve"> Professor Joce Nutall</w:t>
            </w:r>
            <w:r>
              <w:t xml:space="preserve"> – Executive Dean Faculty of Education, University of Canterbury </w:t>
            </w:r>
          </w:p>
        </w:tc>
        <w:tc>
          <w:tcPr>
            <w:tcW w:w="2844" w:type="dxa"/>
          </w:tcPr>
          <w:p w14:paraId="47428430" w14:textId="4C435495" w:rsidR="00886727" w:rsidRDefault="00886727">
            <w:proofErr w:type="spellStart"/>
            <w:r>
              <w:t>Rehua</w:t>
            </w:r>
            <w:proofErr w:type="spellEnd"/>
            <w:r>
              <w:t xml:space="preserve"> 226</w:t>
            </w:r>
          </w:p>
        </w:tc>
      </w:tr>
      <w:tr w:rsidR="00886727" w14:paraId="351934F0" w14:textId="5DD5F0BD" w:rsidTr="00886727">
        <w:trPr>
          <w:trHeight w:val="165"/>
        </w:trPr>
        <w:tc>
          <w:tcPr>
            <w:tcW w:w="2311" w:type="dxa"/>
            <w:vMerge/>
          </w:tcPr>
          <w:p w14:paraId="4D498813" w14:textId="6C28C833" w:rsidR="00886727" w:rsidRPr="00990C13" w:rsidRDefault="00886727">
            <w:pPr>
              <w:rPr>
                <w:b/>
                <w:bCs/>
              </w:rPr>
            </w:pPr>
          </w:p>
        </w:tc>
        <w:tc>
          <w:tcPr>
            <w:tcW w:w="4054" w:type="dxa"/>
            <w:vMerge/>
          </w:tcPr>
          <w:p w14:paraId="18F61F3D" w14:textId="217DD639" w:rsidR="00886727" w:rsidRDefault="00886727"/>
        </w:tc>
        <w:tc>
          <w:tcPr>
            <w:tcW w:w="2844" w:type="dxa"/>
          </w:tcPr>
          <w:p w14:paraId="7381718D" w14:textId="49AA368B" w:rsidR="00886727" w:rsidRPr="00336701" w:rsidRDefault="00886727">
            <w:pPr>
              <w:rPr>
                <w:b/>
                <w:bCs/>
              </w:rPr>
            </w:pPr>
            <w:proofErr w:type="spellStart"/>
            <w:r>
              <w:t>Rehua</w:t>
            </w:r>
            <w:proofErr w:type="spellEnd"/>
            <w:r>
              <w:t xml:space="preserve"> 226</w:t>
            </w:r>
          </w:p>
        </w:tc>
      </w:tr>
      <w:tr w:rsidR="00E0139C" w14:paraId="1A750FF5" w14:textId="47EE27D5" w:rsidTr="00886727">
        <w:trPr>
          <w:trHeight w:val="933"/>
        </w:trPr>
        <w:tc>
          <w:tcPr>
            <w:tcW w:w="2311" w:type="dxa"/>
          </w:tcPr>
          <w:p w14:paraId="2310A37F" w14:textId="3D91F96C" w:rsidR="00E0139C" w:rsidRPr="00990C13" w:rsidRDefault="00886727">
            <w:pPr>
              <w:rPr>
                <w:b/>
                <w:bCs/>
              </w:rPr>
            </w:pPr>
            <w:r>
              <w:rPr>
                <w:b/>
                <w:bCs/>
              </w:rPr>
              <w:t>9:45am</w:t>
            </w:r>
            <w:r w:rsidR="00E0139C" w:rsidRPr="00990C13">
              <w:rPr>
                <w:b/>
                <w:bCs/>
              </w:rPr>
              <w:t xml:space="preserve"> – 10:30 am</w:t>
            </w:r>
          </w:p>
        </w:tc>
        <w:tc>
          <w:tcPr>
            <w:tcW w:w="4054" w:type="dxa"/>
          </w:tcPr>
          <w:p w14:paraId="505CFD7A" w14:textId="3BAE453F" w:rsidR="00E0139C" w:rsidRDefault="00E0139C">
            <w:r w:rsidRPr="00990C13">
              <w:rPr>
                <w:b/>
                <w:bCs/>
              </w:rPr>
              <w:t>Guest Speaker</w:t>
            </w:r>
            <w:r>
              <w:t xml:space="preserve"> – </w:t>
            </w:r>
            <w:r w:rsidR="00886727" w:rsidRPr="00886727">
              <w:rPr>
                <w:b/>
                <w:bCs/>
              </w:rPr>
              <w:t>Professor Vivienne Anderson,</w:t>
            </w:r>
            <w:r w:rsidR="00886727">
              <w:t xml:space="preserve"> Dean of Education, Otago University</w:t>
            </w:r>
            <w:r>
              <w:t xml:space="preserve"> </w:t>
            </w:r>
          </w:p>
        </w:tc>
        <w:tc>
          <w:tcPr>
            <w:tcW w:w="2844" w:type="dxa"/>
          </w:tcPr>
          <w:p w14:paraId="167AE8BA" w14:textId="69D6D0F6" w:rsidR="00E0139C" w:rsidRPr="00990C13" w:rsidRDefault="00E0139C">
            <w:pPr>
              <w:rPr>
                <w:b/>
                <w:bCs/>
              </w:rPr>
            </w:pPr>
            <w:r>
              <w:t>(</w:t>
            </w:r>
            <w:proofErr w:type="spellStart"/>
            <w:r>
              <w:t>Rehua</w:t>
            </w:r>
            <w:proofErr w:type="spellEnd"/>
            <w:r>
              <w:t xml:space="preserve"> 226)</w:t>
            </w:r>
          </w:p>
        </w:tc>
      </w:tr>
      <w:tr w:rsidR="00E0139C" w14:paraId="3D0D8861" w14:textId="043EF2F4" w:rsidTr="00886727">
        <w:trPr>
          <w:trHeight w:val="604"/>
        </w:trPr>
        <w:tc>
          <w:tcPr>
            <w:tcW w:w="2311" w:type="dxa"/>
          </w:tcPr>
          <w:p w14:paraId="17F1ED4B" w14:textId="4431B5FC" w:rsidR="00E0139C" w:rsidRPr="00990C13" w:rsidRDefault="00E0139C">
            <w:pPr>
              <w:rPr>
                <w:b/>
                <w:bCs/>
              </w:rPr>
            </w:pPr>
            <w:r w:rsidRPr="00990C13">
              <w:rPr>
                <w:b/>
                <w:bCs/>
              </w:rPr>
              <w:t xml:space="preserve">10:30am – 11:00am </w:t>
            </w:r>
          </w:p>
        </w:tc>
        <w:tc>
          <w:tcPr>
            <w:tcW w:w="4054" w:type="dxa"/>
          </w:tcPr>
          <w:p w14:paraId="37290E12" w14:textId="5DB58E21" w:rsidR="00E0139C" w:rsidRDefault="00E0139C">
            <w:r w:rsidRPr="00990C13">
              <w:rPr>
                <w:color w:val="FF0000"/>
              </w:rPr>
              <w:t>Morning tea</w:t>
            </w:r>
            <w:r w:rsidR="00410CD0">
              <w:rPr>
                <w:color w:val="FF0000"/>
              </w:rPr>
              <w:t xml:space="preserve"> - provided</w:t>
            </w:r>
          </w:p>
        </w:tc>
        <w:tc>
          <w:tcPr>
            <w:tcW w:w="2844" w:type="dxa"/>
          </w:tcPr>
          <w:p w14:paraId="7DFB23C6" w14:textId="4F1EB140" w:rsidR="00E0139C" w:rsidRPr="00990C13" w:rsidRDefault="000C558B">
            <w:pPr>
              <w:rPr>
                <w:color w:val="FF0000"/>
              </w:rPr>
            </w:pPr>
            <w:r>
              <w:t>Community Hub 1</w:t>
            </w:r>
            <w:r w:rsidRPr="00336701">
              <w:rPr>
                <w:vertAlign w:val="superscript"/>
              </w:rPr>
              <w:t>st</w:t>
            </w:r>
            <w:r>
              <w:t xml:space="preserve"> floor (</w:t>
            </w:r>
            <w:proofErr w:type="spellStart"/>
            <w:r>
              <w:t>Rehua</w:t>
            </w:r>
            <w:proofErr w:type="spellEnd"/>
            <w:r>
              <w:t xml:space="preserve"> Building)</w:t>
            </w:r>
          </w:p>
        </w:tc>
      </w:tr>
      <w:tr w:rsidR="00E0139C" w14:paraId="1B2387DC" w14:textId="2698586B" w:rsidTr="00886727">
        <w:trPr>
          <w:trHeight w:val="311"/>
        </w:trPr>
        <w:tc>
          <w:tcPr>
            <w:tcW w:w="2311" w:type="dxa"/>
          </w:tcPr>
          <w:p w14:paraId="6077D03D" w14:textId="72EE5012" w:rsidR="00E0139C" w:rsidRPr="00990C13" w:rsidRDefault="00E0139C">
            <w:pPr>
              <w:rPr>
                <w:b/>
                <w:bCs/>
              </w:rPr>
            </w:pPr>
            <w:r w:rsidRPr="00990C13">
              <w:rPr>
                <w:b/>
                <w:bCs/>
              </w:rPr>
              <w:t xml:space="preserve">11:00am – </w:t>
            </w:r>
            <w:r w:rsidR="00886727">
              <w:rPr>
                <w:b/>
                <w:bCs/>
              </w:rPr>
              <w:t>11:</w:t>
            </w:r>
            <w:r w:rsidR="000742B2">
              <w:rPr>
                <w:b/>
                <w:bCs/>
              </w:rPr>
              <w:t>30</w:t>
            </w:r>
            <w:r w:rsidR="00886727">
              <w:rPr>
                <w:b/>
                <w:bCs/>
              </w:rPr>
              <w:t>am</w:t>
            </w:r>
          </w:p>
        </w:tc>
        <w:tc>
          <w:tcPr>
            <w:tcW w:w="4054" w:type="dxa"/>
          </w:tcPr>
          <w:p w14:paraId="6F7CA06E" w14:textId="566D7178" w:rsidR="00E0139C" w:rsidRDefault="000742B2">
            <w:r w:rsidRPr="000742B2">
              <w:rPr>
                <w:b/>
                <w:bCs/>
              </w:rPr>
              <w:t>Discussion groups</w:t>
            </w:r>
            <w:r>
              <w:t xml:space="preserve"> – current issues in teacher education </w:t>
            </w:r>
          </w:p>
        </w:tc>
        <w:tc>
          <w:tcPr>
            <w:tcW w:w="2844" w:type="dxa"/>
          </w:tcPr>
          <w:p w14:paraId="3D84D384" w14:textId="0EB6EF0D" w:rsidR="00E0139C" w:rsidRDefault="000C558B">
            <w:proofErr w:type="spellStart"/>
            <w:r>
              <w:t>Rehua</w:t>
            </w:r>
            <w:proofErr w:type="spellEnd"/>
            <w:r>
              <w:t xml:space="preserve"> 226</w:t>
            </w:r>
          </w:p>
        </w:tc>
      </w:tr>
      <w:tr w:rsidR="00886727" w14:paraId="50461FEE" w14:textId="77777777" w:rsidTr="00886727">
        <w:trPr>
          <w:trHeight w:val="311"/>
        </w:trPr>
        <w:tc>
          <w:tcPr>
            <w:tcW w:w="2311" w:type="dxa"/>
          </w:tcPr>
          <w:p w14:paraId="6652757C" w14:textId="5F794924" w:rsidR="00886727" w:rsidRPr="00990C13" w:rsidRDefault="00886727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0742B2">
              <w:rPr>
                <w:b/>
                <w:bCs/>
              </w:rPr>
              <w:t>30</w:t>
            </w:r>
            <w:r>
              <w:rPr>
                <w:b/>
                <w:bCs/>
              </w:rPr>
              <w:t>am – 12:</w:t>
            </w:r>
            <w:r w:rsidR="000742B2">
              <w:rPr>
                <w:b/>
                <w:bCs/>
              </w:rPr>
              <w:t>00</w:t>
            </w:r>
            <w:r>
              <w:rPr>
                <w:b/>
                <w:bCs/>
              </w:rPr>
              <w:t>pm</w:t>
            </w:r>
          </w:p>
        </w:tc>
        <w:tc>
          <w:tcPr>
            <w:tcW w:w="4054" w:type="dxa"/>
          </w:tcPr>
          <w:p w14:paraId="0472095E" w14:textId="01935B6B" w:rsidR="00886727" w:rsidRPr="00D37974" w:rsidRDefault="000742B2">
            <w:pPr>
              <w:rPr>
                <w:b/>
                <w:bCs/>
              </w:rPr>
            </w:pPr>
            <w:r w:rsidRPr="000742B2">
              <w:rPr>
                <w:b/>
                <w:bCs/>
              </w:rPr>
              <w:t>Ministry of Education</w:t>
            </w:r>
            <w:r>
              <w:t xml:space="preserve"> workforce planning presentation</w:t>
            </w:r>
          </w:p>
        </w:tc>
        <w:tc>
          <w:tcPr>
            <w:tcW w:w="2844" w:type="dxa"/>
          </w:tcPr>
          <w:p w14:paraId="25DDFD2B" w14:textId="2874D949" w:rsidR="00886727" w:rsidRDefault="000742B2">
            <w:proofErr w:type="spellStart"/>
            <w:r>
              <w:t>Rehua</w:t>
            </w:r>
            <w:proofErr w:type="spellEnd"/>
            <w:r>
              <w:t xml:space="preserve"> 226</w:t>
            </w:r>
          </w:p>
        </w:tc>
      </w:tr>
      <w:tr w:rsidR="00E0139C" w14:paraId="4E4D8C3E" w14:textId="2BB35635" w:rsidTr="00886727">
        <w:trPr>
          <w:trHeight w:val="328"/>
        </w:trPr>
        <w:tc>
          <w:tcPr>
            <w:tcW w:w="2311" w:type="dxa"/>
          </w:tcPr>
          <w:p w14:paraId="60B53178" w14:textId="55484327" w:rsidR="00E0139C" w:rsidRPr="00990C13" w:rsidRDefault="00E0139C">
            <w:pPr>
              <w:rPr>
                <w:b/>
                <w:bCs/>
              </w:rPr>
            </w:pPr>
            <w:r w:rsidRPr="00990C13">
              <w:rPr>
                <w:b/>
                <w:bCs/>
              </w:rPr>
              <w:t>12:00 pm – 12:45 pm</w:t>
            </w:r>
          </w:p>
        </w:tc>
        <w:tc>
          <w:tcPr>
            <w:tcW w:w="4054" w:type="dxa"/>
          </w:tcPr>
          <w:p w14:paraId="2237B5FE" w14:textId="10FBE85D" w:rsidR="00E0139C" w:rsidRDefault="00E0139C">
            <w:r w:rsidRPr="00D37974">
              <w:rPr>
                <w:b/>
                <w:bCs/>
                <w:sz w:val="24"/>
                <w:szCs w:val="24"/>
              </w:rPr>
              <w:t>TEFANZ AGM</w:t>
            </w:r>
            <w:r>
              <w:t xml:space="preserve"> – Constitution </w:t>
            </w:r>
            <w:r w:rsidR="000742B2">
              <w:t>ratification</w:t>
            </w:r>
          </w:p>
        </w:tc>
        <w:tc>
          <w:tcPr>
            <w:tcW w:w="2844" w:type="dxa"/>
          </w:tcPr>
          <w:p w14:paraId="19FEEE45" w14:textId="49C00B28" w:rsidR="00E0139C" w:rsidRDefault="000C558B">
            <w:proofErr w:type="spellStart"/>
            <w:r>
              <w:t>Rehua</w:t>
            </w:r>
            <w:proofErr w:type="spellEnd"/>
            <w:r>
              <w:t xml:space="preserve"> 226</w:t>
            </w:r>
          </w:p>
        </w:tc>
      </w:tr>
      <w:tr w:rsidR="00E0139C" w14:paraId="0B0EFD67" w14:textId="64079DB0" w:rsidTr="00886727">
        <w:trPr>
          <w:trHeight w:val="604"/>
        </w:trPr>
        <w:tc>
          <w:tcPr>
            <w:tcW w:w="2311" w:type="dxa"/>
          </w:tcPr>
          <w:p w14:paraId="217627A1" w14:textId="0CB4BFEB" w:rsidR="00E0139C" w:rsidRPr="00990C13" w:rsidRDefault="00E0139C">
            <w:pPr>
              <w:rPr>
                <w:b/>
                <w:bCs/>
                <w:color w:val="FF0000"/>
              </w:rPr>
            </w:pPr>
            <w:r w:rsidRPr="00990C13">
              <w:rPr>
                <w:b/>
                <w:bCs/>
                <w:color w:val="FF0000"/>
              </w:rPr>
              <w:t>12:45pm – 1:30 pm</w:t>
            </w:r>
          </w:p>
        </w:tc>
        <w:tc>
          <w:tcPr>
            <w:tcW w:w="4054" w:type="dxa"/>
          </w:tcPr>
          <w:p w14:paraId="4CDB1059" w14:textId="5D86BA94" w:rsidR="00E0139C" w:rsidRPr="00990C13" w:rsidRDefault="00E0139C">
            <w:pPr>
              <w:rPr>
                <w:color w:val="FF0000"/>
              </w:rPr>
            </w:pPr>
            <w:r>
              <w:rPr>
                <w:color w:val="FF0000"/>
              </w:rPr>
              <w:t xml:space="preserve">Lunch </w:t>
            </w:r>
            <w:r w:rsidR="00410CD0">
              <w:rPr>
                <w:color w:val="FF0000"/>
              </w:rPr>
              <w:t>- provided</w:t>
            </w:r>
          </w:p>
        </w:tc>
        <w:tc>
          <w:tcPr>
            <w:tcW w:w="2844" w:type="dxa"/>
          </w:tcPr>
          <w:p w14:paraId="133953DD" w14:textId="7C6EB49A" w:rsidR="00E0139C" w:rsidRDefault="000C558B">
            <w:pPr>
              <w:rPr>
                <w:color w:val="FF0000"/>
              </w:rPr>
            </w:pPr>
            <w:r>
              <w:t>Community Hub 1</w:t>
            </w:r>
            <w:r w:rsidRPr="00336701">
              <w:rPr>
                <w:vertAlign w:val="superscript"/>
              </w:rPr>
              <w:t>st</w:t>
            </w:r>
            <w:r>
              <w:t xml:space="preserve"> floor (</w:t>
            </w:r>
            <w:proofErr w:type="spellStart"/>
            <w:r>
              <w:t>Rehua</w:t>
            </w:r>
            <w:proofErr w:type="spellEnd"/>
            <w:r>
              <w:t xml:space="preserve"> Building)</w:t>
            </w:r>
          </w:p>
        </w:tc>
      </w:tr>
      <w:tr w:rsidR="00E0139C" w14:paraId="717FC259" w14:textId="1953007B" w:rsidTr="00886727">
        <w:trPr>
          <w:trHeight w:val="580"/>
        </w:trPr>
        <w:tc>
          <w:tcPr>
            <w:tcW w:w="2311" w:type="dxa"/>
          </w:tcPr>
          <w:p w14:paraId="7FD704F4" w14:textId="626D9C1B" w:rsidR="00E0139C" w:rsidRPr="00990C13" w:rsidRDefault="00E0139C">
            <w:pPr>
              <w:rPr>
                <w:b/>
                <w:bCs/>
              </w:rPr>
            </w:pPr>
            <w:r w:rsidRPr="00990C13">
              <w:rPr>
                <w:b/>
                <w:bCs/>
              </w:rPr>
              <w:t>1:30 pm – 2:</w:t>
            </w:r>
            <w:r>
              <w:rPr>
                <w:b/>
                <w:bCs/>
              </w:rPr>
              <w:t>15</w:t>
            </w:r>
            <w:r w:rsidRPr="00990C13">
              <w:rPr>
                <w:b/>
                <w:bCs/>
              </w:rPr>
              <w:t xml:space="preserve"> pm</w:t>
            </w:r>
          </w:p>
        </w:tc>
        <w:tc>
          <w:tcPr>
            <w:tcW w:w="4054" w:type="dxa"/>
          </w:tcPr>
          <w:p w14:paraId="76E605F7" w14:textId="25E62876" w:rsidR="00E0139C" w:rsidRDefault="00E0139C">
            <w:r w:rsidRPr="00990C13">
              <w:rPr>
                <w:b/>
                <w:bCs/>
              </w:rPr>
              <w:t>TC</w:t>
            </w:r>
            <w:r w:rsidR="000742B2">
              <w:rPr>
                <w:b/>
                <w:bCs/>
              </w:rPr>
              <w:t>ANZ</w:t>
            </w:r>
            <w:r w:rsidRPr="00990C13">
              <w:rPr>
                <w:b/>
                <w:bCs/>
              </w:rPr>
              <w:t xml:space="preserve"> Guest Speaker</w:t>
            </w:r>
            <w:r w:rsidR="000742B2">
              <w:rPr>
                <w:b/>
                <w:bCs/>
              </w:rPr>
              <w:t>s</w:t>
            </w:r>
            <w:r>
              <w:t xml:space="preserve"> - </w:t>
            </w:r>
            <w:r w:rsidR="000742B2" w:rsidRPr="000742B2">
              <w:t>Pauline Barnes (Deputy CE) and Dav</w:t>
            </w:r>
            <w:r w:rsidR="0068217D">
              <w:t>i</w:t>
            </w:r>
            <w:r w:rsidR="000742B2" w:rsidRPr="000742B2">
              <w:t>d Choat (Chief education officer)</w:t>
            </w:r>
          </w:p>
        </w:tc>
        <w:tc>
          <w:tcPr>
            <w:tcW w:w="2844" w:type="dxa"/>
          </w:tcPr>
          <w:p w14:paraId="20463532" w14:textId="61F1B4FA" w:rsidR="00E0139C" w:rsidRPr="000C558B" w:rsidRDefault="000C558B">
            <w:proofErr w:type="spellStart"/>
            <w:r w:rsidRPr="000C558B">
              <w:t>Rehua</w:t>
            </w:r>
            <w:proofErr w:type="spellEnd"/>
            <w:r w:rsidRPr="000C558B">
              <w:t xml:space="preserve"> 226</w:t>
            </w:r>
          </w:p>
        </w:tc>
      </w:tr>
      <w:tr w:rsidR="00E83FC9" w14:paraId="2161F10B" w14:textId="40736FB8" w:rsidTr="00886727">
        <w:trPr>
          <w:trHeight w:val="236"/>
        </w:trPr>
        <w:tc>
          <w:tcPr>
            <w:tcW w:w="2311" w:type="dxa"/>
            <w:vMerge w:val="restart"/>
          </w:tcPr>
          <w:p w14:paraId="5D5FB3BE" w14:textId="0DECE795" w:rsidR="00E83FC9" w:rsidRPr="00990C13" w:rsidRDefault="00E83FC9">
            <w:pPr>
              <w:rPr>
                <w:b/>
                <w:bCs/>
              </w:rPr>
            </w:pPr>
            <w:r>
              <w:rPr>
                <w:b/>
                <w:bCs/>
              </w:rPr>
              <w:t>2:15 pm - 3:00pm</w:t>
            </w:r>
          </w:p>
        </w:tc>
        <w:tc>
          <w:tcPr>
            <w:tcW w:w="4054" w:type="dxa"/>
          </w:tcPr>
          <w:p w14:paraId="3B7F6567" w14:textId="451903A8" w:rsidR="00E83FC9" w:rsidRDefault="00E83FC9">
            <w:r>
              <w:t xml:space="preserve">Sector Discussion </w:t>
            </w:r>
            <w:r w:rsidR="00D37974">
              <w:t>–</w:t>
            </w:r>
            <w:r>
              <w:t xml:space="preserve"> MM</w:t>
            </w:r>
            <w:r w:rsidR="00D37974">
              <w:t xml:space="preserve"> &amp; Pacific</w:t>
            </w:r>
          </w:p>
        </w:tc>
        <w:tc>
          <w:tcPr>
            <w:tcW w:w="2844" w:type="dxa"/>
          </w:tcPr>
          <w:p w14:paraId="2791B44C" w14:textId="43EB1DBE" w:rsidR="00E83FC9" w:rsidRDefault="00E83FC9">
            <w:r>
              <w:t>Community Hub 1</w:t>
            </w:r>
            <w:r w:rsidRPr="00336701">
              <w:rPr>
                <w:vertAlign w:val="superscript"/>
              </w:rPr>
              <w:t>st</w:t>
            </w:r>
            <w:r>
              <w:t xml:space="preserve"> floor (</w:t>
            </w:r>
            <w:proofErr w:type="spellStart"/>
            <w:r>
              <w:t>Rehua</w:t>
            </w:r>
            <w:proofErr w:type="spellEnd"/>
            <w:r>
              <w:t>)</w:t>
            </w:r>
          </w:p>
        </w:tc>
      </w:tr>
      <w:tr w:rsidR="00E83FC9" w14:paraId="01C4BA2C" w14:textId="77777777" w:rsidTr="00886727">
        <w:trPr>
          <w:trHeight w:val="236"/>
        </w:trPr>
        <w:tc>
          <w:tcPr>
            <w:tcW w:w="2311" w:type="dxa"/>
            <w:vMerge/>
          </w:tcPr>
          <w:p w14:paraId="2A9204A1" w14:textId="77777777" w:rsidR="00E83FC9" w:rsidRDefault="00E83FC9">
            <w:pPr>
              <w:rPr>
                <w:b/>
                <w:bCs/>
              </w:rPr>
            </w:pPr>
          </w:p>
        </w:tc>
        <w:tc>
          <w:tcPr>
            <w:tcW w:w="4054" w:type="dxa"/>
          </w:tcPr>
          <w:p w14:paraId="3EC86530" w14:textId="78D67A4D" w:rsidR="00E83FC9" w:rsidRDefault="00E83FC9">
            <w:r>
              <w:t>Sector Discussion - ECE</w:t>
            </w:r>
          </w:p>
        </w:tc>
        <w:tc>
          <w:tcPr>
            <w:tcW w:w="2844" w:type="dxa"/>
          </w:tcPr>
          <w:p w14:paraId="28DEADF8" w14:textId="2038379E" w:rsidR="00E83FC9" w:rsidRDefault="00E83FC9">
            <w:proofErr w:type="spellStart"/>
            <w:r>
              <w:t>Rehua</w:t>
            </w:r>
            <w:proofErr w:type="spellEnd"/>
            <w:r>
              <w:t xml:space="preserve"> 005</w:t>
            </w:r>
          </w:p>
        </w:tc>
      </w:tr>
      <w:tr w:rsidR="00E83FC9" w14:paraId="443CF3E7" w14:textId="77777777" w:rsidTr="00886727">
        <w:trPr>
          <w:trHeight w:val="236"/>
        </w:trPr>
        <w:tc>
          <w:tcPr>
            <w:tcW w:w="2311" w:type="dxa"/>
            <w:vMerge/>
          </w:tcPr>
          <w:p w14:paraId="7326CA80" w14:textId="77777777" w:rsidR="00E83FC9" w:rsidRDefault="00E83FC9">
            <w:pPr>
              <w:rPr>
                <w:b/>
                <w:bCs/>
              </w:rPr>
            </w:pPr>
          </w:p>
        </w:tc>
        <w:tc>
          <w:tcPr>
            <w:tcW w:w="4054" w:type="dxa"/>
          </w:tcPr>
          <w:p w14:paraId="32338A43" w14:textId="1C4C24BF" w:rsidR="00E83FC9" w:rsidRDefault="00E83FC9">
            <w:r>
              <w:t>Sector Discussion - Primary</w:t>
            </w:r>
          </w:p>
        </w:tc>
        <w:tc>
          <w:tcPr>
            <w:tcW w:w="2844" w:type="dxa"/>
          </w:tcPr>
          <w:p w14:paraId="7E4BFD2F" w14:textId="405B8989" w:rsidR="00E83FC9" w:rsidRDefault="00E83FC9">
            <w:proofErr w:type="spellStart"/>
            <w:r>
              <w:t>Rehua</w:t>
            </w:r>
            <w:proofErr w:type="spellEnd"/>
            <w:r>
              <w:t xml:space="preserve"> 226</w:t>
            </w:r>
            <w:r w:rsidR="00D37974">
              <w:t xml:space="preserve"> (1)</w:t>
            </w:r>
          </w:p>
        </w:tc>
      </w:tr>
      <w:tr w:rsidR="00E83FC9" w14:paraId="163A78F8" w14:textId="77777777" w:rsidTr="00886727">
        <w:trPr>
          <w:trHeight w:val="236"/>
        </w:trPr>
        <w:tc>
          <w:tcPr>
            <w:tcW w:w="2311" w:type="dxa"/>
            <w:vMerge/>
          </w:tcPr>
          <w:p w14:paraId="7165BA42" w14:textId="77777777" w:rsidR="00E83FC9" w:rsidRDefault="00E83FC9">
            <w:pPr>
              <w:rPr>
                <w:b/>
                <w:bCs/>
              </w:rPr>
            </w:pPr>
          </w:p>
        </w:tc>
        <w:tc>
          <w:tcPr>
            <w:tcW w:w="4054" w:type="dxa"/>
          </w:tcPr>
          <w:p w14:paraId="66A771E8" w14:textId="76DF7AE0" w:rsidR="00E83FC9" w:rsidRDefault="00E83FC9">
            <w:r>
              <w:t>Sector Discussion – Sec</w:t>
            </w:r>
            <w:r w:rsidR="00D37974">
              <w:t>o</w:t>
            </w:r>
            <w:r>
              <w:t>ndary</w:t>
            </w:r>
          </w:p>
        </w:tc>
        <w:tc>
          <w:tcPr>
            <w:tcW w:w="2844" w:type="dxa"/>
          </w:tcPr>
          <w:p w14:paraId="40C9BBE8" w14:textId="596B86C9" w:rsidR="00E83FC9" w:rsidRDefault="00E83FC9">
            <w:proofErr w:type="spellStart"/>
            <w:r>
              <w:t>Rehua</w:t>
            </w:r>
            <w:proofErr w:type="spellEnd"/>
            <w:r>
              <w:t xml:space="preserve"> 226</w:t>
            </w:r>
            <w:r w:rsidR="00D37974">
              <w:t xml:space="preserve"> (2)</w:t>
            </w:r>
          </w:p>
        </w:tc>
      </w:tr>
      <w:tr w:rsidR="00E0139C" w14:paraId="4A92F69D" w14:textId="1BBE81E8" w:rsidTr="00886727">
        <w:trPr>
          <w:trHeight w:val="1537"/>
        </w:trPr>
        <w:tc>
          <w:tcPr>
            <w:tcW w:w="2311" w:type="dxa"/>
          </w:tcPr>
          <w:p w14:paraId="4F5625F3" w14:textId="125B90F4" w:rsidR="00E0139C" w:rsidRPr="00990C13" w:rsidRDefault="00E0139C">
            <w:pPr>
              <w:rPr>
                <w:b/>
                <w:bCs/>
              </w:rPr>
            </w:pPr>
            <w:r>
              <w:rPr>
                <w:b/>
                <w:bCs/>
              </w:rPr>
              <w:t>3:00 pm - 3:45 pm</w:t>
            </w:r>
          </w:p>
        </w:tc>
        <w:tc>
          <w:tcPr>
            <w:tcW w:w="4054" w:type="dxa"/>
          </w:tcPr>
          <w:p w14:paraId="7BE0D933" w14:textId="77777777" w:rsidR="00E0139C" w:rsidRDefault="00E0139C">
            <w:r w:rsidRPr="00D37974">
              <w:rPr>
                <w:b/>
                <w:bCs/>
              </w:rPr>
              <w:t>Plenary</w:t>
            </w:r>
            <w:r>
              <w:t xml:space="preserve"> Gather up</w:t>
            </w:r>
          </w:p>
          <w:p w14:paraId="0ACA1250" w14:textId="77777777" w:rsidR="00E0139C" w:rsidRDefault="00E0139C">
            <w:r>
              <w:t>Forward actions</w:t>
            </w:r>
          </w:p>
          <w:p w14:paraId="5102ADD4" w14:textId="77777777" w:rsidR="00E0139C" w:rsidRDefault="00E0139C">
            <w:r>
              <w:t>TEFANZ Follow up</w:t>
            </w:r>
          </w:p>
          <w:p w14:paraId="36FAB232" w14:textId="0234E946" w:rsidR="00E0139C" w:rsidRDefault="00E0139C">
            <w:r w:rsidRPr="00410CD0">
              <w:rPr>
                <w:color w:val="FF0000"/>
              </w:rPr>
              <w:t xml:space="preserve">Tea / coffee / light refreshments </w:t>
            </w:r>
            <w:r w:rsidR="00410CD0" w:rsidRPr="00410CD0">
              <w:rPr>
                <w:color w:val="FF0000"/>
              </w:rPr>
              <w:t>provided</w:t>
            </w:r>
          </w:p>
        </w:tc>
        <w:tc>
          <w:tcPr>
            <w:tcW w:w="2844" w:type="dxa"/>
          </w:tcPr>
          <w:p w14:paraId="768A60E4" w14:textId="273FAE04" w:rsidR="00E0139C" w:rsidRDefault="000C558B">
            <w:r>
              <w:t>Community Hub 1</w:t>
            </w:r>
            <w:r w:rsidRPr="00336701">
              <w:rPr>
                <w:vertAlign w:val="superscript"/>
              </w:rPr>
              <w:t>st</w:t>
            </w:r>
            <w:r>
              <w:t xml:space="preserve"> floor (</w:t>
            </w:r>
            <w:proofErr w:type="spellStart"/>
            <w:r>
              <w:t>Rehua</w:t>
            </w:r>
            <w:proofErr w:type="spellEnd"/>
            <w:r>
              <w:t xml:space="preserve"> Building)</w:t>
            </w:r>
          </w:p>
        </w:tc>
      </w:tr>
      <w:tr w:rsidR="00E0139C" w14:paraId="01592A53" w14:textId="35B41333" w:rsidTr="00886727">
        <w:trPr>
          <w:trHeight w:val="311"/>
        </w:trPr>
        <w:tc>
          <w:tcPr>
            <w:tcW w:w="2311" w:type="dxa"/>
          </w:tcPr>
          <w:p w14:paraId="62206ECD" w14:textId="68AC4003" w:rsidR="00E0139C" w:rsidRPr="00990C13" w:rsidRDefault="00E0139C">
            <w:pPr>
              <w:rPr>
                <w:b/>
                <w:bCs/>
              </w:rPr>
            </w:pPr>
            <w:r>
              <w:rPr>
                <w:b/>
                <w:bCs/>
              </w:rPr>
              <w:t>3:45 pm – 4:00 pm</w:t>
            </w:r>
          </w:p>
        </w:tc>
        <w:tc>
          <w:tcPr>
            <w:tcW w:w="4054" w:type="dxa"/>
          </w:tcPr>
          <w:p w14:paraId="11478F82" w14:textId="28AE3475" w:rsidR="00E0139C" w:rsidRDefault="00E0139C">
            <w:r>
              <w:t>Closing Karakia</w:t>
            </w:r>
          </w:p>
        </w:tc>
        <w:tc>
          <w:tcPr>
            <w:tcW w:w="2844" w:type="dxa"/>
          </w:tcPr>
          <w:p w14:paraId="5851557B" w14:textId="7EA3F1A4" w:rsidR="00E0139C" w:rsidRDefault="00E83FC9">
            <w:proofErr w:type="spellStart"/>
            <w:r>
              <w:t>Rehua</w:t>
            </w:r>
            <w:proofErr w:type="spellEnd"/>
            <w:r>
              <w:t xml:space="preserve"> 226</w:t>
            </w:r>
          </w:p>
        </w:tc>
      </w:tr>
    </w:tbl>
    <w:p w14:paraId="7B213EBD" w14:textId="77777777" w:rsidR="000A2D9F" w:rsidRDefault="000A2D9F"/>
    <w:p w14:paraId="7351D4D8" w14:textId="76F778DE" w:rsidR="00D37974" w:rsidRDefault="00D37974"/>
    <w:sectPr w:rsidR="00D37974" w:rsidSect="00C21494">
      <w:footerReference w:type="even" r:id="rId8"/>
      <w:footerReference w:type="default" r:id="rId9"/>
      <w:footerReference w:type="firs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76A1" w14:textId="77777777" w:rsidR="00E83FC9" w:rsidRDefault="00E83FC9" w:rsidP="00E83FC9">
      <w:pPr>
        <w:spacing w:after="0" w:line="240" w:lineRule="auto"/>
      </w:pPr>
      <w:r>
        <w:separator/>
      </w:r>
    </w:p>
  </w:endnote>
  <w:endnote w:type="continuationSeparator" w:id="0">
    <w:p w14:paraId="762FE7D1" w14:textId="77777777" w:rsidR="00E83FC9" w:rsidRDefault="00E83FC9" w:rsidP="00E8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F36A" w14:textId="1F0264B3" w:rsidR="00E83FC9" w:rsidRDefault="00E83F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DDF541" wp14:editId="4D3D7B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552403137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62083" w14:textId="0849EFC0" w:rsidR="00E83FC9" w:rsidRPr="00E83FC9" w:rsidRDefault="00E83FC9" w:rsidP="00E83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83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DF5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0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" filled="f" stroked="f">
              <v:textbox style="mso-fit-shape-to-text:t" inset="0,0,0,15pt">
                <w:txbxContent>
                  <w:p w14:paraId="07F62083" w14:textId="0849EFC0" w:rsidR="00E83FC9" w:rsidRPr="00E83FC9" w:rsidRDefault="00E83FC9" w:rsidP="00E83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83FC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C292" w14:textId="0B798079" w:rsidR="00E83FC9" w:rsidRDefault="00E83F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426039" wp14:editId="79071373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056976376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1BBF8" w14:textId="0DB4DC75" w:rsidR="00E83FC9" w:rsidRPr="00E83FC9" w:rsidRDefault="00E83FC9" w:rsidP="00E83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83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260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0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" filled="f" stroked="f">
              <v:textbox style="mso-fit-shape-to-text:t" inset="0,0,0,15pt">
                <w:txbxContent>
                  <w:p w14:paraId="2EA1BBF8" w14:textId="0DB4DC75" w:rsidR="00E83FC9" w:rsidRPr="00E83FC9" w:rsidRDefault="00E83FC9" w:rsidP="00E83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83FC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5FCE" w14:textId="19947EE3" w:rsidR="00E83FC9" w:rsidRDefault="00E83F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D48B20" wp14:editId="4A0F86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577320601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7DCBC" w14:textId="763BFC2C" w:rsidR="00E83FC9" w:rsidRPr="00E83FC9" w:rsidRDefault="00E83FC9" w:rsidP="00E83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83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48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0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" filled="f" stroked="f">
              <v:textbox style="mso-fit-shape-to-text:t" inset="0,0,0,15pt">
                <w:txbxContent>
                  <w:p w14:paraId="6AD7DCBC" w14:textId="763BFC2C" w:rsidR="00E83FC9" w:rsidRPr="00E83FC9" w:rsidRDefault="00E83FC9" w:rsidP="00E83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83FC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1E71" w14:textId="77777777" w:rsidR="00E83FC9" w:rsidRDefault="00E83FC9" w:rsidP="00E83FC9">
      <w:pPr>
        <w:spacing w:after="0" w:line="240" w:lineRule="auto"/>
      </w:pPr>
      <w:r>
        <w:separator/>
      </w:r>
    </w:p>
  </w:footnote>
  <w:footnote w:type="continuationSeparator" w:id="0">
    <w:p w14:paraId="2A3431DF" w14:textId="77777777" w:rsidR="00E83FC9" w:rsidRDefault="00E83FC9" w:rsidP="00E8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873CD"/>
    <w:multiLevelType w:val="hybridMultilevel"/>
    <w:tmpl w:val="B0181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85117"/>
    <w:multiLevelType w:val="hybridMultilevel"/>
    <w:tmpl w:val="427AC8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73818">
    <w:abstractNumId w:val="0"/>
  </w:num>
  <w:num w:numId="2" w16cid:durableId="107107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F"/>
    <w:rsid w:val="00073495"/>
    <w:rsid w:val="000742B2"/>
    <w:rsid w:val="000A2D9F"/>
    <w:rsid w:val="000C558B"/>
    <w:rsid w:val="001458F7"/>
    <w:rsid w:val="00173CC2"/>
    <w:rsid w:val="0018000C"/>
    <w:rsid w:val="00336701"/>
    <w:rsid w:val="00410CD0"/>
    <w:rsid w:val="00441B01"/>
    <w:rsid w:val="0068217D"/>
    <w:rsid w:val="006A013A"/>
    <w:rsid w:val="0083781D"/>
    <w:rsid w:val="0086080F"/>
    <w:rsid w:val="00886727"/>
    <w:rsid w:val="008B054B"/>
    <w:rsid w:val="00990C13"/>
    <w:rsid w:val="00B55D68"/>
    <w:rsid w:val="00C21494"/>
    <w:rsid w:val="00CB4B1D"/>
    <w:rsid w:val="00D37974"/>
    <w:rsid w:val="00D77D34"/>
    <w:rsid w:val="00E0139C"/>
    <w:rsid w:val="00E83FC9"/>
    <w:rsid w:val="00F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66D3"/>
  <w15:chartTrackingRefBased/>
  <w15:docId w15:val="{F1F412F1-07F2-4802-A404-A5197E4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D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C9"/>
  </w:style>
  <w:style w:type="character" w:styleId="Hyperlink">
    <w:name w:val="Hyperlink"/>
    <w:basedOn w:val="DefaultParagraphFont"/>
    <w:uiPriority w:val="99"/>
    <w:unhideWhenUsed/>
    <w:rsid w:val="00441B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vents.humanitix.com/tefanz-forum-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Jae Major</cp:lastModifiedBy>
  <cp:revision>5</cp:revision>
  <dcterms:created xsi:type="dcterms:W3CDTF">2025-05-08T23:46:00Z</dcterms:created>
  <dcterms:modified xsi:type="dcterms:W3CDTF">2025-06-02T08:01:00Z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5e040099,5c87cac1,3f002df8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2025-04-13T05:31:02Z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ed8d0e75-fa6a-4420-b0d7-33affbb79002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