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C981" w14:textId="77777777" w:rsidR="008E7FD6" w:rsidRPr="00686763" w:rsidRDefault="008E7FD6" w:rsidP="00686763">
      <w:pPr>
        <w:spacing w:after="0" w:line="240" w:lineRule="auto"/>
        <w:rPr>
          <w:sz w:val="8"/>
          <w:szCs w:val="10"/>
        </w:rPr>
      </w:pPr>
    </w:p>
    <w:p w14:paraId="5768C0A8" w14:textId="67A484AD" w:rsidR="00316F83" w:rsidRPr="008E7FD6" w:rsidRDefault="00F71422" w:rsidP="008E7FD6">
      <w:pPr>
        <w:pStyle w:val="StyleTitlegeneralAvant18pt"/>
        <w:spacing w:before="0" w:after="120"/>
        <w:rPr>
          <w:rFonts w:cstheme="minorHAnsi"/>
          <w:color w:val="0070C0"/>
          <w:sz w:val="44"/>
          <w:szCs w:val="44"/>
        </w:rPr>
      </w:pPr>
      <w:r w:rsidRPr="008E7FD6">
        <w:rPr>
          <w:rFonts w:cstheme="minorHAnsi"/>
          <w:color w:val="0070C0"/>
          <w:sz w:val="44"/>
          <w:szCs w:val="44"/>
        </w:rPr>
        <w:t>Membership A</w:t>
      </w:r>
      <w:r w:rsidR="008B01D2" w:rsidRPr="008E7FD6">
        <w:rPr>
          <w:rFonts w:cstheme="minorHAnsi"/>
          <w:color w:val="0070C0"/>
          <w:sz w:val="44"/>
          <w:szCs w:val="44"/>
        </w:rPr>
        <w:t>pplication</w:t>
      </w:r>
    </w:p>
    <w:p w14:paraId="7A0CF95C" w14:textId="0A320B8E" w:rsidR="00B40FBF" w:rsidRPr="00C33E58" w:rsidRDefault="00B40FBF" w:rsidP="008E7FD6">
      <w:pPr>
        <w:jc w:val="center"/>
        <w:rPr>
          <w:rFonts w:cstheme="minorHAnsi"/>
          <w:szCs w:val="22"/>
          <w:lang w:val="en-GB"/>
        </w:rPr>
      </w:pPr>
      <w:r w:rsidRPr="00C33E58">
        <w:rPr>
          <w:rFonts w:cstheme="minorHAnsi"/>
          <w:szCs w:val="22"/>
          <w:lang w:val="en-GB"/>
        </w:rPr>
        <w:t xml:space="preserve">Please return this form and the Accession Document </w:t>
      </w:r>
    </w:p>
    <w:p w14:paraId="3575B2BF" w14:textId="1786753D" w:rsidR="00B40FBF" w:rsidRPr="008E7FD6" w:rsidRDefault="00B40FBF" w:rsidP="008E7FD6">
      <w:pPr>
        <w:jc w:val="center"/>
        <w:rPr>
          <w:rFonts w:cstheme="minorHAnsi"/>
          <w:color w:val="365F91" w:themeColor="accent1" w:themeShade="BF"/>
          <w:szCs w:val="22"/>
        </w:rPr>
      </w:pPr>
      <w:r w:rsidRPr="00C33E58">
        <w:rPr>
          <w:rFonts w:cstheme="minorHAnsi"/>
          <w:szCs w:val="22"/>
          <w:lang w:val="en-GB"/>
        </w:rPr>
        <w:t xml:space="preserve">by email to </w:t>
      </w:r>
      <w:hyperlink r:id="rId11" w:history="1">
        <w:r w:rsidR="008E7FD6" w:rsidRPr="00AB1F39">
          <w:rPr>
            <w:rStyle w:val="Hyperlink"/>
            <w:rFonts w:cstheme="minorHAnsi"/>
            <w:szCs w:val="22"/>
            <w:lang w:val="en-GB"/>
          </w:rPr>
          <w:t>director@euromarinenetwork.eu</w:t>
        </w:r>
      </w:hyperlink>
      <w:r w:rsidRPr="008E7FD6">
        <w:rPr>
          <w:rFonts w:cstheme="minorHAnsi"/>
          <w:color w:val="365F91" w:themeColor="accent1" w:themeShade="BF"/>
          <w:szCs w:val="22"/>
          <w:lang w:val="en-GB"/>
        </w:rPr>
        <w:t xml:space="preserve">; </w:t>
      </w:r>
    </w:p>
    <w:p w14:paraId="6AB86651" w14:textId="54CEE7B2" w:rsidR="009C1506" w:rsidRDefault="009C1506" w:rsidP="008E7FD6">
      <w:pPr>
        <w:jc w:val="center"/>
        <w:rPr>
          <w:rFonts w:cstheme="minorHAnsi"/>
          <w:szCs w:val="22"/>
          <w:lang w:val="en-GB"/>
        </w:rPr>
      </w:pPr>
      <w:r w:rsidRPr="008E7FD6">
        <w:rPr>
          <w:rFonts w:cstheme="minorHAnsi"/>
          <w:szCs w:val="22"/>
          <w:lang w:val="en-GB"/>
        </w:rPr>
        <w:t>Tel: +</w:t>
      </w:r>
      <w:r w:rsidR="002F2B07">
        <w:rPr>
          <w:rFonts w:cstheme="minorHAnsi"/>
          <w:szCs w:val="22"/>
          <w:lang w:val="en-GB"/>
        </w:rPr>
        <w:t>34 635 34 84 47</w:t>
      </w:r>
    </w:p>
    <w:p w14:paraId="6CBBD22B" w14:textId="2C1927E3" w:rsidR="00C510BF" w:rsidRPr="00861877" w:rsidRDefault="00861877" w:rsidP="00861877">
      <w:pPr>
        <w:jc w:val="center"/>
        <w:rPr>
          <w:rFonts w:cstheme="minorHAnsi"/>
          <w:szCs w:val="22"/>
          <w:lang w:val="en-IE"/>
        </w:rPr>
      </w:pPr>
      <w:r w:rsidRPr="00861877">
        <w:rPr>
          <w:rFonts w:cstheme="minorHAnsi"/>
          <w:szCs w:val="22"/>
          <w:lang w:val="en-IE"/>
        </w:rPr>
        <w:t xml:space="preserve">Applications </w:t>
      </w:r>
      <w:proofErr w:type="gramStart"/>
      <w:r w:rsidRPr="00861877">
        <w:rPr>
          <w:rFonts w:cstheme="minorHAnsi"/>
          <w:szCs w:val="22"/>
          <w:lang w:val="en-IE"/>
        </w:rPr>
        <w:t>are reviewed</w:t>
      </w:r>
      <w:proofErr w:type="gramEnd"/>
      <w:r w:rsidRPr="00861877">
        <w:rPr>
          <w:rFonts w:cstheme="minorHAnsi"/>
          <w:szCs w:val="22"/>
          <w:lang w:val="en-IE"/>
        </w:rPr>
        <w:t xml:space="preserve"> and approved by the EuroMarine General Assembly</w:t>
      </w:r>
    </w:p>
    <w:p w14:paraId="38A3DDC5" w14:textId="77777777" w:rsidR="00861877" w:rsidRPr="00861877" w:rsidRDefault="00861877" w:rsidP="00686763">
      <w:pPr>
        <w:spacing w:after="0" w:line="240" w:lineRule="auto"/>
        <w:jc w:val="center"/>
        <w:rPr>
          <w:rFonts w:cstheme="minorHAnsi"/>
          <w:color w:val="365F91" w:themeColor="accent1" w:themeShade="BF"/>
          <w:szCs w:val="22"/>
          <w:lang w:val="en-IE"/>
        </w:rPr>
      </w:pPr>
    </w:p>
    <w:p w14:paraId="5C0C4F93" w14:textId="38E46418" w:rsidR="00D912EB" w:rsidRDefault="00B44421" w:rsidP="008E7FD6">
      <w:pPr>
        <w:pStyle w:val="Heading1"/>
        <w:spacing w:before="0" w:after="120"/>
        <w:rPr>
          <w:rFonts w:cstheme="minorHAnsi"/>
          <w:b/>
          <w:bCs w:val="0"/>
          <w:color w:val="00B0F0"/>
          <w:sz w:val="22"/>
          <w:szCs w:val="22"/>
        </w:rPr>
      </w:pPr>
      <w:bookmarkStart w:id="0" w:name="_Ref309463664"/>
      <w:r w:rsidRPr="008E7FD6">
        <w:rPr>
          <w:rFonts w:cstheme="minorHAnsi"/>
          <w:b/>
          <w:bCs w:val="0"/>
          <w:color w:val="00B0F0"/>
          <w:sz w:val="22"/>
          <w:szCs w:val="22"/>
        </w:rPr>
        <w:t>Please b</w:t>
      </w:r>
      <w:r w:rsidR="0032243E" w:rsidRPr="008E7FD6">
        <w:rPr>
          <w:rFonts w:cstheme="minorHAnsi"/>
          <w:b/>
          <w:bCs w:val="0"/>
          <w:color w:val="00B0F0"/>
          <w:sz w:val="22"/>
          <w:szCs w:val="22"/>
        </w:rPr>
        <w:t>rief</w:t>
      </w:r>
      <w:r w:rsidRPr="008E7FD6">
        <w:rPr>
          <w:rFonts w:cstheme="minorHAnsi"/>
          <w:b/>
          <w:bCs w:val="0"/>
          <w:color w:val="00B0F0"/>
          <w:sz w:val="22"/>
          <w:szCs w:val="22"/>
        </w:rPr>
        <w:t xml:space="preserve">ly present below </w:t>
      </w:r>
      <w:r w:rsidR="0032243E" w:rsidRPr="008E7FD6">
        <w:rPr>
          <w:rFonts w:cstheme="minorHAnsi"/>
          <w:b/>
          <w:bCs w:val="0"/>
          <w:color w:val="00B0F0"/>
          <w:sz w:val="22"/>
          <w:szCs w:val="22"/>
        </w:rPr>
        <w:t xml:space="preserve">your organisation (and </w:t>
      </w:r>
      <w:r w:rsidR="00642430" w:rsidRPr="008E7FD6">
        <w:rPr>
          <w:rFonts w:cstheme="minorHAnsi"/>
          <w:b/>
          <w:bCs w:val="0"/>
          <w:color w:val="00B0F0"/>
          <w:sz w:val="22"/>
          <w:szCs w:val="22"/>
        </w:rPr>
        <w:t xml:space="preserve">if relevant </w:t>
      </w:r>
      <w:r w:rsidR="0032243E" w:rsidRPr="008E7FD6">
        <w:rPr>
          <w:rFonts w:cstheme="minorHAnsi"/>
          <w:b/>
          <w:bCs w:val="0"/>
          <w:color w:val="00B0F0"/>
          <w:sz w:val="22"/>
          <w:szCs w:val="22"/>
        </w:rPr>
        <w:t>departments/labs on behalf of which it applies</w:t>
      </w:r>
      <w:r w:rsidRPr="008E7FD6">
        <w:rPr>
          <w:rFonts w:cstheme="minorHAnsi"/>
          <w:b/>
          <w:bCs w:val="0"/>
          <w:color w:val="00B0F0"/>
          <w:sz w:val="22"/>
          <w:szCs w:val="22"/>
        </w:rPr>
        <w:t xml:space="preserve"> for membership</w:t>
      </w:r>
      <w:r w:rsidR="0032243E" w:rsidRPr="008E7FD6">
        <w:rPr>
          <w:rFonts w:cstheme="minorHAnsi"/>
          <w:b/>
          <w:bCs w:val="0"/>
          <w:color w:val="00B0F0"/>
          <w:sz w:val="22"/>
          <w:szCs w:val="22"/>
        </w:rPr>
        <w:t>), its marine dimension (</w:t>
      </w:r>
      <w:r w:rsidR="0013354F" w:rsidRPr="008E7FD6">
        <w:rPr>
          <w:rFonts w:cstheme="minorHAnsi"/>
          <w:b/>
          <w:bCs w:val="0"/>
          <w:color w:val="00B0F0"/>
          <w:sz w:val="22"/>
          <w:szCs w:val="22"/>
        </w:rPr>
        <w:t>number of staff</w:t>
      </w:r>
      <w:r w:rsidR="0032243E" w:rsidRPr="008E7FD6">
        <w:rPr>
          <w:rFonts w:cstheme="minorHAnsi"/>
          <w:b/>
          <w:bCs w:val="0"/>
          <w:color w:val="00B0F0"/>
          <w:sz w:val="22"/>
          <w:szCs w:val="22"/>
        </w:rPr>
        <w:t>, areas of expertise</w:t>
      </w:r>
      <w:r w:rsidR="0013354F" w:rsidRPr="008E7FD6">
        <w:rPr>
          <w:rFonts w:cstheme="minorHAnsi"/>
          <w:b/>
          <w:bCs w:val="0"/>
          <w:color w:val="00B0F0"/>
          <w:sz w:val="22"/>
          <w:szCs w:val="22"/>
        </w:rPr>
        <w:t>…</w:t>
      </w:r>
      <w:r w:rsidR="0032243E" w:rsidRPr="008E7FD6">
        <w:rPr>
          <w:rFonts w:cstheme="minorHAnsi"/>
          <w:b/>
          <w:bCs w:val="0"/>
          <w:color w:val="00B0F0"/>
          <w:sz w:val="22"/>
          <w:szCs w:val="22"/>
        </w:rPr>
        <w:t>) and what it can bring to the network</w:t>
      </w:r>
      <w:bookmarkEnd w:id="0"/>
      <w:r w:rsidR="00774B47">
        <w:rPr>
          <w:rFonts w:cstheme="minorHAnsi"/>
          <w:b/>
          <w:bCs w:val="0"/>
          <w:color w:val="00B0F0"/>
          <w:sz w:val="22"/>
          <w:szCs w:val="22"/>
        </w:rPr>
        <w:t>.</w:t>
      </w:r>
    </w:p>
    <w:tbl>
      <w:tblPr>
        <w:tblStyle w:val="TableGrid"/>
        <w:tblW w:w="0" w:type="auto"/>
        <w:tblLook w:val="04A0" w:firstRow="1" w:lastRow="0" w:firstColumn="1" w:lastColumn="0" w:noHBand="0" w:noVBand="1"/>
      </w:tblPr>
      <w:tblGrid>
        <w:gridCol w:w="9060"/>
      </w:tblGrid>
      <w:tr w:rsidR="00254070" w14:paraId="79FF425A" w14:textId="77777777" w:rsidTr="00254070">
        <w:tc>
          <w:tcPr>
            <w:tcW w:w="9060" w:type="dxa"/>
          </w:tcPr>
          <w:p w14:paraId="6C0AEBA6" w14:textId="0AB4BECA" w:rsidR="00254070" w:rsidRDefault="003033CB" w:rsidP="00342439">
            <w:pPr>
              <w:rPr>
                <w:lang w:val="en-GB" w:eastAsia="en-US"/>
              </w:rPr>
            </w:pPr>
            <w:bookmarkStart w:id="1" w:name="_Hlk102125868"/>
            <w:r w:rsidRPr="00346181">
              <w:rPr>
                <w:highlight w:val="yellow"/>
                <w:lang w:val="en-GB" w:eastAsia="en-US"/>
              </w:rPr>
              <w:t>Insert your reply here (max. 2,000 characters with spaces)</w:t>
            </w:r>
          </w:p>
        </w:tc>
      </w:tr>
      <w:bookmarkEnd w:id="1"/>
    </w:tbl>
    <w:p w14:paraId="3AB5D534" w14:textId="6BB9CC3A" w:rsidR="00342439" w:rsidRDefault="00342439" w:rsidP="0060241C">
      <w:pPr>
        <w:spacing w:after="0" w:line="240" w:lineRule="auto"/>
        <w:rPr>
          <w:lang w:val="en-GB" w:eastAsia="en-US"/>
        </w:rPr>
      </w:pPr>
    </w:p>
    <w:p w14:paraId="1ABA43EF" w14:textId="2CE0CAFB" w:rsidR="0032243E" w:rsidRPr="00342439" w:rsidRDefault="00B44421" w:rsidP="008E7FD6">
      <w:pPr>
        <w:pStyle w:val="Heading1"/>
        <w:spacing w:before="0" w:after="120"/>
        <w:rPr>
          <w:rFonts w:cstheme="minorHAnsi"/>
          <w:b/>
          <w:bCs w:val="0"/>
          <w:color w:val="00B0F0"/>
          <w:sz w:val="22"/>
          <w:szCs w:val="22"/>
        </w:rPr>
      </w:pPr>
      <w:r w:rsidRPr="00342439">
        <w:rPr>
          <w:rFonts w:cstheme="minorHAnsi"/>
          <w:b/>
          <w:bCs w:val="0"/>
          <w:color w:val="00B0F0"/>
          <w:sz w:val="22"/>
          <w:szCs w:val="22"/>
        </w:rPr>
        <w:t>Please briefly present below what</w:t>
      </w:r>
      <w:r w:rsidR="0032243E" w:rsidRPr="00342439">
        <w:rPr>
          <w:rFonts w:cstheme="minorHAnsi"/>
          <w:b/>
          <w:bCs w:val="0"/>
          <w:color w:val="00B0F0"/>
          <w:sz w:val="22"/>
          <w:szCs w:val="22"/>
        </w:rPr>
        <w:t xml:space="preserve"> </w:t>
      </w:r>
      <w:r w:rsidR="00B40FBF" w:rsidRPr="00342439">
        <w:rPr>
          <w:rFonts w:cstheme="minorHAnsi"/>
          <w:b/>
          <w:bCs w:val="0"/>
          <w:color w:val="00B0F0"/>
          <w:sz w:val="22"/>
          <w:szCs w:val="22"/>
        </w:rPr>
        <w:t xml:space="preserve">your </w:t>
      </w:r>
      <w:r w:rsidR="00297D26" w:rsidRPr="00342439">
        <w:rPr>
          <w:rFonts w:cstheme="minorHAnsi"/>
          <w:b/>
          <w:bCs w:val="0"/>
          <w:color w:val="00B0F0"/>
          <w:sz w:val="22"/>
          <w:szCs w:val="22"/>
        </w:rPr>
        <w:t xml:space="preserve">organisation </w:t>
      </w:r>
      <w:r w:rsidR="00B40FBF" w:rsidRPr="00342439">
        <w:rPr>
          <w:rFonts w:cstheme="minorHAnsi"/>
          <w:b/>
          <w:bCs w:val="0"/>
          <w:color w:val="00B0F0"/>
          <w:sz w:val="22"/>
          <w:szCs w:val="22"/>
        </w:rPr>
        <w:t>expect</w:t>
      </w:r>
      <w:r w:rsidR="00297D26" w:rsidRPr="00342439">
        <w:rPr>
          <w:rFonts w:cstheme="minorHAnsi"/>
          <w:b/>
          <w:bCs w:val="0"/>
          <w:color w:val="00B0F0"/>
          <w:sz w:val="22"/>
          <w:szCs w:val="22"/>
        </w:rPr>
        <w:t>s</w:t>
      </w:r>
      <w:r w:rsidR="00B40FBF" w:rsidRPr="00342439">
        <w:rPr>
          <w:rFonts w:cstheme="minorHAnsi"/>
          <w:b/>
          <w:bCs w:val="0"/>
          <w:color w:val="00B0F0"/>
          <w:sz w:val="22"/>
          <w:szCs w:val="22"/>
        </w:rPr>
        <w:t xml:space="preserve"> from EuroMarine membership</w:t>
      </w:r>
      <w:r w:rsidR="00774B47">
        <w:rPr>
          <w:rFonts w:cstheme="minorHAnsi"/>
          <w:b/>
          <w:bCs w:val="0"/>
          <w:color w:val="00B0F0"/>
          <w:sz w:val="22"/>
          <w:szCs w:val="22"/>
        </w:rPr>
        <w:t>.</w:t>
      </w:r>
    </w:p>
    <w:tbl>
      <w:tblPr>
        <w:tblStyle w:val="TableGrid"/>
        <w:tblW w:w="0" w:type="auto"/>
        <w:tblLook w:val="04A0" w:firstRow="1" w:lastRow="0" w:firstColumn="1" w:lastColumn="0" w:noHBand="0" w:noVBand="1"/>
      </w:tblPr>
      <w:tblGrid>
        <w:gridCol w:w="9060"/>
      </w:tblGrid>
      <w:tr w:rsidR="00346181" w:rsidRPr="00346181" w14:paraId="5456E4A0" w14:textId="77777777" w:rsidTr="00346181">
        <w:tc>
          <w:tcPr>
            <w:tcW w:w="9060" w:type="dxa"/>
          </w:tcPr>
          <w:p w14:paraId="258E04B2" w14:textId="49D1D3A7" w:rsidR="00346181" w:rsidRPr="00346181" w:rsidRDefault="00346181" w:rsidP="008E7FD6">
            <w:pPr>
              <w:pStyle w:val="Par"/>
              <w:spacing w:before="0"/>
              <w:rPr>
                <w:rFonts w:cstheme="minorHAnsi"/>
                <w:szCs w:val="22"/>
                <w:lang w:val="en-IE"/>
              </w:rPr>
            </w:pPr>
            <w:r w:rsidRPr="00346181">
              <w:rPr>
                <w:highlight w:val="yellow"/>
                <w:lang w:eastAsia="en-US"/>
              </w:rPr>
              <w:t>Insert your reply here (max. 2,000 characters with spaces)</w:t>
            </w:r>
          </w:p>
        </w:tc>
      </w:tr>
    </w:tbl>
    <w:p w14:paraId="4AC8F283" w14:textId="77777777" w:rsidR="009C1506" w:rsidRPr="0060241C" w:rsidRDefault="009C1506" w:rsidP="0060241C">
      <w:pPr>
        <w:spacing w:after="0" w:line="240" w:lineRule="auto"/>
        <w:rPr>
          <w:lang w:val="en-GB" w:eastAsia="en-US"/>
        </w:rPr>
      </w:pPr>
    </w:p>
    <w:p w14:paraId="491459E2" w14:textId="6F083705" w:rsidR="00CE10D5" w:rsidRDefault="0032243E" w:rsidP="008E7FD6">
      <w:pPr>
        <w:pStyle w:val="Heading1"/>
        <w:spacing w:before="0" w:after="120"/>
        <w:rPr>
          <w:rFonts w:cstheme="minorHAnsi"/>
          <w:b/>
          <w:bCs w:val="0"/>
          <w:color w:val="00B0F0"/>
          <w:sz w:val="22"/>
          <w:szCs w:val="22"/>
        </w:rPr>
      </w:pPr>
      <w:r w:rsidRPr="009C06FA">
        <w:rPr>
          <w:rFonts w:cstheme="minorHAnsi"/>
          <w:b/>
          <w:bCs w:val="0"/>
          <w:color w:val="00B0F0"/>
          <w:sz w:val="22"/>
          <w:szCs w:val="22"/>
        </w:rPr>
        <w:t>Chosen membership category</w:t>
      </w:r>
      <w:r w:rsidR="00774B47">
        <w:rPr>
          <w:rFonts w:cstheme="minorHAnsi"/>
          <w:b/>
          <w:bCs w:val="0"/>
          <w:color w:val="00B0F0"/>
          <w:sz w:val="22"/>
          <w:szCs w:val="22"/>
        </w:rPr>
        <w:t xml:space="preserve"> (1).</w:t>
      </w:r>
    </w:p>
    <w:p w14:paraId="1C98C78F" w14:textId="77777777" w:rsidR="002F2B07" w:rsidRDefault="002F2B07" w:rsidP="002F2B07">
      <w:pPr>
        <w:rPr>
          <w:lang w:val="en-GB" w:eastAsia="en-US"/>
        </w:rPr>
      </w:pPr>
      <w:r>
        <w:rPr>
          <w:lang w:val="en-GB" w:eastAsia="en-US"/>
        </w:rPr>
        <w:t>Please select one of the following categories: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7649"/>
      </w:tblGrid>
      <w:tr w:rsidR="002F2B07" w14:paraId="75E0BFCC" w14:textId="77777777" w:rsidTr="00DB362B">
        <w:sdt>
          <w:sdtPr>
            <w:rPr>
              <w:lang w:val="en-GB" w:eastAsia="en-US"/>
            </w:rPr>
            <w:id w:val="-1669862868"/>
            <w14:checkbox>
              <w14:checked w14:val="0"/>
              <w14:checkedState w14:val="2612" w14:font="MS Gothic"/>
              <w14:uncheckedState w14:val="2610" w14:font="MS Gothic"/>
            </w14:checkbox>
          </w:sdtPr>
          <w:sdtContent>
            <w:tc>
              <w:tcPr>
                <w:tcW w:w="0" w:type="auto"/>
              </w:tcPr>
              <w:p w14:paraId="2C2C88F9" w14:textId="77777777" w:rsidR="002F2B07" w:rsidRDefault="002F2B07" w:rsidP="00686763">
                <w:pPr>
                  <w:spacing w:line="240" w:lineRule="auto"/>
                  <w:rPr>
                    <w:lang w:val="en-GB" w:eastAsia="en-US"/>
                  </w:rPr>
                </w:pPr>
                <w:r>
                  <w:rPr>
                    <w:rFonts w:ascii="MS Gothic" w:eastAsia="MS Gothic" w:hAnsi="MS Gothic" w:hint="eastAsia"/>
                    <w:lang w:val="en-GB" w:eastAsia="en-US"/>
                  </w:rPr>
                  <w:t>☐</w:t>
                </w:r>
              </w:p>
            </w:tc>
          </w:sdtContent>
        </w:sdt>
        <w:tc>
          <w:tcPr>
            <w:tcW w:w="0" w:type="auto"/>
          </w:tcPr>
          <w:p w14:paraId="438F91FF" w14:textId="77777777" w:rsidR="002F2B07" w:rsidRDefault="002F2B07" w:rsidP="00686763">
            <w:pPr>
              <w:spacing w:line="240" w:lineRule="auto"/>
              <w:rPr>
                <w:lang w:val="en-GB" w:eastAsia="en-US"/>
              </w:rPr>
            </w:pPr>
            <w:r>
              <w:rPr>
                <w:lang w:val="en-GB" w:eastAsia="en-US"/>
              </w:rPr>
              <w:t xml:space="preserve">Standard - EuroMarine Full Member Organisation (Minimum Annual Fee: </w:t>
            </w:r>
            <w:r>
              <w:rPr>
                <w:rFonts w:cstheme="minorHAnsi"/>
                <w:lang w:val="en-GB" w:eastAsia="en-US"/>
              </w:rPr>
              <w:t>€</w:t>
            </w:r>
            <w:r>
              <w:rPr>
                <w:lang w:val="en-GB" w:eastAsia="en-US"/>
              </w:rPr>
              <w:t>3,500)</w:t>
            </w:r>
          </w:p>
        </w:tc>
      </w:tr>
      <w:tr w:rsidR="002F2B07" w14:paraId="0166D525" w14:textId="77777777" w:rsidTr="00DB362B">
        <w:sdt>
          <w:sdtPr>
            <w:rPr>
              <w:lang w:val="en-GB" w:eastAsia="en-US"/>
            </w:rPr>
            <w:id w:val="-913236846"/>
            <w14:checkbox>
              <w14:checked w14:val="0"/>
              <w14:checkedState w14:val="2612" w14:font="MS Gothic"/>
              <w14:uncheckedState w14:val="2610" w14:font="MS Gothic"/>
            </w14:checkbox>
          </w:sdtPr>
          <w:sdtContent>
            <w:tc>
              <w:tcPr>
                <w:tcW w:w="0" w:type="auto"/>
              </w:tcPr>
              <w:p w14:paraId="4A2ADEFC" w14:textId="77777777" w:rsidR="002F2B07" w:rsidRDefault="002F2B07" w:rsidP="00686763">
                <w:pPr>
                  <w:spacing w:line="240" w:lineRule="auto"/>
                  <w:rPr>
                    <w:lang w:val="en-GB" w:eastAsia="en-US"/>
                  </w:rPr>
                </w:pPr>
                <w:r>
                  <w:rPr>
                    <w:rFonts w:ascii="MS Gothic" w:eastAsia="MS Gothic" w:hAnsi="MS Gothic" w:hint="eastAsia"/>
                    <w:lang w:val="en-GB" w:eastAsia="en-US"/>
                  </w:rPr>
                  <w:t>☐</w:t>
                </w:r>
              </w:p>
            </w:tc>
          </w:sdtContent>
        </w:sdt>
        <w:tc>
          <w:tcPr>
            <w:tcW w:w="0" w:type="auto"/>
          </w:tcPr>
          <w:p w14:paraId="69B93659" w14:textId="77777777" w:rsidR="002F2B07" w:rsidRDefault="002F2B07" w:rsidP="00686763">
            <w:pPr>
              <w:spacing w:line="240" w:lineRule="auto"/>
              <w:rPr>
                <w:lang w:val="en-GB" w:eastAsia="en-US"/>
              </w:rPr>
            </w:pPr>
            <w:r>
              <w:rPr>
                <w:lang w:val="en-GB" w:eastAsia="en-US"/>
              </w:rPr>
              <w:t xml:space="preserve">Advanced - EuroMarine </w:t>
            </w:r>
            <w:r w:rsidRPr="00396C13">
              <w:rPr>
                <w:lang w:val="en-GB" w:eastAsia="en-US"/>
              </w:rPr>
              <w:t>Full Member Organisation</w:t>
            </w:r>
            <w:r>
              <w:rPr>
                <w:lang w:val="en-GB" w:eastAsia="en-US"/>
              </w:rPr>
              <w:t xml:space="preserve"> </w:t>
            </w:r>
            <w:r w:rsidRPr="00863677">
              <w:rPr>
                <w:lang w:val="en-GB" w:eastAsia="en-US"/>
              </w:rPr>
              <w:t>(Minimum Annual Fee: €</w:t>
            </w:r>
            <w:r>
              <w:rPr>
                <w:lang w:val="en-GB" w:eastAsia="en-US"/>
              </w:rPr>
              <w:t>10</w:t>
            </w:r>
            <w:r w:rsidRPr="00863677">
              <w:rPr>
                <w:lang w:val="en-GB" w:eastAsia="en-US"/>
              </w:rPr>
              <w:t>,500)</w:t>
            </w:r>
          </w:p>
        </w:tc>
      </w:tr>
      <w:tr w:rsidR="002F2B07" w14:paraId="5F3ED0C7" w14:textId="77777777" w:rsidTr="00DB362B">
        <w:sdt>
          <w:sdtPr>
            <w:rPr>
              <w:lang w:val="en-GB" w:eastAsia="en-US"/>
            </w:rPr>
            <w:id w:val="2064215610"/>
            <w14:checkbox>
              <w14:checked w14:val="0"/>
              <w14:checkedState w14:val="2612" w14:font="MS Gothic"/>
              <w14:uncheckedState w14:val="2610" w14:font="MS Gothic"/>
            </w14:checkbox>
          </w:sdtPr>
          <w:sdtContent>
            <w:tc>
              <w:tcPr>
                <w:tcW w:w="0" w:type="auto"/>
              </w:tcPr>
              <w:p w14:paraId="610B93A1" w14:textId="77777777" w:rsidR="002F2B07" w:rsidRDefault="002F2B07" w:rsidP="00686763">
                <w:pPr>
                  <w:spacing w:line="240" w:lineRule="auto"/>
                  <w:rPr>
                    <w:lang w:val="en-GB" w:eastAsia="en-US"/>
                  </w:rPr>
                </w:pPr>
                <w:r>
                  <w:rPr>
                    <w:rFonts w:ascii="MS Gothic" w:eastAsia="MS Gothic" w:hAnsi="MS Gothic" w:hint="eastAsia"/>
                    <w:lang w:val="en-GB" w:eastAsia="en-US"/>
                  </w:rPr>
                  <w:t>☐</w:t>
                </w:r>
              </w:p>
            </w:tc>
          </w:sdtContent>
        </w:sdt>
        <w:tc>
          <w:tcPr>
            <w:tcW w:w="0" w:type="auto"/>
          </w:tcPr>
          <w:p w14:paraId="142B6142" w14:textId="77777777" w:rsidR="002F2B07" w:rsidRDefault="002F2B07" w:rsidP="00686763">
            <w:pPr>
              <w:spacing w:line="240" w:lineRule="auto"/>
              <w:rPr>
                <w:lang w:val="en-GB" w:eastAsia="en-US"/>
              </w:rPr>
            </w:pPr>
            <w:r w:rsidRPr="00BB30D0">
              <w:rPr>
                <w:lang w:val="en-GB" w:eastAsia="en-US"/>
              </w:rPr>
              <w:t>EuroMarine</w:t>
            </w:r>
            <w:r>
              <w:rPr>
                <w:lang w:val="en-GB" w:eastAsia="en-US"/>
              </w:rPr>
              <w:t xml:space="preserve"> Invited Member (non-paying member)</w:t>
            </w:r>
          </w:p>
        </w:tc>
      </w:tr>
    </w:tbl>
    <w:p w14:paraId="337FB7C3" w14:textId="77777777" w:rsidR="00346181" w:rsidRPr="0060241C" w:rsidRDefault="00346181" w:rsidP="0060241C">
      <w:pPr>
        <w:spacing w:after="0" w:line="240" w:lineRule="auto"/>
        <w:rPr>
          <w:lang w:val="en-GB" w:eastAsia="en-US"/>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9040"/>
      </w:tblGrid>
      <w:tr w:rsidR="00E2213F" w14:paraId="71ED51A6" w14:textId="77777777" w:rsidTr="00C33E58">
        <w:tc>
          <w:tcPr>
            <w:tcW w:w="9060" w:type="dxa"/>
          </w:tcPr>
          <w:p w14:paraId="07B13105" w14:textId="059FD313" w:rsidR="00E2213F" w:rsidRPr="00E2213F" w:rsidRDefault="00774B47" w:rsidP="00E2213F">
            <w:pPr>
              <w:rPr>
                <w:b/>
                <w:bCs/>
                <w:szCs w:val="22"/>
                <w:lang w:val="en-GB" w:eastAsia="en-US"/>
              </w:rPr>
            </w:pPr>
            <w:r w:rsidRPr="00435136">
              <w:rPr>
                <w:b/>
                <w:bCs/>
                <w:szCs w:val="22"/>
                <w:lang w:val="en-GB" w:eastAsia="en-US"/>
              </w:rPr>
              <w:t xml:space="preserve">(1) </w:t>
            </w:r>
            <w:r w:rsidR="00E2213F" w:rsidRPr="00E2213F">
              <w:rPr>
                <w:b/>
                <w:bCs/>
                <w:szCs w:val="22"/>
                <w:lang w:val="en-GB" w:eastAsia="en-US"/>
              </w:rPr>
              <w:t>EuroMarine Membership categories:</w:t>
            </w:r>
          </w:p>
          <w:p w14:paraId="33B238F3" w14:textId="77777777" w:rsidR="00E2213F" w:rsidRPr="00E2213F" w:rsidRDefault="00E2213F" w:rsidP="002327C8">
            <w:pPr>
              <w:numPr>
                <w:ilvl w:val="0"/>
                <w:numId w:val="4"/>
              </w:numPr>
              <w:rPr>
                <w:b/>
                <w:bCs/>
                <w:i/>
                <w:iCs/>
                <w:sz w:val="20"/>
                <w:szCs w:val="22"/>
                <w:lang w:val="en-GB" w:eastAsia="en-US"/>
              </w:rPr>
            </w:pPr>
            <w:r w:rsidRPr="00E2213F">
              <w:rPr>
                <w:b/>
                <w:bCs/>
                <w:i/>
                <w:iCs/>
                <w:sz w:val="20"/>
                <w:szCs w:val="22"/>
                <w:lang w:val="en-GB" w:eastAsia="en-US"/>
              </w:rPr>
              <w:t>EuroMarine Full Member Organisation</w:t>
            </w:r>
          </w:p>
          <w:p w14:paraId="573F9B97" w14:textId="77777777" w:rsidR="00E2213F" w:rsidRPr="00E2213F" w:rsidRDefault="00E2213F" w:rsidP="00E2213F">
            <w:pPr>
              <w:rPr>
                <w:i/>
                <w:iCs/>
                <w:sz w:val="20"/>
                <w:szCs w:val="22"/>
                <w:lang w:val="en-GB" w:eastAsia="en-US"/>
              </w:rPr>
            </w:pPr>
            <w:r w:rsidRPr="00E2213F">
              <w:rPr>
                <w:i/>
                <w:iCs/>
                <w:sz w:val="20"/>
                <w:szCs w:val="22"/>
                <w:lang w:val="en-GB" w:eastAsia="en-US"/>
              </w:rPr>
              <w:t xml:space="preserve">EuroMarine Full Member organisations will have the possibility of accessing all EuroMarine funding opportunities such as foresight workshop and fellowship grants, steering the direction of EuroMarine activities and decisions on future funding, promoting their marine activities and jobs, authoring EuroMarine policy proposals, such as the Ocean Manifesto as well as participating in high level events to advocate for marine science. </w:t>
            </w:r>
          </w:p>
          <w:p w14:paraId="3E40DD7A" w14:textId="77777777" w:rsidR="00E2213F" w:rsidRPr="00E2213F" w:rsidRDefault="00E2213F" w:rsidP="0060241C">
            <w:pPr>
              <w:jc w:val="center"/>
              <w:rPr>
                <w:i/>
                <w:iCs/>
                <w:sz w:val="20"/>
                <w:szCs w:val="22"/>
                <w:lang w:val="en-GB" w:eastAsia="en-US"/>
              </w:rPr>
            </w:pPr>
            <w:r w:rsidRPr="00E2213F">
              <w:rPr>
                <w:i/>
                <w:iCs/>
                <w:sz w:val="20"/>
                <w:szCs w:val="22"/>
                <w:lang w:val="en-GB" w:eastAsia="en-US"/>
              </w:rPr>
              <w:t>Membership Fees</w:t>
            </w:r>
          </w:p>
          <w:tbl>
            <w:tblPr>
              <w:tblStyle w:val="TableGrid"/>
              <w:tblW w:w="0" w:type="auto"/>
              <w:jc w:val="center"/>
              <w:tblLook w:val="04A0" w:firstRow="1" w:lastRow="0" w:firstColumn="1" w:lastColumn="0" w:noHBand="0" w:noVBand="1"/>
            </w:tblPr>
            <w:tblGrid>
              <w:gridCol w:w="1590"/>
              <w:gridCol w:w="1553"/>
              <w:gridCol w:w="4947"/>
            </w:tblGrid>
            <w:tr w:rsidR="00E2213F" w:rsidRPr="00E2213F" w14:paraId="197DB070" w14:textId="77777777" w:rsidTr="0060241C">
              <w:trPr>
                <w:jc w:val="center"/>
              </w:trPr>
              <w:tc>
                <w:tcPr>
                  <w:tcW w:w="0" w:type="auto"/>
                </w:tcPr>
                <w:p w14:paraId="597D6131" w14:textId="77777777" w:rsidR="00E2213F" w:rsidRPr="00E2213F" w:rsidRDefault="00E2213F" w:rsidP="0060241C">
                  <w:pPr>
                    <w:spacing w:after="0" w:line="240" w:lineRule="auto"/>
                    <w:jc w:val="left"/>
                    <w:rPr>
                      <w:i/>
                      <w:iCs/>
                      <w:sz w:val="20"/>
                      <w:szCs w:val="22"/>
                      <w:lang w:val="en-GB" w:eastAsia="en-US"/>
                    </w:rPr>
                  </w:pPr>
                  <w:r w:rsidRPr="00E2213F">
                    <w:rPr>
                      <w:i/>
                      <w:iCs/>
                      <w:sz w:val="20"/>
                      <w:szCs w:val="22"/>
                      <w:lang w:val="en-GB" w:eastAsia="en-US"/>
                    </w:rPr>
                    <w:t>Membership Tier</w:t>
                  </w:r>
                </w:p>
              </w:tc>
              <w:tc>
                <w:tcPr>
                  <w:tcW w:w="0" w:type="auto"/>
                </w:tcPr>
                <w:p w14:paraId="3A0686C4" w14:textId="77777777" w:rsidR="00E2213F" w:rsidRPr="00E2213F" w:rsidRDefault="00E2213F" w:rsidP="0060241C">
                  <w:pPr>
                    <w:spacing w:after="0" w:line="240" w:lineRule="auto"/>
                    <w:jc w:val="left"/>
                    <w:rPr>
                      <w:i/>
                      <w:iCs/>
                      <w:sz w:val="20"/>
                      <w:szCs w:val="22"/>
                      <w:lang w:val="en-GB" w:eastAsia="en-US"/>
                    </w:rPr>
                  </w:pPr>
                  <w:r w:rsidRPr="00E2213F">
                    <w:rPr>
                      <w:i/>
                      <w:iCs/>
                      <w:sz w:val="20"/>
                      <w:szCs w:val="22"/>
                      <w:lang w:val="en-GB" w:eastAsia="en-US"/>
                    </w:rPr>
                    <w:t>Price Per Annum</w:t>
                  </w:r>
                </w:p>
              </w:tc>
              <w:tc>
                <w:tcPr>
                  <w:tcW w:w="0" w:type="auto"/>
                </w:tcPr>
                <w:p w14:paraId="276CF19C" w14:textId="77777777" w:rsidR="00E2213F" w:rsidRPr="00E2213F" w:rsidRDefault="00E2213F" w:rsidP="0060241C">
                  <w:pPr>
                    <w:spacing w:after="0" w:line="240" w:lineRule="auto"/>
                    <w:jc w:val="left"/>
                    <w:rPr>
                      <w:i/>
                      <w:iCs/>
                      <w:sz w:val="20"/>
                      <w:szCs w:val="22"/>
                      <w:lang w:val="en-GB" w:eastAsia="en-US"/>
                    </w:rPr>
                  </w:pPr>
                  <w:r w:rsidRPr="00E2213F">
                    <w:rPr>
                      <w:i/>
                      <w:iCs/>
                      <w:sz w:val="20"/>
                      <w:szCs w:val="22"/>
                      <w:lang w:val="en-GB" w:eastAsia="en-US"/>
                    </w:rPr>
                    <w:t>Features</w:t>
                  </w:r>
                </w:p>
              </w:tc>
            </w:tr>
            <w:tr w:rsidR="00E2213F" w:rsidRPr="00E2213F" w14:paraId="18535E1A" w14:textId="77777777" w:rsidTr="0060241C">
              <w:trPr>
                <w:jc w:val="center"/>
              </w:trPr>
              <w:tc>
                <w:tcPr>
                  <w:tcW w:w="0" w:type="auto"/>
                </w:tcPr>
                <w:p w14:paraId="05E66619" w14:textId="77777777" w:rsidR="00E2213F" w:rsidRPr="00E2213F" w:rsidRDefault="00E2213F" w:rsidP="0060241C">
                  <w:pPr>
                    <w:spacing w:after="0" w:line="240" w:lineRule="auto"/>
                    <w:jc w:val="left"/>
                    <w:rPr>
                      <w:i/>
                      <w:iCs/>
                      <w:sz w:val="20"/>
                      <w:szCs w:val="22"/>
                      <w:lang w:val="en-GB" w:eastAsia="en-US"/>
                    </w:rPr>
                  </w:pPr>
                  <w:r w:rsidRPr="00E2213F">
                    <w:rPr>
                      <w:i/>
                      <w:iCs/>
                      <w:sz w:val="20"/>
                      <w:szCs w:val="22"/>
                      <w:lang w:val="en-GB" w:eastAsia="en-US"/>
                    </w:rPr>
                    <w:t>Standard</w:t>
                  </w:r>
                </w:p>
              </w:tc>
              <w:tc>
                <w:tcPr>
                  <w:tcW w:w="0" w:type="auto"/>
                </w:tcPr>
                <w:p w14:paraId="72E78367" w14:textId="77777777" w:rsidR="00E2213F" w:rsidRPr="00E2213F" w:rsidRDefault="00E2213F" w:rsidP="0060241C">
                  <w:pPr>
                    <w:spacing w:after="0" w:line="240" w:lineRule="auto"/>
                    <w:jc w:val="left"/>
                    <w:rPr>
                      <w:i/>
                      <w:iCs/>
                      <w:sz w:val="20"/>
                      <w:szCs w:val="22"/>
                      <w:lang w:val="en-GB" w:eastAsia="en-US"/>
                    </w:rPr>
                  </w:pPr>
                  <w:r w:rsidRPr="00E2213F">
                    <w:rPr>
                      <w:i/>
                      <w:iCs/>
                      <w:sz w:val="20"/>
                      <w:szCs w:val="22"/>
                      <w:lang w:val="en-GB" w:eastAsia="en-US"/>
                    </w:rPr>
                    <w:t>€3,500</w:t>
                  </w:r>
                </w:p>
              </w:tc>
              <w:tc>
                <w:tcPr>
                  <w:tcW w:w="0" w:type="auto"/>
                </w:tcPr>
                <w:p w14:paraId="36A8FAB5" w14:textId="77777777" w:rsidR="00E2213F" w:rsidRPr="00E2213F" w:rsidRDefault="00E2213F" w:rsidP="002327C8">
                  <w:pPr>
                    <w:numPr>
                      <w:ilvl w:val="0"/>
                      <w:numId w:val="5"/>
                    </w:numPr>
                    <w:spacing w:after="0" w:line="240" w:lineRule="auto"/>
                    <w:jc w:val="left"/>
                    <w:rPr>
                      <w:i/>
                      <w:iCs/>
                      <w:sz w:val="20"/>
                      <w:szCs w:val="22"/>
                      <w:lang w:val="en-GB" w:eastAsia="en-US"/>
                    </w:rPr>
                  </w:pPr>
                  <w:r w:rsidRPr="00E2213F">
                    <w:rPr>
                      <w:i/>
                      <w:iCs/>
                      <w:sz w:val="20"/>
                      <w:szCs w:val="22"/>
                      <w:lang w:val="en-GB" w:eastAsia="en-US"/>
                    </w:rPr>
                    <w:t>One vote in Assembly meetings</w:t>
                  </w:r>
                </w:p>
                <w:p w14:paraId="0BA6C800" w14:textId="77777777" w:rsidR="00E2213F" w:rsidRPr="00E2213F" w:rsidRDefault="00E2213F" w:rsidP="002327C8">
                  <w:pPr>
                    <w:numPr>
                      <w:ilvl w:val="0"/>
                      <w:numId w:val="5"/>
                    </w:numPr>
                    <w:spacing w:after="0" w:line="240" w:lineRule="auto"/>
                    <w:jc w:val="left"/>
                    <w:rPr>
                      <w:i/>
                      <w:iCs/>
                      <w:sz w:val="20"/>
                      <w:szCs w:val="22"/>
                      <w:lang w:val="en-GB" w:eastAsia="en-US"/>
                    </w:rPr>
                  </w:pPr>
                  <w:r w:rsidRPr="00E2213F">
                    <w:rPr>
                      <w:i/>
                      <w:iCs/>
                      <w:sz w:val="20"/>
                      <w:szCs w:val="22"/>
                      <w:lang w:val="en-GB" w:eastAsia="en-US"/>
                    </w:rPr>
                    <w:t>Access to funding in EuroMarine competitive calls</w:t>
                  </w:r>
                </w:p>
              </w:tc>
            </w:tr>
            <w:tr w:rsidR="00E2213F" w:rsidRPr="00E2213F" w14:paraId="58826AF1" w14:textId="77777777" w:rsidTr="0060241C">
              <w:trPr>
                <w:jc w:val="center"/>
              </w:trPr>
              <w:tc>
                <w:tcPr>
                  <w:tcW w:w="0" w:type="auto"/>
                </w:tcPr>
                <w:p w14:paraId="514DC477" w14:textId="77777777" w:rsidR="00E2213F" w:rsidRPr="00E2213F" w:rsidRDefault="00E2213F" w:rsidP="0060241C">
                  <w:pPr>
                    <w:spacing w:after="0" w:line="240" w:lineRule="auto"/>
                    <w:jc w:val="left"/>
                    <w:rPr>
                      <w:i/>
                      <w:iCs/>
                      <w:sz w:val="20"/>
                      <w:szCs w:val="22"/>
                      <w:lang w:val="en-GB" w:eastAsia="en-US"/>
                    </w:rPr>
                  </w:pPr>
                  <w:r w:rsidRPr="00E2213F">
                    <w:rPr>
                      <w:i/>
                      <w:iCs/>
                      <w:sz w:val="20"/>
                      <w:szCs w:val="22"/>
                      <w:lang w:val="en-GB" w:eastAsia="en-US"/>
                    </w:rPr>
                    <w:t>Advanced</w:t>
                  </w:r>
                </w:p>
              </w:tc>
              <w:tc>
                <w:tcPr>
                  <w:tcW w:w="0" w:type="auto"/>
                </w:tcPr>
                <w:p w14:paraId="2F76EBD6" w14:textId="77777777" w:rsidR="00E2213F" w:rsidRPr="00E2213F" w:rsidRDefault="00E2213F" w:rsidP="0060241C">
                  <w:pPr>
                    <w:spacing w:after="0" w:line="240" w:lineRule="auto"/>
                    <w:jc w:val="left"/>
                    <w:rPr>
                      <w:i/>
                      <w:iCs/>
                      <w:sz w:val="20"/>
                      <w:szCs w:val="22"/>
                      <w:lang w:val="en-GB" w:eastAsia="en-US"/>
                    </w:rPr>
                  </w:pPr>
                  <w:r w:rsidRPr="00E2213F">
                    <w:rPr>
                      <w:i/>
                      <w:iCs/>
                      <w:sz w:val="20"/>
                      <w:szCs w:val="22"/>
                      <w:lang w:val="en-GB" w:eastAsia="en-US"/>
                    </w:rPr>
                    <w:t>€10,000</w:t>
                  </w:r>
                </w:p>
              </w:tc>
              <w:tc>
                <w:tcPr>
                  <w:tcW w:w="0" w:type="auto"/>
                </w:tcPr>
                <w:p w14:paraId="00424C16" w14:textId="77777777" w:rsidR="00E2213F" w:rsidRPr="00E2213F" w:rsidRDefault="00E2213F" w:rsidP="0060241C">
                  <w:pPr>
                    <w:spacing w:after="0" w:line="240" w:lineRule="auto"/>
                    <w:jc w:val="left"/>
                    <w:rPr>
                      <w:i/>
                      <w:iCs/>
                      <w:sz w:val="20"/>
                      <w:szCs w:val="22"/>
                      <w:lang w:val="en-GB" w:eastAsia="en-US"/>
                    </w:rPr>
                  </w:pPr>
                  <w:r w:rsidRPr="00E2213F">
                    <w:rPr>
                      <w:i/>
                      <w:iCs/>
                      <w:sz w:val="20"/>
                      <w:szCs w:val="22"/>
                      <w:lang w:val="en-GB" w:eastAsia="en-US"/>
                    </w:rPr>
                    <w:t>The above, plus:</w:t>
                  </w:r>
                </w:p>
                <w:p w14:paraId="0A6D8538" w14:textId="77777777" w:rsidR="00E2213F" w:rsidRPr="00E2213F" w:rsidRDefault="00E2213F" w:rsidP="002327C8">
                  <w:pPr>
                    <w:numPr>
                      <w:ilvl w:val="0"/>
                      <w:numId w:val="5"/>
                    </w:numPr>
                    <w:spacing w:after="0" w:line="240" w:lineRule="auto"/>
                    <w:jc w:val="left"/>
                    <w:rPr>
                      <w:i/>
                      <w:iCs/>
                      <w:sz w:val="20"/>
                      <w:szCs w:val="22"/>
                      <w:lang w:val="en-GB" w:eastAsia="en-US"/>
                    </w:rPr>
                  </w:pPr>
                  <w:r w:rsidRPr="00E2213F">
                    <w:rPr>
                      <w:i/>
                      <w:iCs/>
                      <w:sz w:val="20"/>
                      <w:szCs w:val="22"/>
                      <w:lang w:val="en-GB" w:eastAsia="en-US"/>
                    </w:rPr>
                    <w:t>Additional vote in Assembly meetings</w:t>
                  </w:r>
                </w:p>
                <w:p w14:paraId="269C62AE" w14:textId="77777777" w:rsidR="00E2213F" w:rsidRPr="00E2213F" w:rsidRDefault="00E2213F" w:rsidP="002327C8">
                  <w:pPr>
                    <w:numPr>
                      <w:ilvl w:val="0"/>
                      <w:numId w:val="5"/>
                    </w:numPr>
                    <w:spacing w:after="0" w:line="240" w:lineRule="auto"/>
                    <w:jc w:val="left"/>
                    <w:rPr>
                      <w:i/>
                      <w:iCs/>
                      <w:sz w:val="20"/>
                      <w:szCs w:val="22"/>
                      <w:lang w:val="en-GB" w:eastAsia="en-US"/>
                    </w:rPr>
                  </w:pPr>
                  <w:r w:rsidRPr="00E2213F">
                    <w:rPr>
                      <w:i/>
                      <w:iCs/>
                      <w:sz w:val="20"/>
                      <w:szCs w:val="22"/>
                      <w:lang w:val="en-GB" w:eastAsia="en-US"/>
                    </w:rPr>
                    <w:t>Position in EuroMarine Steering Committee</w:t>
                  </w:r>
                </w:p>
              </w:tc>
            </w:tr>
          </w:tbl>
          <w:p w14:paraId="1ECAA0CB" w14:textId="77777777" w:rsidR="00E2213F" w:rsidRPr="00E2213F" w:rsidRDefault="00E2213F" w:rsidP="002327C8">
            <w:pPr>
              <w:numPr>
                <w:ilvl w:val="0"/>
                <w:numId w:val="4"/>
              </w:numPr>
              <w:spacing w:before="120"/>
              <w:ind w:left="714" w:hanging="357"/>
              <w:rPr>
                <w:b/>
                <w:bCs/>
                <w:i/>
                <w:iCs/>
                <w:sz w:val="20"/>
                <w:szCs w:val="22"/>
                <w:lang w:val="en-GB" w:eastAsia="en-US"/>
              </w:rPr>
            </w:pPr>
            <w:r w:rsidRPr="00E2213F">
              <w:rPr>
                <w:b/>
                <w:bCs/>
                <w:i/>
                <w:iCs/>
                <w:sz w:val="20"/>
                <w:szCs w:val="22"/>
                <w:lang w:val="en-GB" w:eastAsia="en-US"/>
              </w:rPr>
              <w:t>EuroMarine Invited Member</w:t>
            </w:r>
          </w:p>
          <w:p w14:paraId="7D243AB6" w14:textId="63789B95" w:rsidR="00E2213F" w:rsidRDefault="00E2213F" w:rsidP="00B94D99">
            <w:pPr>
              <w:rPr>
                <w:i/>
                <w:iCs/>
                <w:sz w:val="20"/>
                <w:szCs w:val="22"/>
                <w:lang w:val="en-GB" w:eastAsia="en-US"/>
              </w:rPr>
            </w:pPr>
            <w:r w:rsidRPr="00E2213F">
              <w:rPr>
                <w:i/>
                <w:iCs/>
                <w:sz w:val="20"/>
                <w:szCs w:val="22"/>
                <w:lang w:val="en-GB" w:eastAsia="en-US"/>
              </w:rPr>
              <w:t xml:space="preserve">From 2018 on, Invited Membership is strictly reserved to research organisations from developing countries or other strategic partners or observers that are not expected to become voting members, </w:t>
            </w:r>
            <w:proofErr w:type="gramStart"/>
            <w:r w:rsidRPr="00E2213F">
              <w:rPr>
                <w:i/>
                <w:iCs/>
                <w:sz w:val="20"/>
                <w:szCs w:val="22"/>
                <w:lang w:val="en-GB" w:eastAsia="en-US"/>
              </w:rPr>
              <w:t>e.g.</w:t>
            </w:r>
            <w:proofErr w:type="gramEnd"/>
            <w:r w:rsidRPr="00E2213F">
              <w:rPr>
                <w:i/>
                <w:iCs/>
                <w:sz w:val="20"/>
                <w:szCs w:val="22"/>
                <w:lang w:val="en-GB" w:eastAsia="en-US"/>
              </w:rPr>
              <w:t xml:space="preserve"> because of their nature or because they do not directly conduct research.</w:t>
            </w:r>
          </w:p>
        </w:tc>
      </w:tr>
    </w:tbl>
    <w:p w14:paraId="105B896F" w14:textId="77777777" w:rsidR="0056502F" w:rsidRDefault="0056502F" w:rsidP="00CF7FE9">
      <w:pPr>
        <w:spacing w:after="0" w:line="240" w:lineRule="auto"/>
        <w:rPr>
          <w:lang w:val="en-GB" w:eastAsia="en-US"/>
        </w:rPr>
      </w:pPr>
    </w:p>
    <w:p w14:paraId="3B4FD569" w14:textId="42786492" w:rsidR="00CB382C" w:rsidRPr="00501190" w:rsidRDefault="00CB382C" w:rsidP="00501190">
      <w:pPr>
        <w:pStyle w:val="Heading1"/>
        <w:spacing w:before="0" w:after="120"/>
        <w:rPr>
          <w:rFonts w:cstheme="minorHAnsi"/>
          <w:b/>
          <w:bCs w:val="0"/>
          <w:color w:val="00B0F0"/>
          <w:sz w:val="22"/>
          <w:szCs w:val="22"/>
        </w:rPr>
      </w:pPr>
      <w:r w:rsidRPr="00501190">
        <w:rPr>
          <w:rFonts w:cstheme="minorHAnsi"/>
          <w:b/>
          <w:bCs w:val="0"/>
          <w:color w:val="00B0F0"/>
          <w:sz w:val="22"/>
          <w:szCs w:val="22"/>
        </w:rPr>
        <w:t xml:space="preserve">In case the application concerns an Invited Membership status, or the membership of a Consortium, please also fill in the below subsections: </w:t>
      </w:r>
    </w:p>
    <w:p w14:paraId="65639E0E" w14:textId="77777777" w:rsidR="0032243E" w:rsidRPr="008E7FD6" w:rsidRDefault="0032243E" w:rsidP="008E7FD6">
      <w:pPr>
        <w:rPr>
          <w:rFonts w:cstheme="minorHAnsi"/>
          <w:szCs w:val="22"/>
          <w:lang w:val="en-GB"/>
        </w:rPr>
      </w:pPr>
    </w:p>
    <w:p w14:paraId="59FE905F" w14:textId="3CA770C8" w:rsidR="000F1050" w:rsidRPr="00501190" w:rsidRDefault="00501190" w:rsidP="00501190">
      <w:pPr>
        <w:pStyle w:val="Heading1"/>
        <w:numPr>
          <w:ilvl w:val="0"/>
          <w:numId w:val="0"/>
        </w:numPr>
        <w:spacing w:before="0" w:after="120"/>
        <w:ind w:left="432" w:hanging="432"/>
        <w:rPr>
          <w:rFonts w:cstheme="minorHAnsi"/>
          <w:color w:val="00B0F0"/>
          <w:sz w:val="22"/>
          <w:szCs w:val="22"/>
        </w:rPr>
      </w:pPr>
      <w:r w:rsidRPr="00501190">
        <w:rPr>
          <w:rFonts w:cstheme="minorHAnsi"/>
          <w:color w:val="00B0F0"/>
          <w:sz w:val="22"/>
          <w:szCs w:val="22"/>
        </w:rPr>
        <w:t xml:space="preserve">4.1 </w:t>
      </w:r>
      <w:r w:rsidR="00CA0E8D" w:rsidRPr="00501190">
        <w:rPr>
          <w:rFonts w:cstheme="minorHAnsi"/>
          <w:color w:val="00B0F0"/>
          <w:sz w:val="22"/>
          <w:szCs w:val="22"/>
        </w:rPr>
        <w:t>If your organisation intends to apply for Invited Membership</w:t>
      </w:r>
      <w:r w:rsidR="0032243E" w:rsidRPr="00501190">
        <w:rPr>
          <w:rFonts w:cstheme="minorHAnsi"/>
          <w:color w:val="00B0F0"/>
          <w:sz w:val="22"/>
          <w:szCs w:val="22"/>
        </w:rPr>
        <w:t>, please explain below why</w:t>
      </w:r>
      <w:r w:rsidR="000F1050" w:rsidRPr="00501190">
        <w:rPr>
          <w:rFonts w:cstheme="minorHAnsi"/>
          <w:color w:val="00B0F0"/>
          <w:sz w:val="22"/>
          <w:szCs w:val="22"/>
        </w:rPr>
        <w:t>.</w:t>
      </w:r>
    </w:p>
    <w:tbl>
      <w:tblPr>
        <w:tblStyle w:val="TableGrid"/>
        <w:tblW w:w="0" w:type="auto"/>
        <w:tblLook w:val="04A0" w:firstRow="1" w:lastRow="0" w:firstColumn="1" w:lastColumn="0" w:noHBand="0" w:noVBand="1"/>
      </w:tblPr>
      <w:tblGrid>
        <w:gridCol w:w="9060"/>
      </w:tblGrid>
      <w:tr w:rsidR="00584675" w:rsidRPr="00584675" w14:paraId="5880C053" w14:textId="77777777" w:rsidTr="00584675">
        <w:tc>
          <w:tcPr>
            <w:tcW w:w="9060" w:type="dxa"/>
          </w:tcPr>
          <w:p w14:paraId="69AACCD4" w14:textId="3ACE4467" w:rsidR="00584675" w:rsidRPr="00584675" w:rsidRDefault="00584675" w:rsidP="00584675">
            <w:pPr>
              <w:pStyle w:val="Par"/>
              <w:spacing w:before="0"/>
              <w:rPr>
                <w:rFonts w:cstheme="minorHAnsi"/>
                <w:szCs w:val="22"/>
                <w:lang w:val="en-IE"/>
              </w:rPr>
            </w:pPr>
            <w:r w:rsidRPr="00346181">
              <w:rPr>
                <w:highlight w:val="yellow"/>
                <w:lang w:eastAsia="en-US"/>
              </w:rPr>
              <w:t>Insert your reply here (max. 2,000 characters with spaces)</w:t>
            </w:r>
          </w:p>
        </w:tc>
      </w:tr>
    </w:tbl>
    <w:p w14:paraId="01A5439A" w14:textId="77777777" w:rsidR="000F1050" w:rsidRPr="00584675" w:rsidRDefault="000F1050" w:rsidP="008E7FD6">
      <w:pPr>
        <w:rPr>
          <w:rFonts w:cstheme="minorHAnsi"/>
          <w:szCs w:val="22"/>
          <w:lang w:val="en-IE"/>
        </w:rPr>
      </w:pPr>
    </w:p>
    <w:p w14:paraId="46971250" w14:textId="2AB7C44D" w:rsidR="00FD24F0" w:rsidRPr="00FD24F0" w:rsidRDefault="00387B02" w:rsidP="00FD24F0">
      <w:pPr>
        <w:pStyle w:val="Heading1"/>
        <w:numPr>
          <w:ilvl w:val="0"/>
          <w:numId w:val="0"/>
        </w:numPr>
        <w:spacing w:before="0" w:after="120"/>
        <w:ind w:left="432" w:hanging="432"/>
        <w:rPr>
          <w:rFonts w:cstheme="minorHAnsi"/>
          <w:color w:val="00B0F0"/>
          <w:sz w:val="22"/>
          <w:szCs w:val="22"/>
        </w:rPr>
      </w:pPr>
      <w:r w:rsidRPr="00FD24F0">
        <w:rPr>
          <w:rFonts w:cstheme="minorHAnsi"/>
          <w:color w:val="00B0F0"/>
          <w:sz w:val="22"/>
          <w:szCs w:val="22"/>
        </w:rPr>
        <w:t xml:space="preserve">4.2 </w:t>
      </w:r>
      <w:r w:rsidR="009270BE" w:rsidRPr="00FD24F0">
        <w:rPr>
          <w:rFonts w:cstheme="minorHAnsi"/>
          <w:color w:val="00B0F0"/>
          <w:sz w:val="22"/>
          <w:szCs w:val="22"/>
        </w:rPr>
        <w:t>In case your organisation is a consortium</w:t>
      </w:r>
      <w:r w:rsidR="00B94D99">
        <w:rPr>
          <w:rFonts w:cstheme="minorHAnsi"/>
          <w:color w:val="00B0F0"/>
          <w:sz w:val="22"/>
          <w:szCs w:val="22"/>
        </w:rPr>
        <w:t xml:space="preserve"> (2)</w:t>
      </w:r>
      <w:r w:rsidR="009270BE" w:rsidRPr="00FD24F0">
        <w:rPr>
          <w:rFonts w:cstheme="minorHAnsi"/>
          <w:color w:val="00B0F0"/>
          <w:sz w:val="22"/>
          <w:szCs w:val="22"/>
        </w:rPr>
        <w:t xml:space="preserve">, </w:t>
      </w:r>
      <w:r w:rsidR="00CB382C" w:rsidRPr="00FD24F0">
        <w:rPr>
          <w:rFonts w:cstheme="minorHAnsi"/>
          <w:color w:val="00B0F0"/>
          <w:sz w:val="22"/>
          <w:szCs w:val="22"/>
        </w:rPr>
        <w:t>in addition to describing</w:t>
      </w:r>
      <w:r w:rsidR="000F1050" w:rsidRPr="00FD24F0">
        <w:rPr>
          <w:rFonts w:cstheme="minorHAnsi"/>
          <w:color w:val="00B0F0"/>
          <w:sz w:val="22"/>
          <w:szCs w:val="22"/>
        </w:rPr>
        <w:t xml:space="preserve"> </w:t>
      </w:r>
      <w:r w:rsidR="00CB382C" w:rsidRPr="00FD24F0">
        <w:rPr>
          <w:rFonts w:cstheme="minorHAnsi"/>
          <w:color w:val="00B0F0"/>
          <w:sz w:val="22"/>
          <w:szCs w:val="22"/>
        </w:rPr>
        <w:t>above under</w:t>
      </w:r>
      <w:r w:rsidR="000F1050" w:rsidRPr="00FD24F0">
        <w:rPr>
          <w:rFonts w:cstheme="minorHAnsi"/>
          <w:color w:val="00B0F0"/>
          <w:sz w:val="22"/>
          <w:szCs w:val="22"/>
        </w:rPr>
        <w:t xml:space="preserve"> Section </w:t>
      </w:r>
      <w:r w:rsidR="000F1050" w:rsidRPr="00FD24F0">
        <w:rPr>
          <w:rFonts w:cstheme="minorHAnsi"/>
          <w:color w:val="00B0F0"/>
          <w:sz w:val="22"/>
          <w:szCs w:val="22"/>
        </w:rPr>
        <w:fldChar w:fldCharType="begin"/>
      </w:r>
      <w:r w:rsidR="000F1050" w:rsidRPr="00FD24F0">
        <w:rPr>
          <w:rFonts w:cstheme="minorHAnsi"/>
          <w:color w:val="00B0F0"/>
          <w:sz w:val="22"/>
          <w:szCs w:val="22"/>
        </w:rPr>
        <w:instrText xml:space="preserve"> REF _Ref309463664 \r \h </w:instrText>
      </w:r>
      <w:r w:rsidR="000F1050" w:rsidRPr="00FD24F0">
        <w:rPr>
          <w:rFonts w:cstheme="minorHAnsi"/>
          <w:color w:val="00B0F0"/>
          <w:sz w:val="22"/>
          <w:szCs w:val="22"/>
        </w:rPr>
      </w:r>
      <w:r w:rsidR="008E7FD6" w:rsidRPr="00FD24F0">
        <w:rPr>
          <w:rFonts w:cstheme="minorHAnsi"/>
          <w:color w:val="00B0F0"/>
          <w:sz w:val="22"/>
          <w:szCs w:val="22"/>
        </w:rPr>
        <w:instrText xml:space="preserve"> \* MERGEFORMAT </w:instrText>
      </w:r>
      <w:r w:rsidR="000F1050" w:rsidRPr="00FD24F0">
        <w:rPr>
          <w:rFonts w:cstheme="minorHAnsi"/>
          <w:color w:val="00B0F0"/>
          <w:sz w:val="22"/>
          <w:szCs w:val="22"/>
        </w:rPr>
        <w:fldChar w:fldCharType="separate"/>
      </w:r>
      <w:r w:rsidR="000F1050" w:rsidRPr="00FD24F0">
        <w:rPr>
          <w:rFonts w:cstheme="minorHAnsi"/>
          <w:color w:val="00B0F0"/>
          <w:sz w:val="22"/>
          <w:szCs w:val="22"/>
        </w:rPr>
        <w:t>1</w:t>
      </w:r>
      <w:r w:rsidR="000F1050" w:rsidRPr="00FD24F0">
        <w:rPr>
          <w:rFonts w:cstheme="minorHAnsi"/>
          <w:color w:val="00B0F0"/>
          <w:sz w:val="22"/>
          <w:szCs w:val="22"/>
        </w:rPr>
        <w:fldChar w:fldCharType="end"/>
      </w:r>
      <w:r w:rsidR="000F1050" w:rsidRPr="00FD24F0">
        <w:rPr>
          <w:rFonts w:cstheme="minorHAnsi"/>
          <w:color w:val="00B0F0"/>
          <w:sz w:val="22"/>
          <w:szCs w:val="22"/>
        </w:rPr>
        <w:t xml:space="preserve"> its purpose and membership, </w:t>
      </w:r>
      <w:r w:rsidR="009270BE" w:rsidRPr="00FD24F0">
        <w:rPr>
          <w:rFonts w:cstheme="minorHAnsi"/>
          <w:color w:val="00B0F0"/>
          <w:sz w:val="22"/>
          <w:szCs w:val="22"/>
        </w:rPr>
        <w:t>please specify</w:t>
      </w:r>
      <w:r w:rsidR="00807DB1" w:rsidRPr="00FD24F0">
        <w:rPr>
          <w:rFonts w:cstheme="minorHAnsi"/>
          <w:color w:val="00B0F0"/>
          <w:sz w:val="22"/>
          <w:szCs w:val="22"/>
        </w:rPr>
        <w:t xml:space="preserve"> </w:t>
      </w:r>
      <w:r w:rsidR="000F1050" w:rsidRPr="00FD24F0">
        <w:rPr>
          <w:rFonts w:cstheme="minorHAnsi"/>
          <w:color w:val="00B0F0"/>
          <w:sz w:val="22"/>
          <w:szCs w:val="22"/>
        </w:rPr>
        <w:t>below</w:t>
      </w:r>
      <w:r w:rsidR="00FD24F0">
        <w:rPr>
          <w:rFonts w:cstheme="minorHAnsi"/>
          <w:color w:val="00B0F0"/>
          <w:sz w:val="22"/>
          <w:szCs w:val="22"/>
        </w:rPr>
        <w:t>:</w:t>
      </w:r>
    </w:p>
    <w:p w14:paraId="5F5A8BC3" w14:textId="77777777" w:rsidR="00FD24F0" w:rsidRPr="00FD24F0" w:rsidRDefault="00807DB1" w:rsidP="008E7FD6">
      <w:pPr>
        <w:rPr>
          <w:rFonts w:cstheme="minorHAnsi"/>
          <w:i/>
          <w:color w:val="0070C0"/>
          <w:szCs w:val="22"/>
          <w:lang w:val="en-GB"/>
        </w:rPr>
      </w:pPr>
      <w:r w:rsidRPr="00FD24F0">
        <w:rPr>
          <w:rFonts w:cstheme="minorHAnsi"/>
          <w:i/>
          <w:color w:val="0070C0"/>
          <w:szCs w:val="22"/>
          <w:lang w:val="en-GB"/>
        </w:rPr>
        <w:t>(a)</w:t>
      </w:r>
      <w:r w:rsidR="009270BE" w:rsidRPr="00FD24F0">
        <w:rPr>
          <w:rFonts w:cstheme="minorHAnsi"/>
          <w:i/>
          <w:color w:val="0070C0"/>
          <w:szCs w:val="22"/>
          <w:lang w:val="en-GB"/>
        </w:rPr>
        <w:t xml:space="preserve"> whether it has a legal personality</w:t>
      </w:r>
      <w:r w:rsidRPr="00FD24F0">
        <w:rPr>
          <w:rFonts w:cstheme="minorHAnsi"/>
          <w:i/>
          <w:color w:val="0070C0"/>
          <w:szCs w:val="22"/>
          <w:lang w:val="en-GB"/>
        </w:rPr>
        <w:t>,</w:t>
      </w:r>
      <w:r w:rsidR="009270BE" w:rsidRPr="00FD24F0">
        <w:rPr>
          <w:rFonts w:cstheme="minorHAnsi"/>
          <w:i/>
          <w:color w:val="0070C0"/>
          <w:szCs w:val="22"/>
          <w:lang w:val="en-GB"/>
        </w:rPr>
        <w:t xml:space="preserve"> </w:t>
      </w:r>
      <w:r w:rsidR="0066760E" w:rsidRPr="00FD24F0">
        <w:rPr>
          <w:rFonts w:cstheme="minorHAnsi"/>
          <w:i/>
          <w:color w:val="0070C0"/>
          <w:szCs w:val="22"/>
          <w:lang w:val="en-GB"/>
        </w:rPr>
        <w:t>and if not,</w:t>
      </w:r>
      <w:r w:rsidRPr="00FD24F0">
        <w:rPr>
          <w:rFonts w:cstheme="minorHAnsi"/>
          <w:i/>
          <w:color w:val="0070C0"/>
          <w:szCs w:val="22"/>
          <w:lang w:val="en-GB"/>
        </w:rPr>
        <w:t xml:space="preserve"> which of its members would </w:t>
      </w:r>
      <w:r w:rsidR="0013354F" w:rsidRPr="00FD24F0">
        <w:rPr>
          <w:rFonts w:cstheme="minorHAnsi"/>
          <w:i/>
          <w:color w:val="0070C0"/>
          <w:szCs w:val="22"/>
          <w:lang w:val="en-GB"/>
        </w:rPr>
        <w:t>sign the accession document on behalf of the whole</w:t>
      </w:r>
      <w:r w:rsidRPr="00FD24F0">
        <w:rPr>
          <w:rFonts w:cstheme="minorHAnsi"/>
          <w:i/>
          <w:color w:val="0070C0"/>
          <w:szCs w:val="22"/>
          <w:lang w:val="en-GB"/>
        </w:rPr>
        <w:t xml:space="preserve"> consortium;</w:t>
      </w:r>
      <w:r w:rsidR="009270BE" w:rsidRPr="00FD24F0">
        <w:rPr>
          <w:rFonts w:cstheme="minorHAnsi"/>
          <w:i/>
          <w:color w:val="0070C0"/>
          <w:szCs w:val="22"/>
          <w:lang w:val="en-GB"/>
        </w:rPr>
        <w:t xml:space="preserve"> </w:t>
      </w:r>
    </w:p>
    <w:tbl>
      <w:tblPr>
        <w:tblStyle w:val="TableGrid"/>
        <w:tblW w:w="0" w:type="auto"/>
        <w:tblLook w:val="04A0" w:firstRow="1" w:lastRow="0" w:firstColumn="1" w:lastColumn="0" w:noHBand="0" w:noVBand="1"/>
      </w:tblPr>
      <w:tblGrid>
        <w:gridCol w:w="9060"/>
      </w:tblGrid>
      <w:tr w:rsidR="00584675" w:rsidRPr="00584675" w14:paraId="48A63040" w14:textId="77777777" w:rsidTr="00584675">
        <w:tc>
          <w:tcPr>
            <w:tcW w:w="9060" w:type="dxa"/>
          </w:tcPr>
          <w:p w14:paraId="1B05CD6B" w14:textId="37524F4B" w:rsidR="00584675" w:rsidRDefault="00584675" w:rsidP="00584675">
            <w:pPr>
              <w:pStyle w:val="Par"/>
              <w:spacing w:before="0"/>
              <w:rPr>
                <w:highlight w:val="yellow"/>
                <w:lang w:eastAsia="en-US"/>
              </w:rPr>
            </w:pPr>
            <w:r w:rsidRPr="00346181">
              <w:rPr>
                <w:highlight w:val="yellow"/>
                <w:lang w:eastAsia="en-US"/>
              </w:rPr>
              <w:t>Insert your reply here (max. 2,000 characters with spaces)</w:t>
            </w:r>
          </w:p>
        </w:tc>
      </w:tr>
    </w:tbl>
    <w:p w14:paraId="5C52A7D1" w14:textId="2AA5D7BE" w:rsidR="00584675" w:rsidRPr="00346181" w:rsidRDefault="00584675" w:rsidP="00584675">
      <w:pPr>
        <w:pStyle w:val="Par"/>
        <w:spacing w:before="0"/>
        <w:rPr>
          <w:rFonts w:cstheme="minorHAnsi"/>
          <w:szCs w:val="22"/>
          <w:lang w:val="en-IE"/>
        </w:rPr>
      </w:pPr>
    </w:p>
    <w:p w14:paraId="28329F73" w14:textId="77777777" w:rsidR="00FD24F0" w:rsidRPr="00584675" w:rsidRDefault="00FD24F0" w:rsidP="00952A10">
      <w:pPr>
        <w:rPr>
          <w:lang w:val="en-IE"/>
        </w:rPr>
      </w:pPr>
    </w:p>
    <w:p w14:paraId="2CDC88AE" w14:textId="6F9D15A0" w:rsidR="00FD24F0" w:rsidRPr="00584675" w:rsidRDefault="00807DB1" w:rsidP="00952A10">
      <w:pPr>
        <w:rPr>
          <w:rFonts w:cstheme="minorHAnsi"/>
          <w:color w:val="0070C0"/>
          <w:szCs w:val="22"/>
          <w:lang w:val="en-GB"/>
        </w:rPr>
      </w:pPr>
      <w:r w:rsidRPr="00FD24F0">
        <w:rPr>
          <w:rFonts w:cstheme="minorHAnsi"/>
          <w:i/>
          <w:color w:val="0070C0"/>
          <w:szCs w:val="22"/>
          <w:lang w:val="en-GB"/>
        </w:rPr>
        <w:t xml:space="preserve">(b) </w:t>
      </w:r>
      <w:r w:rsidR="00CA0E8D" w:rsidRPr="00FD24F0">
        <w:rPr>
          <w:rFonts w:cstheme="minorHAnsi"/>
          <w:i/>
          <w:color w:val="0070C0"/>
          <w:szCs w:val="22"/>
          <w:lang w:val="en-GB"/>
        </w:rPr>
        <w:t xml:space="preserve">whether and </w:t>
      </w:r>
      <w:r w:rsidRPr="00FD24F0">
        <w:rPr>
          <w:rFonts w:cstheme="minorHAnsi"/>
          <w:i/>
          <w:color w:val="0070C0"/>
          <w:szCs w:val="22"/>
          <w:lang w:val="en-GB"/>
        </w:rPr>
        <w:t>why collective membership is preferred over individual membership of each</w:t>
      </w:r>
      <w:r w:rsidR="0013354F" w:rsidRPr="00FD24F0">
        <w:rPr>
          <w:rFonts w:cstheme="minorHAnsi"/>
          <w:i/>
          <w:color w:val="0070C0"/>
          <w:szCs w:val="22"/>
          <w:lang w:val="en-GB"/>
        </w:rPr>
        <w:t>,</w:t>
      </w:r>
      <w:r w:rsidRPr="00FD24F0">
        <w:rPr>
          <w:rFonts w:cstheme="minorHAnsi"/>
          <w:i/>
          <w:color w:val="0070C0"/>
          <w:szCs w:val="22"/>
          <w:lang w:val="en-GB"/>
        </w:rPr>
        <w:t xml:space="preserve"> or some of the consortium members; and (c) whether parallel individual EuroMarine </w:t>
      </w:r>
      <w:r w:rsidR="0066760E" w:rsidRPr="00FD24F0">
        <w:rPr>
          <w:rFonts w:cstheme="minorHAnsi"/>
          <w:i/>
          <w:color w:val="0070C0"/>
          <w:szCs w:val="22"/>
          <w:lang w:val="en-GB"/>
        </w:rPr>
        <w:t xml:space="preserve">Full </w:t>
      </w:r>
      <w:r w:rsidRPr="00FD24F0">
        <w:rPr>
          <w:rFonts w:cstheme="minorHAnsi"/>
          <w:i/>
          <w:color w:val="0070C0"/>
          <w:szCs w:val="22"/>
          <w:lang w:val="en-GB"/>
        </w:rPr>
        <w:t>membership of all or s</w:t>
      </w:r>
      <w:r w:rsidR="0066760E" w:rsidRPr="00FD24F0">
        <w:rPr>
          <w:rFonts w:cstheme="minorHAnsi"/>
          <w:i/>
          <w:color w:val="0070C0"/>
          <w:szCs w:val="22"/>
          <w:lang w:val="en-GB"/>
        </w:rPr>
        <w:t>ome of the consortium members is envisioned</w:t>
      </w:r>
      <w:r w:rsidRPr="00FD24F0">
        <w:rPr>
          <w:rFonts w:cstheme="minorHAnsi"/>
          <w:color w:val="0070C0"/>
          <w:szCs w:val="22"/>
          <w:lang w:val="en-GB"/>
        </w:rPr>
        <w:t xml:space="preserve">. </w:t>
      </w:r>
    </w:p>
    <w:tbl>
      <w:tblPr>
        <w:tblStyle w:val="TableGrid"/>
        <w:tblW w:w="0" w:type="auto"/>
        <w:tblLook w:val="04A0" w:firstRow="1" w:lastRow="0" w:firstColumn="1" w:lastColumn="0" w:noHBand="0" w:noVBand="1"/>
      </w:tblPr>
      <w:tblGrid>
        <w:gridCol w:w="9060"/>
      </w:tblGrid>
      <w:tr w:rsidR="00584675" w:rsidRPr="00584675" w14:paraId="308CE20E" w14:textId="77777777" w:rsidTr="00584675">
        <w:tc>
          <w:tcPr>
            <w:tcW w:w="9060" w:type="dxa"/>
          </w:tcPr>
          <w:p w14:paraId="04FB1CCF" w14:textId="767BEF3D" w:rsidR="00584675" w:rsidRDefault="00584675" w:rsidP="00584675">
            <w:pPr>
              <w:pStyle w:val="Par"/>
              <w:spacing w:before="0"/>
              <w:rPr>
                <w:highlight w:val="yellow"/>
                <w:lang w:eastAsia="en-US"/>
              </w:rPr>
            </w:pPr>
            <w:r w:rsidRPr="00346181">
              <w:rPr>
                <w:highlight w:val="yellow"/>
                <w:lang w:eastAsia="en-US"/>
              </w:rPr>
              <w:t>Insert your reply here (max. 2,000 characters with spaces)</w:t>
            </w:r>
          </w:p>
        </w:tc>
      </w:tr>
    </w:tbl>
    <w:p w14:paraId="65A1447B" w14:textId="783DD0B0" w:rsidR="00584675" w:rsidRPr="00346181" w:rsidRDefault="00584675" w:rsidP="00584675">
      <w:pPr>
        <w:pStyle w:val="Par"/>
        <w:spacing w:before="0"/>
        <w:rPr>
          <w:rFonts w:cstheme="minorHAnsi"/>
          <w:szCs w:val="22"/>
          <w:lang w:val="en-IE"/>
        </w:rPr>
      </w:pPr>
    </w:p>
    <w:p w14:paraId="5098307D" w14:textId="77777777" w:rsidR="00FD24F0" w:rsidRDefault="00FD24F0" w:rsidP="00952A10">
      <w:pPr>
        <w:rPr>
          <w:lang w:val="en-GB"/>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9040"/>
      </w:tblGrid>
      <w:tr w:rsidR="00952A10" w:rsidRPr="00952A10" w14:paraId="537894C5" w14:textId="77777777" w:rsidTr="00952A10">
        <w:tc>
          <w:tcPr>
            <w:tcW w:w="9060" w:type="dxa"/>
          </w:tcPr>
          <w:p w14:paraId="668AD6B7" w14:textId="3D6CA653" w:rsidR="00952A10" w:rsidRPr="00952A10" w:rsidRDefault="00952A10" w:rsidP="00952A10">
            <w:pPr>
              <w:rPr>
                <w:rFonts w:cstheme="minorHAnsi"/>
                <w:szCs w:val="22"/>
                <w:lang w:val="en-GB"/>
              </w:rPr>
            </w:pPr>
            <w:r w:rsidRPr="00952A10">
              <w:rPr>
                <w:rFonts w:cstheme="minorHAnsi"/>
                <w:b/>
                <w:bCs/>
                <w:szCs w:val="22"/>
                <w:lang w:val="en-GB"/>
              </w:rPr>
              <w:t xml:space="preserve">(2) </w:t>
            </w:r>
            <w:r w:rsidRPr="00952A10">
              <w:rPr>
                <w:rFonts w:cstheme="minorHAnsi"/>
                <w:b/>
                <w:bCs/>
                <w:szCs w:val="22"/>
                <w:lang w:val="en-GB"/>
              </w:rPr>
              <w:t>M</w:t>
            </w:r>
            <w:r w:rsidRPr="00952A10">
              <w:rPr>
                <w:rFonts w:cstheme="minorHAnsi"/>
                <w:b/>
                <w:bCs/>
                <w:szCs w:val="22"/>
                <w:lang w:val="en-GB"/>
              </w:rPr>
              <w:t>embership of a Consortium</w:t>
            </w:r>
          </w:p>
          <w:p w14:paraId="2BEEC41B" w14:textId="7050CB0E" w:rsidR="00952A10" w:rsidRPr="002C2A51" w:rsidRDefault="00952A10" w:rsidP="00952A10">
            <w:pPr>
              <w:rPr>
                <w:rFonts w:cstheme="minorHAnsi"/>
                <w:sz w:val="20"/>
                <w:szCs w:val="20"/>
                <w:lang w:val="en-GB"/>
              </w:rPr>
            </w:pPr>
            <w:r w:rsidRPr="002C2A51">
              <w:rPr>
                <w:rFonts w:cstheme="minorHAnsi"/>
                <w:sz w:val="20"/>
                <w:szCs w:val="20"/>
                <w:lang w:val="en-GB"/>
              </w:rPr>
              <w:t xml:space="preserve">Please note that: </w:t>
            </w:r>
          </w:p>
          <w:p w14:paraId="30F330E5" w14:textId="2D3F1C45" w:rsidR="00D87D37" w:rsidRPr="002C2A51" w:rsidRDefault="00D87D37" w:rsidP="002327C8">
            <w:pPr>
              <w:pStyle w:val="ListParagraph"/>
              <w:numPr>
                <w:ilvl w:val="0"/>
                <w:numId w:val="6"/>
              </w:numPr>
              <w:rPr>
                <w:rFonts w:cstheme="minorHAnsi"/>
                <w:sz w:val="20"/>
                <w:szCs w:val="20"/>
                <w:lang w:val="en-GB"/>
              </w:rPr>
            </w:pPr>
            <w:r w:rsidRPr="002C2A51">
              <w:rPr>
                <w:rFonts w:cstheme="minorHAnsi"/>
                <w:sz w:val="20"/>
                <w:szCs w:val="20"/>
                <w:lang w:val="en-GB"/>
              </w:rPr>
              <w:t>W</w:t>
            </w:r>
            <w:r w:rsidR="00952A10" w:rsidRPr="002C2A51">
              <w:rPr>
                <w:rFonts w:cstheme="minorHAnsi"/>
                <w:sz w:val="20"/>
                <w:szCs w:val="20"/>
                <w:lang w:val="en-GB"/>
              </w:rPr>
              <w:t xml:space="preserve">hile EuroMarine counts some consortia as ‘historical’ members, membership at the level of individual research organisations, or else consortium contributions proportionate to its dimension, are generally encouraged; </w:t>
            </w:r>
          </w:p>
          <w:p w14:paraId="665E8747" w14:textId="5A927298" w:rsidR="00952A10" w:rsidRPr="00952A10" w:rsidRDefault="00D87D37" w:rsidP="002327C8">
            <w:pPr>
              <w:pStyle w:val="ListParagraph"/>
              <w:numPr>
                <w:ilvl w:val="0"/>
                <w:numId w:val="6"/>
              </w:numPr>
              <w:rPr>
                <w:rFonts w:cstheme="minorHAnsi"/>
                <w:szCs w:val="22"/>
                <w:lang w:val="en-GB"/>
              </w:rPr>
            </w:pPr>
            <w:r w:rsidRPr="002C2A51">
              <w:rPr>
                <w:rFonts w:cstheme="minorHAnsi"/>
                <w:sz w:val="20"/>
                <w:szCs w:val="20"/>
                <w:lang w:val="en-GB"/>
              </w:rPr>
              <w:t>A</w:t>
            </w:r>
            <w:r w:rsidR="00952A10" w:rsidRPr="002C2A51">
              <w:rPr>
                <w:rFonts w:cstheme="minorHAnsi"/>
                <w:sz w:val="20"/>
                <w:szCs w:val="20"/>
                <w:lang w:val="en-GB"/>
              </w:rPr>
              <w:t>ccess to funds granted by EuroMarine after competitive calls can be limited in the case of consortia (i.e., restricted to proposals made at consortium rather than individual research organisation level; or limited in number, proportionately with the consortium financial contribution to EuroMarine).</w:t>
            </w:r>
          </w:p>
        </w:tc>
      </w:tr>
    </w:tbl>
    <w:p w14:paraId="08422D08" w14:textId="77777777" w:rsidR="000F1050" w:rsidRPr="008E7FD6" w:rsidRDefault="000F1050" w:rsidP="00D50778">
      <w:pPr>
        <w:rPr>
          <w:rFonts w:cstheme="minorHAnsi"/>
          <w:i/>
          <w:szCs w:val="22"/>
          <w:lang w:val="en-GB"/>
        </w:rPr>
      </w:pPr>
    </w:p>
    <w:sectPr w:rsidR="000F1050" w:rsidRPr="008E7FD6" w:rsidSect="00EC6AEA">
      <w:headerReference w:type="default" r:id="rId12"/>
      <w:footerReference w:type="default" r:id="rId13"/>
      <w:headerReference w:type="first" r:id="rId14"/>
      <w:footerReference w:type="first" r:id="rId15"/>
      <w:pgSz w:w="11906" w:h="16838" w:code="9"/>
      <w:pgMar w:top="1741" w:right="1418" w:bottom="899" w:left="1418"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1C88" w14:textId="77777777" w:rsidR="002327C8" w:rsidRDefault="002327C8">
      <w:r>
        <w:separator/>
      </w:r>
    </w:p>
  </w:endnote>
  <w:endnote w:type="continuationSeparator" w:id="0">
    <w:p w14:paraId="46F48D5F" w14:textId="77777777" w:rsidR="002327C8" w:rsidRDefault="0023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65 Bold">
    <w:altName w:val="Cambri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5338" w14:textId="5AF6A566" w:rsidR="009C1506" w:rsidRPr="00DF23CE" w:rsidRDefault="009C1506" w:rsidP="007F4017">
    <w:pPr>
      <w:pStyle w:val="Footer"/>
      <w:tabs>
        <w:tab w:val="clear" w:pos="9072"/>
        <w:tab w:val="right" w:pos="9000"/>
      </w:tabs>
      <w:rPr>
        <w:szCs w:val="20"/>
        <w:lang w:val="en-GB"/>
      </w:rPr>
    </w:pPr>
    <w:r w:rsidRPr="00DF23CE">
      <w:rPr>
        <w:szCs w:val="20"/>
        <w:lang w:val="en-GB"/>
      </w:rPr>
      <w:tab/>
    </w:r>
    <w:r>
      <w:rPr>
        <w:szCs w:val="20"/>
        <w:lang w:val="en-GB"/>
      </w:rPr>
      <w:t>-</w:t>
    </w:r>
    <w:r>
      <w:rPr>
        <w:szCs w:val="20"/>
      </w:rPr>
      <w:fldChar w:fldCharType="begin"/>
    </w:r>
    <w:r w:rsidRPr="00DF23CE">
      <w:rPr>
        <w:szCs w:val="20"/>
        <w:lang w:val="en-GB"/>
      </w:rPr>
      <w:instrText xml:space="preserve"> PAGE </w:instrText>
    </w:r>
    <w:r>
      <w:rPr>
        <w:szCs w:val="20"/>
      </w:rPr>
      <w:fldChar w:fldCharType="separate"/>
    </w:r>
    <w:r w:rsidR="00CB382C">
      <w:rPr>
        <w:noProof/>
        <w:szCs w:val="20"/>
        <w:lang w:val="en-GB"/>
      </w:rPr>
      <w:t>2</w:t>
    </w:r>
    <w:r>
      <w:rPr>
        <w:szCs w:val="20"/>
      </w:rPr>
      <w:fldChar w:fldCharType="end"/>
    </w:r>
    <w:r w:rsidR="001B1BCB">
      <w:rPr>
        <w:szCs w:val="20"/>
      </w:rPr>
      <w:t>/</w:t>
    </w:r>
    <w:r w:rsidR="001B1BCB">
      <w:fldChar w:fldCharType="begin"/>
    </w:r>
    <w:r w:rsidR="001B1BCB">
      <w:instrText xml:space="preserve"> NUMPAGES </w:instrText>
    </w:r>
    <w:r w:rsidR="001B1BCB">
      <w:fldChar w:fldCharType="separate"/>
    </w:r>
    <w:r w:rsidR="00CB382C">
      <w:rPr>
        <w:noProof/>
      </w:rPr>
      <w:t>2</w:t>
    </w:r>
    <w:r w:rsidR="001B1BCB">
      <w:rPr>
        <w:noProof/>
      </w:rPr>
      <w:fldChar w:fldCharType="end"/>
    </w:r>
    <w:r>
      <w:rPr>
        <w:szCs w:val="20"/>
      </w:rPr>
      <w:t>-</w:t>
    </w:r>
    <w:r w:rsidRPr="00DF23CE">
      <w:rPr>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DFC9" w14:textId="77777777" w:rsidR="009C1506" w:rsidRPr="007F4017" w:rsidRDefault="009C1506" w:rsidP="007F4017">
    <w:pPr>
      <w:pStyle w:val="Footer"/>
      <w:tabs>
        <w:tab w:val="clear" w:pos="9072"/>
        <w:tab w:val="right" w:pos="9000"/>
      </w:tabs>
      <w:rPr>
        <w:b/>
      </w:rPr>
    </w:pPr>
    <w:r>
      <w:tab/>
      <w:t>-</w:t>
    </w:r>
    <w:r>
      <w:rPr>
        <w:rStyle w:val="PageNumber"/>
      </w:rPr>
      <w:fldChar w:fldCharType="begin"/>
    </w:r>
    <w:r>
      <w:rPr>
        <w:rStyle w:val="PageNumber"/>
      </w:rPr>
      <w:instrText xml:space="preserve"> PAGE </w:instrText>
    </w:r>
    <w:r>
      <w:rPr>
        <w:rStyle w:val="PageNumber"/>
      </w:rPr>
      <w:fldChar w:fldCharType="separate"/>
    </w:r>
    <w:r w:rsidR="00CB382C">
      <w:rPr>
        <w:rStyle w:val="PageNumber"/>
        <w:noProof/>
      </w:rPr>
      <w:t>1</w:t>
    </w:r>
    <w:r>
      <w:rPr>
        <w:rStyle w:val="PageNumber"/>
      </w:rPr>
      <w:fldChar w:fldCharType="end"/>
    </w:r>
    <w:r>
      <w:rPr>
        <w:rStyle w:val="PageNumber"/>
      </w:rP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E598" w14:textId="77777777" w:rsidR="002327C8" w:rsidRDefault="002327C8">
      <w:r>
        <w:separator/>
      </w:r>
    </w:p>
  </w:footnote>
  <w:footnote w:type="continuationSeparator" w:id="0">
    <w:p w14:paraId="43CD7D60" w14:textId="77777777" w:rsidR="002327C8" w:rsidRDefault="0023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E93D" w14:textId="6EA09993" w:rsidR="009C1506" w:rsidRPr="008E7FD6" w:rsidRDefault="00896500" w:rsidP="007F4017">
    <w:pPr>
      <w:pStyle w:val="Header"/>
      <w:tabs>
        <w:tab w:val="clear" w:pos="9072"/>
        <w:tab w:val="right" w:pos="9000"/>
      </w:tabs>
      <w:rPr>
        <w:rFonts w:cstheme="minorHAnsi"/>
        <w:bCs/>
        <w:i/>
        <w:szCs w:val="22"/>
        <w:lang w:val="en-GB"/>
      </w:rPr>
    </w:pPr>
    <w:r w:rsidRPr="008E7FD6">
      <w:rPr>
        <w:rFonts w:cstheme="minorHAnsi"/>
        <w:bCs/>
        <w:i/>
        <w:szCs w:val="22"/>
        <w:lang w:val="en-GB"/>
      </w:rPr>
      <w:t>EuroMarine membership application</w:t>
    </w:r>
    <w:r w:rsidR="009C1506" w:rsidRPr="008E7FD6">
      <w:rPr>
        <w:rFonts w:cstheme="minorHAnsi"/>
        <w:bCs/>
        <w:i/>
        <w:szCs w:val="22"/>
        <w:lang w:val="en-GB"/>
      </w:rPr>
      <w:tab/>
    </w:r>
    <w:r w:rsidR="009C1506" w:rsidRPr="008E7FD6">
      <w:rPr>
        <w:rFonts w:cstheme="minorHAnsi"/>
        <w:bCs/>
        <w:i/>
        <w:szCs w:val="22"/>
        <w:lang w:val="en-GB"/>
      </w:rPr>
      <w:tab/>
    </w:r>
    <w:r w:rsidRPr="008E7FD6">
      <w:rPr>
        <w:rFonts w:cstheme="minorHAnsi"/>
        <w:bCs/>
        <w:i/>
        <w:szCs w:val="22"/>
        <w:lang w:val="en-GB"/>
      </w:rPr>
      <w:t xml:space="preserve">version of </w:t>
    </w:r>
    <w:r w:rsidR="008E7FD6" w:rsidRPr="008E7FD6">
      <w:rPr>
        <w:rFonts w:cstheme="minorHAnsi"/>
        <w:bCs/>
        <w:i/>
        <w:szCs w:val="22"/>
        <w:lang w:val="en-GB"/>
      </w:rPr>
      <w:t>2</w:t>
    </w:r>
    <w:r w:rsidR="00CB382C" w:rsidRPr="008E7FD6">
      <w:rPr>
        <w:rFonts w:cstheme="minorHAnsi"/>
        <w:bCs/>
        <w:i/>
        <w:szCs w:val="22"/>
        <w:lang w:val="en-GB"/>
      </w:rPr>
      <w:t>9/04/</w:t>
    </w:r>
    <w:r w:rsidR="008E7FD6" w:rsidRPr="008E7FD6">
      <w:rPr>
        <w:rFonts w:cstheme="minorHAnsi"/>
        <w:bCs/>
        <w:i/>
        <w:szCs w:val="22"/>
        <w:lang w:val="en-GB"/>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57E5" w14:textId="6258022C" w:rsidR="009C1506" w:rsidRDefault="009C1506" w:rsidP="00DF23CE">
    <w:pPr>
      <w:pStyle w:val="Header"/>
      <w:tabs>
        <w:tab w:val="clear" w:pos="9072"/>
        <w:tab w:val="right" w:pos="9540"/>
      </w:tabs>
    </w:pPr>
    <w:r>
      <w:tab/>
    </w:r>
    <w:r w:rsidR="008E7FD6">
      <w:rPr>
        <w:noProof/>
      </w:rPr>
      <w:drawing>
        <wp:inline distT="0" distB="0" distL="0" distR="0" wp14:anchorId="6558490B" wp14:editId="73B8D360">
          <wp:extent cx="1781175" cy="986225"/>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803458" cy="998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F7FAC"/>
    <w:multiLevelType w:val="hybridMultilevel"/>
    <w:tmpl w:val="98547638"/>
    <w:lvl w:ilvl="0" w:tplc="2F54F68A">
      <w:start w:val="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2424678"/>
    <w:multiLevelType w:val="hybridMultilevel"/>
    <w:tmpl w:val="6A6AC34C"/>
    <w:lvl w:ilvl="0" w:tplc="B44684B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8E01E3E"/>
    <w:multiLevelType w:val="hybridMultilevel"/>
    <w:tmpl w:val="EC8A1A20"/>
    <w:lvl w:ilvl="0" w:tplc="7D18764E">
      <w:start w:val="1"/>
      <w:numFmt w:val="decimal"/>
      <w:pStyle w:val="parnum1"/>
      <w:lvlText w:val="(%1)"/>
      <w:lvlJc w:val="left"/>
      <w:pPr>
        <w:tabs>
          <w:tab w:val="num" w:pos="1134"/>
        </w:tabs>
        <w:ind w:left="1134"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5FA76181"/>
    <w:multiLevelType w:val="hybridMultilevel"/>
    <w:tmpl w:val="FDF4383A"/>
    <w:lvl w:ilvl="0" w:tplc="B44684B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0084E23"/>
    <w:multiLevelType w:val="hybridMultilevel"/>
    <w:tmpl w:val="26C6CC00"/>
    <w:lvl w:ilvl="0" w:tplc="B0D6754E">
      <w:start w:val="1"/>
      <w:numFmt w:val="lowerLetter"/>
      <w:lvlText w:val="(%1)"/>
      <w:lvlJc w:val="left"/>
      <w:pPr>
        <w:tabs>
          <w:tab w:val="num" w:pos="567"/>
        </w:tabs>
        <w:ind w:left="567" w:hanging="454"/>
      </w:pPr>
      <w:rPr>
        <w:rFonts w:hint="default"/>
      </w:rPr>
    </w:lvl>
    <w:lvl w:ilvl="1" w:tplc="9DEAC0D0">
      <w:start w:val="1"/>
      <w:numFmt w:val="lowerLetter"/>
      <w:pStyle w:val="Heading3"/>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75FE5C32"/>
    <w:multiLevelType w:val="multilevel"/>
    <w:tmpl w:val="45A41A6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295843415">
    <w:abstractNumId w:val="2"/>
  </w:num>
  <w:num w:numId="2" w16cid:durableId="1739593529">
    <w:abstractNumId w:val="5"/>
  </w:num>
  <w:num w:numId="3" w16cid:durableId="275408132">
    <w:abstractNumId w:val="4"/>
  </w:num>
  <w:num w:numId="4" w16cid:durableId="476454001">
    <w:abstractNumId w:val="3"/>
  </w:num>
  <w:num w:numId="5" w16cid:durableId="2016420072">
    <w:abstractNumId w:val="0"/>
  </w:num>
  <w:num w:numId="6" w16cid:durableId="14381848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81"/>
    <w:rsid w:val="00000076"/>
    <w:rsid w:val="00001B73"/>
    <w:rsid w:val="0000514D"/>
    <w:rsid w:val="000053C9"/>
    <w:rsid w:val="00012A5C"/>
    <w:rsid w:val="000137AD"/>
    <w:rsid w:val="00013BFF"/>
    <w:rsid w:val="00014E15"/>
    <w:rsid w:val="00016C78"/>
    <w:rsid w:val="00017364"/>
    <w:rsid w:val="0001769B"/>
    <w:rsid w:val="00024351"/>
    <w:rsid w:val="00026317"/>
    <w:rsid w:val="00027787"/>
    <w:rsid w:val="000300EE"/>
    <w:rsid w:val="00032AF1"/>
    <w:rsid w:val="00033A60"/>
    <w:rsid w:val="00034FA0"/>
    <w:rsid w:val="000358FB"/>
    <w:rsid w:val="00037515"/>
    <w:rsid w:val="00046BD4"/>
    <w:rsid w:val="000552D9"/>
    <w:rsid w:val="000571DB"/>
    <w:rsid w:val="00064D46"/>
    <w:rsid w:val="00070FB3"/>
    <w:rsid w:val="0007161B"/>
    <w:rsid w:val="00072DFC"/>
    <w:rsid w:val="000736C5"/>
    <w:rsid w:val="00075D32"/>
    <w:rsid w:val="0008470D"/>
    <w:rsid w:val="00085DD8"/>
    <w:rsid w:val="0009084D"/>
    <w:rsid w:val="00092C14"/>
    <w:rsid w:val="00093527"/>
    <w:rsid w:val="000A5502"/>
    <w:rsid w:val="000A56F6"/>
    <w:rsid w:val="000B1FAA"/>
    <w:rsid w:val="000B3740"/>
    <w:rsid w:val="000B4BA1"/>
    <w:rsid w:val="000B5C77"/>
    <w:rsid w:val="000B6CDD"/>
    <w:rsid w:val="000C31D1"/>
    <w:rsid w:val="000F058D"/>
    <w:rsid w:val="000F1050"/>
    <w:rsid w:val="00101FDF"/>
    <w:rsid w:val="00103B77"/>
    <w:rsid w:val="001050D9"/>
    <w:rsid w:val="001071F2"/>
    <w:rsid w:val="0011692A"/>
    <w:rsid w:val="001258DC"/>
    <w:rsid w:val="001316DB"/>
    <w:rsid w:val="0013354F"/>
    <w:rsid w:val="00133D66"/>
    <w:rsid w:val="00134E57"/>
    <w:rsid w:val="001413CF"/>
    <w:rsid w:val="0014174B"/>
    <w:rsid w:val="0014361C"/>
    <w:rsid w:val="001451A3"/>
    <w:rsid w:val="0014542C"/>
    <w:rsid w:val="00146452"/>
    <w:rsid w:val="0014679D"/>
    <w:rsid w:val="00146BD7"/>
    <w:rsid w:val="00150FCB"/>
    <w:rsid w:val="00160171"/>
    <w:rsid w:val="00162DB4"/>
    <w:rsid w:val="00164FB7"/>
    <w:rsid w:val="0016518D"/>
    <w:rsid w:val="0016594C"/>
    <w:rsid w:val="0017077C"/>
    <w:rsid w:val="001753A8"/>
    <w:rsid w:val="00175770"/>
    <w:rsid w:val="00180A0D"/>
    <w:rsid w:val="00184F16"/>
    <w:rsid w:val="00187C46"/>
    <w:rsid w:val="00187E4E"/>
    <w:rsid w:val="001911D9"/>
    <w:rsid w:val="00191D82"/>
    <w:rsid w:val="00194051"/>
    <w:rsid w:val="001A29C1"/>
    <w:rsid w:val="001A74A1"/>
    <w:rsid w:val="001A7D07"/>
    <w:rsid w:val="001B1BCB"/>
    <w:rsid w:val="001B1E9B"/>
    <w:rsid w:val="001C37F2"/>
    <w:rsid w:val="001C38EF"/>
    <w:rsid w:val="001C4587"/>
    <w:rsid w:val="001C57A6"/>
    <w:rsid w:val="001D27EC"/>
    <w:rsid w:val="001E02F2"/>
    <w:rsid w:val="001E3B36"/>
    <w:rsid w:val="001E4BEF"/>
    <w:rsid w:val="001F0B1F"/>
    <w:rsid w:val="001F0E17"/>
    <w:rsid w:val="001F3B63"/>
    <w:rsid w:val="0020178D"/>
    <w:rsid w:val="0020301F"/>
    <w:rsid w:val="002079ED"/>
    <w:rsid w:val="00211824"/>
    <w:rsid w:val="002175E0"/>
    <w:rsid w:val="00217D2F"/>
    <w:rsid w:val="00221C33"/>
    <w:rsid w:val="002324B3"/>
    <w:rsid w:val="002327C8"/>
    <w:rsid w:val="00235E80"/>
    <w:rsid w:val="00240AEF"/>
    <w:rsid w:val="002426DF"/>
    <w:rsid w:val="00247A73"/>
    <w:rsid w:val="00247E31"/>
    <w:rsid w:val="00247E98"/>
    <w:rsid w:val="00254070"/>
    <w:rsid w:val="002546B5"/>
    <w:rsid w:val="00254F5E"/>
    <w:rsid w:val="00261D9E"/>
    <w:rsid w:val="00265E34"/>
    <w:rsid w:val="002770CD"/>
    <w:rsid w:val="00280B48"/>
    <w:rsid w:val="00280CF9"/>
    <w:rsid w:val="002826E0"/>
    <w:rsid w:val="002837F0"/>
    <w:rsid w:val="0028461D"/>
    <w:rsid w:val="00287C16"/>
    <w:rsid w:val="00297D26"/>
    <w:rsid w:val="002A5E91"/>
    <w:rsid w:val="002B34C3"/>
    <w:rsid w:val="002B4F92"/>
    <w:rsid w:val="002C0CE1"/>
    <w:rsid w:val="002C2A51"/>
    <w:rsid w:val="002D0394"/>
    <w:rsid w:val="002D5A24"/>
    <w:rsid w:val="002E6AA8"/>
    <w:rsid w:val="002F2B07"/>
    <w:rsid w:val="002F51A3"/>
    <w:rsid w:val="002F51A6"/>
    <w:rsid w:val="002F52FB"/>
    <w:rsid w:val="00302674"/>
    <w:rsid w:val="003033CB"/>
    <w:rsid w:val="00315E45"/>
    <w:rsid w:val="00316F83"/>
    <w:rsid w:val="003214F5"/>
    <w:rsid w:val="0032243E"/>
    <w:rsid w:val="003255E3"/>
    <w:rsid w:val="00330BB3"/>
    <w:rsid w:val="00330BDE"/>
    <w:rsid w:val="003346A2"/>
    <w:rsid w:val="00334A2E"/>
    <w:rsid w:val="00342439"/>
    <w:rsid w:val="00346181"/>
    <w:rsid w:val="003467E1"/>
    <w:rsid w:val="00364BE4"/>
    <w:rsid w:val="00365095"/>
    <w:rsid w:val="00370798"/>
    <w:rsid w:val="00371D41"/>
    <w:rsid w:val="00372431"/>
    <w:rsid w:val="00375EB6"/>
    <w:rsid w:val="00380795"/>
    <w:rsid w:val="003814C9"/>
    <w:rsid w:val="00387B02"/>
    <w:rsid w:val="00395782"/>
    <w:rsid w:val="003963D7"/>
    <w:rsid w:val="00396C13"/>
    <w:rsid w:val="003B229F"/>
    <w:rsid w:val="003B4820"/>
    <w:rsid w:val="003C5544"/>
    <w:rsid w:val="003C5D34"/>
    <w:rsid w:val="003D0421"/>
    <w:rsid w:val="003D2282"/>
    <w:rsid w:val="003E2BCE"/>
    <w:rsid w:val="003E624B"/>
    <w:rsid w:val="003F1EAF"/>
    <w:rsid w:val="003F534C"/>
    <w:rsid w:val="003F599E"/>
    <w:rsid w:val="004006DB"/>
    <w:rsid w:val="00403CAC"/>
    <w:rsid w:val="00417DD8"/>
    <w:rsid w:val="00420BE7"/>
    <w:rsid w:val="00421213"/>
    <w:rsid w:val="004242FA"/>
    <w:rsid w:val="0042473C"/>
    <w:rsid w:val="00432157"/>
    <w:rsid w:val="00435136"/>
    <w:rsid w:val="00437820"/>
    <w:rsid w:val="00440F53"/>
    <w:rsid w:val="00443EFA"/>
    <w:rsid w:val="004518A1"/>
    <w:rsid w:val="00452D00"/>
    <w:rsid w:val="00453117"/>
    <w:rsid w:val="00453D0D"/>
    <w:rsid w:val="00454FFA"/>
    <w:rsid w:val="0045709D"/>
    <w:rsid w:val="004610F6"/>
    <w:rsid w:val="004634BD"/>
    <w:rsid w:val="00471308"/>
    <w:rsid w:val="00476345"/>
    <w:rsid w:val="00476558"/>
    <w:rsid w:val="00477E27"/>
    <w:rsid w:val="00480FFA"/>
    <w:rsid w:val="00485731"/>
    <w:rsid w:val="00486362"/>
    <w:rsid w:val="00486DC0"/>
    <w:rsid w:val="0049306D"/>
    <w:rsid w:val="00493FDC"/>
    <w:rsid w:val="00496999"/>
    <w:rsid w:val="004A2927"/>
    <w:rsid w:val="004B4098"/>
    <w:rsid w:val="004B45E0"/>
    <w:rsid w:val="004B4E28"/>
    <w:rsid w:val="004B5C0D"/>
    <w:rsid w:val="004B5DC8"/>
    <w:rsid w:val="004C36FA"/>
    <w:rsid w:val="004D077F"/>
    <w:rsid w:val="004D4888"/>
    <w:rsid w:val="004D4C63"/>
    <w:rsid w:val="004D4FA6"/>
    <w:rsid w:val="004D55AC"/>
    <w:rsid w:val="004D6F44"/>
    <w:rsid w:val="004E11F1"/>
    <w:rsid w:val="004E3F10"/>
    <w:rsid w:val="004E4A8D"/>
    <w:rsid w:val="004F78AC"/>
    <w:rsid w:val="00501190"/>
    <w:rsid w:val="00506DE9"/>
    <w:rsid w:val="00514B26"/>
    <w:rsid w:val="005212A7"/>
    <w:rsid w:val="00521C3C"/>
    <w:rsid w:val="00521DD8"/>
    <w:rsid w:val="00522204"/>
    <w:rsid w:val="005265B1"/>
    <w:rsid w:val="005304E5"/>
    <w:rsid w:val="00531D00"/>
    <w:rsid w:val="005325CD"/>
    <w:rsid w:val="005339EC"/>
    <w:rsid w:val="0053716C"/>
    <w:rsid w:val="00542615"/>
    <w:rsid w:val="00547256"/>
    <w:rsid w:val="00553B13"/>
    <w:rsid w:val="0055441E"/>
    <w:rsid w:val="00554CA2"/>
    <w:rsid w:val="00557B9B"/>
    <w:rsid w:val="005639A7"/>
    <w:rsid w:val="0056502F"/>
    <w:rsid w:val="00566BD5"/>
    <w:rsid w:val="00572C1F"/>
    <w:rsid w:val="00584675"/>
    <w:rsid w:val="00594123"/>
    <w:rsid w:val="005958E8"/>
    <w:rsid w:val="005A4069"/>
    <w:rsid w:val="005A6228"/>
    <w:rsid w:val="005A7460"/>
    <w:rsid w:val="005B6F8A"/>
    <w:rsid w:val="005C3AA0"/>
    <w:rsid w:val="005D0E26"/>
    <w:rsid w:val="005D32D4"/>
    <w:rsid w:val="005D6D5F"/>
    <w:rsid w:val="005E1D96"/>
    <w:rsid w:val="005E23D1"/>
    <w:rsid w:val="005E2E0E"/>
    <w:rsid w:val="005E34F9"/>
    <w:rsid w:val="005F00E2"/>
    <w:rsid w:val="005F34FC"/>
    <w:rsid w:val="005F5030"/>
    <w:rsid w:val="005F6137"/>
    <w:rsid w:val="00600897"/>
    <w:rsid w:val="0060241C"/>
    <w:rsid w:val="00610D43"/>
    <w:rsid w:val="00610E3D"/>
    <w:rsid w:val="00612FA1"/>
    <w:rsid w:val="006257A1"/>
    <w:rsid w:val="006311CF"/>
    <w:rsid w:val="00632CB0"/>
    <w:rsid w:val="00634A3C"/>
    <w:rsid w:val="00636C00"/>
    <w:rsid w:val="00637859"/>
    <w:rsid w:val="00642430"/>
    <w:rsid w:val="00646FFA"/>
    <w:rsid w:val="00651444"/>
    <w:rsid w:val="00654F64"/>
    <w:rsid w:val="00663920"/>
    <w:rsid w:val="006639BE"/>
    <w:rsid w:val="00666382"/>
    <w:rsid w:val="0066760E"/>
    <w:rsid w:val="00675B01"/>
    <w:rsid w:val="00681D53"/>
    <w:rsid w:val="006827A1"/>
    <w:rsid w:val="006828C7"/>
    <w:rsid w:val="00682A6F"/>
    <w:rsid w:val="00683824"/>
    <w:rsid w:val="00684E24"/>
    <w:rsid w:val="00686763"/>
    <w:rsid w:val="006868B9"/>
    <w:rsid w:val="006965CB"/>
    <w:rsid w:val="0069678F"/>
    <w:rsid w:val="006A1612"/>
    <w:rsid w:val="006A2A28"/>
    <w:rsid w:val="006A4B71"/>
    <w:rsid w:val="006B45F2"/>
    <w:rsid w:val="006C00D3"/>
    <w:rsid w:val="006C28C3"/>
    <w:rsid w:val="006C4992"/>
    <w:rsid w:val="006D3D74"/>
    <w:rsid w:val="006F1394"/>
    <w:rsid w:val="006F1FF0"/>
    <w:rsid w:val="006F2612"/>
    <w:rsid w:val="006F7FC6"/>
    <w:rsid w:val="007055E2"/>
    <w:rsid w:val="0071672A"/>
    <w:rsid w:val="00724705"/>
    <w:rsid w:val="00726739"/>
    <w:rsid w:val="00731366"/>
    <w:rsid w:val="00733A79"/>
    <w:rsid w:val="00735F81"/>
    <w:rsid w:val="00741DCA"/>
    <w:rsid w:val="0074494E"/>
    <w:rsid w:val="00745394"/>
    <w:rsid w:val="00751B7F"/>
    <w:rsid w:val="00754DA8"/>
    <w:rsid w:val="0076234C"/>
    <w:rsid w:val="00763A5E"/>
    <w:rsid w:val="007648DD"/>
    <w:rsid w:val="00764E67"/>
    <w:rsid w:val="00770A85"/>
    <w:rsid w:val="00774B47"/>
    <w:rsid w:val="0077734E"/>
    <w:rsid w:val="00777D54"/>
    <w:rsid w:val="00780968"/>
    <w:rsid w:val="00783615"/>
    <w:rsid w:val="00785D0D"/>
    <w:rsid w:val="007870ED"/>
    <w:rsid w:val="0079153D"/>
    <w:rsid w:val="00793AFA"/>
    <w:rsid w:val="007A088D"/>
    <w:rsid w:val="007A1767"/>
    <w:rsid w:val="007A1C16"/>
    <w:rsid w:val="007A6368"/>
    <w:rsid w:val="007B2EBE"/>
    <w:rsid w:val="007B30E2"/>
    <w:rsid w:val="007B620A"/>
    <w:rsid w:val="007C3590"/>
    <w:rsid w:val="007C435D"/>
    <w:rsid w:val="007D4CCB"/>
    <w:rsid w:val="007E2601"/>
    <w:rsid w:val="007E2C2B"/>
    <w:rsid w:val="007E376E"/>
    <w:rsid w:val="007E3F37"/>
    <w:rsid w:val="007E5823"/>
    <w:rsid w:val="007E5B54"/>
    <w:rsid w:val="007F0D63"/>
    <w:rsid w:val="007F1E2D"/>
    <w:rsid w:val="007F29CF"/>
    <w:rsid w:val="007F4017"/>
    <w:rsid w:val="007F534E"/>
    <w:rsid w:val="00807DB1"/>
    <w:rsid w:val="00822745"/>
    <w:rsid w:val="00832C31"/>
    <w:rsid w:val="00842FCA"/>
    <w:rsid w:val="00845C66"/>
    <w:rsid w:val="0084791B"/>
    <w:rsid w:val="008506DD"/>
    <w:rsid w:val="00850F87"/>
    <w:rsid w:val="00851260"/>
    <w:rsid w:val="00851BD0"/>
    <w:rsid w:val="008545EE"/>
    <w:rsid w:val="00856BB4"/>
    <w:rsid w:val="0085755C"/>
    <w:rsid w:val="00857571"/>
    <w:rsid w:val="00861877"/>
    <w:rsid w:val="00863677"/>
    <w:rsid w:val="008638C5"/>
    <w:rsid w:val="00863B03"/>
    <w:rsid w:val="00864786"/>
    <w:rsid w:val="008708EB"/>
    <w:rsid w:val="00870FE7"/>
    <w:rsid w:val="008713BC"/>
    <w:rsid w:val="00876C17"/>
    <w:rsid w:val="008774EF"/>
    <w:rsid w:val="00877DCE"/>
    <w:rsid w:val="0088160D"/>
    <w:rsid w:val="00884523"/>
    <w:rsid w:val="0088531F"/>
    <w:rsid w:val="00890D8B"/>
    <w:rsid w:val="00891E95"/>
    <w:rsid w:val="008931FC"/>
    <w:rsid w:val="00893485"/>
    <w:rsid w:val="00894D02"/>
    <w:rsid w:val="00896500"/>
    <w:rsid w:val="008A1B07"/>
    <w:rsid w:val="008B01D2"/>
    <w:rsid w:val="008B0234"/>
    <w:rsid w:val="008B539A"/>
    <w:rsid w:val="008C1A29"/>
    <w:rsid w:val="008C66BE"/>
    <w:rsid w:val="008D208B"/>
    <w:rsid w:val="008D51AC"/>
    <w:rsid w:val="008E3E89"/>
    <w:rsid w:val="008E7FD6"/>
    <w:rsid w:val="008F075B"/>
    <w:rsid w:val="008F0A3D"/>
    <w:rsid w:val="0090570C"/>
    <w:rsid w:val="009066B3"/>
    <w:rsid w:val="009072DF"/>
    <w:rsid w:val="00911CBD"/>
    <w:rsid w:val="00913612"/>
    <w:rsid w:val="00914C1F"/>
    <w:rsid w:val="0092463D"/>
    <w:rsid w:val="0092608D"/>
    <w:rsid w:val="009270BE"/>
    <w:rsid w:val="00927226"/>
    <w:rsid w:val="00927278"/>
    <w:rsid w:val="00931AAB"/>
    <w:rsid w:val="009349F3"/>
    <w:rsid w:val="00934C7B"/>
    <w:rsid w:val="0093505E"/>
    <w:rsid w:val="00942C3A"/>
    <w:rsid w:val="00943B06"/>
    <w:rsid w:val="009477E4"/>
    <w:rsid w:val="00951CD5"/>
    <w:rsid w:val="00952879"/>
    <w:rsid w:val="00952A10"/>
    <w:rsid w:val="00955CAE"/>
    <w:rsid w:val="009628A3"/>
    <w:rsid w:val="00962A51"/>
    <w:rsid w:val="00962B73"/>
    <w:rsid w:val="00963BB2"/>
    <w:rsid w:val="00965F91"/>
    <w:rsid w:val="00971F41"/>
    <w:rsid w:val="00976929"/>
    <w:rsid w:val="00981284"/>
    <w:rsid w:val="009817BD"/>
    <w:rsid w:val="00983725"/>
    <w:rsid w:val="0098637B"/>
    <w:rsid w:val="00986D71"/>
    <w:rsid w:val="0098771C"/>
    <w:rsid w:val="009924C5"/>
    <w:rsid w:val="0099296B"/>
    <w:rsid w:val="009A0263"/>
    <w:rsid w:val="009A2CB5"/>
    <w:rsid w:val="009A6FEF"/>
    <w:rsid w:val="009B35A4"/>
    <w:rsid w:val="009C06FA"/>
    <w:rsid w:val="009C1506"/>
    <w:rsid w:val="009C22E2"/>
    <w:rsid w:val="009C3CF4"/>
    <w:rsid w:val="009D07DE"/>
    <w:rsid w:val="009D569C"/>
    <w:rsid w:val="009F4B05"/>
    <w:rsid w:val="009F5B0E"/>
    <w:rsid w:val="00A02507"/>
    <w:rsid w:val="00A03156"/>
    <w:rsid w:val="00A05A9B"/>
    <w:rsid w:val="00A05D87"/>
    <w:rsid w:val="00A06D16"/>
    <w:rsid w:val="00A13371"/>
    <w:rsid w:val="00A13D15"/>
    <w:rsid w:val="00A2097C"/>
    <w:rsid w:val="00A246F1"/>
    <w:rsid w:val="00A25839"/>
    <w:rsid w:val="00A27873"/>
    <w:rsid w:val="00A311FB"/>
    <w:rsid w:val="00A427AC"/>
    <w:rsid w:val="00A45083"/>
    <w:rsid w:val="00A46669"/>
    <w:rsid w:val="00A50261"/>
    <w:rsid w:val="00A53FB1"/>
    <w:rsid w:val="00A54CAB"/>
    <w:rsid w:val="00A54F02"/>
    <w:rsid w:val="00A61043"/>
    <w:rsid w:val="00A67B73"/>
    <w:rsid w:val="00A72219"/>
    <w:rsid w:val="00A7333B"/>
    <w:rsid w:val="00A74710"/>
    <w:rsid w:val="00A7519A"/>
    <w:rsid w:val="00A823DF"/>
    <w:rsid w:val="00A91C41"/>
    <w:rsid w:val="00AA49AA"/>
    <w:rsid w:val="00AB3065"/>
    <w:rsid w:val="00AB331A"/>
    <w:rsid w:val="00AB41F9"/>
    <w:rsid w:val="00AB5424"/>
    <w:rsid w:val="00AC17F2"/>
    <w:rsid w:val="00AC378E"/>
    <w:rsid w:val="00AC5C0F"/>
    <w:rsid w:val="00AD0E57"/>
    <w:rsid w:val="00AD3671"/>
    <w:rsid w:val="00AE2C64"/>
    <w:rsid w:val="00AE4ADF"/>
    <w:rsid w:val="00AE56FE"/>
    <w:rsid w:val="00AF0B05"/>
    <w:rsid w:val="00AF5956"/>
    <w:rsid w:val="00B06138"/>
    <w:rsid w:val="00B11DF4"/>
    <w:rsid w:val="00B128CC"/>
    <w:rsid w:val="00B134E8"/>
    <w:rsid w:val="00B15807"/>
    <w:rsid w:val="00B1674E"/>
    <w:rsid w:val="00B17853"/>
    <w:rsid w:val="00B225C9"/>
    <w:rsid w:val="00B30B59"/>
    <w:rsid w:val="00B37D68"/>
    <w:rsid w:val="00B40FBF"/>
    <w:rsid w:val="00B44421"/>
    <w:rsid w:val="00B45187"/>
    <w:rsid w:val="00B469BB"/>
    <w:rsid w:val="00B52691"/>
    <w:rsid w:val="00B53CCF"/>
    <w:rsid w:val="00B540BE"/>
    <w:rsid w:val="00B550E0"/>
    <w:rsid w:val="00B57B59"/>
    <w:rsid w:val="00B614A5"/>
    <w:rsid w:val="00B7259E"/>
    <w:rsid w:val="00B81498"/>
    <w:rsid w:val="00B83FA8"/>
    <w:rsid w:val="00B86004"/>
    <w:rsid w:val="00B86F75"/>
    <w:rsid w:val="00B87DB4"/>
    <w:rsid w:val="00B94D99"/>
    <w:rsid w:val="00BB30D0"/>
    <w:rsid w:val="00BC116F"/>
    <w:rsid w:val="00BC2B2D"/>
    <w:rsid w:val="00BC6D2F"/>
    <w:rsid w:val="00BD00F6"/>
    <w:rsid w:val="00BD4899"/>
    <w:rsid w:val="00BD4B62"/>
    <w:rsid w:val="00BD4CA3"/>
    <w:rsid w:val="00BF3F5C"/>
    <w:rsid w:val="00C045FC"/>
    <w:rsid w:val="00C14DF0"/>
    <w:rsid w:val="00C160F2"/>
    <w:rsid w:val="00C1723B"/>
    <w:rsid w:val="00C223CC"/>
    <w:rsid w:val="00C2311C"/>
    <w:rsid w:val="00C244CE"/>
    <w:rsid w:val="00C24F11"/>
    <w:rsid w:val="00C273DC"/>
    <w:rsid w:val="00C27DE9"/>
    <w:rsid w:val="00C33E58"/>
    <w:rsid w:val="00C372BC"/>
    <w:rsid w:val="00C4020E"/>
    <w:rsid w:val="00C40B82"/>
    <w:rsid w:val="00C41072"/>
    <w:rsid w:val="00C413BF"/>
    <w:rsid w:val="00C45E64"/>
    <w:rsid w:val="00C510BF"/>
    <w:rsid w:val="00C5513A"/>
    <w:rsid w:val="00C6375E"/>
    <w:rsid w:val="00C65716"/>
    <w:rsid w:val="00C715B4"/>
    <w:rsid w:val="00C75E2D"/>
    <w:rsid w:val="00C83D82"/>
    <w:rsid w:val="00C85550"/>
    <w:rsid w:val="00C85E5A"/>
    <w:rsid w:val="00C90D62"/>
    <w:rsid w:val="00C916AB"/>
    <w:rsid w:val="00C91B6E"/>
    <w:rsid w:val="00C975AD"/>
    <w:rsid w:val="00CA05E6"/>
    <w:rsid w:val="00CA0E8D"/>
    <w:rsid w:val="00CA34F1"/>
    <w:rsid w:val="00CA438D"/>
    <w:rsid w:val="00CA7F7F"/>
    <w:rsid w:val="00CB2BAD"/>
    <w:rsid w:val="00CB382C"/>
    <w:rsid w:val="00CB7508"/>
    <w:rsid w:val="00CC2F53"/>
    <w:rsid w:val="00CC7664"/>
    <w:rsid w:val="00CD0E41"/>
    <w:rsid w:val="00CD14A6"/>
    <w:rsid w:val="00CD173B"/>
    <w:rsid w:val="00CD4D1B"/>
    <w:rsid w:val="00CD4EDE"/>
    <w:rsid w:val="00CE081F"/>
    <w:rsid w:val="00CE10D5"/>
    <w:rsid w:val="00CE375A"/>
    <w:rsid w:val="00CE4B7E"/>
    <w:rsid w:val="00CE71EE"/>
    <w:rsid w:val="00CE7BC1"/>
    <w:rsid w:val="00CF02F1"/>
    <w:rsid w:val="00CF3116"/>
    <w:rsid w:val="00CF464A"/>
    <w:rsid w:val="00CF7FE9"/>
    <w:rsid w:val="00D0088D"/>
    <w:rsid w:val="00D10151"/>
    <w:rsid w:val="00D12DDF"/>
    <w:rsid w:val="00D13347"/>
    <w:rsid w:val="00D21397"/>
    <w:rsid w:val="00D239EA"/>
    <w:rsid w:val="00D27CFE"/>
    <w:rsid w:val="00D36887"/>
    <w:rsid w:val="00D41FF6"/>
    <w:rsid w:val="00D44B0C"/>
    <w:rsid w:val="00D50778"/>
    <w:rsid w:val="00D52652"/>
    <w:rsid w:val="00D54E86"/>
    <w:rsid w:val="00D561A0"/>
    <w:rsid w:val="00D57660"/>
    <w:rsid w:val="00D6038E"/>
    <w:rsid w:val="00D63645"/>
    <w:rsid w:val="00D636BC"/>
    <w:rsid w:val="00D63754"/>
    <w:rsid w:val="00D6651F"/>
    <w:rsid w:val="00D67303"/>
    <w:rsid w:val="00D7146F"/>
    <w:rsid w:val="00D74E82"/>
    <w:rsid w:val="00D812E3"/>
    <w:rsid w:val="00D843C9"/>
    <w:rsid w:val="00D85ADA"/>
    <w:rsid w:val="00D862AC"/>
    <w:rsid w:val="00D87AD9"/>
    <w:rsid w:val="00D87D37"/>
    <w:rsid w:val="00D902EE"/>
    <w:rsid w:val="00D912EB"/>
    <w:rsid w:val="00D9235B"/>
    <w:rsid w:val="00DA1F12"/>
    <w:rsid w:val="00DB05B3"/>
    <w:rsid w:val="00DD2B2C"/>
    <w:rsid w:val="00DD61B1"/>
    <w:rsid w:val="00DD789B"/>
    <w:rsid w:val="00DD78FB"/>
    <w:rsid w:val="00DF23CE"/>
    <w:rsid w:val="00DF5A47"/>
    <w:rsid w:val="00E02824"/>
    <w:rsid w:val="00E10420"/>
    <w:rsid w:val="00E10B75"/>
    <w:rsid w:val="00E20E71"/>
    <w:rsid w:val="00E2213F"/>
    <w:rsid w:val="00E24B0B"/>
    <w:rsid w:val="00E25555"/>
    <w:rsid w:val="00E26F83"/>
    <w:rsid w:val="00E30BC9"/>
    <w:rsid w:val="00E34E8C"/>
    <w:rsid w:val="00E3754C"/>
    <w:rsid w:val="00E42917"/>
    <w:rsid w:val="00E43A71"/>
    <w:rsid w:val="00E470D3"/>
    <w:rsid w:val="00E476A4"/>
    <w:rsid w:val="00E56E5A"/>
    <w:rsid w:val="00E63F2A"/>
    <w:rsid w:val="00E67918"/>
    <w:rsid w:val="00E6799F"/>
    <w:rsid w:val="00E70205"/>
    <w:rsid w:val="00E80FB3"/>
    <w:rsid w:val="00E82285"/>
    <w:rsid w:val="00E831DC"/>
    <w:rsid w:val="00E83BA5"/>
    <w:rsid w:val="00E85369"/>
    <w:rsid w:val="00E85688"/>
    <w:rsid w:val="00E87A4E"/>
    <w:rsid w:val="00EB1CBE"/>
    <w:rsid w:val="00EB3749"/>
    <w:rsid w:val="00EB38D9"/>
    <w:rsid w:val="00EC0A4A"/>
    <w:rsid w:val="00EC41A4"/>
    <w:rsid w:val="00EC6AEA"/>
    <w:rsid w:val="00ED1184"/>
    <w:rsid w:val="00EE1BA6"/>
    <w:rsid w:val="00EE63BB"/>
    <w:rsid w:val="00F007D8"/>
    <w:rsid w:val="00F023B1"/>
    <w:rsid w:val="00F06010"/>
    <w:rsid w:val="00F0659A"/>
    <w:rsid w:val="00F069EE"/>
    <w:rsid w:val="00F07383"/>
    <w:rsid w:val="00F1479B"/>
    <w:rsid w:val="00F16515"/>
    <w:rsid w:val="00F17004"/>
    <w:rsid w:val="00F17D00"/>
    <w:rsid w:val="00F21917"/>
    <w:rsid w:val="00F23A12"/>
    <w:rsid w:val="00F23C4A"/>
    <w:rsid w:val="00F30AB7"/>
    <w:rsid w:val="00F35989"/>
    <w:rsid w:val="00F3794B"/>
    <w:rsid w:val="00F46F80"/>
    <w:rsid w:val="00F533C9"/>
    <w:rsid w:val="00F5496D"/>
    <w:rsid w:val="00F54DDA"/>
    <w:rsid w:val="00F6062C"/>
    <w:rsid w:val="00F62612"/>
    <w:rsid w:val="00F639BC"/>
    <w:rsid w:val="00F664BD"/>
    <w:rsid w:val="00F668D4"/>
    <w:rsid w:val="00F70472"/>
    <w:rsid w:val="00F71422"/>
    <w:rsid w:val="00F7718D"/>
    <w:rsid w:val="00F80F0B"/>
    <w:rsid w:val="00F830FD"/>
    <w:rsid w:val="00F94763"/>
    <w:rsid w:val="00F96284"/>
    <w:rsid w:val="00FA23F6"/>
    <w:rsid w:val="00FB10C1"/>
    <w:rsid w:val="00FC141F"/>
    <w:rsid w:val="00FC6567"/>
    <w:rsid w:val="00FC7998"/>
    <w:rsid w:val="00FD24F0"/>
    <w:rsid w:val="00FD39B4"/>
    <w:rsid w:val="00FD49CE"/>
    <w:rsid w:val="00FE0978"/>
    <w:rsid w:val="00FE2365"/>
    <w:rsid w:val="00FE3950"/>
    <w:rsid w:val="00FE3C57"/>
    <w:rsid w:val="00FE64B6"/>
    <w:rsid w:val="00FF2C47"/>
    <w:rsid w:val="00FF4954"/>
    <w:rsid w:val="00FF4AFD"/>
    <w:rsid w:val="00FF74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D280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C06FA"/>
    <w:pPr>
      <w:spacing w:after="120" w:line="259" w:lineRule="auto"/>
      <w:jc w:val="both"/>
    </w:pPr>
    <w:rPr>
      <w:rFonts w:asciiTheme="minorHAnsi" w:hAnsiTheme="minorHAnsi"/>
      <w:sz w:val="22"/>
      <w:szCs w:val="24"/>
      <w:lang w:val="fr-FR" w:eastAsia="fr-FR"/>
    </w:rPr>
  </w:style>
  <w:style w:type="paragraph" w:styleId="Heading1">
    <w:name w:val="heading 1"/>
    <w:basedOn w:val="Normal"/>
    <w:next w:val="Normal"/>
    <w:qFormat/>
    <w:rsid w:val="0014361C"/>
    <w:pPr>
      <w:keepNext/>
      <w:keepLines/>
      <w:numPr>
        <w:numId w:val="2"/>
      </w:numPr>
      <w:spacing w:before="480" w:after="240"/>
      <w:outlineLvl w:val="0"/>
    </w:pPr>
    <w:rPr>
      <w:rFonts w:cs="Arial"/>
      <w:bCs/>
      <w:color w:val="333399"/>
      <w:sz w:val="26"/>
      <w:szCs w:val="26"/>
      <w:lang w:val="en-GB" w:eastAsia="en-US"/>
    </w:rPr>
  </w:style>
  <w:style w:type="paragraph" w:styleId="Heading2">
    <w:name w:val="heading 2"/>
    <w:basedOn w:val="Normal"/>
    <w:next w:val="Normal"/>
    <w:qFormat/>
    <w:rsid w:val="0014361C"/>
    <w:pPr>
      <w:keepNext/>
      <w:numPr>
        <w:ilvl w:val="1"/>
        <w:numId w:val="2"/>
      </w:numPr>
      <w:spacing w:before="200" w:after="60"/>
      <w:ind w:left="578" w:hanging="578"/>
      <w:outlineLvl w:val="1"/>
    </w:pPr>
    <w:rPr>
      <w:rFonts w:cs="Arial"/>
      <w:bCs/>
      <w:iCs/>
      <w:szCs w:val="20"/>
      <w:lang w:val="en-GB"/>
    </w:rPr>
  </w:style>
  <w:style w:type="paragraph" w:styleId="Heading3">
    <w:name w:val="heading 3"/>
    <w:basedOn w:val="Normal"/>
    <w:next w:val="Normal"/>
    <w:qFormat/>
    <w:rsid w:val="00150FCB"/>
    <w:pPr>
      <w:keepNext/>
      <w:numPr>
        <w:ilvl w:val="1"/>
        <w:numId w:val="3"/>
      </w:numPr>
      <w:tabs>
        <w:tab w:val="clear" w:pos="1440"/>
        <w:tab w:val="num" w:pos="1080"/>
      </w:tabs>
      <w:spacing w:before="240" w:after="60"/>
      <w:ind w:left="1080"/>
      <w:outlineLvl w:val="2"/>
    </w:pPr>
    <w:rPr>
      <w:rFonts w:ascii="Frutiger LT 65 Bold" w:hAnsi="Frutiger LT 65 Bold" w:cs="Arial"/>
      <w:b/>
      <w:bCs/>
      <w:szCs w:val="20"/>
      <w:lang w:val="en-GB"/>
    </w:rPr>
  </w:style>
  <w:style w:type="paragraph" w:styleId="Heading4">
    <w:name w:val="heading 4"/>
    <w:basedOn w:val="Normal"/>
    <w:next w:val="Normal"/>
    <w:qFormat/>
    <w:rsid w:val="00DF23CE"/>
    <w:pPr>
      <w:keepNext/>
      <w:numPr>
        <w:ilvl w:val="3"/>
        <w:numId w:val="2"/>
      </w:numPr>
      <w:spacing w:before="240" w:after="60"/>
      <w:outlineLvl w:val="3"/>
    </w:pPr>
    <w:rPr>
      <w:b/>
      <w:bCs/>
      <w:sz w:val="28"/>
      <w:szCs w:val="28"/>
    </w:rPr>
  </w:style>
  <w:style w:type="paragraph" w:styleId="Heading5">
    <w:name w:val="heading 5"/>
    <w:basedOn w:val="Normal"/>
    <w:next w:val="Normal"/>
    <w:qFormat/>
    <w:rsid w:val="00DF23CE"/>
    <w:pPr>
      <w:numPr>
        <w:ilvl w:val="4"/>
        <w:numId w:val="2"/>
      </w:numPr>
      <w:spacing w:before="240" w:after="60"/>
      <w:outlineLvl w:val="4"/>
    </w:pPr>
    <w:rPr>
      <w:b/>
      <w:bCs/>
      <w:i/>
      <w:iCs/>
      <w:sz w:val="26"/>
      <w:szCs w:val="26"/>
    </w:rPr>
  </w:style>
  <w:style w:type="paragraph" w:styleId="Heading6">
    <w:name w:val="heading 6"/>
    <w:basedOn w:val="Normal"/>
    <w:next w:val="Normal"/>
    <w:qFormat/>
    <w:rsid w:val="00DF23CE"/>
    <w:pPr>
      <w:numPr>
        <w:ilvl w:val="5"/>
        <w:numId w:val="2"/>
      </w:numPr>
      <w:spacing w:before="240" w:after="60"/>
      <w:outlineLvl w:val="5"/>
    </w:pPr>
    <w:rPr>
      <w:b/>
      <w:bCs/>
      <w:szCs w:val="22"/>
    </w:rPr>
  </w:style>
  <w:style w:type="paragraph" w:styleId="Heading7">
    <w:name w:val="heading 7"/>
    <w:basedOn w:val="Normal"/>
    <w:next w:val="Normal"/>
    <w:qFormat/>
    <w:rsid w:val="00DF23CE"/>
    <w:pPr>
      <w:numPr>
        <w:ilvl w:val="6"/>
        <w:numId w:val="2"/>
      </w:numPr>
      <w:spacing w:before="240" w:after="60"/>
      <w:outlineLvl w:val="6"/>
    </w:pPr>
  </w:style>
  <w:style w:type="paragraph" w:styleId="Heading8">
    <w:name w:val="heading 8"/>
    <w:basedOn w:val="Normal"/>
    <w:next w:val="Normal"/>
    <w:qFormat/>
    <w:rsid w:val="00DF23CE"/>
    <w:pPr>
      <w:numPr>
        <w:ilvl w:val="7"/>
        <w:numId w:val="2"/>
      </w:numPr>
      <w:spacing w:before="240" w:after="60"/>
      <w:outlineLvl w:val="7"/>
    </w:pPr>
    <w:rPr>
      <w:i/>
      <w:iCs/>
    </w:rPr>
  </w:style>
  <w:style w:type="paragraph" w:styleId="Heading9">
    <w:name w:val="heading 9"/>
    <w:basedOn w:val="Normal"/>
    <w:next w:val="Normal"/>
    <w:qFormat/>
    <w:rsid w:val="00DF23CE"/>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077C"/>
    <w:pPr>
      <w:autoSpaceDE w:val="0"/>
      <w:autoSpaceDN w:val="0"/>
      <w:adjustRightInd w:val="0"/>
    </w:pPr>
    <w:rPr>
      <w:color w:val="000000"/>
      <w:sz w:val="24"/>
      <w:szCs w:val="24"/>
      <w:lang w:val="fr-FR" w:eastAsia="fr-FR"/>
    </w:rPr>
  </w:style>
  <w:style w:type="paragraph" w:customStyle="1" w:styleId="Par">
    <w:name w:val="Par"/>
    <w:basedOn w:val="Normal"/>
    <w:rsid w:val="0014361C"/>
    <w:pPr>
      <w:spacing w:before="120"/>
    </w:pPr>
    <w:rPr>
      <w:snapToGrid w:val="0"/>
      <w:lang w:val="en-GB"/>
    </w:rPr>
  </w:style>
  <w:style w:type="character" w:customStyle="1" w:styleId="CarCar">
    <w:name w:val="Car Car"/>
    <w:basedOn w:val="DefaultParagraphFont"/>
    <w:rsid w:val="0017077C"/>
    <w:rPr>
      <w:rFonts w:ascii="Arial" w:hAnsi="Arial" w:cs="Arial"/>
      <w:b/>
      <w:bCs/>
      <w:noProof w:val="0"/>
      <w:sz w:val="24"/>
      <w:szCs w:val="24"/>
      <w:lang w:val="en-GB" w:eastAsia="en-US" w:bidi="ar-SA"/>
    </w:rPr>
  </w:style>
  <w:style w:type="paragraph" w:customStyle="1" w:styleId="Textedebulles1">
    <w:name w:val="Texte de bulles1"/>
    <w:basedOn w:val="Normal"/>
    <w:semiHidden/>
    <w:rsid w:val="0017077C"/>
    <w:rPr>
      <w:rFonts w:ascii="Tahoma" w:hAnsi="Tahoma"/>
      <w:sz w:val="16"/>
      <w:szCs w:val="16"/>
    </w:rPr>
  </w:style>
  <w:style w:type="paragraph" w:styleId="Header">
    <w:name w:val="header"/>
    <w:basedOn w:val="Normal"/>
    <w:rsid w:val="0017077C"/>
    <w:pPr>
      <w:tabs>
        <w:tab w:val="center" w:pos="4536"/>
        <w:tab w:val="right" w:pos="9072"/>
      </w:tabs>
    </w:pPr>
  </w:style>
  <w:style w:type="paragraph" w:styleId="Footer">
    <w:name w:val="footer"/>
    <w:basedOn w:val="Normal"/>
    <w:rsid w:val="0017077C"/>
    <w:pPr>
      <w:tabs>
        <w:tab w:val="center" w:pos="4536"/>
        <w:tab w:val="right" w:pos="9072"/>
      </w:tabs>
    </w:pPr>
  </w:style>
  <w:style w:type="paragraph" w:styleId="BodyText">
    <w:name w:val="Body Text"/>
    <w:basedOn w:val="Normal"/>
    <w:rsid w:val="0017077C"/>
    <w:rPr>
      <w:rFonts w:ascii="Arial" w:hAnsi="Arial" w:cs="Arial"/>
      <w:i/>
      <w:iCs/>
      <w:lang w:val="en-GB"/>
    </w:rPr>
  </w:style>
  <w:style w:type="paragraph" w:styleId="HTMLPreformatted">
    <w:name w:val="HTML Preformatted"/>
    <w:basedOn w:val="Normal"/>
    <w:rsid w:val="0017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styleId="PageNumber">
    <w:name w:val="page number"/>
    <w:basedOn w:val="DefaultParagraphFont"/>
    <w:rsid w:val="0017077C"/>
  </w:style>
  <w:style w:type="paragraph" w:customStyle="1" w:styleId="HTMLBody">
    <w:name w:val="HTML Body"/>
    <w:rsid w:val="0017077C"/>
    <w:pPr>
      <w:autoSpaceDE w:val="0"/>
      <w:autoSpaceDN w:val="0"/>
      <w:adjustRightInd w:val="0"/>
    </w:pPr>
    <w:rPr>
      <w:rFonts w:ascii="MS Sans Serif" w:hAnsi="MS Sans Serif"/>
      <w:lang w:val="fr-FR" w:eastAsia="fr-FR"/>
    </w:rPr>
  </w:style>
  <w:style w:type="paragraph" w:styleId="FootnoteText">
    <w:name w:val="footnote text"/>
    <w:basedOn w:val="Normal"/>
    <w:semiHidden/>
    <w:rsid w:val="007F4017"/>
    <w:rPr>
      <w:sz w:val="18"/>
      <w:szCs w:val="20"/>
    </w:rPr>
  </w:style>
  <w:style w:type="character" w:customStyle="1" w:styleId="adresse">
    <w:name w:val="adresse"/>
    <w:basedOn w:val="DefaultParagraphFont"/>
    <w:rsid w:val="0017077C"/>
  </w:style>
  <w:style w:type="character" w:customStyle="1" w:styleId="uportal-label">
    <w:name w:val="uportal-label"/>
    <w:basedOn w:val="DefaultParagraphFont"/>
    <w:rsid w:val="0017077C"/>
  </w:style>
  <w:style w:type="character" w:styleId="Strong">
    <w:name w:val="Strong"/>
    <w:basedOn w:val="DefaultParagraphFont"/>
    <w:qFormat/>
    <w:rsid w:val="0017077C"/>
    <w:rPr>
      <w:b/>
      <w:bCs/>
    </w:rPr>
  </w:style>
  <w:style w:type="paragraph" w:customStyle="1" w:styleId="parnum1">
    <w:name w:val="par_num1"/>
    <w:basedOn w:val="Normal"/>
    <w:rsid w:val="0017077C"/>
    <w:pPr>
      <w:numPr>
        <w:numId w:val="1"/>
      </w:numPr>
    </w:pPr>
  </w:style>
  <w:style w:type="character" w:styleId="CommentReference">
    <w:name w:val="annotation reference"/>
    <w:basedOn w:val="DefaultParagraphFont"/>
    <w:semiHidden/>
    <w:rsid w:val="0017077C"/>
    <w:rPr>
      <w:sz w:val="16"/>
      <w:szCs w:val="16"/>
    </w:rPr>
  </w:style>
  <w:style w:type="paragraph" w:styleId="CommentText">
    <w:name w:val="annotation text"/>
    <w:basedOn w:val="Normal"/>
    <w:link w:val="CommentTextChar"/>
    <w:semiHidden/>
    <w:rsid w:val="0017077C"/>
    <w:rPr>
      <w:szCs w:val="20"/>
    </w:rPr>
  </w:style>
  <w:style w:type="paragraph" w:customStyle="1" w:styleId="Objetducommentaire1">
    <w:name w:val="Objet du commentaire1"/>
    <w:basedOn w:val="CommentText"/>
    <w:next w:val="CommentText"/>
    <w:semiHidden/>
    <w:rsid w:val="0017077C"/>
    <w:rPr>
      <w:b/>
      <w:bCs/>
    </w:rPr>
  </w:style>
  <w:style w:type="character" w:styleId="Hyperlink">
    <w:name w:val="Hyperlink"/>
    <w:basedOn w:val="DefaultParagraphFont"/>
    <w:rsid w:val="0017077C"/>
    <w:rPr>
      <w:color w:val="0000FF"/>
      <w:u w:val="single"/>
    </w:rPr>
  </w:style>
  <w:style w:type="paragraph" w:styleId="BalloonText">
    <w:name w:val="Balloon Text"/>
    <w:basedOn w:val="Normal"/>
    <w:link w:val="BalloonTextChar"/>
    <w:uiPriority w:val="99"/>
    <w:semiHidden/>
    <w:unhideWhenUsed/>
    <w:rsid w:val="00735F81"/>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F81"/>
    <w:rPr>
      <w:rFonts w:ascii="Lucida Grande" w:hAnsi="Lucida Grande"/>
      <w:sz w:val="18"/>
      <w:szCs w:val="18"/>
      <w:lang w:val="fr-FR" w:eastAsia="fr-FR"/>
    </w:rPr>
  </w:style>
  <w:style w:type="character" w:styleId="FollowedHyperlink">
    <w:name w:val="FollowedHyperlink"/>
    <w:basedOn w:val="DefaultParagraphFont"/>
    <w:uiPriority w:val="99"/>
    <w:semiHidden/>
    <w:unhideWhenUsed/>
    <w:rsid w:val="00735F81"/>
    <w:rPr>
      <w:color w:val="800080"/>
      <w:u w:val="single"/>
    </w:rPr>
  </w:style>
  <w:style w:type="paragraph" w:styleId="CommentSubject">
    <w:name w:val="annotation subject"/>
    <w:basedOn w:val="CommentText"/>
    <w:next w:val="CommentText"/>
    <w:link w:val="CommentSubjectChar"/>
    <w:uiPriority w:val="99"/>
    <w:semiHidden/>
    <w:unhideWhenUsed/>
    <w:rsid w:val="00EF600B"/>
    <w:rPr>
      <w:b/>
      <w:bCs/>
    </w:rPr>
  </w:style>
  <w:style w:type="character" w:customStyle="1" w:styleId="CommentTextChar">
    <w:name w:val="Comment Text Char"/>
    <w:basedOn w:val="DefaultParagraphFont"/>
    <w:link w:val="CommentText"/>
    <w:semiHidden/>
    <w:rsid w:val="00EF600B"/>
    <w:rPr>
      <w:lang w:val="fr-FR" w:eastAsia="fr-FR"/>
    </w:rPr>
  </w:style>
  <w:style w:type="character" w:customStyle="1" w:styleId="CommentSubjectChar">
    <w:name w:val="Comment Subject Char"/>
    <w:basedOn w:val="CommentTextChar"/>
    <w:link w:val="CommentSubject"/>
    <w:uiPriority w:val="99"/>
    <w:semiHidden/>
    <w:rsid w:val="00EF600B"/>
    <w:rPr>
      <w:b/>
      <w:bCs/>
      <w:lang w:val="fr-FR" w:eastAsia="fr-FR"/>
    </w:rPr>
  </w:style>
  <w:style w:type="paragraph" w:customStyle="1" w:styleId="Titlegeneral">
    <w:name w:val="Title_general"/>
    <w:basedOn w:val="Heading1"/>
    <w:rsid w:val="0014361C"/>
    <w:pPr>
      <w:numPr>
        <w:numId w:val="0"/>
      </w:numPr>
      <w:jc w:val="center"/>
    </w:pPr>
    <w:rPr>
      <w:rFonts w:cs="Times New Roman"/>
      <w:b/>
      <w:color w:val="auto"/>
      <w:sz w:val="28"/>
      <w:szCs w:val="28"/>
    </w:rPr>
  </w:style>
  <w:style w:type="character" w:styleId="FootnoteReference">
    <w:name w:val="footnote reference"/>
    <w:basedOn w:val="DefaultParagraphFont"/>
    <w:semiHidden/>
    <w:rsid w:val="006828C7"/>
    <w:rPr>
      <w:vertAlign w:val="superscript"/>
    </w:rPr>
  </w:style>
  <w:style w:type="paragraph" w:customStyle="1" w:styleId="StyleTitlegeneralAvant18pt">
    <w:name w:val="Style Title_general + Avant : 18 pt"/>
    <w:basedOn w:val="Titlegeneral"/>
    <w:rsid w:val="0014361C"/>
    <w:pPr>
      <w:spacing w:before="360"/>
    </w:pPr>
  </w:style>
  <w:style w:type="paragraph" w:styleId="ListParagraph">
    <w:name w:val="List Paragraph"/>
    <w:basedOn w:val="Normal"/>
    <w:uiPriority w:val="34"/>
    <w:qFormat/>
    <w:rsid w:val="003F1EAF"/>
    <w:pPr>
      <w:ind w:left="720"/>
      <w:contextualSpacing/>
    </w:pPr>
  </w:style>
  <w:style w:type="paragraph" w:styleId="Revision">
    <w:name w:val="Revision"/>
    <w:hidden/>
    <w:uiPriority w:val="99"/>
    <w:semiHidden/>
    <w:rsid w:val="00E85369"/>
    <w:rPr>
      <w:rFonts w:ascii="Verdana" w:hAnsi="Verdana"/>
      <w:szCs w:val="24"/>
      <w:lang w:val="fr-FR" w:eastAsia="fr-FR"/>
    </w:rPr>
  </w:style>
  <w:style w:type="character" w:styleId="UnresolvedMention">
    <w:name w:val="Unresolved Mention"/>
    <w:basedOn w:val="DefaultParagraphFont"/>
    <w:rsid w:val="008E7FD6"/>
    <w:rPr>
      <w:color w:val="605E5C"/>
      <w:shd w:val="clear" w:color="auto" w:fill="E1DFDD"/>
    </w:rPr>
  </w:style>
  <w:style w:type="table" w:styleId="TableGrid">
    <w:name w:val="Table Grid"/>
    <w:basedOn w:val="TableNormal"/>
    <w:rsid w:val="00E43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CD4EDE"/>
    <w:pPr>
      <w:spacing w:after="0" w:line="240" w:lineRule="auto"/>
    </w:pPr>
    <w:rPr>
      <w:sz w:val="20"/>
      <w:szCs w:val="20"/>
    </w:rPr>
  </w:style>
  <w:style w:type="character" w:customStyle="1" w:styleId="EndnoteTextChar">
    <w:name w:val="Endnote Text Char"/>
    <w:basedOn w:val="DefaultParagraphFont"/>
    <w:link w:val="EndnoteText"/>
    <w:semiHidden/>
    <w:rsid w:val="00CD4EDE"/>
    <w:rPr>
      <w:rFonts w:asciiTheme="minorHAnsi" w:hAnsiTheme="minorHAnsi"/>
      <w:lang w:val="fr-FR" w:eastAsia="fr-FR"/>
    </w:rPr>
  </w:style>
  <w:style w:type="character" w:styleId="EndnoteReference">
    <w:name w:val="endnote reference"/>
    <w:basedOn w:val="DefaultParagraphFont"/>
    <w:semiHidden/>
    <w:unhideWhenUsed/>
    <w:rsid w:val="00CD4EDE"/>
    <w:rPr>
      <w:vertAlign w:val="superscript"/>
    </w:rPr>
  </w:style>
  <w:style w:type="character" w:styleId="PlaceholderText">
    <w:name w:val="Placeholder Text"/>
    <w:basedOn w:val="DefaultParagraphFont"/>
    <w:uiPriority w:val="99"/>
    <w:semiHidden/>
    <w:rsid w:val="00CD14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ctor@euromarinenetwork.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8E89047557B84FB251EFCC574F9A75" ma:contentTypeVersion="4" ma:contentTypeDescription="Create a new document." ma:contentTypeScope="" ma:versionID="1f272acfb0f7d1f67c97bcc0eed4ad5f">
  <xsd:schema xmlns:xsd="http://www.w3.org/2001/XMLSchema" xmlns:xs="http://www.w3.org/2001/XMLSchema" xmlns:p="http://schemas.microsoft.com/office/2006/metadata/properties" xmlns:ns2="8d6d8ff6-8759-47e8-ad53-fbe259754aec" targetNamespace="http://schemas.microsoft.com/office/2006/metadata/properties" ma:root="true" ma:fieldsID="1561cff76167b79056310b9dd4a724fc" ns2:_="">
    <xsd:import namespace="8d6d8ff6-8759-47e8-ad53-fbe259754a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d8ff6-8759-47e8-ad53-fbe25975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BD0208-C1B1-4152-B23C-32F33BBA4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d8ff6-8759-47e8-ad53-fbe259754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137B6-6234-214D-98D2-6B95FB1DBBB1}">
  <ds:schemaRefs>
    <ds:schemaRef ds:uri="http://schemas.openxmlformats.org/officeDocument/2006/bibliography"/>
  </ds:schemaRefs>
</ds:datastoreItem>
</file>

<file path=customXml/itemProps3.xml><?xml version="1.0" encoding="utf-8"?>
<ds:datastoreItem xmlns:ds="http://schemas.openxmlformats.org/officeDocument/2006/customXml" ds:itemID="{494BA198-F45F-40E5-BD6E-76B4ABDA0A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C05AD6-2D35-4046-AA94-9A9C48629A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545</Words>
  <Characters>3108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GDRI EUR-OCEANS</vt:lpstr>
      <vt:lpstr>GDRI EUR-OCEANS</vt:lpstr>
    </vt:vector>
  </TitlesOfParts>
  <Company>Microsoft</Company>
  <LinksUpToDate>false</LinksUpToDate>
  <CharactersWithSpaces>3646</CharactersWithSpaces>
  <SharedDoc>false</SharedDoc>
  <HLinks>
    <vt:vector size="108" baseType="variant">
      <vt:variant>
        <vt:i4>5701656</vt:i4>
      </vt:variant>
      <vt:variant>
        <vt:i4>51</vt:i4>
      </vt:variant>
      <vt:variant>
        <vt:i4>0</vt:i4>
      </vt:variant>
      <vt:variant>
        <vt:i4>5</vt:i4>
      </vt:variant>
      <vt:variant>
        <vt:lpwstr>http://www.eur-oceans.net/OpenAccess</vt:lpwstr>
      </vt:variant>
      <vt:variant>
        <vt:lpwstr/>
      </vt:variant>
      <vt:variant>
        <vt:i4>2883704</vt:i4>
      </vt:variant>
      <vt:variant>
        <vt:i4>48</vt:i4>
      </vt:variant>
      <vt:variant>
        <vt:i4>0</vt:i4>
      </vt:variant>
      <vt:variant>
        <vt:i4>5</vt:i4>
      </vt:variant>
      <vt:variant>
        <vt:lpwstr>http://www.eur-oceans.net/EOCmembership</vt:lpwstr>
      </vt:variant>
      <vt:variant>
        <vt:lpwstr/>
      </vt:variant>
      <vt:variant>
        <vt:i4>5177422</vt:i4>
      </vt:variant>
      <vt:variant>
        <vt:i4>45</vt:i4>
      </vt:variant>
      <vt:variant>
        <vt:i4>0</vt:i4>
      </vt:variant>
      <vt:variant>
        <vt:i4>5</vt:i4>
      </vt:variant>
      <vt:variant>
        <vt:lpwstr>http://www.eur-oceans.net/perspective2009</vt:lpwstr>
      </vt:variant>
      <vt:variant>
        <vt:lpwstr/>
      </vt:variant>
      <vt:variant>
        <vt:i4>3407986</vt:i4>
      </vt:variant>
      <vt:variant>
        <vt:i4>42</vt:i4>
      </vt:variant>
      <vt:variant>
        <vt:i4>0</vt:i4>
      </vt:variant>
      <vt:variant>
        <vt:i4>5</vt:i4>
      </vt:variant>
      <vt:variant>
        <vt:lpwstr>http://www.eur-oceans.net/strategy2011</vt:lpwstr>
      </vt:variant>
      <vt:variant>
        <vt:lpwstr/>
      </vt:variant>
      <vt:variant>
        <vt:i4>4718614</vt:i4>
      </vt:variant>
      <vt:variant>
        <vt:i4>39</vt:i4>
      </vt:variant>
      <vt:variant>
        <vt:i4>0</vt:i4>
      </vt:variant>
      <vt:variant>
        <vt:i4>5</vt:i4>
      </vt:variant>
      <vt:variant>
        <vt:lpwstr>http://www.eur-oceans.net/course-call2011</vt:lpwstr>
      </vt:variant>
      <vt:variant>
        <vt:lpwstr/>
      </vt:variant>
      <vt:variant>
        <vt:i4>2293870</vt:i4>
      </vt:variant>
      <vt:variant>
        <vt:i4>36</vt:i4>
      </vt:variant>
      <vt:variant>
        <vt:i4>0</vt:i4>
      </vt:variant>
      <vt:variant>
        <vt:i4>5</vt:i4>
      </vt:variant>
      <vt:variant>
        <vt:lpwstr>http://www.eur-oceans.net/flagship-call2011</vt:lpwstr>
      </vt:variant>
      <vt:variant>
        <vt:lpwstr/>
      </vt:variant>
      <vt:variant>
        <vt:i4>6946938</vt:i4>
      </vt:variant>
      <vt:variant>
        <vt:i4>33</vt:i4>
      </vt:variant>
      <vt:variant>
        <vt:i4>0</vt:i4>
      </vt:variant>
      <vt:variant>
        <vt:i4>5</vt:i4>
      </vt:variant>
      <vt:variant>
        <vt:lpwstr>http://www.eur-oceans.net/FWS-call2011</vt:lpwstr>
      </vt:variant>
      <vt:variant>
        <vt:lpwstr/>
      </vt:variant>
      <vt:variant>
        <vt:i4>1966200</vt:i4>
      </vt:variant>
      <vt:variant>
        <vt:i4>30</vt:i4>
      </vt:variant>
      <vt:variant>
        <vt:i4>0</vt:i4>
      </vt:variant>
      <vt:variant>
        <vt:i4>5</vt:i4>
      </vt:variant>
      <vt:variant>
        <vt:lpwstr>mailto:po@eur-oceans.eu</vt:lpwstr>
      </vt:variant>
      <vt:variant>
        <vt:lpwstr/>
      </vt:variant>
      <vt:variant>
        <vt:i4>1966200</vt:i4>
      </vt:variant>
      <vt:variant>
        <vt:i4>27</vt:i4>
      </vt:variant>
      <vt:variant>
        <vt:i4>0</vt:i4>
      </vt:variant>
      <vt:variant>
        <vt:i4>5</vt:i4>
      </vt:variant>
      <vt:variant>
        <vt:lpwstr>mailto:po@eur-oceans.eu</vt:lpwstr>
      </vt:variant>
      <vt:variant>
        <vt:lpwstr/>
      </vt:variant>
      <vt:variant>
        <vt:i4>4718614</vt:i4>
      </vt:variant>
      <vt:variant>
        <vt:i4>24</vt:i4>
      </vt:variant>
      <vt:variant>
        <vt:i4>0</vt:i4>
      </vt:variant>
      <vt:variant>
        <vt:i4>5</vt:i4>
      </vt:variant>
      <vt:variant>
        <vt:lpwstr>http://www.eur-oceans.net/course-call2011</vt:lpwstr>
      </vt:variant>
      <vt:variant>
        <vt:lpwstr/>
      </vt:variant>
      <vt:variant>
        <vt:i4>1966200</vt:i4>
      </vt:variant>
      <vt:variant>
        <vt:i4>21</vt:i4>
      </vt:variant>
      <vt:variant>
        <vt:i4>0</vt:i4>
      </vt:variant>
      <vt:variant>
        <vt:i4>5</vt:i4>
      </vt:variant>
      <vt:variant>
        <vt:lpwstr>mailto:po@eur-oceans.eu</vt:lpwstr>
      </vt:variant>
      <vt:variant>
        <vt:lpwstr/>
      </vt:variant>
      <vt:variant>
        <vt:i4>2293870</vt:i4>
      </vt:variant>
      <vt:variant>
        <vt:i4>18</vt:i4>
      </vt:variant>
      <vt:variant>
        <vt:i4>0</vt:i4>
      </vt:variant>
      <vt:variant>
        <vt:i4>5</vt:i4>
      </vt:variant>
      <vt:variant>
        <vt:lpwstr>http://www.eur-oceans.net/flagship-call2011</vt:lpwstr>
      </vt:variant>
      <vt:variant>
        <vt:lpwstr/>
      </vt:variant>
      <vt:variant>
        <vt:i4>1966200</vt:i4>
      </vt:variant>
      <vt:variant>
        <vt:i4>15</vt:i4>
      </vt:variant>
      <vt:variant>
        <vt:i4>0</vt:i4>
      </vt:variant>
      <vt:variant>
        <vt:i4>5</vt:i4>
      </vt:variant>
      <vt:variant>
        <vt:lpwstr>mailto:po@eur-oceans.eu</vt:lpwstr>
      </vt:variant>
      <vt:variant>
        <vt:lpwstr/>
      </vt:variant>
      <vt:variant>
        <vt:i4>6946938</vt:i4>
      </vt:variant>
      <vt:variant>
        <vt:i4>12</vt:i4>
      </vt:variant>
      <vt:variant>
        <vt:i4>0</vt:i4>
      </vt:variant>
      <vt:variant>
        <vt:i4>5</vt:i4>
      </vt:variant>
      <vt:variant>
        <vt:lpwstr>http://www.eur-oceans.net/FWS-call2011</vt:lpwstr>
      </vt:variant>
      <vt:variant>
        <vt:lpwstr/>
      </vt:variant>
      <vt:variant>
        <vt:i4>4194339</vt:i4>
      </vt:variant>
      <vt:variant>
        <vt:i4>9</vt:i4>
      </vt:variant>
      <vt:variant>
        <vt:i4>0</vt:i4>
      </vt:variant>
      <vt:variant>
        <vt:i4>5</vt:i4>
      </vt:variant>
      <vt:variant>
        <vt:lpwstr>http://www.eur-oceans.eu/activities_int</vt:lpwstr>
      </vt:variant>
      <vt:variant>
        <vt:lpwstr/>
      </vt:variant>
      <vt:variant>
        <vt:i4>6553647</vt:i4>
      </vt:variant>
      <vt:variant>
        <vt:i4>6</vt:i4>
      </vt:variant>
      <vt:variant>
        <vt:i4>0</vt:i4>
      </vt:variant>
      <vt:variant>
        <vt:i4>5</vt:i4>
      </vt:variant>
      <vt:variant>
        <vt:lpwstr>http://www.eur-oceans.eu/calls_funding_int</vt:lpwstr>
      </vt:variant>
      <vt:variant>
        <vt:lpwstr/>
      </vt:variant>
      <vt:variant>
        <vt:i4>3407986</vt:i4>
      </vt:variant>
      <vt:variant>
        <vt:i4>3</vt:i4>
      </vt:variant>
      <vt:variant>
        <vt:i4>0</vt:i4>
      </vt:variant>
      <vt:variant>
        <vt:i4>5</vt:i4>
      </vt:variant>
      <vt:variant>
        <vt:lpwstr>http://www.eur-oceans.net/strategy2011</vt:lpwstr>
      </vt:variant>
      <vt:variant>
        <vt:lpwstr/>
      </vt:variant>
      <vt:variant>
        <vt:i4>5177422</vt:i4>
      </vt:variant>
      <vt:variant>
        <vt:i4>0</vt:i4>
      </vt:variant>
      <vt:variant>
        <vt:i4>0</vt:i4>
      </vt:variant>
      <vt:variant>
        <vt:i4>5</vt:i4>
      </vt:variant>
      <vt:variant>
        <vt:lpwstr>http://www.eur-oceans.net/perspective2009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GDRI EUR-OCEANS</dc:title>
  <dc:creator>Caroline Gernez</dc:creator>
  <cp:lastModifiedBy>Director | Euromarine</cp:lastModifiedBy>
  <cp:revision>67</cp:revision>
  <cp:lastPrinted>2014-07-22T13:22:00Z</cp:lastPrinted>
  <dcterms:created xsi:type="dcterms:W3CDTF">2022-04-29T09:08:00Z</dcterms:created>
  <dcterms:modified xsi:type="dcterms:W3CDTF">2022-04-29T10:17:00Z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0x0101000D8E89047557B84FB251EFCC574F9A75</vt:lpwstr>
  </property>
</Properties>
</file>