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40F7" w14:textId="77777777" w:rsidR="00960FD9" w:rsidRDefault="00960FD9" w:rsidP="00960FD9">
      <w:pPr>
        <w:spacing w:after="40"/>
        <w:jc w:val="center"/>
      </w:pPr>
      <w:r>
        <w:rPr>
          <w:b/>
          <w:color w:val="1B365D"/>
          <w:sz w:val="36"/>
        </w:rPr>
        <w:t>ENGLISH YEAR 6 SPEAKING PORTFOLIO</w:t>
      </w:r>
    </w:p>
    <w:p w14:paraId="3B5BEBBE" w14:textId="77777777" w:rsidR="00960FD9" w:rsidRDefault="00960FD9" w:rsidP="00960FD9">
      <w:pPr>
        <w:spacing w:after="240"/>
        <w:jc w:val="center"/>
      </w:pPr>
      <w:r>
        <w:rPr>
          <w:b/>
          <w:color w:val="2E75B6"/>
        </w:rPr>
        <w:t>ELT Methodology &amp; Process-Oriented 10-Criterion Rubric (100 Points) &amp; Score Sheet</w:t>
      </w:r>
    </w:p>
    <w:tbl>
      <w:tblPr>
        <w:tblW w:w="0" w:type="auto"/>
        <w:jc w:val="center"/>
        <w:tblLayout w:type="fixed"/>
        <w:tblLook w:val="04A0" w:firstRow="1" w:lastRow="0" w:firstColumn="1" w:lastColumn="0" w:noHBand="0" w:noVBand="1"/>
      </w:tblPr>
      <w:tblGrid>
        <w:gridCol w:w="4680"/>
        <w:gridCol w:w="4680"/>
      </w:tblGrid>
      <w:tr w:rsidR="00960FD9" w14:paraId="1FA000E9" w14:textId="77777777" w:rsidTr="001F7574">
        <w:trPr>
          <w:jc w:val="center"/>
        </w:trPr>
        <w:tc>
          <w:tcPr>
            <w:tcW w:w="4680" w:type="dxa"/>
            <w:shd w:val="clear" w:color="auto" w:fill="F4F6F9"/>
            <w:tcMar>
              <w:top w:w="80" w:type="dxa"/>
              <w:left w:w="120" w:type="dxa"/>
              <w:bottom w:w="80" w:type="dxa"/>
              <w:right w:w="120" w:type="dxa"/>
            </w:tcMar>
          </w:tcPr>
          <w:p w14:paraId="506FB1B7" w14:textId="77777777" w:rsidR="00960FD9" w:rsidRDefault="00960FD9" w:rsidP="001F7574">
            <w:pPr>
              <w:spacing w:before="20" w:after="20"/>
            </w:pPr>
            <w:r>
              <w:rPr>
                <w:b/>
                <w:color w:val="1B365D"/>
                <w:sz w:val="18"/>
              </w:rPr>
              <w:t>ACADEMIC YEAR / EĞİTİM YILI:</w:t>
            </w:r>
            <w:r>
              <w:rPr>
                <w:color w:val="333333"/>
                <w:sz w:val="18"/>
              </w:rPr>
              <w:t xml:space="preserve"> 20… – 20….</w:t>
            </w:r>
          </w:p>
        </w:tc>
        <w:tc>
          <w:tcPr>
            <w:tcW w:w="4680" w:type="dxa"/>
            <w:shd w:val="clear" w:color="auto" w:fill="F4F6F9"/>
            <w:tcMar>
              <w:top w:w="80" w:type="dxa"/>
              <w:left w:w="120" w:type="dxa"/>
              <w:bottom w:w="80" w:type="dxa"/>
              <w:right w:w="120" w:type="dxa"/>
            </w:tcMar>
          </w:tcPr>
          <w:p w14:paraId="68019437" w14:textId="77777777" w:rsidR="00960FD9" w:rsidRDefault="00960FD9" w:rsidP="001F7574">
            <w:pPr>
              <w:spacing w:before="20" w:after="20"/>
            </w:pPr>
            <w:r>
              <w:rPr>
                <w:b/>
                <w:color w:val="1B365D"/>
                <w:sz w:val="18"/>
              </w:rPr>
              <w:t>CURRICULUM / MÜFREDAT:</w:t>
            </w:r>
            <w:r>
              <w:rPr>
                <w:color w:val="333333"/>
                <w:sz w:val="18"/>
              </w:rPr>
              <w:t xml:space="preserve"> Maarif Modeli (TYMM)</w:t>
            </w:r>
          </w:p>
        </w:tc>
      </w:tr>
      <w:tr w:rsidR="00960FD9" w14:paraId="3EADAB12" w14:textId="77777777" w:rsidTr="001F7574">
        <w:trPr>
          <w:jc w:val="center"/>
        </w:trPr>
        <w:tc>
          <w:tcPr>
            <w:tcW w:w="4680" w:type="dxa"/>
            <w:shd w:val="clear" w:color="auto" w:fill="F4F6F9"/>
            <w:tcMar>
              <w:top w:w="80" w:type="dxa"/>
              <w:left w:w="120" w:type="dxa"/>
              <w:bottom w:w="80" w:type="dxa"/>
              <w:right w:w="120" w:type="dxa"/>
            </w:tcMar>
          </w:tcPr>
          <w:p w14:paraId="584FB8F2" w14:textId="77777777" w:rsidR="00960FD9" w:rsidRDefault="00960FD9" w:rsidP="001F7574">
            <w:pPr>
              <w:spacing w:before="20" w:after="20"/>
            </w:pPr>
            <w:r>
              <w:rPr>
                <w:b/>
                <w:color w:val="1B365D"/>
                <w:sz w:val="18"/>
              </w:rPr>
              <w:t>CLASS / SINIF:</w:t>
            </w:r>
            <w:r>
              <w:rPr>
                <w:color w:val="333333"/>
                <w:sz w:val="18"/>
              </w:rPr>
              <w:t xml:space="preserve"> Grade 6 (6. Sınıf)</w:t>
            </w:r>
          </w:p>
        </w:tc>
        <w:tc>
          <w:tcPr>
            <w:tcW w:w="4680" w:type="dxa"/>
            <w:shd w:val="clear" w:color="auto" w:fill="F4F6F9"/>
            <w:tcMar>
              <w:top w:w="80" w:type="dxa"/>
              <w:left w:w="120" w:type="dxa"/>
              <w:bottom w:w="80" w:type="dxa"/>
              <w:right w:w="120" w:type="dxa"/>
            </w:tcMar>
          </w:tcPr>
          <w:p w14:paraId="0576EEA4" w14:textId="77777777" w:rsidR="00960FD9" w:rsidRDefault="00960FD9" w:rsidP="001F7574">
            <w:pPr>
              <w:spacing w:before="20" w:after="20"/>
            </w:pPr>
            <w:r>
              <w:rPr>
                <w:b/>
                <w:color w:val="1B365D"/>
                <w:sz w:val="18"/>
              </w:rPr>
              <w:t>TEACHER / ÖĞRETMEN:</w:t>
            </w:r>
            <w:r>
              <w:rPr>
                <w:color w:val="333333"/>
                <w:sz w:val="18"/>
              </w:rPr>
              <w:t xml:space="preserve"> __________________________</w:t>
            </w:r>
          </w:p>
        </w:tc>
      </w:tr>
    </w:tbl>
    <w:p w14:paraId="2788B2CC" w14:textId="77777777" w:rsidR="00960FD9" w:rsidRDefault="00960FD9" w:rsidP="00960FD9">
      <w:pPr>
        <w:spacing w:after="120"/>
      </w:pPr>
    </w:p>
    <w:p w14:paraId="42400D1B" w14:textId="77777777" w:rsidR="00960FD9" w:rsidRDefault="00960FD9" w:rsidP="00960FD9">
      <w:pPr>
        <w:keepNext/>
        <w:spacing w:before="280" w:after="120"/>
      </w:pPr>
      <w:r>
        <w:rPr>
          <w:b/>
          <w:color w:val="1B365D"/>
          <w:sz w:val="26"/>
        </w:rPr>
        <w:t>1. Teacher's Guide: ELT Methodology &amp; Process-Oriented Philosophy</w:t>
      </w:r>
    </w:p>
    <w:p w14:paraId="2E43AC36" w14:textId="77777777" w:rsidR="00960FD9" w:rsidRDefault="00960FD9" w:rsidP="00960FD9">
      <w:r>
        <w:rPr>
          <w:color w:val="333333"/>
        </w:rPr>
        <w:t>In the Century of Türkiye Education Model (Maarif Modeli / TYMM), language acquisition is treated as a dynamic, interactive process rather than a static product. Speaking skills are socially situated, cognitively demanding, and emotionally vulnerable for young adolescents. Grounded in modern ELT literature (Bygate, Nunan, Harmer, CEFR 2026 descriptors) and the official MEB Grade 6 Curriculum (</w:t>
      </w:r>
      <w:r>
        <w:rPr>
          <w:b/>
        </w:rPr>
        <w:t>ingilizce6ok.pdf</w:t>
      </w:r>
      <w:r>
        <w:t>), this portfolio framework transitions the language instructor from a traditional evaluator to a supportive cognitive facilitator.</w:t>
      </w:r>
    </w:p>
    <w:p w14:paraId="75326091" w14:textId="77777777" w:rsidR="00960FD9" w:rsidRDefault="00960FD9" w:rsidP="00960FD9">
      <w:pPr>
        <w:pStyle w:val="ListeMaddemi"/>
        <w:spacing w:after="40"/>
      </w:pPr>
      <w:r>
        <w:rPr>
          <w:b/>
        </w:rPr>
        <w:t xml:space="preserve">Affective Filter &amp; Delayed Corrective Feedback: </w:t>
      </w:r>
      <w:r>
        <w:t>Interrupting students during communicative speaking activities elevates anxiety and shuts down fluency. Teachers should record observation notes silently on the Score Sheet during pair/group tasks, reserving corrective feedback for an anonymous, supportive 'Spot-the-Error' session at the end of the lesson.</w:t>
      </w:r>
    </w:p>
    <w:p w14:paraId="28AF896C" w14:textId="77777777" w:rsidR="00960FD9" w:rsidRDefault="00960FD9" w:rsidP="00960FD9">
      <w:pPr>
        <w:pStyle w:val="ListeMaddemi"/>
        <w:spacing w:after="40"/>
      </w:pPr>
      <w:r>
        <w:rPr>
          <w:b/>
        </w:rPr>
        <w:t xml:space="preserve">Strategic Competence &amp; Repair Strategies: </w:t>
      </w:r>
      <w:r>
        <w:t>Self-correction, paraphrasing, and non-verbal gestures (circumlocution) are recognized as high-level cognitive achievements rather than errors. When a student notices a grammatical slip and repairs it independently, they are rewarded under Criterion 8.</w:t>
      </w:r>
    </w:p>
    <w:p w14:paraId="7137B9B1" w14:textId="77777777" w:rsidR="00960FD9" w:rsidRDefault="00960FD9" w:rsidP="00960FD9">
      <w:pPr>
        <w:pStyle w:val="ListeMaddemi"/>
        <w:spacing w:after="40"/>
      </w:pPr>
      <w:r>
        <w:rPr>
          <w:b/>
        </w:rPr>
        <w:t xml:space="preserve">Suprasegmental &amp; Active Listening Integration: </w:t>
      </w:r>
      <w:r>
        <w:t>The Grade 6 syllabus explicitly targets intonation patterns (rises and falls in positive, negative, and question utterances across Themes 1–3). Speaking is evaluated alongside active listening and respectful peer interaction (Criteria 7 &amp; 9).</w:t>
      </w:r>
    </w:p>
    <w:p w14:paraId="01DBA3C1" w14:textId="77777777" w:rsidR="00960FD9" w:rsidRDefault="00960FD9" w:rsidP="00960FD9">
      <w:pPr>
        <w:pStyle w:val="ListeMaddemi"/>
        <w:spacing w:after="120"/>
      </w:pPr>
      <w:r>
        <w:rPr>
          <w:b/>
        </w:rPr>
        <w:t xml:space="preserve">Balanced 100-Point Analytical Structure (10 x 10): </w:t>
      </w:r>
      <w:r>
        <w:t>While the official MEB Teacher's Book (Page 171) outlines a 5-criterion rubric (20 points each), this portfolio operationalizes those 5 broad categories into 10 focused 10-point competencies. This allows teachers to provide granular, actionable feedback while maintaining perfect 100-point compatibility.</w:t>
      </w:r>
    </w:p>
    <w:p w14:paraId="6225DEAE" w14:textId="77777777" w:rsidR="00960FD9" w:rsidRDefault="00960FD9" w:rsidP="00960FD9">
      <w:pPr>
        <w:keepNext/>
        <w:spacing w:before="280" w:after="120"/>
      </w:pPr>
      <w:r>
        <w:rPr>
          <w:b/>
          <w:color w:val="1B365D"/>
          <w:sz w:val="26"/>
        </w:rPr>
        <w:t>2. 100-Point Process-Oriented Speaking Rubric (10 x 10 Pts)</w:t>
      </w:r>
    </w:p>
    <w:p w14:paraId="61DCA290" w14:textId="77777777" w:rsidR="00960FD9" w:rsidRDefault="00960FD9" w:rsidP="00960FD9">
      <w:r>
        <w:t>This analytical rubric evaluates speaking performance across 10 core competencies (10 points each, totaling 100 points). Aligning with CEFR A2 level descriptors and Maarif Modeli values, each criterion is divided into 4 performance levels.</w:t>
      </w:r>
    </w:p>
    <w:tbl>
      <w:tblPr>
        <w:tblW w:w="0" w:type="auto"/>
        <w:jc w:val="center"/>
        <w:tblLayout w:type="fixed"/>
        <w:tblLook w:val="04A0" w:firstRow="1" w:lastRow="0" w:firstColumn="1" w:lastColumn="0" w:noHBand="0" w:noVBand="1"/>
      </w:tblPr>
      <w:tblGrid>
        <w:gridCol w:w="30"/>
        <w:gridCol w:w="1842"/>
        <w:gridCol w:w="1872"/>
        <w:gridCol w:w="1872"/>
        <w:gridCol w:w="1872"/>
        <w:gridCol w:w="1872"/>
        <w:gridCol w:w="30"/>
      </w:tblGrid>
      <w:tr w:rsidR="00960FD9" w:rsidRPr="00563C4F" w14:paraId="0C0290C5" w14:textId="77777777" w:rsidTr="001F7574">
        <w:trPr>
          <w:gridAfter w:val="1"/>
          <w:wAfter w:w="30" w:type="dxa"/>
          <w:jc w:val="center"/>
        </w:trPr>
        <w:tc>
          <w:tcPr>
            <w:tcW w:w="1872" w:type="dxa"/>
            <w:gridSpan w:val="2"/>
            <w:shd w:val="clear" w:color="auto" w:fill="1B365D"/>
            <w:tcMar>
              <w:top w:w="120" w:type="dxa"/>
              <w:left w:w="100" w:type="dxa"/>
              <w:bottom w:w="120" w:type="dxa"/>
              <w:right w:w="100" w:type="dxa"/>
            </w:tcMar>
          </w:tcPr>
          <w:p w14:paraId="685547A0" w14:textId="77777777" w:rsidR="00960FD9" w:rsidRPr="00563C4F" w:rsidRDefault="00960FD9" w:rsidP="001F7574">
            <w:pPr>
              <w:spacing w:before="40" w:after="40"/>
              <w:jc w:val="center"/>
              <w:rPr>
                <w:sz w:val="16"/>
                <w:szCs w:val="20"/>
              </w:rPr>
            </w:pPr>
            <w:r w:rsidRPr="00563C4F">
              <w:rPr>
                <w:b/>
                <w:color w:val="FFFFFF"/>
                <w:sz w:val="16"/>
                <w:szCs w:val="20"/>
              </w:rPr>
              <w:t>Competency &amp; Points</w:t>
            </w:r>
            <w:r w:rsidRPr="00563C4F">
              <w:rPr>
                <w:b/>
                <w:color w:val="FFFFFF"/>
                <w:sz w:val="16"/>
                <w:szCs w:val="20"/>
              </w:rPr>
              <w:br/>
              <w:t>(Değerlendirme Alanı)</w:t>
            </w:r>
          </w:p>
        </w:tc>
        <w:tc>
          <w:tcPr>
            <w:tcW w:w="1872" w:type="dxa"/>
            <w:shd w:val="clear" w:color="auto" w:fill="1B365D"/>
            <w:tcMar>
              <w:top w:w="120" w:type="dxa"/>
              <w:left w:w="100" w:type="dxa"/>
              <w:bottom w:w="120" w:type="dxa"/>
              <w:right w:w="100" w:type="dxa"/>
            </w:tcMar>
          </w:tcPr>
          <w:p w14:paraId="2AA9B2BF" w14:textId="77777777" w:rsidR="00960FD9" w:rsidRPr="00563C4F" w:rsidRDefault="00960FD9" w:rsidP="001F7574">
            <w:pPr>
              <w:spacing w:before="40" w:after="40"/>
              <w:jc w:val="center"/>
              <w:rPr>
                <w:sz w:val="16"/>
                <w:szCs w:val="20"/>
              </w:rPr>
            </w:pPr>
            <w:r w:rsidRPr="00563C4F">
              <w:rPr>
                <w:b/>
                <w:color w:val="FFFFFF"/>
                <w:sz w:val="16"/>
                <w:szCs w:val="20"/>
              </w:rPr>
              <w:t>⭐ Excellent (9-10 Pts)</w:t>
            </w:r>
            <w:r w:rsidRPr="00563C4F">
              <w:rPr>
                <w:b/>
                <w:color w:val="FFFFFF"/>
                <w:sz w:val="16"/>
                <w:szCs w:val="20"/>
              </w:rPr>
              <w:br/>
              <w:t>(Mükemmel)</w:t>
            </w:r>
          </w:p>
        </w:tc>
        <w:tc>
          <w:tcPr>
            <w:tcW w:w="1872" w:type="dxa"/>
            <w:shd w:val="clear" w:color="auto" w:fill="1B365D"/>
            <w:tcMar>
              <w:top w:w="120" w:type="dxa"/>
              <w:left w:w="100" w:type="dxa"/>
              <w:bottom w:w="120" w:type="dxa"/>
              <w:right w:w="100" w:type="dxa"/>
            </w:tcMar>
          </w:tcPr>
          <w:p w14:paraId="4B3B1943" w14:textId="77777777" w:rsidR="00960FD9" w:rsidRPr="00563C4F" w:rsidRDefault="00960FD9" w:rsidP="001F7574">
            <w:pPr>
              <w:spacing w:before="40" w:after="40"/>
              <w:jc w:val="center"/>
              <w:rPr>
                <w:sz w:val="16"/>
                <w:szCs w:val="20"/>
              </w:rPr>
            </w:pPr>
            <w:r w:rsidRPr="00563C4F">
              <w:rPr>
                <w:b/>
                <w:color w:val="FFFFFF"/>
                <w:sz w:val="16"/>
                <w:szCs w:val="20"/>
              </w:rPr>
              <w:t>✔️ Good (7-8 Pts)</w:t>
            </w:r>
            <w:r w:rsidRPr="00563C4F">
              <w:rPr>
                <w:b/>
                <w:color w:val="FFFFFF"/>
                <w:sz w:val="16"/>
                <w:szCs w:val="20"/>
              </w:rPr>
              <w:br/>
              <w:t>(İyi)</w:t>
            </w:r>
          </w:p>
        </w:tc>
        <w:tc>
          <w:tcPr>
            <w:tcW w:w="1872" w:type="dxa"/>
            <w:shd w:val="clear" w:color="auto" w:fill="1B365D"/>
            <w:tcMar>
              <w:top w:w="120" w:type="dxa"/>
              <w:left w:w="100" w:type="dxa"/>
              <w:bottom w:w="120" w:type="dxa"/>
              <w:right w:w="100" w:type="dxa"/>
            </w:tcMar>
          </w:tcPr>
          <w:p w14:paraId="3544EAF2" w14:textId="77777777" w:rsidR="00960FD9" w:rsidRPr="00563C4F" w:rsidRDefault="00960FD9" w:rsidP="001F7574">
            <w:pPr>
              <w:spacing w:before="40" w:after="40"/>
              <w:jc w:val="center"/>
              <w:rPr>
                <w:sz w:val="16"/>
                <w:szCs w:val="20"/>
              </w:rPr>
            </w:pPr>
            <w:r w:rsidRPr="00563C4F">
              <w:rPr>
                <w:b/>
                <w:color w:val="FFFFFF"/>
                <w:sz w:val="16"/>
                <w:szCs w:val="20"/>
              </w:rPr>
              <w:t>➕ Satisfactory (5-6 Pts)</w:t>
            </w:r>
            <w:r w:rsidRPr="00563C4F">
              <w:rPr>
                <w:b/>
                <w:color w:val="FFFFFF"/>
                <w:sz w:val="16"/>
                <w:szCs w:val="20"/>
              </w:rPr>
              <w:br/>
              <w:t>(Orta)</w:t>
            </w:r>
          </w:p>
        </w:tc>
        <w:tc>
          <w:tcPr>
            <w:tcW w:w="1872" w:type="dxa"/>
            <w:shd w:val="clear" w:color="auto" w:fill="1B365D"/>
            <w:tcMar>
              <w:top w:w="120" w:type="dxa"/>
              <w:left w:w="100" w:type="dxa"/>
              <w:bottom w:w="120" w:type="dxa"/>
              <w:right w:w="100" w:type="dxa"/>
            </w:tcMar>
          </w:tcPr>
          <w:p w14:paraId="2FF603F5" w14:textId="77777777" w:rsidR="00960FD9" w:rsidRPr="00563C4F" w:rsidRDefault="00960FD9" w:rsidP="001F7574">
            <w:pPr>
              <w:spacing w:before="40" w:after="40"/>
              <w:jc w:val="center"/>
              <w:rPr>
                <w:sz w:val="16"/>
                <w:szCs w:val="20"/>
              </w:rPr>
            </w:pPr>
            <w:r w:rsidRPr="00563C4F">
              <w:rPr>
                <w:b/>
                <w:color w:val="FFFFFF"/>
                <w:sz w:val="16"/>
                <w:szCs w:val="20"/>
              </w:rPr>
              <w:t>❗ Needs Imp. (1-4 Pts)</w:t>
            </w:r>
            <w:r w:rsidRPr="00563C4F">
              <w:rPr>
                <w:b/>
                <w:color w:val="FFFFFF"/>
                <w:sz w:val="16"/>
                <w:szCs w:val="20"/>
              </w:rPr>
              <w:br/>
              <w:t>(Geliştirilmeli)</w:t>
            </w:r>
          </w:p>
        </w:tc>
      </w:tr>
      <w:tr w:rsidR="00960FD9" w:rsidRPr="00563C4F" w14:paraId="3EB5BCC4" w14:textId="77777777" w:rsidTr="001F7574">
        <w:trPr>
          <w:gridAfter w:val="1"/>
          <w:wAfter w:w="30" w:type="dxa"/>
          <w:jc w:val="center"/>
        </w:trPr>
        <w:tc>
          <w:tcPr>
            <w:tcW w:w="1872" w:type="dxa"/>
            <w:gridSpan w:val="2"/>
            <w:shd w:val="clear" w:color="auto" w:fill="F9FAFC"/>
            <w:tcMar>
              <w:top w:w="80" w:type="dxa"/>
              <w:left w:w="100" w:type="dxa"/>
              <w:bottom w:w="80" w:type="dxa"/>
              <w:right w:w="100" w:type="dxa"/>
            </w:tcMar>
          </w:tcPr>
          <w:p w14:paraId="597882F9" w14:textId="77777777" w:rsidR="00960FD9" w:rsidRPr="00563C4F" w:rsidRDefault="00960FD9" w:rsidP="001F7574">
            <w:pPr>
              <w:spacing w:before="20" w:after="20" w:line="252" w:lineRule="auto"/>
              <w:rPr>
                <w:sz w:val="16"/>
                <w:szCs w:val="20"/>
              </w:rPr>
            </w:pPr>
            <w:r w:rsidRPr="00563C4F">
              <w:rPr>
                <w:b/>
                <w:color w:val="1B365D"/>
                <w:sz w:val="16"/>
                <w:szCs w:val="20"/>
              </w:rPr>
              <w:t>1. Task Completion</w:t>
            </w:r>
            <w:r w:rsidRPr="00563C4F">
              <w:rPr>
                <w:b/>
                <w:color w:val="1B365D"/>
                <w:sz w:val="16"/>
                <w:szCs w:val="20"/>
              </w:rPr>
              <w:br/>
              <w:t>(Görev Tamamlama)</w:t>
            </w:r>
          </w:p>
        </w:tc>
        <w:tc>
          <w:tcPr>
            <w:tcW w:w="1872" w:type="dxa"/>
            <w:shd w:val="clear" w:color="auto" w:fill="F9FAFC"/>
            <w:tcMar>
              <w:top w:w="80" w:type="dxa"/>
              <w:left w:w="100" w:type="dxa"/>
              <w:bottom w:w="80" w:type="dxa"/>
              <w:right w:w="100" w:type="dxa"/>
            </w:tcMar>
          </w:tcPr>
          <w:p w14:paraId="7F456724" w14:textId="77777777" w:rsidR="00960FD9" w:rsidRPr="00563C4F" w:rsidRDefault="00960FD9" w:rsidP="001F7574">
            <w:pPr>
              <w:spacing w:before="20" w:after="20" w:line="252" w:lineRule="auto"/>
              <w:rPr>
                <w:sz w:val="16"/>
                <w:szCs w:val="20"/>
              </w:rPr>
            </w:pPr>
            <w:r w:rsidRPr="00563C4F">
              <w:rPr>
                <w:color w:val="333333"/>
                <w:sz w:val="16"/>
                <w:szCs w:val="20"/>
              </w:rPr>
              <w:t>Fully completes the theme-based task with high relevance. Uses context-appropriate content smoothly.</w:t>
            </w:r>
          </w:p>
        </w:tc>
        <w:tc>
          <w:tcPr>
            <w:tcW w:w="1872" w:type="dxa"/>
            <w:shd w:val="clear" w:color="auto" w:fill="F9FAFC"/>
            <w:tcMar>
              <w:top w:w="80" w:type="dxa"/>
              <w:left w:w="100" w:type="dxa"/>
              <w:bottom w:w="80" w:type="dxa"/>
              <w:right w:w="100" w:type="dxa"/>
            </w:tcMar>
          </w:tcPr>
          <w:p w14:paraId="2492C45E" w14:textId="77777777" w:rsidR="00960FD9" w:rsidRPr="00563C4F" w:rsidRDefault="00960FD9" w:rsidP="001F7574">
            <w:pPr>
              <w:spacing w:before="20" w:after="20" w:line="252" w:lineRule="auto"/>
              <w:rPr>
                <w:sz w:val="16"/>
                <w:szCs w:val="20"/>
              </w:rPr>
            </w:pPr>
            <w:r w:rsidRPr="00563C4F">
              <w:rPr>
                <w:color w:val="333333"/>
                <w:sz w:val="16"/>
                <w:szCs w:val="20"/>
              </w:rPr>
              <w:t>Completes most of the task requirements. Minor gaps in elaboration, but content is solid.</w:t>
            </w:r>
          </w:p>
        </w:tc>
        <w:tc>
          <w:tcPr>
            <w:tcW w:w="1872" w:type="dxa"/>
            <w:shd w:val="clear" w:color="auto" w:fill="F9FAFC"/>
            <w:tcMar>
              <w:top w:w="80" w:type="dxa"/>
              <w:left w:w="100" w:type="dxa"/>
              <w:bottom w:w="80" w:type="dxa"/>
              <w:right w:w="100" w:type="dxa"/>
            </w:tcMar>
          </w:tcPr>
          <w:p w14:paraId="2D842064" w14:textId="77777777" w:rsidR="00960FD9" w:rsidRPr="00563C4F" w:rsidRDefault="00960FD9" w:rsidP="001F7574">
            <w:pPr>
              <w:spacing w:before="20" w:after="20" w:line="252" w:lineRule="auto"/>
              <w:rPr>
                <w:sz w:val="16"/>
                <w:szCs w:val="20"/>
              </w:rPr>
            </w:pPr>
            <w:r w:rsidRPr="00563C4F">
              <w:rPr>
                <w:color w:val="333333"/>
                <w:sz w:val="16"/>
                <w:szCs w:val="20"/>
              </w:rPr>
              <w:t>Completes the task partially. Struggles to elaborate; content is limited or partially off-topic.</w:t>
            </w:r>
          </w:p>
        </w:tc>
        <w:tc>
          <w:tcPr>
            <w:tcW w:w="1872" w:type="dxa"/>
            <w:shd w:val="clear" w:color="auto" w:fill="F9FAFC"/>
            <w:tcMar>
              <w:top w:w="80" w:type="dxa"/>
              <w:left w:w="100" w:type="dxa"/>
              <w:bottom w:w="80" w:type="dxa"/>
              <w:right w:w="100" w:type="dxa"/>
            </w:tcMar>
          </w:tcPr>
          <w:p w14:paraId="40DB78CA" w14:textId="77777777" w:rsidR="00960FD9" w:rsidRPr="00563C4F" w:rsidRDefault="00960FD9" w:rsidP="001F7574">
            <w:pPr>
              <w:spacing w:before="20" w:after="20" w:line="252" w:lineRule="auto"/>
              <w:rPr>
                <w:sz w:val="16"/>
                <w:szCs w:val="20"/>
              </w:rPr>
            </w:pPr>
            <w:r w:rsidRPr="00563C4F">
              <w:rPr>
                <w:color w:val="333333"/>
                <w:sz w:val="16"/>
                <w:szCs w:val="20"/>
              </w:rPr>
              <w:t>Fails to complete the task. Response is extremely short, unrelated, or copied verbatim.</w:t>
            </w:r>
          </w:p>
        </w:tc>
      </w:tr>
      <w:tr w:rsidR="00960FD9" w:rsidRPr="00563C4F" w14:paraId="7D999C05" w14:textId="77777777" w:rsidTr="001F7574">
        <w:trPr>
          <w:gridAfter w:val="1"/>
          <w:wAfter w:w="30" w:type="dxa"/>
          <w:jc w:val="center"/>
        </w:trPr>
        <w:tc>
          <w:tcPr>
            <w:tcW w:w="1872" w:type="dxa"/>
            <w:gridSpan w:val="2"/>
            <w:shd w:val="clear" w:color="auto" w:fill="FFFFFF"/>
            <w:tcMar>
              <w:top w:w="80" w:type="dxa"/>
              <w:left w:w="100" w:type="dxa"/>
              <w:bottom w:w="80" w:type="dxa"/>
              <w:right w:w="100" w:type="dxa"/>
            </w:tcMar>
          </w:tcPr>
          <w:p w14:paraId="5D178DCF" w14:textId="77777777" w:rsidR="00960FD9" w:rsidRPr="00563C4F" w:rsidRDefault="00960FD9" w:rsidP="001F7574">
            <w:pPr>
              <w:spacing w:before="20" w:after="20" w:line="252" w:lineRule="auto"/>
              <w:rPr>
                <w:sz w:val="16"/>
                <w:szCs w:val="20"/>
              </w:rPr>
            </w:pPr>
            <w:r w:rsidRPr="00563C4F">
              <w:rPr>
                <w:b/>
                <w:color w:val="1B365D"/>
                <w:sz w:val="16"/>
                <w:szCs w:val="20"/>
              </w:rPr>
              <w:t>2. Topic Vocabulary</w:t>
            </w:r>
            <w:r w:rsidRPr="00563C4F">
              <w:rPr>
                <w:b/>
                <w:color w:val="1B365D"/>
                <w:sz w:val="16"/>
                <w:szCs w:val="20"/>
              </w:rPr>
              <w:br/>
              <w:t>(Kelime Bilgisi)</w:t>
            </w:r>
          </w:p>
        </w:tc>
        <w:tc>
          <w:tcPr>
            <w:tcW w:w="1872" w:type="dxa"/>
            <w:shd w:val="clear" w:color="auto" w:fill="FFFFFF"/>
            <w:tcMar>
              <w:top w:w="80" w:type="dxa"/>
              <w:left w:w="100" w:type="dxa"/>
              <w:bottom w:w="80" w:type="dxa"/>
              <w:right w:w="100" w:type="dxa"/>
            </w:tcMar>
          </w:tcPr>
          <w:p w14:paraId="6BA81989" w14:textId="77777777" w:rsidR="00960FD9" w:rsidRPr="00563C4F" w:rsidRDefault="00960FD9" w:rsidP="001F7574">
            <w:pPr>
              <w:spacing w:before="20" w:after="20" w:line="252" w:lineRule="auto"/>
              <w:rPr>
                <w:sz w:val="16"/>
                <w:szCs w:val="20"/>
              </w:rPr>
            </w:pPr>
            <w:r w:rsidRPr="00563C4F">
              <w:rPr>
                <w:color w:val="333333"/>
                <w:sz w:val="16"/>
                <w:szCs w:val="20"/>
              </w:rPr>
              <w:t xml:space="preserve">Accurately uses target thematic vocabulary of the unit in correct context. High lexical </w:t>
            </w:r>
            <w:r w:rsidRPr="00563C4F">
              <w:rPr>
                <w:color w:val="333333"/>
                <w:sz w:val="16"/>
                <w:szCs w:val="20"/>
              </w:rPr>
              <w:lastRenderedPageBreak/>
              <w:t>resource.</w:t>
            </w:r>
          </w:p>
        </w:tc>
        <w:tc>
          <w:tcPr>
            <w:tcW w:w="1872" w:type="dxa"/>
            <w:shd w:val="clear" w:color="auto" w:fill="FFFFFF"/>
            <w:tcMar>
              <w:top w:w="80" w:type="dxa"/>
              <w:left w:w="100" w:type="dxa"/>
              <w:bottom w:w="80" w:type="dxa"/>
              <w:right w:w="100" w:type="dxa"/>
            </w:tcMar>
          </w:tcPr>
          <w:p w14:paraId="2AE886B8" w14:textId="77777777" w:rsidR="00960FD9" w:rsidRPr="00563C4F" w:rsidRDefault="00960FD9" w:rsidP="001F7574">
            <w:pPr>
              <w:spacing w:before="20" w:after="20" w:line="252" w:lineRule="auto"/>
              <w:rPr>
                <w:sz w:val="16"/>
                <w:szCs w:val="20"/>
              </w:rPr>
            </w:pPr>
            <w:r w:rsidRPr="00563C4F">
              <w:rPr>
                <w:color w:val="333333"/>
                <w:sz w:val="16"/>
                <w:szCs w:val="20"/>
              </w:rPr>
              <w:lastRenderedPageBreak/>
              <w:t xml:space="preserve">Uses a good range of vocabulary. Makes minor word choice errors, but meaning </w:t>
            </w:r>
            <w:r w:rsidRPr="00563C4F">
              <w:rPr>
                <w:color w:val="333333"/>
                <w:sz w:val="16"/>
                <w:szCs w:val="20"/>
              </w:rPr>
              <w:lastRenderedPageBreak/>
              <w:t>remains clear.</w:t>
            </w:r>
          </w:p>
        </w:tc>
        <w:tc>
          <w:tcPr>
            <w:tcW w:w="1872" w:type="dxa"/>
            <w:shd w:val="clear" w:color="auto" w:fill="FFFFFF"/>
            <w:tcMar>
              <w:top w:w="80" w:type="dxa"/>
              <w:left w:w="100" w:type="dxa"/>
              <w:bottom w:w="80" w:type="dxa"/>
              <w:right w:w="100" w:type="dxa"/>
            </w:tcMar>
          </w:tcPr>
          <w:p w14:paraId="358514B1" w14:textId="77777777" w:rsidR="00960FD9" w:rsidRPr="00563C4F" w:rsidRDefault="00960FD9" w:rsidP="001F7574">
            <w:pPr>
              <w:spacing w:before="20" w:after="20" w:line="252" w:lineRule="auto"/>
              <w:rPr>
                <w:sz w:val="16"/>
                <w:szCs w:val="20"/>
              </w:rPr>
            </w:pPr>
            <w:r w:rsidRPr="00563C4F">
              <w:rPr>
                <w:color w:val="333333"/>
                <w:sz w:val="16"/>
                <w:szCs w:val="20"/>
              </w:rPr>
              <w:lastRenderedPageBreak/>
              <w:t xml:space="preserve">Limited vocabulary range. Frequent wrong word choices; meaning is occasionally </w:t>
            </w:r>
            <w:r w:rsidRPr="00563C4F">
              <w:rPr>
                <w:color w:val="333333"/>
                <w:sz w:val="16"/>
                <w:szCs w:val="20"/>
              </w:rPr>
              <w:lastRenderedPageBreak/>
              <w:t>obscured.</w:t>
            </w:r>
          </w:p>
        </w:tc>
        <w:tc>
          <w:tcPr>
            <w:tcW w:w="1872" w:type="dxa"/>
            <w:shd w:val="clear" w:color="auto" w:fill="FFFFFF"/>
            <w:tcMar>
              <w:top w:w="80" w:type="dxa"/>
              <w:left w:w="100" w:type="dxa"/>
              <w:bottom w:w="80" w:type="dxa"/>
              <w:right w:w="100" w:type="dxa"/>
            </w:tcMar>
          </w:tcPr>
          <w:p w14:paraId="4D778797" w14:textId="77777777" w:rsidR="00960FD9" w:rsidRPr="00563C4F" w:rsidRDefault="00960FD9" w:rsidP="001F7574">
            <w:pPr>
              <w:spacing w:before="20" w:after="20" w:line="252" w:lineRule="auto"/>
              <w:rPr>
                <w:sz w:val="16"/>
                <w:szCs w:val="20"/>
              </w:rPr>
            </w:pPr>
            <w:r w:rsidRPr="00563C4F">
              <w:rPr>
                <w:color w:val="333333"/>
                <w:sz w:val="16"/>
                <w:szCs w:val="20"/>
              </w:rPr>
              <w:lastRenderedPageBreak/>
              <w:t xml:space="preserve">Severe lack of thematic words. Constant reliance on L1 translation. Speech </w:t>
            </w:r>
            <w:r w:rsidRPr="00563C4F">
              <w:rPr>
                <w:color w:val="333333"/>
                <w:sz w:val="16"/>
                <w:szCs w:val="20"/>
              </w:rPr>
              <w:lastRenderedPageBreak/>
              <w:t>incomprehensible.</w:t>
            </w:r>
          </w:p>
        </w:tc>
      </w:tr>
      <w:tr w:rsidR="00960FD9" w:rsidRPr="00563C4F" w14:paraId="401364A8" w14:textId="77777777" w:rsidTr="001F7574">
        <w:trPr>
          <w:gridAfter w:val="1"/>
          <w:wAfter w:w="30" w:type="dxa"/>
          <w:jc w:val="center"/>
        </w:trPr>
        <w:tc>
          <w:tcPr>
            <w:tcW w:w="1872" w:type="dxa"/>
            <w:gridSpan w:val="2"/>
            <w:shd w:val="clear" w:color="auto" w:fill="F9FAFC"/>
            <w:tcMar>
              <w:top w:w="80" w:type="dxa"/>
              <w:left w:w="100" w:type="dxa"/>
              <w:bottom w:w="80" w:type="dxa"/>
              <w:right w:w="100" w:type="dxa"/>
            </w:tcMar>
          </w:tcPr>
          <w:p w14:paraId="090368CD" w14:textId="77777777" w:rsidR="00960FD9" w:rsidRPr="00563C4F" w:rsidRDefault="00960FD9" w:rsidP="001F7574">
            <w:pPr>
              <w:spacing w:before="20" w:after="20" w:line="252" w:lineRule="auto"/>
              <w:rPr>
                <w:sz w:val="16"/>
                <w:szCs w:val="20"/>
              </w:rPr>
            </w:pPr>
            <w:r w:rsidRPr="00563C4F">
              <w:rPr>
                <w:b/>
                <w:color w:val="1B365D"/>
                <w:sz w:val="16"/>
                <w:szCs w:val="20"/>
              </w:rPr>
              <w:lastRenderedPageBreak/>
              <w:t>3. Grammaring Chunks</w:t>
            </w:r>
            <w:r w:rsidRPr="00563C4F">
              <w:rPr>
                <w:b/>
                <w:color w:val="1B365D"/>
                <w:sz w:val="16"/>
                <w:szCs w:val="20"/>
              </w:rPr>
              <w:br/>
              <w:t>(Dilbilgisel Yapılar)</w:t>
            </w:r>
          </w:p>
        </w:tc>
        <w:tc>
          <w:tcPr>
            <w:tcW w:w="1872" w:type="dxa"/>
            <w:shd w:val="clear" w:color="auto" w:fill="F9FAFC"/>
            <w:tcMar>
              <w:top w:w="80" w:type="dxa"/>
              <w:left w:w="100" w:type="dxa"/>
              <w:bottom w:w="80" w:type="dxa"/>
              <w:right w:w="100" w:type="dxa"/>
            </w:tcMar>
          </w:tcPr>
          <w:p w14:paraId="62D8330C" w14:textId="77777777" w:rsidR="00960FD9" w:rsidRPr="00563C4F" w:rsidRDefault="00960FD9" w:rsidP="001F7574">
            <w:pPr>
              <w:spacing w:before="20" w:after="20" w:line="252" w:lineRule="auto"/>
              <w:rPr>
                <w:sz w:val="16"/>
                <w:szCs w:val="20"/>
              </w:rPr>
            </w:pPr>
            <w:r w:rsidRPr="00563C4F">
              <w:rPr>
                <w:color w:val="333333"/>
                <w:sz w:val="16"/>
                <w:szCs w:val="20"/>
              </w:rPr>
              <w:t>Successfully uses target grammatical formulas (e.g., Simple Present, Present Progressive, Comparatives, Simple Past, Must, Be going to/Will) to convey meaning.</w:t>
            </w:r>
          </w:p>
        </w:tc>
        <w:tc>
          <w:tcPr>
            <w:tcW w:w="1872" w:type="dxa"/>
            <w:shd w:val="clear" w:color="auto" w:fill="F9FAFC"/>
            <w:tcMar>
              <w:top w:w="80" w:type="dxa"/>
              <w:left w:w="100" w:type="dxa"/>
              <w:bottom w:w="80" w:type="dxa"/>
              <w:right w:w="100" w:type="dxa"/>
            </w:tcMar>
          </w:tcPr>
          <w:p w14:paraId="1B2B4481" w14:textId="77777777" w:rsidR="00960FD9" w:rsidRPr="00563C4F" w:rsidRDefault="00960FD9" w:rsidP="001F7574">
            <w:pPr>
              <w:spacing w:before="20" w:after="20" w:line="252" w:lineRule="auto"/>
              <w:rPr>
                <w:sz w:val="16"/>
                <w:szCs w:val="20"/>
              </w:rPr>
            </w:pPr>
            <w:r w:rsidRPr="00563C4F">
              <w:rPr>
                <w:color w:val="333333"/>
                <w:sz w:val="16"/>
                <w:szCs w:val="20"/>
              </w:rPr>
              <w:t>Uses grammatical structures with good control. Minor errors do not obscure communicative meaning.</w:t>
            </w:r>
          </w:p>
        </w:tc>
        <w:tc>
          <w:tcPr>
            <w:tcW w:w="1872" w:type="dxa"/>
            <w:shd w:val="clear" w:color="auto" w:fill="F9FAFC"/>
            <w:tcMar>
              <w:top w:w="80" w:type="dxa"/>
              <w:left w:w="100" w:type="dxa"/>
              <w:bottom w:w="80" w:type="dxa"/>
              <w:right w:w="100" w:type="dxa"/>
            </w:tcMar>
          </w:tcPr>
          <w:p w14:paraId="65EFC6FA" w14:textId="77777777" w:rsidR="00960FD9" w:rsidRPr="00563C4F" w:rsidRDefault="00960FD9" w:rsidP="001F7574">
            <w:pPr>
              <w:spacing w:before="20" w:after="20" w:line="252" w:lineRule="auto"/>
              <w:rPr>
                <w:sz w:val="16"/>
                <w:szCs w:val="20"/>
              </w:rPr>
            </w:pPr>
            <w:r w:rsidRPr="00563C4F">
              <w:rPr>
                <w:color w:val="333333"/>
                <w:sz w:val="16"/>
                <w:szCs w:val="20"/>
              </w:rPr>
              <w:t>Struggles with grammatical control. Frequent structural errors; sentences are disjointed.</w:t>
            </w:r>
          </w:p>
        </w:tc>
        <w:tc>
          <w:tcPr>
            <w:tcW w:w="1872" w:type="dxa"/>
            <w:shd w:val="clear" w:color="auto" w:fill="F9FAFC"/>
            <w:tcMar>
              <w:top w:w="80" w:type="dxa"/>
              <w:left w:w="100" w:type="dxa"/>
              <w:bottom w:w="80" w:type="dxa"/>
              <w:right w:w="100" w:type="dxa"/>
            </w:tcMar>
          </w:tcPr>
          <w:p w14:paraId="3AB154EA" w14:textId="77777777" w:rsidR="00960FD9" w:rsidRPr="00563C4F" w:rsidRDefault="00960FD9" w:rsidP="001F7574">
            <w:pPr>
              <w:spacing w:before="20" w:after="20" w:line="252" w:lineRule="auto"/>
              <w:rPr>
                <w:sz w:val="16"/>
                <w:szCs w:val="20"/>
              </w:rPr>
            </w:pPr>
            <w:r w:rsidRPr="00563C4F">
              <w:rPr>
                <w:color w:val="333333"/>
                <w:sz w:val="16"/>
                <w:szCs w:val="20"/>
              </w:rPr>
              <w:t>Grammar is disorganized; speech is incomprehensible. No control over basic sentence patterns.</w:t>
            </w:r>
          </w:p>
        </w:tc>
      </w:tr>
      <w:tr w:rsidR="00960FD9" w:rsidRPr="00563C4F" w14:paraId="5780166E" w14:textId="77777777" w:rsidTr="001F7574">
        <w:trPr>
          <w:gridAfter w:val="1"/>
          <w:wAfter w:w="30" w:type="dxa"/>
          <w:jc w:val="center"/>
        </w:trPr>
        <w:tc>
          <w:tcPr>
            <w:tcW w:w="1872" w:type="dxa"/>
            <w:gridSpan w:val="2"/>
            <w:shd w:val="clear" w:color="auto" w:fill="FFFFFF"/>
            <w:tcMar>
              <w:top w:w="80" w:type="dxa"/>
              <w:left w:w="100" w:type="dxa"/>
              <w:bottom w:w="80" w:type="dxa"/>
              <w:right w:w="100" w:type="dxa"/>
            </w:tcMar>
          </w:tcPr>
          <w:p w14:paraId="43095E18" w14:textId="77777777" w:rsidR="00960FD9" w:rsidRPr="00563C4F" w:rsidRDefault="00960FD9" w:rsidP="001F7574">
            <w:pPr>
              <w:spacing w:before="20" w:after="20" w:line="252" w:lineRule="auto"/>
              <w:rPr>
                <w:sz w:val="16"/>
                <w:szCs w:val="20"/>
              </w:rPr>
            </w:pPr>
            <w:r w:rsidRPr="00563C4F">
              <w:rPr>
                <w:b/>
                <w:color w:val="1B365D"/>
                <w:sz w:val="16"/>
                <w:szCs w:val="20"/>
              </w:rPr>
              <w:t>4. Fluency &amp; Flow</w:t>
            </w:r>
            <w:r w:rsidRPr="00563C4F">
              <w:rPr>
                <w:b/>
                <w:color w:val="1B365D"/>
                <w:sz w:val="16"/>
                <w:szCs w:val="20"/>
              </w:rPr>
              <w:br/>
              <w:t>(Akıcılık ve Akış)</w:t>
            </w:r>
          </w:p>
        </w:tc>
        <w:tc>
          <w:tcPr>
            <w:tcW w:w="1872" w:type="dxa"/>
            <w:shd w:val="clear" w:color="auto" w:fill="FFFFFF"/>
            <w:tcMar>
              <w:top w:w="80" w:type="dxa"/>
              <w:left w:w="100" w:type="dxa"/>
              <w:bottom w:w="80" w:type="dxa"/>
              <w:right w:w="100" w:type="dxa"/>
            </w:tcMar>
          </w:tcPr>
          <w:p w14:paraId="596B891F" w14:textId="77777777" w:rsidR="00960FD9" w:rsidRPr="00563C4F" w:rsidRDefault="00960FD9" w:rsidP="001F7574">
            <w:pPr>
              <w:spacing w:before="20" w:after="20" w:line="252" w:lineRule="auto"/>
              <w:rPr>
                <w:sz w:val="16"/>
                <w:szCs w:val="20"/>
              </w:rPr>
            </w:pPr>
            <w:r w:rsidRPr="00563C4F">
              <w:rPr>
                <w:color w:val="333333"/>
                <w:sz w:val="16"/>
                <w:szCs w:val="20"/>
              </w:rPr>
              <w:t>Speaks fluently with natural hesitation to retrieve ideas. Smooth, cohesive flow of thoughts.</w:t>
            </w:r>
          </w:p>
        </w:tc>
        <w:tc>
          <w:tcPr>
            <w:tcW w:w="1872" w:type="dxa"/>
            <w:shd w:val="clear" w:color="auto" w:fill="FFFFFF"/>
            <w:tcMar>
              <w:top w:w="80" w:type="dxa"/>
              <w:left w:w="100" w:type="dxa"/>
              <w:bottom w:w="80" w:type="dxa"/>
              <w:right w:w="100" w:type="dxa"/>
            </w:tcMar>
          </w:tcPr>
          <w:p w14:paraId="0D785244" w14:textId="77777777" w:rsidR="00960FD9" w:rsidRPr="00563C4F" w:rsidRDefault="00960FD9" w:rsidP="001F7574">
            <w:pPr>
              <w:spacing w:before="20" w:after="20" w:line="252" w:lineRule="auto"/>
              <w:rPr>
                <w:sz w:val="16"/>
                <w:szCs w:val="20"/>
              </w:rPr>
            </w:pPr>
            <w:r w:rsidRPr="00563C4F">
              <w:rPr>
                <w:color w:val="333333"/>
                <w:sz w:val="16"/>
                <w:szCs w:val="20"/>
              </w:rPr>
              <w:t>Mostly fluent speech. Occasional unnatural pauses to retrieve grammar or words, but maintains flow.</w:t>
            </w:r>
          </w:p>
        </w:tc>
        <w:tc>
          <w:tcPr>
            <w:tcW w:w="1872" w:type="dxa"/>
            <w:shd w:val="clear" w:color="auto" w:fill="FFFFFF"/>
            <w:tcMar>
              <w:top w:w="80" w:type="dxa"/>
              <w:left w:w="100" w:type="dxa"/>
              <w:bottom w:w="80" w:type="dxa"/>
              <w:right w:w="100" w:type="dxa"/>
            </w:tcMar>
          </w:tcPr>
          <w:p w14:paraId="5BF8B2AC" w14:textId="77777777" w:rsidR="00960FD9" w:rsidRPr="00563C4F" w:rsidRDefault="00960FD9" w:rsidP="001F7574">
            <w:pPr>
              <w:spacing w:before="20" w:after="20" w:line="252" w:lineRule="auto"/>
              <w:rPr>
                <w:sz w:val="16"/>
                <w:szCs w:val="20"/>
              </w:rPr>
            </w:pPr>
            <w:r w:rsidRPr="00563C4F">
              <w:rPr>
                <w:color w:val="333333"/>
                <w:sz w:val="16"/>
                <w:szCs w:val="20"/>
              </w:rPr>
              <w:t>Speaks in disjointed, isolated words or short phrases. Hesitations severely impact flow.</w:t>
            </w:r>
          </w:p>
        </w:tc>
        <w:tc>
          <w:tcPr>
            <w:tcW w:w="1872" w:type="dxa"/>
            <w:shd w:val="clear" w:color="auto" w:fill="FFFFFF"/>
            <w:tcMar>
              <w:top w:w="80" w:type="dxa"/>
              <w:left w:w="100" w:type="dxa"/>
              <w:bottom w:w="80" w:type="dxa"/>
              <w:right w:w="100" w:type="dxa"/>
            </w:tcMar>
          </w:tcPr>
          <w:p w14:paraId="6EEB649F" w14:textId="77777777" w:rsidR="00960FD9" w:rsidRPr="00563C4F" w:rsidRDefault="00960FD9" w:rsidP="001F7574">
            <w:pPr>
              <w:spacing w:before="20" w:after="20" w:line="252" w:lineRule="auto"/>
              <w:rPr>
                <w:sz w:val="16"/>
                <w:szCs w:val="20"/>
              </w:rPr>
            </w:pPr>
            <w:r w:rsidRPr="00563C4F">
              <w:rPr>
                <w:color w:val="333333"/>
                <w:sz w:val="16"/>
                <w:szCs w:val="20"/>
              </w:rPr>
              <w:t>Long, painful silences. Unable to sustain a simple response flow. No connected speech.</w:t>
            </w:r>
          </w:p>
        </w:tc>
      </w:tr>
      <w:tr w:rsidR="00960FD9" w:rsidRPr="00563C4F" w14:paraId="24D7A806" w14:textId="77777777" w:rsidTr="001F7574">
        <w:trPr>
          <w:gridAfter w:val="1"/>
          <w:wAfter w:w="30" w:type="dxa"/>
          <w:jc w:val="center"/>
        </w:trPr>
        <w:tc>
          <w:tcPr>
            <w:tcW w:w="1872" w:type="dxa"/>
            <w:gridSpan w:val="2"/>
            <w:shd w:val="clear" w:color="auto" w:fill="F9FAFC"/>
            <w:tcMar>
              <w:top w:w="80" w:type="dxa"/>
              <w:left w:w="100" w:type="dxa"/>
              <w:bottom w:w="80" w:type="dxa"/>
              <w:right w:w="100" w:type="dxa"/>
            </w:tcMar>
          </w:tcPr>
          <w:p w14:paraId="67E95EBD" w14:textId="77777777" w:rsidR="00960FD9" w:rsidRPr="00563C4F" w:rsidRDefault="00960FD9" w:rsidP="001F7574">
            <w:pPr>
              <w:spacing w:before="20" w:after="20" w:line="252" w:lineRule="auto"/>
              <w:rPr>
                <w:sz w:val="16"/>
                <w:szCs w:val="20"/>
              </w:rPr>
            </w:pPr>
            <w:r w:rsidRPr="00563C4F">
              <w:rPr>
                <w:b/>
                <w:color w:val="1B365D"/>
                <w:sz w:val="16"/>
                <w:szCs w:val="20"/>
              </w:rPr>
              <w:t>5. Interaction</w:t>
            </w:r>
            <w:r w:rsidRPr="00563C4F">
              <w:rPr>
                <w:b/>
                <w:color w:val="1B365D"/>
                <w:sz w:val="16"/>
                <w:szCs w:val="20"/>
              </w:rPr>
              <w:br/>
              <w:t>(Etkileşim / Sıra Alma)</w:t>
            </w:r>
          </w:p>
        </w:tc>
        <w:tc>
          <w:tcPr>
            <w:tcW w:w="1872" w:type="dxa"/>
            <w:shd w:val="clear" w:color="auto" w:fill="F9FAFC"/>
            <w:tcMar>
              <w:top w:w="80" w:type="dxa"/>
              <w:left w:w="100" w:type="dxa"/>
              <w:bottom w:w="80" w:type="dxa"/>
              <w:right w:w="100" w:type="dxa"/>
            </w:tcMar>
          </w:tcPr>
          <w:p w14:paraId="7EE45E42" w14:textId="77777777" w:rsidR="00960FD9" w:rsidRPr="00563C4F" w:rsidRDefault="00960FD9" w:rsidP="001F7574">
            <w:pPr>
              <w:spacing w:before="20" w:after="20" w:line="252" w:lineRule="auto"/>
              <w:rPr>
                <w:sz w:val="16"/>
                <w:szCs w:val="20"/>
              </w:rPr>
            </w:pPr>
            <w:r w:rsidRPr="00563C4F">
              <w:rPr>
                <w:color w:val="333333"/>
                <w:sz w:val="16"/>
                <w:szCs w:val="20"/>
              </w:rPr>
              <w:t>Successfully initiates, responds to, and maintains peer dialogues. Manages turn-taking naturally.</w:t>
            </w:r>
          </w:p>
        </w:tc>
        <w:tc>
          <w:tcPr>
            <w:tcW w:w="1872" w:type="dxa"/>
            <w:shd w:val="clear" w:color="auto" w:fill="F9FAFC"/>
            <w:tcMar>
              <w:top w:w="80" w:type="dxa"/>
              <w:left w:w="100" w:type="dxa"/>
              <w:bottom w:w="80" w:type="dxa"/>
              <w:right w:w="100" w:type="dxa"/>
            </w:tcMar>
          </w:tcPr>
          <w:p w14:paraId="1A0115DF" w14:textId="77777777" w:rsidR="00960FD9" w:rsidRPr="00563C4F" w:rsidRDefault="00960FD9" w:rsidP="001F7574">
            <w:pPr>
              <w:spacing w:before="20" w:after="20" w:line="252" w:lineRule="auto"/>
              <w:rPr>
                <w:sz w:val="16"/>
                <w:szCs w:val="20"/>
              </w:rPr>
            </w:pPr>
            <w:r w:rsidRPr="00563C4F">
              <w:rPr>
                <w:color w:val="333333"/>
                <w:sz w:val="16"/>
                <w:szCs w:val="20"/>
              </w:rPr>
              <w:t>Responds adequately to questions and prompts. Maintains interaction with minor support.</w:t>
            </w:r>
          </w:p>
        </w:tc>
        <w:tc>
          <w:tcPr>
            <w:tcW w:w="1872" w:type="dxa"/>
            <w:shd w:val="clear" w:color="auto" w:fill="F9FAFC"/>
            <w:tcMar>
              <w:top w:w="80" w:type="dxa"/>
              <w:left w:w="100" w:type="dxa"/>
              <w:bottom w:w="80" w:type="dxa"/>
              <w:right w:w="100" w:type="dxa"/>
            </w:tcMar>
          </w:tcPr>
          <w:p w14:paraId="36B0C449" w14:textId="77777777" w:rsidR="00960FD9" w:rsidRPr="00563C4F" w:rsidRDefault="00960FD9" w:rsidP="001F7574">
            <w:pPr>
              <w:spacing w:before="20" w:after="20" w:line="252" w:lineRule="auto"/>
              <w:rPr>
                <w:sz w:val="16"/>
                <w:szCs w:val="20"/>
              </w:rPr>
            </w:pPr>
            <w:r w:rsidRPr="00563C4F">
              <w:rPr>
                <w:color w:val="333333"/>
                <w:sz w:val="16"/>
                <w:szCs w:val="20"/>
              </w:rPr>
              <w:t>Struggles to interact or keep up with dialogue. Requires constant teacher prompting.</w:t>
            </w:r>
          </w:p>
        </w:tc>
        <w:tc>
          <w:tcPr>
            <w:tcW w:w="1872" w:type="dxa"/>
            <w:shd w:val="clear" w:color="auto" w:fill="F9FAFC"/>
            <w:tcMar>
              <w:top w:w="80" w:type="dxa"/>
              <w:left w:w="100" w:type="dxa"/>
              <w:bottom w:w="80" w:type="dxa"/>
              <w:right w:w="100" w:type="dxa"/>
            </w:tcMar>
          </w:tcPr>
          <w:p w14:paraId="3666E7CE" w14:textId="77777777" w:rsidR="00960FD9" w:rsidRPr="00563C4F" w:rsidRDefault="00960FD9" w:rsidP="001F7574">
            <w:pPr>
              <w:spacing w:before="20" w:after="20" w:line="252" w:lineRule="auto"/>
              <w:rPr>
                <w:sz w:val="16"/>
                <w:szCs w:val="20"/>
              </w:rPr>
            </w:pPr>
            <w:r w:rsidRPr="00563C4F">
              <w:rPr>
                <w:color w:val="333333"/>
                <w:sz w:val="16"/>
                <w:szCs w:val="20"/>
              </w:rPr>
              <w:t>Does not respond to prompts. Completely fails to participate in peer interaction.</w:t>
            </w:r>
          </w:p>
        </w:tc>
      </w:tr>
      <w:tr w:rsidR="00960FD9" w:rsidRPr="00563C4F" w14:paraId="7642881A" w14:textId="77777777" w:rsidTr="001F7574">
        <w:trPr>
          <w:gridAfter w:val="1"/>
          <w:wAfter w:w="30" w:type="dxa"/>
          <w:jc w:val="center"/>
        </w:trPr>
        <w:tc>
          <w:tcPr>
            <w:tcW w:w="1872" w:type="dxa"/>
            <w:gridSpan w:val="2"/>
            <w:shd w:val="clear" w:color="auto" w:fill="FFFFFF"/>
            <w:tcMar>
              <w:top w:w="80" w:type="dxa"/>
              <w:left w:w="100" w:type="dxa"/>
              <w:bottom w:w="80" w:type="dxa"/>
              <w:right w:w="100" w:type="dxa"/>
            </w:tcMar>
          </w:tcPr>
          <w:p w14:paraId="0055AE06" w14:textId="77777777" w:rsidR="00960FD9" w:rsidRPr="00563C4F" w:rsidRDefault="00960FD9" w:rsidP="001F7574">
            <w:pPr>
              <w:spacing w:before="20" w:after="20" w:line="252" w:lineRule="auto"/>
              <w:rPr>
                <w:sz w:val="16"/>
                <w:szCs w:val="20"/>
              </w:rPr>
            </w:pPr>
            <w:r w:rsidRPr="00563C4F">
              <w:rPr>
                <w:b/>
                <w:color w:val="1B365D"/>
                <w:sz w:val="16"/>
                <w:szCs w:val="20"/>
              </w:rPr>
              <w:t>6. Pronunciation Accuracy</w:t>
            </w:r>
            <w:r w:rsidRPr="00563C4F">
              <w:rPr>
                <w:b/>
                <w:color w:val="1B365D"/>
                <w:sz w:val="16"/>
                <w:szCs w:val="20"/>
              </w:rPr>
              <w:br/>
              <w:t>(Sesletim / Telaffuz)</w:t>
            </w:r>
          </w:p>
        </w:tc>
        <w:tc>
          <w:tcPr>
            <w:tcW w:w="1872" w:type="dxa"/>
            <w:shd w:val="clear" w:color="auto" w:fill="FFFFFF"/>
            <w:tcMar>
              <w:top w:w="80" w:type="dxa"/>
              <w:left w:w="100" w:type="dxa"/>
              <w:bottom w:w="80" w:type="dxa"/>
              <w:right w:w="100" w:type="dxa"/>
            </w:tcMar>
          </w:tcPr>
          <w:p w14:paraId="7201C65D" w14:textId="77777777" w:rsidR="00960FD9" w:rsidRPr="00563C4F" w:rsidRDefault="00960FD9" w:rsidP="001F7574">
            <w:pPr>
              <w:spacing w:before="20" w:after="20" w:line="252" w:lineRule="auto"/>
              <w:rPr>
                <w:sz w:val="16"/>
                <w:szCs w:val="20"/>
              </w:rPr>
            </w:pPr>
            <w:r w:rsidRPr="00563C4F">
              <w:rPr>
                <w:color w:val="333333"/>
                <w:sz w:val="16"/>
                <w:szCs w:val="20"/>
              </w:rPr>
              <w:t>Clear and natural pronunciation of individual sounds (phonemes). Target segmental sounds are highly accurate.</w:t>
            </w:r>
          </w:p>
        </w:tc>
        <w:tc>
          <w:tcPr>
            <w:tcW w:w="1872" w:type="dxa"/>
            <w:shd w:val="clear" w:color="auto" w:fill="FFFFFF"/>
            <w:tcMar>
              <w:top w:w="80" w:type="dxa"/>
              <w:left w:w="100" w:type="dxa"/>
              <w:bottom w:w="80" w:type="dxa"/>
              <w:right w:w="100" w:type="dxa"/>
            </w:tcMar>
          </w:tcPr>
          <w:p w14:paraId="4923C1BE" w14:textId="77777777" w:rsidR="00960FD9" w:rsidRPr="00563C4F" w:rsidRDefault="00960FD9" w:rsidP="001F7574">
            <w:pPr>
              <w:spacing w:before="20" w:after="20" w:line="252" w:lineRule="auto"/>
              <w:rPr>
                <w:sz w:val="16"/>
                <w:szCs w:val="20"/>
              </w:rPr>
            </w:pPr>
            <w:r w:rsidRPr="00563C4F">
              <w:rPr>
                <w:color w:val="333333"/>
                <w:sz w:val="16"/>
                <w:szCs w:val="20"/>
              </w:rPr>
              <w:t>Clear and comprehensible pronunciation. Minor mispronunciations present, but accent does not hinder understanding.</w:t>
            </w:r>
          </w:p>
        </w:tc>
        <w:tc>
          <w:tcPr>
            <w:tcW w:w="1872" w:type="dxa"/>
            <w:shd w:val="clear" w:color="auto" w:fill="FFFFFF"/>
            <w:tcMar>
              <w:top w:w="80" w:type="dxa"/>
              <w:left w:w="100" w:type="dxa"/>
              <w:bottom w:w="80" w:type="dxa"/>
              <w:right w:w="100" w:type="dxa"/>
            </w:tcMar>
          </w:tcPr>
          <w:p w14:paraId="7BCC63B9" w14:textId="77777777" w:rsidR="00960FD9" w:rsidRPr="00563C4F" w:rsidRDefault="00960FD9" w:rsidP="001F7574">
            <w:pPr>
              <w:spacing w:before="20" w:after="20" w:line="252" w:lineRule="auto"/>
              <w:rPr>
                <w:sz w:val="16"/>
                <w:szCs w:val="20"/>
              </w:rPr>
            </w:pPr>
            <w:r w:rsidRPr="00563C4F">
              <w:rPr>
                <w:color w:val="333333"/>
                <w:sz w:val="16"/>
                <w:szCs w:val="20"/>
              </w:rPr>
              <w:t>Frequent pronunciation mistakes. Mispronounces core target words, making phrases unclear.</w:t>
            </w:r>
          </w:p>
        </w:tc>
        <w:tc>
          <w:tcPr>
            <w:tcW w:w="1872" w:type="dxa"/>
            <w:shd w:val="clear" w:color="auto" w:fill="FFFFFF"/>
            <w:tcMar>
              <w:top w:w="80" w:type="dxa"/>
              <w:left w:w="100" w:type="dxa"/>
              <w:bottom w:w="80" w:type="dxa"/>
              <w:right w:w="100" w:type="dxa"/>
            </w:tcMar>
          </w:tcPr>
          <w:p w14:paraId="6B1A97E8" w14:textId="77777777" w:rsidR="00960FD9" w:rsidRPr="00563C4F" w:rsidRDefault="00960FD9" w:rsidP="001F7574">
            <w:pPr>
              <w:spacing w:before="20" w:after="20" w:line="252" w:lineRule="auto"/>
              <w:rPr>
                <w:sz w:val="16"/>
                <w:szCs w:val="20"/>
              </w:rPr>
            </w:pPr>
            <w:r w:rsidRPr="00563C4F">
              <w:rPr>
                <w:color w:val="333333"/>
                <w:sz w:val="16"/>
                <w:szCs w:val="20"/>
              </w:rPr>
              <w:t>Constant misarticulation of basic phonemes makes words entirely incomprehensible.</w:t>
            </w:r>
          </w:p>
        </w:tc>
      </w:tr>
      <w:tr w:rsidR="00960FD9" w:rsidRPr="00563C4F" w14:paraId="565E95A4" w14:textId="77777777" w:rsidTr="001F7574">
        <w:trPr>
          <w:gridAfter w:val="1"/>
          <w:wAfter w:w="30" w:type="dxa"/>
          <w:jc w:val="center"/>
        </w:trPr>
        <w:tc>
          <w:tcPr>
            <w:tcW w:w="1872" w:type="dxa"/>
            <w:gridSpan w:val="2"/>
            <w:shd w:val="clear" w:color="auto" w:fill="F9FAFC"/>
            <w:tcMar>
              <w:top w:w="80" w:type="dxa"/>
              <w:left w:w="100" w:type="dxa"/>
              <w:bottom w:w="80" w:type="dxa"/>
              <w:right w:w="100" w:type="dxa"/>
            </w:tcMar>
          </w:tcPr>
          <w:p w14:paraId="716C5224" w14:textId="77777777" w:rsidR="00960FD9" w:rsidRPr="00563C4F" w:rsidRDefault="00960FD9" w:rsidP="001F7574">
            <w:pPr>
              <w:spacing w:before="20" w:after="20" w:line="252" w:lineRule="auto"/>
              <w:rPr>
                <w:sz w:val="16"/>
                <w:szCs w:val="20"/>
              </w:rPr>
            </w:pPr>
            <w:r w:rsidRPr="00563C4F">
              <w:rPr>
                <w:b/>
                <w:color w:val="1B365D"/>
                <w:sz w:val="16"/>
                <w:szCs w:val="20"/>
              </w:rPr>
              <w:t>7. Intonation &amp; Stress</w:t>
            </w:r>
            <w:r w:rsidRPr="00563C4F">
              <w:rPr>
                <w:b/>
                <w:color w:val="1B365D"/>
                <w:sz w:val="16"/>
                <w:szCs w:val="20"/>
              </w:rPr>
              <w:br/>
              <w:t>(Tonlama ve Vurgu)</w:t>
            </w:r>
          </w:p>
        </w:tc>
        <w:tc>
          <w:tcPr>
            <w:tcW w:w="1872" w:type="dxa"/>
            <w:shd w:val="clear" w:color="auto" w:fill="F9FAFC"/>
            <w:tcMar>
              <w:top w:w="80" w:type="dxa"/>
              <w:left w:w="100" w:type="dxa"/>
              <w:bottom w:w="80" w:type="dxa"/>
              <w:right w:w="100" w:type="dxa"/>
            </w:tcMar>
          </w:tcPr>
          <w:p w14:paraId="6398234A" w14:textId="77777777" w:rsidR="00960FD9" w:rsidRPr="00563C4F" w:rsidRDefault="00960FD9" w:rsidP="001F7574">
            <w:pPr>
              <w:spacing w:before="20" w:after="20" w:line="252" w:lineRule="auto"/>
              <w:rPr>
                <w:sz w:val="16"/>
                <w:szCs w:val="20"/>
              </w:rPr>
            </w:pPr>
            <w:r w:rsidRPr="00563C4F">
              <w:rPr>
                <w:color w:val="333333"/>
                <w:sz w:val="16"/>
                <w:szCs w:val="20"/>
              </w:rPr>
              <w:t>Exhibits natural suprasegmental features. Accurately applies rising and falling intonations as targeted in Grade 6 themes.</w:t>
            </w:r>
          </w:p>
        </w:tc>
        <w:tc>
          <w:tcPr>
            <w:tcW w:w="1872" w:type="dxa"/>
            <w:shd w:val="clear" w:color="auto" w:fill="F9FAFC"/>
            <w:tcMar>
              <w:top w:w="80" w:type="dxa"/>
              <w:left w:w="100" w:type="dxa"/>
              <w:bottom w:w="80" w:type="dxa"/>
              <w:right w:w="100" w:type="dxa"/>
            </w:tcMar>
          </w:tcPr>
          <w:p w14:paraId="5E8EC398" w14:textId="77777777" w:rsidR="00960FD9" w:rsidRPr="00563C4F" w:rsidRDefault="00960FD9" w:rsidP="001F7574">
            <w:pPr>
              <w:spacing w:before="20" w:after="20" w:line="252" w:lineRule="auto"/>
              <w:rPr>
                <w:sz w:val="16"/>
                <w:szCs w:val="20"/>
              </w:rPr>
            </w:pPr>
            <w:r w:rsidRPr="00563C4F">
              <w:rPr>
                <w:color w:val="333333"/>
                <w:sz w:val="16"/>
                <w:szCs w:val="20"/>
              </w:rPr>
              <w:t>Applies basic sentence stress and intonation rules. Some monotone delivery, but generally expressive.</w:t>
            </w:r>
          </w:p>
        </w:tc>
        <w:tc>
          <w:tcPr>
            <w:tcW w:w="1872" w:type="dxa"/>
            <w:shd w:val="clear" w:color="auto" w:fill="F9FAFC"/>
            <w:tcMar>
              <w:top w:w="80" w:type="dxa"/>
              <w:left w:w="100" w:type="dxa"/>
              <w:bottom w:w="80" w:type="dxa"/>
              <w:right w:w="100" w:type="dxa"/>
            </w:tcMar>
          </w:tcPr>
          <w:p w14:paraId="25F285C6" w14:textId="77777777" w:rsidR="00960FD9" w:rsidRPr="00563C4F" w:rsidRDefault="00960FD9" w:rsidP="001F7574">
            <w:pPr>
              <w:spacing w:before="20" w:after="20" w:line="252" w:lineRule="auto"/>
              <w:rPr>
                <w:sz w:val="16"/>
                <w:szCs w:val="20"/>
              </w:rPr>
            </w:pPr>
            <w:r w:rsidRPr="00563C4F">
              <w:rPr>
                <w:color w:val="333333"/>
                <w:sz w:val="16"/>
                <w:szCs w:val="20"/>
              </w:rPr>
              <w:t>Frequent intonation errors. Fails to apply rising/falling patterns in statements or questions.</w:t>
            </w:r>
          </w:p>
        </w:tc>
        <w:tc>
          <w:tcPr>
            <w:tcW w:w="1872" w:type="dxa"/>
            <w:shd w:val="clear" w:color="auto" w:fill="F9FAFC"/>
            <w:tcMar>
              <w:top w:w="80" w:type="dxa"/>
              <w:left w:w="100" w:type="dxa"/>
              <w:bottom w:w="80" w:type="dxa"/>
              <w:right w:w="100" w:type="dxa"/>
            </w:tcMar>
          </w:tcPr>
          <w:p w14:paraId="6402B174" w14:textId="77777777" w:rsidR="00960FD9" w:rsidRPr="00563C4F" w:rsidRDefault="00960FD9" w:rsidP="001F7574">
            <w:pPr>
              <w:spacing w:before="20" w:after="20" w:line="252" w:lineRule="auto"/>
              <w:rPr>
                <w:sz w:val="16"/>
                <w:szCs w:val="20"/>
              </w:rPr>
            </w:pPr>
            <w:r w:rsidRPr="00563C4F">
              <w:rPr>
                <w:color w:val="333333"/>
                <w:sz w:val="16"/>
                <w:szCs w:val="20"/>
              </w:rPr>
              <w:t>No grasp of stress, rhythm, or intonation. Entirely monotone or severely distorted prosody.</w:t>
            </w:r>
          </w:p>
        </w:tc>
      </w:tr>
      <w:tr w:rsidR="00960FD9" w:rsidRPr="00563C4F" w14:paraId="597432DC" w14:textId="77777777" w:rsidTr="001F7574">
        <w:trPr>
          <w:gridAfter w:val="1"/>
          <w:wAfter w:w="30" w:type="dxa"/>
          <w:jc w:val="center"/>
        </w:trPr>
        <w:tc>
          <w:tcPr>
            <w:tcW w:w="1872" w:type="dxa"/>
            <w:gridSpan w:val="2"/>
            <w:shd w:val="clear" w:color="auto" w:fill="FFFFFF"/>
            <w:tcMar>
              <w:top w:w="80" w:type="dxa"/>
              <w:left w:w="100" w:type="dxa"/>
              <w:bottom w:w="80" w:type="dxa"/>
              <w:right w:w="100" w:type="dxa"/>
            </w:tcMar>
          </w:tcPr>
          <w:p w14:paraId="059FA101" w14:textId="77777777" w:rsidR="00960FD9" w:rsidRPr="00563C4F" w:rsidRDefault="00960FD9" w:rsidP="001F7574">
            <w:pPr>
              <w:spacing w:before="20" w:after="20" w:line="252" w:lineRule="auto"/>
              <w:rPr>
                <w:sz w:val="16"/>
                <w:szCs w:val="20"/>
              </w:rPr>
            </w:pPr>
            <w:r w:rsidRPr="00563C4F">
              <w:rPr>
                <w:b/>
                <w:color w:val="1B365D"/>
                <w:sz w:val="16"/>
                <w:szCs w:val="20"/>
              </w:rPr>
              <w:t>8. Strategic Competence</w:t>
            </w:r>
            <w:r w:rsidRPr="00563C4F">
              <w:rPr>
                <w:b/>
                <w:color w:val="1B365D"/>
                <w:sz w:val="16"/>
                <w:szCs w:val="20"/>
              </w:rPr>
              <w:br/>
              <w:t>(Stratejik Beceriler)</w:t>
            </w:r>
          </w:p>
        </w:tc>
        <w:tc>
          <w:tcPr>
            <w:tcW w:w="1872" w:type="dxa"/>
            <w:shd w:val="clear" w:color="auto" w:fill="FFFFFF"/>
            <w:tcMar>
              <w:top w:w="80" w:type="dxa"/>
              <w:left w:w="100" w:type="dxa"/>
              <w:bottom w:w="80" w:type="dxa"/>
              <w:right w:w="100" w:type="dxa"/>
            </w:tcMar>
          </w:tcPr>
          <w:p w14:paraId="57F05078" w14:textId="77777777" w:rsidR="00960FD9" w:rsidRPr="00563C4F" w:rsidRDefault="00960FD9" w:rsidP="001F7574">
            <w:pPr>
              <w:spacing w:before="20" w:after="20" w:line="252" w:lineRule="auto"/>
              <w:rPr>
                <w:sz w:val="16"/>
                <w:szCs w:val="20"/>
              </w:rPr>
            </w:pPr>
            <w:r w:rsidRPr="00563C4F">
              <w:rPr>
                <w:color w:val="333333"/>
                <w:sz w:val="16"/>
                <w:szCs w:val="20"/>
              </w:rPr>
              <w:t>Displays high strategic skills: notices errors and practices self-correction; uses gestures or paraphrasing smoothly.</w:t>
            </w:r>
          </w:p>
        </w:tc>
        <w:tc>
          <w:tcPr>
            <w:tcW w:w="1872" w:type="dxa"/>
            <w:shd w:val="clear" w:color="auto" w:fill="FFFFFF"/>
            <w:tcMar>
              <w:top w:w="80" w:type="dxa"/>
              <w:left w:w="100" w:type="dxa"/>
              <w:bottom w:w="80" w:type="dxa"/>
              <w:right w:w="100" w:type="dxa"/>
            </w:tcMar>
          </w:tcPr>
          <w:p w14:paraId="394BF2C5" w14:textId="77777777" w:rsidR="00960FD9" w:rsidRPr="00563C4F" w:rsidRDefault="00960FD9" w:rsidP="001F7574">
            <w:pPr>
              <w:spacing w:before="20" w:after="20" w:line="252" w:lineRule="auto"/>
              <w:rPr>
                <w:sz w:val="16"/>
                <w:szCs w:val="20"/>
              </w:rPr>
            </w:pPr>
            <w:r w:rsidRPr="00563C4F">
              <w:rPr>
                <w:color w:val="333333"/>
                <w:sz w:val="16"/>
                <w:szCs w:val="20"/>
              </w:rPr>
              <w:t>Attempts self-correction and uses basic repair strategies when experiencing communication gaps.</w:t>
            </w:r>
          </w:p>
        </w:tc>
        <w:tc>
          <w:tcPr>
            <w:tcW w:w="1872" w:type="dxa"/>
            <w:shd w:val="clear" w:color="auto" w:fill="FFFFFF"/>
            <w:tcMar>
              <w:top w:w="80" w:type="dxa"/>
              <w:left w:w="100" w:type="dxa"/>
              <w:bottom w:w="80" w:type="dxa"/>
              <w:right w:w="100" w:type="dxa"/>
            </w:tcMar>
          </w:tcPr>
          <w:p w14:paraId="31AD4DFA" w14:textId="77777777" w:rsidR="00960FD9" w:rsidRPr="00563C4F" w:rsidRDefault="00960FD9" w:rsidP="001F7574">
            <w:pPr>
              <w:spacing w:before="20" w:after="20" w:line="252" w:lineRule="auto"/>
              <w:rPr>
                <w:sz w:val="16"/>
                <w:szCs w:val="20"/>
              </w:rPr>
            </w:pPr>
            <w:r w:rsidRPr="00563C4F">
              <w:rPr>
                <w:color w:val="333333"/>
                <w:sz w:val="16"/>
                <w:szCs w:val="20"/>
              </w:rPr>
              <w:t>Rarely attempts self-correction. Easily gives up on communication; struggles to bypass gaps.</w:t>
            </w:r>
          </w:p>
        </w:tc>
        <w:tc>
          <w:tcPr>
            <w:tcW w:w="1872" w:type="dxa"/>
            <w:shd w:val="clear" w:color="auto" w:fill="FFFFFF"/>
            <w:tcMar>
              <w:top w:w="80" w:type="dxa"/>
              <w:left w:w="100" w:type="dxa"/>
              <w:bottom w:w="80" w:type="dxa"/>
              <w:right w:w="100" w:type="dxa"/>
            </w:tcMar>
          </w:tcPr>
          <w:p w14:paraId="60954490" w14:textId="77777777" w:rsidR="00960FD9" w:rsidRPr="00563C4F" w:rsidRDefault="00960FD9" w:rsidP="001F7574">
            <w:pPr>
              <w:spacing w:before="20" w:after="20" w:line="252" w:lineRule="auto"/>
              <w:rPr>
                <w:sz w:val="16"/>
                <w:szCs w:val="20"/>
              </w:rPr>
            </w:pPr>
            <w:r w:rsidRPr="00563C4F">
              <w:rPr>
                <w:color w:val="333333"/>
                <w:sz w:val="16"/>
                <w:szCs w:val="20"/>
              </w:rPr>
              <w:t>Shows no strategic competence. Gives up immediately on encountering difficulty or stays silent.</w:t>
            </w:r>
          </w:p>
        </w:tc>
      </w:tr>
      <w:tr w:rsidR="00960FD9" w:rsidRPr="00563C4F" w14:paraId="4D40707F" w14:textId="77777777" w:rsidTr="001F7574">
        <w:trPr>
          <w:gridAfter w:val="1"/>
          <w:wAfter w:w="30" w:type="dxa"/>
          <w:jc w:val="center"/>
        </w:trPr>
        <w:tc>
          <w:tcPr>
            <w:tcW w:w="1872" w:type="dxa"/>
            <w:gridSpan w:val="2"/>
            <w:shd w:val="clear" w:color="auto" w:fill="F9FAFC"/>
            <w:tcMar>
              <w:top w:w="80" w:type="dxa"/>
              <w:left w:w="100" w:type="dxa"/>
              <w:bottom w:w="80" w:type="dxa"/>
              <w:right w:w="100" w:type="dxa"/>
            </w:tcMar>
          </w:tcPr>
          <w:p w14:paraId="59D00700" w14:textId="77777777" w:rsidR="00960FD9" w:rsidRPr="00563C4F" w:rsidRDefault="00960FD9" w:rsidP="001F7574">
            <w:pPr>
              <w:spacing w:before="20" w:after="20" w:line="252" w:lineRule="auto"/>
              <w:rPr>
                <w:sz w:val="16"/>
                <w:szCs w:val="20"/>
              </w:rPr>
            </w:pPr>
            <w:r w:rsidRPr="00563C4F">
              <w:rPr>
                <w:b/>
                <w:color w:val="1B365D"/>
                <w:sz w:val="16"/>
                <w:szCs w:val="20"/>
              </w:rPr>
              <w:t>9. Active Listening</w:t>
            </w:r>
            <w:r w:rsidRPr="00563C4F">
              <w:rPr>
                <w:b/>
                <w:color w:val="1B365D"/>
                <w:sz w:val="16"/>
                <w:szCs w:val="20"/>
              </w:rPr>
              <w:br/>
              <w:t>(Aktif Dinleme &amp; İş Birliği)</w:t>
            </w:r>
          </w:p>
        </w:tc>
        <w:tc>
          <w:tcPr>
            <w:tcW w:w="1872" w:type="dxa"/>
            <w:shd w:val="clear" w:color="auto" w:fill="F9FAFC"/>
            <w:tcMar>
              <w:top w:w="80" w:type="dxa"/>
              <w:left w:w="100" w:type="dxa"/>
              <w:bottom w:w="80" w:type="dxa"/>
              <w:right w:w="100" w:type="dxa"/>
            </w:tcMar>
          </w:tcPr>
          <w:p w14:paraId="1CA9661E" w14:textId="77777777" w:rsidR="00960FD9" w:rsidRPr="00563C4F" w:rsidRDefault="00960FD9" w:rsidP="001F7574">
            <w:pPr>
              <w:spacing w:before="20" w:after="20" w:line="252" w:lineRule="auto"/>
              <w:rPr>
                <w:sz w:val="16"/>
                <w:szCs w:val="20"/>
              </w:rPr>
            </w:pPr>
            <w:r w:rsidRPr="00563C4F">
              <w:rPr>
                <w:color w:val="333333"/>
                <w:sz w:val="16"/>
                <w:szCs w:val="20"/>
              </w:rPr>
              <w:t>Actively listens to peers during tasks. Shows empathy, cooperates, and provides constructive peer feedback.</w:t>
            </w:r>
          </w:p>
        </w:tc>
        <w:tc>
          <w:tcPr>
            <w:tcW w:w="1872" w:type="dxa"/>
            <w:shd w:val="clear" w:color="auto" w:fill="F9FAFC"/>
            <w:tcMar>
              <w:top w:w="80" w:type="dxa"/>
              <w:left w:w="100" w:type="dxa"/>
              <w:bottom w:w="80" w:type="dxa"/>
              <w:right w:w="100" w:type="dxa"/>
            </w:tcMar>
          </w:tcPr>
          <w:p w14:paraId="29BF3B95" w14:textId="77777777" w:rsidR="00960FD9" w:rsidRPr="00563C4F" w:rsidRDefault="00960FD9" w:rsidP="001F7574">
            <w:pPr>
              <w:spacing w:before="20" w:after="20" w:line="252" w:lineRule="auto"/>
              <w:rPr>
                <w:sz w:val="16"/>
                <w:szCs w:val="20"/>
              </w:rPr>
            </w:pPr>
            <w:r w:rsidRPr="00563C4F">
              <w:rPr>
                <w:color w:val="333333"/>
                <w:sz w:val="16"/>
                <w:szCs w:val="20"/>
              </w:rPr>
              <w:t>Shows respect to speaking peers. Cooperates well in pair/group tasks and contributes to teamwork.</w:t>
            </w:r>
          </w:p>
        </w:tc>
        <w:tc>
          <w:tcPr>
            <w:tcW w:w="1872" w:type="dxa"/>
            <w:shd w:val="clear" w:color="auto" w:fill="F9FAFC"/>
            <w:tcMar>
              <w:top w:w="80" w:type="dxa"/>
              <w:left w:w="100" w:type="dxa"/>
              <w:bottom w:w="80" w:type="dxa"/>
              <w:right w:w="100" w:type="dxa"/>
            </w:tcMar>
          </w:tcPr>
          <w:p w14:paraId="285D7CD3" w14:textId="77777777" w:rsidR="00960FD9" w:rsidRPr="00563C4F" w:rsidRDefault="00960FD9" w:rsidP="001F7574">
            <w:pPr>
              <w:spacing w:before="20" w:after="20" w:line="252" w:lineRule="auto"/>
              <w:rPr>
                <w:sz w:val="16"/>
                <w:szCs w:val="20"/>
              </w:rPr>
            </w:pPr>
            <w:r w:rsidRPr="00563C4F">
              <w:rPr>
                <w:color w:val="333333"/>
                <w:sz w:val="16"/>
                <w:szCs w:val="20"/>
              </w:rPr>
              <w:t>Sometimes passive or distracted. Limited cooperation in group/pair tasks; rarely shows interest.</w:t>
            </w:r>
          </w:p>
        </w:tc>
        <w:tc>
          <w:tcPr>
            <w:tcW w:w="1872" w:type="dxa"/>
            <w:shd w:val="clear" w:color="auto" w:fill="F9FAFC"/>
            <w:tcMar>
              <w:top w:w="80" w:type="dxa"/>
              <w:left w:w="100" w:type="dxa"/>
              <w:bottom w:w="80" w:type="dxa"/>
              <w:right w:w="100" w:type="dxa"/>
            </w:tcMar>
          </w:tcPr>
          <w:p w14:paraId="258A7F40" w14:textId="77777777" w:rsidR="00960FD9" w:rsidRPr="00563C4F" w:rsidRDefault="00960FD9" w:rsidP="001F7574">
            <w:pPr>
              <w:spacing w:before="20" w:after="20" w:line="252" w:lineRule="auto"/>
              <w:rPr>
                <w:sz w:val="16"/>
                <w:szCs w:val="20"/>
              </w:rPr>
            </w:pPr>
            <w:r w:rsidRPr="00563C4F">
              <w:rPr>
                <w:color w:val="333333"/>
                <w:sz w:val="16"/>
                <w:szCs w:val="20"/>
              </w:rPr>
              <w:t>Absolute lack of respect or interest. Refuses to listen, interact, or collaborate in tasks.</w:t>
            </w:r>
          </w:p>
        </w:tc>
      </w:tr>
      <w:tr w:rsidR="00960FD9" w:rsidRPr="00563C4F" w14:paraId="022D0F05" w14:textId="77777777" w:rsidTr="001F7574">
        <w:trPr>
          <w:gridAfter w:val="1"/>
          <w:wAfter w:w="30" w:type="dxa"/>
          <w:jc w:val="center"/>
        </w:trPr>
        <w:tc>
          <w:tcPr>
            <w:tcW w:w="1872" w:type="dxa"/>
            <w:gridSpan w:val="2"/>
            <w:shd w:val="clear" w:color="auto" w:fill="FFFFFF"/>
            <w:tcMar>
              <w:top w:w="80" w:type="dxa"/>
              <w:left w:w="100" w:type="dxa"/>
              <w:bottom w:w="80" w:type="dxa"/>
              <w:right w:w="100" w:type="dxa"/>
            </w:tcMar>
          </w:tcPr>
          <w:p w14:paraId="3C28A575" w14:textId="77777777" w:rsidR="00960FD9" w:rsidRPr="00563C4F" w:rsidRDefault="00960FD9" w:rsidP="001F7574">
            <w:pPr>
              <w:spacing w:before="20" w:after="20" w:line="252" w:lineRule="auto"/>
              <w:rPr>
                <w:sz w:val="16"/>
                <w:szCs w:val="20"/>
              </w:rPr>
            </w:pPr>
            <w:r w:rsidRPr="00563C4F">
              <w:rPr>
                <w:b/>
                <w:color w:val="1B365D"/>
                <w:sz w:val="16"/>
                <w:szCs w:val="20"/>
              </w:rPr>
              <w:t>10. Responsibility</w:t>
            </w:r>
            <w:r w:rsidRPr="00563C4F">
              <w:rPr>
                <w:b/>
                <w:color w:val="1B365D"/>
                <w:sz w:val="16"/>
                <w:szCs w:val="20"/>
              </w:rPr>
              <w:br/>
              <w:t>(Hazırlık ve Sorumluluk)</w:t>
            </w:r>
          </w:p>
        </w:tc>
        <w:tc>
          <w:tcPr>
            <w:tcW w:w="1872" w:type="dxa"/>
            <w:shd w:val="clear" w:color="auto" w:fill="FFFFFF"/>
            <w:tcMar>
              <w:top w:w="80" w:type="dxa"/>
              <w:left w:w="100" w:type="dxa"/>
              <w:bottom w:w="80" w:type="dxa"/>
              <w:right w:w="100" w:type="dxa"/>
            </w:tcMar>
          </w:tcPr>
          <w:p w14:paraId="7E6053DD" w14:textId="77777777" w:rsidR="00960FD9" w:rsidRPr="00563C4F" w:rsidRDefault="00960FD9" w:rsidP="001F7574">
            <w:pPr>
              <w:spacing w:before="20" w:after="20" w:line="252" w:lineRule="auto"/>
              <w:rPr>
                <w:sz w:val="16"/>
                <w:szCs w:val="20"/>
              </w:rPr>
            </w:pPr>
            <w:r w:rsidRPr="00563C4F">
              <w:rPr>
                <w:color w:val="333333"/>
                <w:sz w:val="16"/>
                <w:szCs w:val="20"/>
              </w:rPr>
              <w:t>Always prepared for the task. Brings all required materials (drawings, posters, booklet, board game) and displays high effort.</w:t>
            </w:r>
          </w:p>
        </w:tc>
        <w:tc>
          <w:tcPr>
            <w:tcW w:w="1872" w:type="dxa"/>
            <w:shd w:val="clear" w:color="auto" w:fill="FFFFFF"/>
            <w:tcMar>
              <w:top w:w="80" w:type="dxa"/>
              <w:left w:w="100" w:type="dxa"/>
              <w:bottom w:w="80" w:type="dxa"/>
              <w:right w:w="100" w:type="dxa"/>
            </w:tcMar>
          </w:tcPr>
          <w:p w14:paraId="507E47BC" w14:textId="77777777" w:rsidR="00960FD9" w:rsidRPr="00563C4F" w:rsidRDefault="00960FD9" w:rsidP="001F7574">
            <w:pPr>
              <w:spacing w:before="20" w:after="20" w:line="252" w:lineRule="auto"/>
              <w:rPr>
                <w:sz w:val="16"/>
                <w:szCs w:val="20"/>
              </w:rPr>
            </w:pPr>
            <w:r w:rsidRPr="00563C4F">
              <w:rPr>
                <w:color w:val="333333"/>
                <w:sz w:val="16"/>
                <w:szCs w:val="20"/>
              </w:rPr>
              <w:t>Prepared for the task. Shows good overall effort and completed preparatory steps on time.</w:t>
            </w:r>
          </w:p>
        </w:tc>
        <w:tc>
          <w:tcPr>
            <w:tcW w:w="1872" w:type="dxa"/>
            <w:shd w:val="clear" w:color="auto" w:fill="FFFFFF"/>
            <w:tcMar>
              <w:top w:w="80" w:type="dxa"/>
              <w:left w:w="100" w:type="dxa"/>
              <w:bottom w:w="80" w:type="dxa"/>
              <w:right w:w="100" w:type="dxa"/>
            </w:tcMar>
          </w:tcPr>
          <w:p w14:paraId="1792DA48" w14:textId="77777777" w:rsidR="00960FD9" w:rsidRPr="00563C4F" w:rsidRDefault="00960FD9" w:rsidP="001F7574">
            <w:pPr>
              <w:spacing w:before="20" w:after="20" w:line="252" w:lineRule="auto"/>
              <w:rPr>
                <w:sz w:val="16"/>
                <w:szCs w:val="20"/>
              </w:rPr>
            </w:pPr>
            <w:r w:rsidRPr="00563C4F">
              <w:rPr>
                <w:color w:val="333333"/>
                <w:sz w:val="16"/>
                <w:szCs w:val="20"/>
              </w:rPr>
              <w:t>Partially prepared. Lacks some materials or did not complete preparations, limiting contribution.</w:t>
            </w:r>
          </w:p>
        </w:tc>
        <w:tc>
          <w:tcPr>
            <w:tcW w:w="1872" w:type="dxa"/>
            <w:shd w:val="clear" w:color="auto" w:fill="FFFFFF"/>
            <w:tcMar>
              <w:top w:w="80" w:type="dxa"/>
              <w:left w:w="100" w:type="dxa"/>
              <w:bottom w:w="80" w:type="dxa"/>
              <w:right w:w="100" w:type="dxa"/>
            </w:tcMar>
          </w:tcPr>
          <w:p w14:paraId="77CCAD9B" w14:textId="77777777" w:rsidR="00960FD9" w:rsidRPr="00563C4F" w:rsidRDefault="00960FD9" w:rsidP="001F7574">
            <w:pPr>
              <w:spacing w:before="20" w:after="20" w:line="252" w:lineRule="auto"/>
              <w:rPr>
                <w:sz w:val="16"/>
                <w:szCs w:val="20"/>
              </w:rPr>
            </w:pPr>
            <w:r w:rsidRPr="00563C4F">
              <w:rPr>
                <w:color w:val="333333"/>
                <w:sz w:val="16"/>
                <w:szCs w:val="20"/>
              </w:rPr>
              <w:t>Completely unprepared. Displays no effort or responsibility. No materials brought to class.</w:t>
            </w:r>
          </w:p>
        </w:tc>
      </w:tr>
      <w:tr w:rsidR="00960FD9" w:rsidRPr="00563C4F" w14:paraId="17DFA42A" w14:textId="77777777" w:rsidTr="001F7574">
        <w:trPr>
          <w:gridBefore w:val="1"/>
          <w:wBefore w:w="30" w:type="dxa"/>
          <w:jc w:val="center"/>
        </w:trPr>
        <w:tc>
          <w:tcPr>
            <w:tcW w:w="9360" w:type="dxa"/>
            <w:gridSpan w:val="6"/>
            <w:tcBorders>
              <w:left w:val="single" w:sz="24" w:space="0" w:color="1F4E79"/>
            </w:tcBorders>
            <w:shd w:val="clear" w:color="auto" w:fill="F2F4F8"/>
            <w:tcMar>
              <w:top w:w="120" w:type="dxa"/>
              <w:left w:w="180" w:type="dxa"/>
              <w:bottom w:w="120" w:type="dxa"/>
              <w:right w:w="180" w:type="dxa"/>
            </w:tcMar>
          </w:tcPr>
          <w:p w14:paraId="15A5E219" w14:textId="77777777" w:rsidR="00960FD9" w:rsidRPr="00563C4F" w:rsidRDefault="00960FD9" w:rsidP="001F7574">
            <w:pPr>
              <w:spacing w:before="40" w:after="40"/>
              <w:rPr>
                <w:sz w:val="16"/>
                <w:szCs w:val="20"/>
              </w:rPr>
            </w:pPr>
            <w:r w:rsidRPr="00563C4F">
              <w:rPr>
                <w:b/>
                <w:color w:val="1B365D"/>
                <w:sz w:val="16"/>
                <w:szCs w:val="20"/>
              </w:rPr>
              <w:t xml:space="preserve">6. Sınıf Resmi Rubriği ile Portfolyo Rubriği Uyum Haritası: </w:t>
            </w:r>
            <w:r w:rsidRPr="00563C4F">
              <w:rPr>
                <w:color w:val="333333"/>
                <w:sz w:val="16"/>
                <w:szCs w:val="20"/>
              </w:rPr>
              <w:t>Resmi Öğretmen Kitabı (Sayfa 171) 5 ölçüt (5x20=100) içermektedir. Portfolyo rubriğimiz bu 5 ölçütü eksiksiz kapsar: Pronunciation -&gt; (C6 Pronunciation + C7 Intonation); Grammar Accuracy -&gt; (C3 Grammaring); Use of Vocabulary -&gt; (C2 Vocabulary); Comprehension &amp; Response -&gt; (C1 Task Completion + C5 Interaction + C9 Active Listening); Fluency -&gt; (C4 Fluency + C8 Strategic Competence). C10 Responsibility ise süreç takibini sağlar.</w:t>
            </w:r>
          </w:p>
        </w:tc>
      </w:tr>
    </w:tbl>
    <w:p w14:paraId="6D33A7DF" w14:textId="77777777" w:rsidR="00960FD9" w:rsidRDefault="00960FD9" w:rsidP="00960FD9">
      <w:pPr>
        <w:keepNext/>
        <w:spacing w:before="280" w:after="120"/>
      </w:pPr>
      <w:r>
        <w:rPr>
          <w:b/>
          <w:color w:val="1B365D"/>
          <w:sz w:val="26"/>
        </w:rPr>
        <w:t>3. Speaking Assessment Score Sheet (Classroom Log)</w:t>
      </w:r>
    </w:p>
    <w:p w14:paraId="71BBFCF6" w14:textId="77777777" w:rsidR="00960FD9" w:rsidRDefault="00960FD9" w:rsidP="00960FD9">
      <w:r>
        <w:t>Teachers can use this horizontal log to record continuous speaking performance during classroom tasks. Enter raw scores out of 10 for each competency (C1 to C10), totaling 100 points.</w:t>
      </w:r>
    </w:p>
    <w:tbl>
      <w:tblPr>
        <w:tblW w:w="11340" w:type="dxa"/>
        <w:jc w:val="center"/>
        <w:tblLayout w:type="fixed"/>
        <w:tblLook w:val="04A0" w:firstRow="1" w:lastRow="0" w:firstColumn="1" w:lastColumn="0" w:noHBand="0" w:noVBand="1"/>
      </w:tblPr>
      <w:tblGrid>
        <w:gridCol w:w="576"/>
        <w:gridCol w:w="2592"/>
        <w:gridCol w:w="504"/>
        <w:gridCol w:w="504"/>
        <w:gridCol w:w="504"/>
        <w:gridCol w:w="504"/>
        <w:gridCol w:w="504"/>
        <w:gridCol w:w="504"/>
        <w:gridCol w:w="504"/>
        <w:gridCol w:w="504"/>
        <w:gridCol w:w="504"/>
        <w:gridCol w:w="504"/>
        <w:gridCol w:w="792"/>
        <w:gridCol w:w="2340"/>
      </w:tblGrid>
      <w:tr w:rsidR="00960FD9" w14:paraId="0D85912E" w14:textId="77777777" w:rsidTr="001F7574">
        <w:trPr>
          <w:jc w:val="center"/>
        </w:trPr>
        <w:tc>
          <w:tcPr>
            <w:tcW w:w="576" w:type="dxa"/>
            <w:shd w:val="clear" w:color="auto" w:fill="1B365D"/>
            <w:tcMar>
              <w:top w:w="120" w:type="dxa"/>
              <w:left w:w="100" w:type="dxa"/>
              <w:bottom w:w="120" w:type="dxa"/>
              <w:right w:w="100" w:type="dxa"/>
            </w:tcMar>
          </w:tcPr>
          <w:p w14:paraId="53E45962" w14:textId="77777777" w:rsidR="00960FD9" w:rsidRDefault="00960FD9" w:rsidP="001F7574">
            <w:pPr>
              <w:spacing w:before="40" w:after="40"/>
              <w:jc w:val="center"/>
            </w:pPr>
            <w:r>
              <w:rPr>
                <w:b/>
                <w:color w:val="FFFFFF"/>
                <w:sz w:val="18"/>
              </w:rPr>
              <w:t>No</w:t>
            </w:r>
          </w:p>
        </w:tc>
        <w:tc>
          <w:tcPr>
            <w:tcW w:w="2592" w:type="dxa"/>
            <w:shd w:val="clear" w:color="auto" w:fill="1B365D"/>
            <w:tcMar>
              <w:top w:w="120" w:type="dxa"/>
              <w:left w:w="100" w:type="dxa"/>
              <w:bottom w:w="120" w:type="dxa"/>
              <w:right w:w="100" w:type="dxa"/>
            </w:tcMar>
          </w:tcPr>
          <w:p w14:paraId="7A45F3B8" w14:textId="77777777" w:rsidR="00960FD9" w:rsidRDefault="00960FD9" w:rsidP="001F7574">
            <w:pPr>
              <w:spacing w:before="40" w:after="40"/>
              <w:jc w:val="center"/>
            </w:pPr>
            <w:r>
              <w:rPr>
                <w:b/>
                <w:color w:val="FFFFFF"/>
                <w:sz w:val="18"/>
              </w:rPr>
              <w:t>Student Name &amp; Surname</w:t>
            </w:r>
          </w:p>
        </w:tc>
        <w:tc>
          <w:tcPr>
            <w:tcW w:w="504" w:type="dxa"/>
            <w:shd w:val="clear" w:color="auto" w:fill="1B365D"/>
            <w:tcMar>
              <w:top w:w="120" w:type="dxa"/>
              <w:left w:w="100" w:type="dxa"/>
              <w:bottom w:w="120" w:type="dxa"/>
              <w:right w:w="100" w:type="dxa"/>
            </w:tcMar>
          </w:tcPr>
          <w:p w14:paraId="68A3C1FE" w14:textId="77777777" w:rsidR="00960FD9" w:rsidRDefault="00960FD9" w:rsidP="001F7574">
            <w:pPr>
              <w:spacing w:before="40" w:after="40"/>
              <w:jc w:val="center"/>
            </w:pPr>
            <w:r>
              <w:rPr>
                <w:b/>
                <w:color w:val="FFFFFF"/>
                <w:sz w:val="18"/>
              </w:rPr>
              <w:t>C1</w:t>
            </w:r>
          </w:p>
        </w:tc>
        <w:tc>
          <w:tcPr>
            <w:tcW w:w="504" w:type="dxa"/>
            <w:shd w:val="clear" w:color="auto" w:fill="1B365D"/>
            <w:tcMar>
              <w:top w:w="120" w:type="dxa"/>
              <w:left w:w="100" w:type="dxa"/>
              <w:bottom w:w="120" w:type="dxa"/>
              <w:right w:w="100" w:type="dxa"/>
            </w:tcMar>
          </w:tcPr>
          <w:p w14:paraId="6D5619B1" w14:textId="77777777" w:rsidR="00960FD9" w:rsidRDefault="00960FD9" w:rsidP="001F7574">
            <w:pPr>
              <w:spacing w:before="40" w:after="40"/>
              <w:jc w:val="center"/>
            </w:pPr>
            <w:r>
              <w:rPr>
                <w:b/>
                <w:color w:val="FFFFFF"/>
                <w:sz w:val="18"/>
              </w:rPr>
              <w:t>C2</w:t>
            </w:r>
          </w:p>
        </w:tc>
        <w:tc>
          <w:tcPr>
            <w:tcW w:w="504" w:type="dxa"/>
            <w:shd w:val="clear" w:color="auto" w:fill="1B365D"/>
            <w:tcMar>
              <w:top w:w="120" w:type="dxa"/>
              <w:left w:w="100" w:type="dxa"/>
              <w:bottom w:w="120" w:type="dxa"/>
              <w:right w:w="100" w:type="dxa"/>
            </w:tcMar>
          </w:tcPr>
          <w:p w14:paraId="1B249523" w14:textId="77777777" w:rsidR="00960FD9" w:rsidRDefault="00960FD9" w:rsidP="001F7574">
            <w:pPr>
              <w:spacing w:before="40" w:after="40"/>
              <w:jc w:val="center"/>
            </w:pPr>
            <w:r>
              <w:rPr>
                <w:b/>
                <w:color w:val="FFFFFF"/>
                <w:sz w:val="18"/>
              </w:rPr>
              <w:t>C3</w:t>
            </w:r>
          </w:p>
        </w:tc>
        <w:tc>
          <w:tcPr>
            <w:tcW w:w="504" w:type="dxa"/>
            <w:shd w:val="clear" w:color="auto" w:fill="1B365D"/>
            <w:tcMar>
              <w:top w:w="120" w:type="dxa"/>
              <w:left w:w="100" w:type="dxa"/>
              <w:bottom w:w="120" w:type="dxa"/>
              <w:right w:w="100" w:type="dxa"/>
            </w:tcMar>
          </w:tcPr>
          <w:p w14:paraId="657A20AD" w14:textId="77777777" w:rsidR="00960FD9" w:rsidRDefault="00960FD9" w:rsidP="001F7574">
            <w:pPr>
              <w:spacing w:before="40" w:after="40"/>
              <w:jc w:val="center"/>
            </w:pPr>
            <w:r>
              <w:rPr>
                <w:b/>
                <w:color w:val="FFFFFF"/>
                <w:sz w:val="18"/>
              </w:rPr>
              <w:t>C4</w:t>
            </w:r>
          </w:p>
        </w:tc>
        <w:tc>
          <w:tcPr>
            <w:tcW w:w="504" w:type="dxa"/>
            <w:shd w:val="clear" w:color="auto" w:fill="1B365D"/>
            <w:tcMar>
              <w:top w:w="120" w:type="dxa"/>
              <w:left w:w="100" w:type="dxa"/>
              <w:bottom w:w="120" w:type="dxa"/>
              <w:right w:w="100" w:type="dxa"/>
            </w:tcMar>
          </w:tcPr>
          <w:p w14:paraId="19447932" w14:textId="77777777" w:rsidR="00960FD9" w:rsidRDefault="00960FD9" w:rsidP="001F7574">
            <w:pPr>
              <w:spacing w:before="40" w:after="40"/>
              <w:jc w:val="center"/>
            </w:pPr>
            <w:r>
              <w:rPr>
                <w:b/>
                <w:color w:val="FFFFFF"/>
                <w:sz w:val="18"/>
              </w:rPr>
              <w:t>C5</w:t>
            </w:r>
          </w:p>
        </w:tc>
        <w:tc>
          <w:tcPr>
            <w:tcW w:w="504" w:type="dxa"/>
            <w:shd w:val="clear" w:color="auto" w:fill="1B365D"/>
            <w:tcMar>
              <w:top w:w="120" w:type="dxa"/>
              <w:left w:w="100" w:type="dxa"/>
              <w:bottom w:w="120" w:type="dxa"/>
              <w:right w:w="100" w:type="dxa"/>
            </w:tcMar>
          </w:tcPr>
          <w:p w14:paraId="72EA3FAA" w14:textId="77777777" w:rsidR="00960FD9" w:rsidRDefault="00960FD9" w:rsidP="001F7574">
            <w:pPr>
              <w:spacing w:before="40" w:after="40"/>
              <w:jc w:val="center"/>
            </w:pPr>
            <w:r>
              <w:rPr>
                <w:b/>
                <w:color w:val="FFFFFF"/>
                <w:sz w:val="18"/>
              </w:rPr>
              <w:t>C6</w:t>
            </w:r>
          </w:p>
        </w:tc>
        <w:tc>
          <w:tcPr>
            <w:tcW w:w="504" w:type="dxa"/>
            <w:shd w:val="clear" w:color="auto" w:fill="1B365D"/>
            <w:tcMar>
              <w:top w:w="120" w:type="dxa"/>
              <w:left w:w="100" w:type="dxa"/>
              <w:bottom w:w="120" w:type="dxa"/>
              <w:right w:w="100" w:type="dxa"/>
            </w:tcMar>
          </w:tcPr>
          <w:p w14:paraId="1F99480F" w14:textId="77777777" w:rsidR="00960FD9" w:rsidRDefault="00960FD9" w:rsidP="001F7574">
            <w:pPr>
              <w:spacing w:before="40" w:after="40"/>
              <w:jc w:val="center"/>
            </w:pPr>
            <w:r>
              <w:rPr>
                <w:b/>
                <w:color w:val="FFFFFF"/>
                <w:sz w:val="18"/>
              </w:rPr>
              <w:t>C7</w:t>
            </w:r>
          </w:p>
        </w:tc>
        <w:tc>
          <w:tcPr>
            <w:tcW w:w="504" w:type="dxa"/>
            <w:shd w:val="clear" w:color="auto" w:fill="1B365D"/>
            <w:tcMar>
              <w:top w:w="120" w:type="dxa"/>
              <w:left w:w="100" w:type="dxa"/>
              <w:bottom w:w="120" w:type="dxa"/>
              <w:right w:w="100" w:type="dxa"/>
            </w:tcMar>
          </w:tcPr>
          <w:p w14:paraId="566E1F1F" w14:textId="77777777" w:rsidR="00960FD9" w:rsidRDefault="00960FD9" w:rsidP="001F7574">
            <w:pPr>
              <w:spacing w:before="40" w:after="40"/>
              <w:jc w:val="center"/>
            </w:pPr>
            <w:r>
              <w:rPr>
                <w:b/>
                <w:color w:val="FFFFFF"/>
                <w:sz w:val="18"/>
              </w:rPr>
              <w:t>C8</w:t>
            </w:r>
          </w:p>
        </w:tc>
        <w:tc>
          <w:tcPr>
            <w:tcW w:w="504" w:type="dxa"/>
            <w:shd w:val="clear" w:color="auto" w:fill="1B365D"/>
            <w:tcMar>
              <w:top w:w="120" w:type="dxa"/>
              <w:left w:w="100" w:type="dxa"/>
              <w:bottom w:w="120" w:type="dxa"/>
              <w:right w:w="100" w:type="dxa"/>
            </w:tcMar>
          </w:tcPr>
          <w:p w14:paraId="59ACC087" w14:textId="77777777" w:rsidR="00960FD9" w:rsidRDefault="00960FD9" w:rsidP="001F7574">
            <w:pPr>
              <w:spacing w:before="40" w:after="40"/>
              <w:jc w:val="center"/>
            </w:pPr>
            <w:r>
              <w:rPr>
                <w:b/>
                <w:color w:val="FFFFFF"/>
                <w:sz w:val="18"/>
              </w:rPr>
              <w:t>C9</w:t>
            </w:r>
          </w:p>
        </w:tc>
        <w:tc>
          <w:tcPr>
            <w:tcW w:w="504" w:type="dxa"/>
            <w:shd w:val="clear" w:color="auto" w:fill="1B365D"/>
            <w:tcMar>
              <w:top w:w="120" w:type="dxa"/>
              <w:left w:w="100" w:type="dxa"/>
              <w:bottom w:w="120" w:type="dxa"/>
              <w:right w:w="100" w:type="dxa"/>
            </w:tcMar>
          </w:tcPr>
          <w:p w14:paraId="5362D3D5" w14:textId="77777777" w:rsidR="00960FD9" w:rsidRDefault="00960FD9" w:rsidP="001F7574">
            <w:pPr>
              <w:spacing w:before="40" w:after="40"/>
              <w:jc w:val="center"/>
            </w:pPr>
            <w:r>
              <w:rPr>
                <w:b/>
                <w:color w:val="FFFFFF"/>
                <w:sz w:val="18"/>
              </w:rPr>
              <w:t>C10</w:t>
            </w:r>
          </w:p>
        </w:tc>
        <w:tc>
          <w:tcPr>
            <w:tcW w:w="792" w:type="dxa"/>
            <w:shd w:val="clear" w:color="auto" w:fill="1B365D"/>
            <w:tcMar>
              <w:top w:w="120" w:type="dxa"/>
              <w:left w:w="100" w:type="dxa"/>
              <w:bottom w:w="120" w:type="dxa"/>
              <w:right w:w="100" w:type="dxa"/>
            </w:tcMar>
          </w:tcPr>
          <w:p w14:paraId="11657596" w14:textId="77777777" w:rsidR="00960FD9" w:rsidRDefault="00960FD9" w:rsidP="001F7574">
            <w:pPr>
              <w:spacing w:before="40" w:after="40"/>
              <w:jc w:val="center"/>
            </w:pPr>
            <w:r>
              <w:rPr>
                <w:b/>
                <w:color w:val="FFFFFF"/>
                <w:sz w:val="18"/>
              </w:rPr>
              <w:t>Total</w:t>
            </w:r>
          </w:p>
        </w:tc>
        <w:tc>
          <w:tcPr>
            <w:tcW w:w="2340" w:type="dxa"/>
            <w:shd w:val="clear" w:color="auto" w:fill="1B365D"/>
            <w:tcMar>
              <w:top w:w="120" w:type="dxa"/>
              <w:left w:w="100" w:type="dxa"/>
              <w:bottom w:w="120" w:type="dxa"/>
              <w:right w:w="100" w:type="dxa"/>
            </w:tcMar>
          </w:tcPr>
          <w:p w14:paraId="7C5CC1D9" w14:textId="77777777" w:rsidR="00960FD9" w:rsidRDefault="00960FD9" w:rsidP="001F7574">
            <w:pPr>
              <w:spacing w:before="40" w:after="40"/>
              <w:jc w:val="center"/>
            </w:pPr>
            <w:r>
              <w:rPr>
                <w:b/>
                <w:color w:val="FFFFFF"/>
                <w:sz w:val="18"/>
              </w:rPr>
              <w:t>Observations / Notes</w:t>
            </w:r>
          </w:p>
        </w:tc>
      </w:tr>
      <w:tr w:rsidR="00960FD9" w14:paraId="73CAADBB" w14:textId="77777777" w:rsidTr="001F7574">
        <w:trPr>
          <w:jc w:val="center"/>
        </w:trPr>
        <w:tc>
          <w:tcPr>
            <w:tcW w:w="576" w:type="dxa"/>
            <w:shd w:val="clear" w:color="auto" w:fill="F9FAFC"/>
            <w:tcMar>
              <w:top w:w="60" w:type="dxa"/>
              <w:left w:w="40" w:type="dxa"/>
              <w:bottom w:w="60" w:type="dxa"/>
              <w:right w:w="40" w:type="dxa"/>
            </w:tcMar>
          </w:tcPr>
          <w:p w14:paraId="581F4230" w14:textId="77777777" w:rsidR="00960FD9" w:rsidRDefault="00960FD9" w:rsidP="001F7574">
            <w:pPr>
              <w:spacing w:before="20" w:after="20"/>
              <w:jc w:val="center"/>
            </w:pPr>
            <w:r>
              <w:rPr>
                <w:color w:val="333333"/>
                <w:sz w:val="16"/>
              </w:rPr>
              <w:t>1</w:t>
            </w:r>
          </w:p>
        </w:tc>
        <w:tc>
          <w:tcPr>
            <w:tcW w:w="2592" w:type="dxa"/>
            <w:shd w:val="clear" w:color="auto" w:fill="F9FAFC"/>
            <w:tcMar>
              <w:top w:w="60" w:type="dxa"/>
              <w:left w:w="40" w:type="dxa"/>
              <w:bottom w:w="60" w:type="dxa"/>
              <w:right w:w="40" w:type="dxa"/>
            </w:tcMar>
          </w:tcPr>
          <w:p w14:paraId="423B1948"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7045C3EF"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F7A8D6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B90742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FC3CE2F"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5C9C3C2"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867A56B"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B41DFB3"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92FAA19"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49D5347"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290AE99"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1386FB53"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3C646D87" w14:textId="77777777" w:rsidR="00960FD9" w:rsidRDefault="00960FD9" w:rsidP="001F7574">
            <w:pPr>
              <w:spacing w:before="20" w:after="20"/>
            </w:pPr>
          </w:p>
        </w:tc>
      </w:tr>
      <w:tr w:rsidR="00960FD9" w14:paraId="53C0A57C" w14:textId="77777777" w:rsidTr="001F7574">
        <w:trPr>
          <w:jc w:val="center"/>
        </w:trPr>
        <w:tc>
          <w:tcPr>
            <w:tcW w:w="576" w:type="dxa"/>
            <w:shd w:val="clear" w:color="auto" w:fill="FFFFFF"/>
            <w:tcMar>
              <w:top w:w="60" w:type="dxa"/>
              <w:left w:w="40" w:type="dxa"/>
              <w:bottom w:w="60" w:type="dxa"/>
              <w:right w:w="40" w:type="dxa"/>
            </w:tcMar>
          </w:tcPr>
          <w:p w14:paraId="4177C908" w14:textId="77777777" w:rsidR="00960FD9" w:rsidRDefault="00960FD9" w:rsidP="001F7574">
            <w:pPr>
              <w:spacing w:before="20" w:after="20"/>
              <w:jc w:val="center"/>
            </w:pPr>
            <w:r>
              <w:rPr>
                <w:color w:val="333333"/>
                <w:sz w:val="16"/>
              </w:rPr>
              <w:t>2</w:t>
            </w:r>
          </w:p>
        </w:tc>
        <w:tc>
          <w:tcPr>
            <w:tcW w:w="2592" w:type="dxa"/>
            <w:shd w:val="clear" w:color="auto" w:fill="FFFFFF"/>
            <w:tcMar>
              <w:top w:w="60" w:type="dxa"/>
              <w:left w:w="40" w:type="dxa"/>
              <w:bottom w:w="60" w:type="dxa"/>
              <w:right w:w="40" w:type="dxa"/>
            </w:tcMar>
          </w:tcPr>
          <w:p w14:paraId="2B68198A"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53A8909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4C0837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880616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026230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219D51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41103F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BD1D32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B9E5064"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37EE24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5BB5804"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2F2C8153"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596A07F8" w14:textId="77777777" w:rsidR="00960FD9" w:rsidRDefault="00960FD9" w:rsidP="001F7574">
            <w:pPr>
              <w:spacing w:before="20" w:after="20"/>
            </w:pPr>
          </w:p>
        </w:tc>
      </w:tr>
      <w:tr w:rsidR="00960FD9" w14:paraId="1F3EB0AB" w14:textId="77777777" w:rsidTr="001F7574">
        <w:trPr>
          <w:jc w:val="center"/>
        </w:trPr>
        <w:tc>
          <w:tcPr>
            <w:tcW w:w="576" w:type="dxa"/>
            <w:shd w:val="clear" w:color="auto" w:fill="F9FAFC"/>
            <w:tcMar>
              <w:top w:w="60" w:type="dxa"/>
              <w:left w:w="40" w:type="dxa"/>
              <w:bottom w:w="60" w:type="dxa"/>
              <w:right w:w="40" w:type="dxa"/>
            </w:tcMar>
          </w:tcPr>
          <w:p w14:paraId="20997192" w14:textId="77777777" w:rsidR="00960FD9" w:rsidRDefault="00960FD9" w:rsidP="001F7574">
            <w:pPr>
              <w:spacing w:before="20" w:after="20"/>
              <w:jc w:val="center"/>
            </w:pPr>
            <w:r>
              <w:rPr>
                <w:color w:val="333333"/>
                <w:sz w:val="16"/>
              </w:rPr>
              <w:t>3</w:t>
            </w:r>
          </w:p>
        </w:tc>
        <w:tc>
          <w:tcPr>
            <w:tcW w:w="2592" w:type="dxa"/>
            <w:shd w:val="clear" w:color="auto" w:fill="F9FAFC"/>
            <w:tcMar>
              <w:top w:w="60" w:type="dxa"/>
              <w:left w:w="40" w:type="dxa"/>
              <w:bottom w:w="60" w:type="dxa"/>
              <w:right w:w="40" w:type="dxa"/>
            </w:tcMar>
          </w:tcPr>
          <w:p w14:paraId="39A6BA9E"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4C520B4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28862E4"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546771B"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B541C14"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4C610DF"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D81FA2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E676EE8"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1169CF6"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B906BA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E7F8B51"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4E105022"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62DEFA8C" w14:textId="77777777" w:rsidR="00960FD9" w:rsidRDefault="00960FD9" w:rsidP="001F7574">
            <w:pPr>
              <w:spacing w:before="20" w:after="20"/>
            </w:pPr>
          </w:p>
        </w:tc>
      </w:tr>
      <w:tr w:rsidR="00960FD9" w14:paraId="5FE97989" w14:textId="77777777" w:rsidTr="001F7574">
        <w:trPr>
          <w:jc w:val="center"/>
        </w:trPr>
        <w:tc>
          <w:tcPr>
            <w:tcW w:w="576" w:type="dxa"/>
            <w:shd w:val="clear" w:color="auto" w:fill="FFFFFF"/>
            <w:tcMar>
              <w:top w:w="60" w:type="dxa"/>
              <w:left w:w="40" w:type="dxa"/>
              <w:bottom w:w="60" w:type="dxa"/>
              <w:right w:w="40" w:type="dxa"/>
            </w:tcMar>
          </w:tcPr>
          <w:p w14:paraId="430C4180" w14:textId="77777777" w:rsidR="00960FD9" w:rsidRDefault="00960FD9" w:rsidP="001F7574">
            <w:pPr>
              <w:spacing w:before="20" w:after="20"/>
              <w:jc w:val="center"/>
            </w:pPr>
            <w:r>
              <w:rPr>
                <w:color w:val="333333"/>
                <w:sz w:val="16"/>
              </w:rPr>
              <w:t>4</w:t>
            </w:r>
          </w:p>
        </w:tc>
        <w:tc>
          <w:tcPr>
            <w:tcW w:w="2592" w:type="dxa"/>
            <w:shd w:val="clear" w:color="auto" w:fill="FFFFFF"/>
            <w:tcMar>
              <w:top w:w="60" w:type="dxa"/>
              <w:left w:w="40" w:type="dxa"/>
              <w:bottom w:w="60" w:type="dxa"/>
              <w:right w:w="40" w:type="dxa"/>
            </w:tcMar>
          </w:tcPr>
          <w:p w14:paraId="483999E0"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64D1001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0FC4FE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A927F4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129944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329EDD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A97061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ED23D4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286D11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90F836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3317EA8"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3CD4C441"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4979C78E" w14:textId="77777777" w:rsidR="00960FD9" w:rsidRDefault="00960FD9" w:rsidP="001F7574">
            <w:pPr>
              <w:spacing w:before="20" w:after="20"/>
            </w:pPr>
          </w:p>
        </w:tc>
      </w:tr>
      <w:tr w:rsidR="00960FD9" w14:paraId="2F3ECC96" w14:textId="77777777" w:rsidTr="001F7574">
        <w:trPr>
          <w:jc w:val="center"/>
        </w:trPr>
        <w:tc>
          <w:tcPr>
            <w:tcW w:w="576" w:type="dxa"/>
            <w:shd w:val="clear" w:color="auto" w:fill="F9FAFC"/>
            <w:tcMar>
              <w:top w:w="60" w:type="dxa"/>
              <w:left w:w="40" w:type="dxa"/>
              <w:bottom w:w="60" w:type="dxa"/>
              <w:right w:w="40" w:type="dxa"/>
            </w:tcMar>
          </w:tcPr>
          <w:p w14:paraId="1AE86CA4" w14:textId="77777777" w:rsidR="00960FD9" w:rsidRDefault="00960FD9" w:rsidP="001F7574">
            <w:pPr>
              <w:spacing w:before="20" w:after="20"/>
              <w:jc w:val="center"/>
            </w:pPr>
            <w:r>
              <w:rPr>
                <w:color w:val="333333"/>
                <w:sz w:val="16"/>
              </w:rPr>
              <w:t>5</w:t>
            </w:r>
          </w:p>
        </w:tc>
        <w:tc>
          <w:tcPr>
            <w:tcW w:w="2592" w:type="dxa"/>
            <w:shd w:val="clear" w:color="auto" w:fill="F9FAFC"/>
            <w:tcMar>
              <w:top w:w="60" w:type="dxa"/>
              <w:left w:w="40" w:type="dxa"/>
              <w:bottom w:w="60" w:type="dxa"/>
              <w:right w:w="40" w:type="dxa"/>
            </w:tcMar>
          </w:tcPr>
          <w:p w14:paraId="619C8A52"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4D735536"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C98E842"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1131E8A"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58789E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BC2EAE4"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FBA0398"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E28C518"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D1E129E"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5BD1CA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3000F2D"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5452FE26"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0EECD89E" w14:textId="77777777" w:rsidR="00960FD9" w:rsidRDefault="00960FD9" w:rsidP="001F7574">
            <w:pPr>
              <w:spacing w:before="20" w:after="20"/>
            </w:pPr>
          </w:p>
        </w:tc>
      </w:tr>
      <w:tr w:rsidR="00960FD9" w14:paraId="698E3302" w14:textId="77777777" w:rsidTr="001F7574">
        <w:trPr>
          <w:jc w:val="center"/>
        </w:trPr>
        <w:tc>
          <w:tcPr>
            <w:tcW w:w="576" w:type="dxa"/>
            <w:shd w:val="clear" w:color="auto" w:fill="FFFFFF"/>
            <w:tcMar>
              <w:top w:w="60" w:type="dxa"/>
              <w:left w:w="40" w:type="dxa"/>
              <w:bottom w:w="60" w:type="dxa"/>
              <w:right w:w="40" w:type="dxa"/>
            </w:tcMar>
          </w:tcPr>
          <w:p w14:paraId="173B7042" w14:textId="77777777" w:rsidR="00960FD9" w:rsidRDefault="00960FD9" w:rsidP="001F7574">
            <w:pPr>
              <w:spacing w:before="20" w:after="20"/>
              <w:jc w:val="center"/>
            </w:pPr>
            <w:r>
              <w:rPr>
                <w:color w:val="333333"/>
                <w:sz w:val="16"/>
              </w:rPr>
              <w:t>6</w:t>
            </w:r>
          </w:p>
        </w:tc>
        <w:tc>
          <w:tcPr>
            <w:tcW w:w="2592" w:type="dxa"/>
            <w:shd w:val="clear" w:color="auto" w:fill="FFFFFF"/>
            <w:tcMar>
              <w:top w:w="60" w:type="dxa"/>
              <w:left w:w="40" w:type="dxa"/>
              <w:bottom w:w="60" w:type="dxa"/>
              <w:right w:w="40" w:type="dxa"/>
            </w:tcMar>
          </w:tcPr>
          <w:p w14:paraId="5E4E5EAE"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7F9316B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8DB850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88C5FC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C43FCA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740BA4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93742A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805137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5C81C9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8FE740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4B4EA0E"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5B8414EB"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752362B2" w14:textId="77777777" w:rsidR="00960FD9" w:rsidRDefault="00960FD9" w:rsidP="001F7574">
            <w:pPr>
              <w:spacing w:before="20" w:after="20"/>
            </w:pPr>
          </w:p>
        </w:tc>
      </w:tr>
      <w:tr w:rsidR="00960FD9" w14:paraId="56C3D517" w14:textId="77777777" w:rsidTr="001F7574">
        <w:trPr>
          <w:jc w:val="center"/>
        </w:trPr>
        <w:tc>
          <w:tcPr>
            <w:tcW w:w="576" w:type="dxa"/>
            <w:shd w:val="clear" w:color="auto" w:fill="F9FAFC"/>
            <w:tcMar>
              <w:top w:w="60" w:type="dxa"/>
              <w:left w:w="40" w:type="dxa"/>
              <w:bottom w:w="60" w:type="dxa"/>
              <w:right w:w="40" w:type="dxa"/>
            </w:tcMar>
          </w:tcPr>
          <w:p w14:paraId="0F47C6BF" w14:textId="77777777" w:rsidR="00960FD9" w:rsidRDefault="00960FD9" w:rsidP="001F7574">
            <w:pPr>
              <w:spacing w:before="20" w:after="20"/>
              <w:jc w:val="center"/>
            </w:pPr>
            <w:r>
              <w:rPr>
                <w:color w:val="333333"/>
                <w:sz w:val="16"/>
              </w:rPr>
              <w:t>7</w:t>
            </w:r>
          </w:p>
        </w:tc>
        <w:tc>
          <w:tcPr>
            <w:tcW w:w="2592" w:type="dxa"/>
            <w:shd w:val="clear" w:color="auto" w:fill="F9FAFC"/>
            <w:tcMar>
              <w:top w:w="60" w:type="dxa"/>
              <w:left w:w="40" w:type="dxa"/>
              <w:bottom w:w="60" w:type="dxa"/>
              <w:right w:w="40" w:type="dxa"/>
            </w:tcMar>
          </w:tcPr>
          <w:p w14:paraId="4FA039E5"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50D9DBFC"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0D92B9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669050F"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5F3F0CE"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A69FF4E"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F741F8A"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4EAC08E"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CE9F61C"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6934093"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A212E47"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15F942B2"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16806588" w14:textId="77777777" w:rsidR="00960FD9" w:rsidRDefault="00960FD9" w:rsidP="001F7574">
            <w:pPr>
              <w:spacing w:before="20" w:after="20"/>
            </w:pPr>
          </w:p>
        </w:tc>
      </w:tr>
      <w:tr w:rsidR="00960FD9" w14:paraId="6B9B845C" w14:textId="77777777" w:rsidTr="001F7574">
        <w:trPr>
          <w:jc w:val="center"/>
        </w:trPr>
        <w:tc>
          <w:tcPr>
            <w:tcW w:w="576" w:type="dxa"/>
            <w:shd w:val="clear" w:color="auto" w:fill="FFFFFF"/>
            <w:tcMar>
              <w:top w:w="60" w:type="dxa"/>
              <w:left w:w="40" w:type="dxa"/>
              <w:bottom w:w="60" w:type="dxa"/>
              <w:right w:w="40" w:type="dxa"/>
            </w:tcMar>
          </w:tcPr>
          <w:p w14:paraId="31D2C685" w14:textId="77777777" w:rsidR="00960FD9" w:rsidRDefault="00960FD9" w:rsidP="001F7574">
            <w:pPr>
              <w:spacing w:before="20" w:after="20"/>
              <w:jc w:val="center"/>
            </w:pPr>
            <w:r>
              <w:rPr>
                <w:color w:val="333333"/>
                <w:sz w:val="16"/>
              </w:rPr>
              <w:t>8</w:t>
            </w:r>
          </w:p>
        </w:tc>
        <w:tc>
          <w:tcPr>
            <w:tcW w:w="2592" w:type="dxa"/>
            <w:shd w:val="clear" w:color="auto" w:fill="FFFFFF"/>
            <w:tcMar>
              <w:top w:w="60" w:type="dxa"/>
              <w:left w:w="40" w:type="dxa"/>
              <w:bottom w:w="60" w:type="dxa"/>
              <w:right w:w="40" w:type="dxa"/>
            </w:tcMar>
          </w:tcPr>
          <w:p w14:paraId="7E16BD1F"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4962422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991922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0A20D1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3DDC49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DCA968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FFDF7E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D1B8B71"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4C14EE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6FDFB5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8A0349D"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750F361C"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639BD086" w14:textId="77777777" w:rsidR="00960FD9" w:rsidRDefault="00960FD9" w:rsidP="001F7574">
            <w:pPr>
              <w:spacing w:before="20" w:after="20"/>
            </w:pPr>
          </w:p>
        </w:tc>
      </w:tr>
      <w:tr w:rsidR="00960FD9" w14:paraId="761BBF88" w14:textId="77777777" w:rsidTr="001F7574">
        <w:trPr>
          <w:jc w:val="center"/>
        </w:trPr>
        <w:tc>
          <w:tcPr>
            <w:tcW w:w="576" w:type="dxa"/>
            <w:shd w:val="clear" w:color="auto" w:fill="F9FAFC"/>
            <w:tcMar>
              <w:top w:w="60" w:type="dxa"/>
              <w:left w:w="40" w:type="dxa"/>
              <w:bottom w:w="60" w:type="dxa"/>
              <w:right w:w="40" w:type="dxa"/>
            </w:tcMar>
          </w:tcPr>
          <w:p w14:paraId="4831BBE7" w14:textId="77777777" w:rsidR="00960FD9" w:rsidRDefault="00960FD9" w:rsidP="001F7574">
            <w:pPr>
              <w:spacing w:before="20" w:after="20"/>
              <w:jc w:val="center"/>
            </w:pPr>
            <w:r>
              <w:rPr>
                <w:color w:val="333333"/>
                <w:sz w:val="16"/>
              </w:rPr>
              <w:t>9</w:t>
            </w:r>
          </w:p>
        </w:tc>
        <w:tc>
          <w:tcPr>
            <w:tcW w:w="2592" w:type="dxa"/>
            <w:shd w:val="clear" w:color="auto" w:fill="F9FAFC"/>
            <w:tcMar>
              <w:top w:w="60" w:type="dxa"/>
              <w:left w:w="40" w:type="dxa"/>
              <w:bottom w:w="60" w:type="dxa"/>
              <w:right w:w="40" w:type="dxa"/>
            </w:tcMar>
          </w:tcPr>
          <w:p w14:paraId="370257C6"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6FEE0C03"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A4FBB1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FC824E8"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C3CDF27"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649B336"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46CE28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03A3811"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485CFC7"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C80B27A"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04BBA1B"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442F51BC"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665F6E6A" w14:textId="77777777" w:rsidR="00960FD9" w:rsidRDefault="00960FD9" w:rsidP="001F7574">
            <w:pPr>
              <w:spacing w:before="20" w:after="20"/>
            </w:pPr>
          </w:p>
        </w:tc>
      </w:tr>
      <w:tr w:rsidR="00960FD9" w14:paraId="5C1A1799" w14:textId="77777777" w:rsidTr="001F7574">
        <w:trPr>
          <w:jc w:val="center"/>
        </w:trPr>
        <w:tc>
          <w:tcPr>
            <w:tcW w:w="576" w:type="dxa"/>
            <w:shd w:val="clear" w:color="auto" w:fill="FFFFFF"/>
            <w:tcMar>
              <w:top w:w="60" w:type="dxa"/>
              <w:left w:w="40" w:type="dxa"/>
              <w:bottom w:w="60" w:type="dxa"/>
              <w:right w:w="40" w:type="dxa"/>
            </w:tcMar>
          </w:tcPr>
          <w:p w14:paraId="218FBB3F" w14:textId="77777777" w:rsidR="00960FD9" w:rsidRDefault="00960FD9" w:rsidP="001F7574">
            <w:pPr>
              <w:spacing w:before="20" w:after="20"/>
              <w:jc w:val="center"/>
            </w:pPr>
            <w:r>
              <w:rPr>
                <w:color w:val="333333"/>
                <w:sz w:val="16"/>
              </w:rPr>
              <w:t>10</w:t>
            </w:r>
          </w:p>
        </w:tc>
        <w:tc>
          <w:tcPr>
            <w:tcW w:w="2592" w:type="dxa"/>
            <w:shd w:val="clear" w:color="auto" w:fill="FFFFFF"/>
            <w:tcMar>
              <w:top w:w="60" w:type="dxa"/>
              <w:left w:w="40" w:type="dxa"/>
              <w:bottom w:w="60" w:type="dxa"/>
              <w:right w:w="40" w:type="dxa"/>
            </w:tcMar>
          </w:tcPr>
          <w:p w14:paraId="220F16A9"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37E522C4"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C739D1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A5E0D5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5328CD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F52ADF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1E9834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65DEF64"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CB5BCC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318C66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8807DFD"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246E3692"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3330397C" w14:textId="77777777" w:rsidR="00960FD9" w:rsidRDefault="00960FD9" w:rsidP="001F7574">
            <w:pPr>
              <w:spacing w:before="20" w:after="20"/>
            </w:pPr>
          </w:p>
        </w:tc>
      </w:tr>
      <w:tr w:rsidR="00960FD9" w14:paraId="097C7805" w14:textId="77777777" w:rsidTr="001F7574">
        <w:trPr>
          <w:jc w:val="center"/>
        </w:trPr>
        <w:tc>
          <w:tcPr>
            <w:tcW w:w="576" w:type="dxa"/>
            <w:shd w:val="clear" w:color="auto" w:fill="F9FAFC"/>
            <w:tcMar>
              <w:top w:w="60" w:type="dxa"/>
              <w:left w:w="40" w:type="dxa"/>
              <w:bottom w:w="60" w:type="dxa"/>
              <w:right w:w="40" w:type="dxa"/>
            </w:tcMar>
          </w:tcPr>
          <w:p w14:paraId="70082258" w14:textId="77777777" w:rsidR="00960FD9" w:rsidRDefault="00960FD9" w:rsidP="001F7574">
            <w:pPr>
              <w:spacing w:before="20" w:after="20"/>
              <w:jc w:val="center"/>
            </w:pPr>
            <w:r>
              <w:rPr>
                <w:color w:val="333333"/>
                <w:sz w:val="16"/>
              </w:rPr>
              <w:t>11</w:t>
            </w:r>
          </w:p>
        </w:tc>
        <w:tc>
          <w:tcPr>
            <w:tcW w:w="2592" w:type="dxa"/>
            <w:shd w:val="clear" w:color="auto" w:fill="F9FAFC"/>
            <w:tcMar>
              <w:top w:w="60" w:type="dxa"/>
              <w:left w:w="40" w:type="dxa"/>
              <w:bottom w:w="60" w:type="dxa"/>
              <w:right w:w="40" w:type="dxa"/>
            </w:tcMar>
          </w:tcPr>
          <w:p w14:paraId="031A7B0A"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29EEE5DB"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CF4D761"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7F78664"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DEBA896"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4AF387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1151881"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159AB1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8044003"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6185EB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FF737DE"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1A26E826"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61A4C73E" w14:textId="77777777" w:rsidR="00960FD9" w:rsidRDefault="00960FD9" w:rsidP="001F7574">
            <w:pPr>
              <w:spacing w:before="20" w:after="20"/>
            </w:pPr>
          </w:p>
        </w:tc>
      </w:tr>
      <w:tr w:rsidR="00960FD9" w14:paraId="534CE9C3" w14:textId="77777777" w:rsidTr="001F7574">
        <w:trPr>
          <w:jc w:val="center"/>
        </w:trPr>
        <w:tc>
          <w:tcPr>
            <w:tcW w:w="576" w:type="dxa"/>
            <w:shd w:val="clear" w:color="auto" w:fill="FFFFFF"/>
            <w:tcMar>
              <w:top w:w="60" w:type="dxa"/>
              <w:left w:w="40" w:type="dxa"/>
              <w:bottom w:w="60" w:type="dxa"/>
              <w:right w:w="40" w:type="dxa"/>
            </w:tcMar>
          </w:tcPr>
          <w:p w14:paraId="07151590" w14:textId="77777777" w:rsidR="00960FD9" w:rsidRDefault="00960FD9" w:rsidP="001F7574">
            <w:pPr>
              <w:spacing w:before="20" w:after="20"/>
              <w:jc w:val="center"/>
            </w:pPr>
            <w:r>
              <w:rPr>
                <w:color w:val="333333"/>
                <w:sz w:val="16"/>
              </w:rPr>
              <w:t>12</w:t>
            </w:r>
          </w:p>
        </w:tc>
        <w:tc>
          <w:tcPr>
            <w:tcW w:w="2592" w:type="dxa"/>
            <w:shd w:val="clear" w:color="auto" w:fill="FFFFFF"/>
            <w:tcMar>
              <w:top w:w="60" w:type="dxa"/>
              <w:left w:w="40" w:type="dxa"/>
              <w:bottom w:w="60" w:type="dxa"/>
              <w:right w:w="40" w:type="dxa"/>
            </w:tcMar>
          </w:tcPr>
          <w:p w14:paraId="4EE8DC33"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565474C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110F7D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300F57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6D64B9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61FF33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2C2EF3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B5F96E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D2CDCC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D1FB03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3B7FE9B"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34AF44DE"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42F1DA35" w14:textId="77777777" w:rsidR="00960FD9" w:rsidRDefault="00960FD9" w:rsidP="001F7574">
            <w:pPr>
              <w:spacing w:before="20" w:after="20"/>
            </w:pPr>
          </w:p>
        </w:tc>
      </w:tr>
      <w:tr w:rsidR="00960FD9" w14:paraId="59770A3A" w14:textId="77777777" w:rsidTr="001F7574">
        <w:trPr>
          <w:jc w:val="center"/>
        </w:trPr>
        <w:tc>
          <w:tcPr>
            <w:tcW w:w="576" w:type="dxa"/>
            <w:shd w:val="clear" w:color="auto" w:fill="F9FAFC"/>
            <w:tcMar>
              <w:top w:w="60" w:type="dxa"/>
              <w:left w:w="40" w:type="dxa"/>
              <w:bottom w:w="60" w:type="dxa"/>
              <w:right w:w="40" w:type="dxa"/>
            </w:tcMar>
          </w:tcPr>
          <w:p w14:paraId="48B0B4C2" w14:textId="77777777" w:rsidR="00960FD9" w:rsidRDefault="00960FD9" w:rsidP="001F7574">
            <w:pPr>
              <w:spacing w:before="20" w:after="20"/>
              <w:jc w:val="center"/>
            </w:pPr>
            <w:r>
              <w:rPr>
                <w:color w:val="333333"/>
                <w:sz w:val="16"/>
              </w:rPr>
              <w:t>13</w:t>
            </w:r>
          </w:p>
        </w:tc>
        <w:tc>
          <w:tcPr>
            <w:tcW w:w="2592" w:type="dxa"/>
            <w:shd w:val="clear" w:color="auto" w:fill="F9FAFC"/>
            <w:tcMar>
              <w:top w:w="60" w:type="dxa"/>
              <w:left w:w="40" w:type="dxa"/>
              <w:bottom w:w="60" w:type="dxa"/>
              <w:right w:w="40" w:type="dxa"/>
            </w:tcMar>
          </w:tcPr>
          <w:p w14:paraId="3E1344ED"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044818C2"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CEA8A17"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CC0765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E8997BD"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F8F1237"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EBA98D5"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785D67A"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48201E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6A8EDC71"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05ABD4BD"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2C0D098A"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0B33B36D" w14:textId="77777777" w:rsidR="00960FD9" w:rsidRDefault="00960FD9" w:rsidP="001F7574">
            <w:pPr>
              <w:spacing w:before="20" w:after="20"/>
            </w:pPr>
          </w:p>
        </w:tc>
      </w:tr>
      <w:tr w:rsidR="00960FD9" w14:paraId="7B67BE73" w14:textId="77777777" w:rsidTr="001F7574">
        <w:trPr>
          <w:jc w:val="center"/>
        </w:trPr>
        <w:tc>
          <w:tcPr>
            <w:tcW w:w="576" w:type="dxa"/>
            <w:shd w:val="clear" w:color="auto" w:fill="FFFFFF"/>
            <w:tcMar>
              <w:top w:w="60" w:type="dxa"/>
              <w:left w:w="40" w:type="dxa"/>
              <w:bottom w:w="60" w:type="dxa"/>
              <w:right w:w="40" w:type="dxa"/>
            </w:tcMar>
          </w:tcPr>
          <w:p w14:paraId="46D044A9" w14:textId="77777777" w:rsidR="00960FD9" w:rsidRDefault="00960FD9" w:rsidP="001F7574">
            <w:pPr>
              <w:spacing w:before="20" w:after="20"/>
              <w:jc w:val="center"/>
            </w:pPr>
            <w:r>
              <w:rPr>
                <w:color w:val="333333"/>
                <w:sz w:val="16"/>
              </w:rPr>
              <w:t>14</w:t>
            </w:r>
          </w:p>
        </w:tc>
        <w:tc>
          <w:tcPr>
            <w:tcW w:w="2592" w:type="dxa"/>
            <w:shd w:val="clear" w:color="auto" w:fill="FFFFFF"/>
            <w:tcMar>
              <w:top w:w="60" w:type="dxa"/>
              <w:left w:w="40" w:type="dxa"/>
              <w:bottom w:w="60" w:type="dxa"/>
              <w:right w:w="40" w:type="dxa"/>
            </w:tcMar>
          </w:tcPr>
          <w:p w14:paraId="3EE6EF52"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3C77F42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0DE746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12567E4"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30F7E0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463ABF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EC8E42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BE528E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15DCD2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694185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A76FD9A"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01EBCCAC"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4E17A026" w14:textId="77777777" w:rsidR="00960FD9" w:rsidRDefault="00960FD9" w:rsidP="001F7574">
            <w:pPr>
              <w:spacing w:before="20" w:after="20"/>
            </w:pPr>
          </w:p>
        </w:tc>
      </w:tr>
      <w:tr w:rsidR="00960FD9" w14:paraId="04ECD53A" w14:textId="77777777" w:rsidTr="001F7574">
        <w:trPr>
          <w:jc w:val="center"/>
        </w:trPr>
        <w:tc>
          <w:tcPr>
            <w:tcW w:w="576" w:type="dxa"/>
            <w:shd w:val="clear" w:color="auto" w:fill="F9FAFC"/>
            <w:tcMar>
              <w:top w:w="60" w:type="dxa"/>
              <w:left w:w="40" w:type="dxa"/>
              <w:bottom w:w="60" w:type="dxa"/>
              <w:right w:w="40" w:type="dxa"/>
            </w:tcMar>
          </w:tcPr>
          <w:p w14:paraId="56024128" w14:textId="77777777" w:rsidR="00960FD9" w:rsidRDefault="00960FD9" w:rsidP="001F7574">
            <w:pPr>
              <w:spacing w:before="20" w:after="20"/>
              <w:jc w:val="center"/>
            </w:pPr>
            <w:r>
              <w:rPr>
                <w:color w:val="333333"/>
                <w:sz w:val="16"/>
              </w:rPr>
              <w:t>15</w:t>
            </w:r>
          </w:p>
        </w:tc>
        <w:tc>
          <w:tcPr>
            <w:tcW w:w="2592" w:type="dxa"/>
            <w:shd w:val="clear" w:color="auto" w:fill="F9FAFC"/>
            <w:tcMar>
              <w:top w:w="60" w:type="dxa"/>
              <w:left w:w="40" w:type="dxa"/>
              <w:bottom w:w="60" w:type="dxa"/>
              <w:right w:w="40" w:type="dxa"/>
            </w:tcMar>
          </w:tcPr>
          <w:p w14:paraId="2F8A6D48" w14:textId="77777777" w:rsidR="00960FD9" w:rsidRDefault="00960FD9" w:rsidP="001F7574">
            <w:pPr>
              <w:spacing w:before="20" w:after="20"/>
            </w:pPr>
          </w:p>
        </w:tc>
        <w:tc>
          <w:tcPr>
            <w:tcW w:w="504" w:type="dxa"/>
            <w:shd w:val="clear" w:color="auto" w:fill="F9FAFC"/>
            <w:tcMar>
              <w:top w:w="60" w:type="dxa"/>
              <w:left w:w="40" w:type="dxa"/>
              <w:bottom w:w="60" w:type="dxa"/>
              <w:right w:w="40" w:type="dxa"/>
            </w:tcMar>
          </w:tcPr>
          <w:p w14:paraId="6C8F1D26"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495E2B46"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CAEE8A2"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D1F5E47"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577091F3"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149BEE0C"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3D0802E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77630DE9"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E1988E0" w14:textId="77777777" w:rsidR="00960FD9" w:rsidRDefault="00960FD9" w:rsidP="001F7574">
            <w:pPr>
              <w:spacing w:before="20" w:after="20"/>
              <w:jc w:val="center"/>
            </w:pPr>
          </w:p>
        </w:tc>
        <w:tc>
          <w:tcPr>
            <w:tcW w:w="504" w:type="dxa"/>
            <w:shd w:val="clear" w:color="auto" w:fill="F9FAFC"/>
            <w:tcMar>
              <w:top w:w="60" w:type="dxa"/>
              <w:left w:w="40" w:type="dxa"/>
              <w:bottom w:w="60" w:type="dxa"/>
              <w:right w:w="40" w:type="dxa"/>
            </w:tcMar>
          </w:tcPr>
          <w:p w14:paraId="24A4BC23" w14:textId="77777777" w:rsidR="00960FD9" w:rsidRDefault="00960FD9" w:rsidP="001F7574">
            <w:pPr>
              <w:spacing w:before="20" w:after="20"/>
              <w:jc w:val="center"/>
            </w:pPr>
          </w:p>
        </w:tc>
        <w:tc>
          <w:tcPr>
            <w:tcW w:w="792" w:type="dxa"/>
            <w:shd w:val="clear" w:color="auto" w:fill="F9FAFC"/>
            <w:tcMar>
              <w:top w:w="60" w:type="dxa"/>
              <w:left w:w="40" w:type="dxa"/>
              <w:bottom w:w="60" w:type="dxa"/>
              <w:right w:w="40" w:type="dxa"/>
            </w:tcMar>
          </w:tcPr>
          <w:p w14:paraId="5ED25E7C" w14:textId="77777777" w:rsidR="00960FD9" w:rsidRDefault="00960FD9" w:rsidP="001F7574">
            <w:pPr>
              <w:spacing w:before="20" w:after="20"/>
              <w:jc w:val="center"/>
            </w:pPr>
          </w:p>
        </w:tc>
        <w:tc>
          <w:tcPr>
            <w:tcW w:w="2340" w:type="dxa"/>
            <w:shd w:val="clear" w:color="auto" w:fill="F9FAFC"/>
            <w:tcMar>
              <w:top w:w="60" w:type="dxa"/>
              <w:left w:w="40" w:type="dxa"/>
              <w:bottom w:w="60" w:type="dxa"/>
              <w:right w:w="40" w:type="dxa"/>
            </w:tcMar>
          </w:tcPr>
          <w:p w14:paraId="477F97BC" w14:textId="77777777" w:rsidR="00960FD9" w:rsidRDefault="00960FD9" w:rsidP="001F7574">
            <w:pPr>
              <w:spacing w:before="20" w:after="20"/>
            </w:pPr>
          </w:p>
        </w:tc>
      </w:tr>
      <w:tr w:rsidR="00960FD9" w14:paraId="560A5266" w14:textId="77777777" w:rsidTr="001F7574">
        <w:trPr>
          <w:jc w:val="center"/>
        </w:trPr>
        <w:tc>
          <w:tcPr>
            <w:tcW w:w="576" w:type="dxa"/>
            <w:shd w:val="clear" w:color="auto" w:fill="FFFFFF"/>
            <w:tcMar>
              <w:top w:w="60" w:type="dxa"/>
              <w:left w:w="40" w:type="dxa"/>
              <w:bottom w:w="60" w:type="dxa"/>
              <w:right w:w="40" w:type="dxa"/>
            </w:tcMar>
          </w:tcPr>
          <w:p w14:paraId="0CBCC1F4" w14:textId="77777777" w:rsidR="00960FD9" w:rsidRDefault="00960FD9" w:rsidP="001F7574">
            <w:pPr>
              <w:spacing w:before="20" w:after="20"/>
              <w:jc w:val="center"/>
            </w:pPr>
            <w:r>
              <w:rPr>
                <w:color w:val="333333"/>
                <w:sz w:val="16"/>
              </w:rPr>
              <w:t>16</w:t>
            </w:r>
          </w:p>
        </w:tc>
        <w:tc>
          <w:tcPr>
            <w:tcW w:w="2592" w:type="dxa"/>
            <w:shd w:val="clear" w:color="auto" w:fill="FFFFFF"/>
            <w:tcMar>
              <w:top w:w="60" w:type="dxa"/>
              <w:left w:w="40" w:type="dxa"/>
              <w:bottom w:w="60" w:type="dxa"/>
              <w:right w:w="40" w:type="dxa"/>
            </w:tcMar>
          </w:tcPr>
          <w:p w14:paraId="406963BD"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2624290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4476D9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344884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72D1C1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89C0B8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572299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7B20B2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463933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B1384F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6E0C55B"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380014CB"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762A7653" w14:textId="77777777" w:rsidR="00960FD9" w:rsidRDefault="00960FD9" w:rsidP="001F7574">
            <w:pPr>
              <w:spacing w:before="20" w:after="20"/>
            </w:pPr>
          </w:p>
        </w:tc>
      </w:tr>
      <w:tr w:rsidR="00960FD9" w14:paraId="110E6784" w14:textId="77777777" w:rsidTr="001F7574">
        <w:trPr>
          <w:jc w:val="center"/>
        </w:trPr>
        <w:tc>
          <w:tcPr>
            <w:tcW w:w="576" w:type="dxa"/>
            <w:shd w:val="clear" w:color="auto" w:fill="FFFFFF"/>
            <w:tcMar>
              <w:top w:w="60" w:type="dxa"/>
              <w:left w:w="40" w:type="dxa"/>
              <w:bottom w:w="60" w:type="dxa"/>
              <w:right w:w="40" w:type="dxa"/>
            </w:tcMar>
          </w:tcPr>
          <w:p w14:paraId="650803D2" w14:textId="77777777" w:rsidR="00960FD9" w:rsidRDefault="00960FD9" w:rsidP="001F7574">
            <w:pPr>
              <w:spacing w:before="20" w:after="20"/>
              <w:jc w:val="center"/>
              <w:rPr>
                <w:color w:val="333333"/>
                <w:sz w:val="16"/>
              </w:rPr>
            </w:pPr>
          </w:p>
          <w:p w14:paraId="7F877749" w14:textId="77777777" w:rsidR="00960FD9" w:rsidRDefault="00960FD9" w:rsidP="001F7574">
            <w:pPr>
              <w:spacing w:before="20" w:after="20"/>
              <w:jc w:val="center"/>
              <w:rPr>
                <w:color w:val="333333"/>
                <w:sz w:val="16"/>
              </w:rPr>
            </w:pPr>
            <w:r>
              <w:rPr>
                <w:color w:val="333333"/>
                <w:sz w:val="16"/>
              </w:rPr>
              <w:t>17</w:t>
            </w:r>
          </w:p>
        </w:tc>
        <w:tc>
          <w:tcPr>
            <w:tcW w:w="2592" w:type="dxa"/>
            <w:shd w:val="clear" w:color="auto" w:fill="FFFFFF"/>
            <w:tcMar>
              <w:top w:w="60" w:type="dxa"/>
              <w:left w:w="40" w:type="dxa"/>
              <w:bottom w:w="60" w:type="dxa"/>
              <w:right w:w="40" w:type="dxa"/>
            </w:tcMar>
          </w:tcPr>
          <w:p w14:paraId="0AF83039"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6E5EA231"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F81277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8D2D46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B2BF9D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11BA4C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C8E89E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34CD0D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4F56A6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5FED8C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CCF9726"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12E65783"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29B7F3BD" w14:textId="77777777" w:rsidR="00960FD9" w:rsidRDefault="00960FD9" w:rsidP="001F7574">
            <w:pPr>
              <w:spacing w:before="20" w:after="20"/>
            </w:pPr>
          </w:p>
        </w:tc>
      </w:tr>
      <w:tr w:rsidR="00960FD9" w14:paraId="7193174D" w14:textId="77777777" w:rsidTr="001F7574">
        <w:trPr>
          <w:jc w:val="center"/>
        </w:trPr>
        <w:tc>
          <w:tcPr>
            <w:tcW w:w="576" w:type="dxa"/>
            <w:shd w:val="clear" w:color="auto" w:fill="FFFFFF"/>
            <w:tcMar>
              <w:top w:w="60" w:type="dxa"/>
              <w:left w:w="40" w:type="dxa"/>
              <w:bottom w:w="60" w:type="dxa"/>
              <w:right w:w="40" w:type="dxa"/>
            </w:tcMar>
          </w:tcPr>
          <w:p w14:paraId="70A5DBDD" w14:textId="77777777" w:rsidR="00960FD9" w:rsidRDefault="00960FD9" w:rsidP="001F7574">
            <w:pPr>
              <w:spacing w:before="20" w:after="20"/>
              <w:jc w:val="center"/>
              <w:rPr>
                <w:color w:val="333333"/>
                <w:sz w:val="16"/>
              </w:rPr>
            </w:pPr>
            <w:r>
              <w:rPr>
                <w:color w:val="333333"/>
                <w:sz w:val="16"/>
              </w:rPr>
              <w:t>18</w:t>
            </w:r>
          </w:p>
        </w:tc>
        <w:tc>
          <w:tcPr>
            <w:tcW w:w="2592" w:type="dxa"/>
            <w:shd w:val="clear" w:color="auto" w:fill="FFFFFF"/>
            <w:tcMar>
              <w:top w:w="60" w:type="dxa"/>
              <w:left w:w="40" w:type="dxa"/>
              <w:bottom w:w="60" w:type="dxa"/>
              <w:right w:w="40" w:type="dxa"/>
            </w:tcMar>
          </w:tcPr>
          <w:p w14:paraId="25F08DDF"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187F5CB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9155F0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3EB7B5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BE8873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298EAB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F71CAE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B82820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8C3D6A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C0FC6A1"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443B3E0"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44588AB7"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13CE6F5E" w14:textId="77777777" w:rsidR="00960FD9" w:rsidRDefault="00960FD9" w:rsidP="001F7574">
            <w:pPr>
              <w:spacing w:before="20" w:after="20"/>
            </w:pPr>
          </w:p>
        </w:tc>
      </w:tr>
      <w:tr w:rsidR="00960FD9" w14:paraId="27F11A13" w14:textId="77777777" w:rsidTr="001F7574">
        <w:trPr>
          <w:jc w:val="center"/>
        </w:trPr>
        <w:tc>
          <w:tcPr>
            <w:tcW w:w="576" w:type="dxa"/>
            <w:shd w:val="clear" w:color="auto" w:fill="FFFFFF"/>
            <w:tcMar>
              <w:top w:w="60" w:type="dxa"/>
              <w:left w:w="40" w:type="dxa"/>
              <w:bottom w:w="60" w:type="dxa"/>
              <w:right w:w="40" w:type="dxa"/>
            </w:tcMar>
          </w:tcPr>
          <w:p w14:paraId="32F1E0FB" w14:textId="77777777" w:rsidR="00960FD9" w:rsidRDefault="00960FD9" w:rsidP="001F7574">
            <w:pPr>
              <w:spacing w:before="20" w:after="20"/>
              <w:jc w:val="center"/>
              <w:rPr>
                <w:color w:val="333333"/>
                <w:sz w:val="16"/>
              </w:rPr>
            </w:pPr>
            <w:r>
              <w:rPr>
                <w:color w:val="333333"/>
                <w:sz w:val="16"/>
              </w:rPr>
              <w:t>19</w:t>
            </w:r>
          </w:p>
        </w:tc>
        <w:tc>
          <w:tcPr>
            <w:tcW w:w="2592" w:type="dxa"/>
            <w:shd w:val="clear" w:color="auto" w:fill="FFFFFF"/>
            <w:tcMar>
              <w:top w:w="60" w:type="dxa"/>
              <w:left w:w="40" w:type="dxa"/>
              <w:bottom w:w="60" w:type="dxa"/>
              <w:right w:w="40" w:type="dxa"/>
            </w:tcMar>
          </w:tcPr>
          <w:p w14:paraId="0450C857"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2A226C3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59DBC0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F42B6F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D72604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7E433E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8A7C99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7EC460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E47FEB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B02BF51"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372594C"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64D88E66"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62DBDE6E" w14:textId="77777777" w:rsidR="00960FD9" w:rsidRDefault="00960FD9" w:rsidP="001F7574">
            <w:pPr>
              <w:spacing w:before="20" w:after="20"/>
            </w:pPr>
          </w:p>
        </w:tc>
      </w:tr>
      <w:tr w:rsidR="00960FD9" w14:paraId="0D26472A" w14:textId="77777777" w:rsidTr="001F7574">
        <w:trPr>
          <w:jc w:val="center"/>
        </w:trPr>
        <w:tc>
          <w:tcPr>
            <w:tcW w:w="576" w:type="dxa"/>
            <w:shd w:val="clear" w:color="auto" w:fill="FFFFFF"/>
            <w:tcMar>
              <w:top w:w="60" w:type="dxa"/>
              <w:left w:w="40" w:type="dxa"/>
              <w:bottom w:w="60" w:type="dxa"/>
              <w:right w:w="40" w:type="dxa"/>
            </w:tcMar>
          </w:tcPr>
          <w:p w14:paraId="678204E5" w14:textId="77777777" w:rsidR="00960FD9" w:rsidRDefault="00960FD9" w:rsidP="001F7574">
            <w:pPr>
              <w:spacing w:before="20" w:after="20"/>
              <w:jc w:val="center"/>
              <w:rPr>
                <w:color w:val="333333"/>
                <w:sz w:val="16"/>
              </w:rPr>
            </w:pPr>
            <w:r>
              <w:rPr>
                <w:color w:val="333333"/>
                <w:sz w:val="16"/>
              </w:rPr>
              <w:t>20</w:t>
            </w:r>
          </w:p>
        </w:tc>
        <w:tc>
          <w:tcPr>
            <w:tcW w:w="2592" w:type="dxa"/>
            <w:shd w:val="clear" w:color="auto" w:fill="FFFFFF"/>
            <w:tcMar>
              <w:top w:w="60" w:type="dxa"/>
              <w:left w:w="40" w:type="dxa"/>
              <w:bottom w:w="60" w:type="dxa"/>
              <w:right w:w="40" w:type="dxa"/>
            </w:tcMar>
          </w:tcPr>
          <w:p w14:paraId="0202B5AA"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3CFFE08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F553D2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4174AFF"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CA4E5F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D16F99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571ECE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E9AF64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9E69B6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EE5365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A631CC6"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675397FE"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0CFAD0BB" w14:textId="77777777" w:rsidR="00960FD9" w:rsidRDefault="00960FD9" w:rsidP="001F7574">
            <w:pPr>
              <w:spacing w:before="20" w:after="20"/>
            </w:pPr>
          </w:p>
        </w:tc>
      </w:tr>
      <w:tr w:rsidR="00960FD9" w14:paraId="18229D6D" w14:textId="77777777" w:rsidTr="001F7574">
        <w:trPr>
          <w:jc w:val="center"/>
        </w:trPr>
        <w:tc>
          <w:tcPr>
            <w:tcW w:w="576" w:type="dxa"/>
            <w:shd w:val="clear" w:color="auto" w:fill="FFFFFF"/>
            <w:tcMar>
              <w:top w:w="60" w:type="dxa"/>
              <w:left w:w="40" w:type="dxa"/>
              <w:bottom w:w="60" w:type="dxa"/>
              <w:right w:w="40" w:type="dxa"/>
            </w:tcMar>
          </w:tcPr>
          <w:p w14:paraId="1084D6B3" w14:textId="77777777" w:rsidR="00960FD9" w:rsidRDefault="00960FD9" w:rsidP="001F7574">
            <w:pPr>
              <w:spacing w:before="20" w:after="20"/>
              <w:jc w:val="center"/>
              <w:rPr>
                <w:color w:val="333333"/>
                <w:sz w:val="16"/>
              </w:rPr>
            </w:pPr>
            <w:r>
              <w:rPr>
                <w:color w:val="333333"/>
                <w:sz w:val="16"/>
              </w:rPr>
              <w:t>21</w:t>
            </w:r>
          </w:p>
        </w:tc>
        <w:tc>
          <w:tcPr>
            <w:tcW w:w="2592" w:type="dxa"/>
            <w:shd w:val="clear" w:color="auto" w:fill="FFFFFF"/>
            <w:tcMar>
              <w:top w:w="60" w:type="dxa"/>
              <w:left w:w="40" w:type="dxa"/>
              <w:bottom w:w="60" w:type="dxa"/>
              <w:right w:w="40" w:type="dxa"/>
            </w:tcMar>
          </w:tcPr>
          <w:p w14:paraId="532D4C98"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0BE04C9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6E63F5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A19300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353FED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865565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2AD99A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8ED4E8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2E9576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CC9AD4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00A625A"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596BFF72"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1F338FDC" w14:textId="77777777" w:rsidR="00960FD9" w:rsidRDefault="00960FD9" w:rsidP="001F7574">
            <w:pPr>
              <w:spacing w:before="20" w:after="20"/>
            </w:pPr>
          </w:p>
        </w:tc>
      </w:tr>
      <w:tr w:rsidR="00960FD9" w14:paraId="486063A0" w14:textId="77777777" w:rsidTr="001F7574">
        <w:trPr>
          <w:jc w:val="center"/>
        </w:trPr>
        <w:tc>
          <w:tcPr>
            <w:tcW w:w="576" w:type="dxa"/>
            <w:shd w:val="clear" w:color="auto" w:fill="FFFFFF"/>
            <w:tcMar>
              <w:top w:w="60" w:type="dxa"/>
              <w:left w:w="40" w:type="dxa"/>
              <w:bottom w:w="60" w:type="dxa"/>
              <w:right w:w="40" w:type="dxa"/>
            </w:tcMar>
          </w:tcPr>
          <w:p w14:paraId="02FE2269" w14:textId="77777777" w:rsidR="00960FD9" w:rsidRDefault="00960FD9" w:rsidP="001F7574">
            <w:pPr>
              <w:spacing w:before="20" w:after="20"/>
              <w:jc w:val="center"/>
              <w:rPr>
                <w:color w:val="333333"/>
                <w:sz w:val="16"/>
              </w:rPr>
            </w:pPr>
            <w:r>
              <w:rPr>
                <w:color w:val="333333"/>
                <w:sz w:val="16"/>
              </w:rPr>
              <w:t>22</w:t>
            </w:r>
          </w:p>
        </w:tc>
        <w:tc>
          <w:tcPr>
            <w:tcW w:w="2592" w:type="dxa"/>
            <w:shd w:val="clear" w:color="auto" w:fill="FFFFFF"/>
            <w:tcMar>
              <w:top w:w="60" w:type="dxa"/>
              <w:left w:w="40" w:type="dxa"/>
              <w:bottom w:w="60" w:type="dxa"/>
              <w:right w:w="40" w:type="dxa"/>
            </w:tcMar>
          </w:tcPr>
          <w:p w14:paraId="6A7AD861"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05CBF0F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BE7D12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75093F4"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9489AA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1610C0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3170D7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66D1694"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207FF0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7CEE85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7B4FC32"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553BDDDC"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74BB16A3" w14:textId="77777777" w:rsidR="00960FD9" w:rsidRDefault="00960FD9" w:rsidP="001F7574">
            <w:pPr>
              <w:spacing w:before="20" w:after="20"/>
            </w:pPr>
          </w:p>
        </w:tc>
      </w:tr>
      <w:tr w:rsidR="00960FD9" w14:paraId="1BCEEDD4" w14:textId="77777777" w:rsidTr="001F7574">
        <w:trPr>
          <w:jc w:val="center"/>
        </w:trPr>
        <w:tc>
          <w:tcPr>
            <w:tcW w:w="576" w:type="dxa"/>
            <w:shd w:val="clear" w:color="auto" w:fill="FFFFFF"/>
            <w:tcMar>
              <w:top w:w="60" w:type="dxa"/>
              <w:left w:w="40" w:type="dxa"/>
              <w:bottom w:w="60" w:type="dxa"/>
              <w:right w:w="40" w:type="dxa"/>
            </w:tcMar>
          </w:tcPr>
          <w:p w14:paraId="34DAC712" w14:textId="77777777" w:rsidR="00960FD9" w:rsidRDefault="00960FD9" w:rsidP="001F7574">
            <w:pPr>
              <w:spacing w:before="20" w:after="20"/>
              <w:jc w:val="center"/>
              <w:rPr>
                <w:color w:val="333333"/>
                <w:sz w:val="16"/>
              </w:rPr>
            </w:pPr>
            <w:r>
              <w:rPr>
                <w:color w:val="333333"/>
                <w:sz w:val="16"/>
              </w:rPr>
              <w:t>23</w:t>
            </w:r>
          </w:p>
        </w:tc>
        <w:tc>
          <w:tcPr>
            <w:tcW w:w="2592" w:type="dxa"/>
            <w:shd w:val="clear" w:color="auto" w:fill="FFFFFF"/>
            <w:tcMar>
              <w:top w:w="60" w:type="dxa"/>
              <w:left w:w="40" w:type="dxa"/>
              <w:bottom w:w="60" w:type="dxa"/>
              <w:right w:w="40" w:type="dxa"/>
            </w:tcMar>
          </w:tcPr>
          <w:p w14:paraId="4813BE21"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3871C17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F18DFE1"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851A42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F13A89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0386247"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E1F368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E7ABE3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5E1202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89C150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6E037C4"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62C81BD7"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31E0E571" w14:textId="77777777" w:rsidR="00960FD9" w:rsidRDefault="00960FD9" w:rsidP="001F7574">
            <w:pPr>
              <w:spacing w:before="20" w:after="20"/>
            </w:pPr>
          </w:p>
        </w:tc>
      </w:tr>
      <w:tr w:rsidR="00960FD9" w14:paraId="5C98BA83" w14:textId="77777777" w:rsidTr="001F7574">
        <w:trPr>
          <w:jc w:val="center"/>
        </w:trPr>
        <w:tc>
          <w:tcPr>
            <w:tcW w:w="576" w:type="dxa"/>
            <w:shd w:val="clear" w:color="auto" w:fill="FFFFFF"/>
            <w:tcMar>
              <w:top w:w="60" w:type="dxa"/>
              <w:left w:w="40" w:type="dxa"/>
              <w:bottom w:w="60" w:type="dxa"/>
              <w:right w:w="40" w:type="dxa"/>
            </w:tcMar>
          </w:tcPr>
          <w:p w14:paraId="6C86A652" w14:textId="77777777" w:rsidR="00960FD9" w:rsidRDefault="00960FD9" w:rsidP="001F7574">
            <w:pPr>
              <w:spacing w:before="20" w:after="20"/>
              <w:jc w:val="center"/>
              <w:rPr>
                <w:color w:val="333333"/>
                <w:sz w:val="16"/>
              </w:rPr>
            </w:pPr>
            <w:r>
              <w:rPr>
                <w:color w:val="333333"/>
                <w:sz w:val="16"/>
              </w:rPr>
              <w:t>24</w:t>
            </w:r>
          </w:p>
        </w:tc>
        <w:tc>
          <w:tcPr>
            <w:tcW w:w="2592" w:type="dxa"/>
            <w:shd w:val="clear" w:color="auto" w:fill="FFFFFF"/>
            <w:tcMar>
              <w:top w:w="60" w:type="dxa"/>
              <w:left w:w="40" w:type="dxa"/>
              <w:bottom w:w="60" w:type="dxa"/>
              <w:right w:w="40" w:type="dxa"/>
            </w:tcMar>
          </w:tcPr>
          <w:p w14:paraId="04A77C7F"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285FCC6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E319B6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5024A925"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979D6B8"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422F285C"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62C3142"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86A70A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67112B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AE87C21"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3EEE2EA"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2E841EA0"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1D979E18" w14:textId="77777777" w:rsidR="00960FD9" w:rsidRDefault="00960FD9" w:rsidP="001F7574">
            <w:pPr>
              <w:spacing w:before="20" w:after="20"/>
            </w:pPr>
          </w:p>
        </w:tc>
      </w:tr>
      <w:tr w:rsidR="00960FD9" w14:paraId="7D711171" w14:textId="77777777" w:rsidTr="001F7574">
        <w:trPr>
          <w:jc w:val="center"/>
        </w:trPr>
        <w:tc>
          <w:tcPr>
            <w:tcW w:w="576" w:type="dxa"/>
            <w:shd w:val="clear" w:color="auto" w:fill="FFFFFF"/>
            <w:tcMar>
              <w:top w:w="60" w:type="dxa"/>
              <w:left w:w="40" w:type="dxa"/>
              <w:bottom w:w="60" w:type="dxa"/>
              <w:right w:w="40" w:type="dxa"/>
            </w:tcMar>
          </w:tcPr>
          <w:p w14:paraId="6A380B7A" w14:textId="77777777" w:rsidR="00960FD9" w:rsidRDefault="00960FD9" w:rsidP="001F7574">
            <w:pPr>
              <w:spacing w:before="20" w:after="20"/>
              <w:jc w:val="center"/>
              <w:rPr>
                <w:color w:val="333333"/>
                <w:sz w:val="16"/>
              </w:rPr>
            </w:pPr>
            <w:r>
              <w:rPr>
                <w:color w:val="333333"/>
                <w:sz w:val="16"/>
              </w:rPr>
              <w:t>25</w:t>
            </w:r>
          </w:p>
        </w:tc>
        <w:tc>
          <w:tcPr>
            <w:tcW w:w="2592" w:type="dxa"/>
            <w:shd w:val="clear" w:color="auto" w:fill="FFFFFF"/>
            <w:tcMar>
              <w:top w:w="60" w:type="dxa"/>
              <w:left w:w="40" w:type="dxa"/>
              <w:bottom w:w="60" w:type="dxa"/>
              <w:right w:w="40" w:type="dxa"/>
            </w:tcMar>
          </w:tcPr>
          <w:p w14:paraId="031D4A00" w14:textId="77777777" w:rsidR="00960FD9" w:rsidRDefault="00960FD9" w:rsidP="001F7574">
            <w:pPr>
              <w:spacing w:before="20" w:after="20"/>
            </w:pPr>
          </w:p>
        </w:tc>
        <w:tc>
          <w:tcPr>
            <w:tcW w:w="504" w:type="dxa"/>
            <w:shd w:val="clear" w:color="auto" w:fill="FFFFFF"/>
            <w:tcMar>
              <w:top w:w="60" w:type="dxa"/>
              <w:left w:w="40" w:type="dxa"/>
              <w:bottom w:w="60" w:type="dxa"/>
              <w:right w:w="40" w:type="dxa"/>
            </w:tcMar>
          </w:tcPr>
          <w:p w14:paraId="15AC8D16"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7AD497B"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DE8BEE9"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4F0D89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76B1307A"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069DB78D"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6B97602E"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2951BB40"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3F894783" w14:textId="77777777" w:rsidR="00960FD9" w:rsidRDefault="00960FD9" w:rsidP="001F7574">
            <w:pPr>
              <w:spacing w:before="20" w:after="20"/>
              <w:jc w:val="center"/>
            </w:pPr>
          </w:p>
        </w:tc>
        <w:tc>
          <w:tcPr>
            <w:tcW w:w="504" w:type="dxa"/>
            <w:shd w:val="clear" w:color="auto" w:fill="FFFFFF"/>
            <w:tcMar>
              <w:top w:w="60" w:type="dxa"/>
              <w:left w:w="40" w:type="dxa"/>
              <w:bottom w:w="60" w:type="dxa"/>
              <w:right w:w="40" w:type="dxa"/>
            </w:tcMar>
          </w:tcPr>
          <w:p w14:paraId="10894E73" w14:textId="77777777" w:rsidR="00960FD9" w:rsidRDefault="00960FD9" w:rsidP="001F7574">
            <w:pPr>
              <w:spacing w:before="20" w:after="20"/>
              <w:jc w:val="center"/>
            </w:pPr>
          </w:p>
        </w:tc>
        <w:tc>
          <w:tcPr>
            <w:tcW w:w="792" w:type="dxa"/>
            <w:shd w:val="clear" w:color="auto" w:fill="FFFFFF"/>
            <w:tcMar>
              <w:top w:w="60" w:type="dxa"/>
              <w:left w:w="40" w:type="dxa"/>
              <w:bottom w:w="60" w:type="dxa"/>
              <w:right w:w="40" w:type="dxa"/>
            </w:tcMar>
          </w:tcPr>
          <w:p w14:paraId="7E934DCB" w14:textId="77777777" w:rsidR="00960FD9" w:rsidRDefault="00960FD9" w:rsidP="001F7574">
            <w:pPr>
              <w:spacing w:before="20" w:after="20"/>
              <w:jc w:val="center"/>
            </w:pPr>
          </w:p>
        </w:tc>
        <w:tc>
          <w:tcPr>
            <w:tcW w:w="2340" w:type="dxa"/>
            <w:shd w:val="clear" w:color="auto" w:fill="FFFFFF"/>
            <w:tcMar>
              <w:top w:w="60" w:type="dxa"/>
              <w:left w:w="40" w:type="dxa"/>
              <w:bottom w:w="60" w:type="dxa"/>
              <w:right w:w="40" w:type="dxa"/>
            </w:tcMar>
          </w:tcPr>
          <w:p w14:paraId="741C518A" w14:textId="77777777" w:rsidR="00960FD9" w:rsidRDefault="00960FD9" w:rsidP="001F7574">
            <w:pPr>
              <w:spacing w:before="20" w:after="20"/>
            </w:pPr>
          </w:p>
        </w:tc>
      </w:tr>
    </w:tbl>
    <w:p w14:paraId="75B7150F" w14:textId="77777777" w:rsidR="00960FD9" w:rsidRDefault="00960FD9" w:rsidP="00960FD9">
      <w:pPr>
        <w:keepNext/>
        <w:spacing w:before="280" w:after="120"/>
      </w:pPr>
      <w:r>
        <w:rPr>
          <w:b/>
          <w:color w:val="1B365D"/>
          <w:sz w:val="26"/>
        </w:rPr>
        <w:t>4. MEB Year 6 Teacher's Book Speaking Tasks Map</w:t>
      </w:r>
    </w:p>
    <w:p w14:paraId="0BAFC7C7" w14:textId="77777777" w:rsidR="00960FD9" w:rsidRDefault="00960FD9" w:rsidP="00960FD9">
      <w:r>
        <w:rPr>
          <w:color w:val="333333"/>
        </w:rPr>
        <w:t>To ensure complete alignment with the official curriculum, teachers must evaluate 'Task Completion, Vocabulary, and Grammaring Chunks' using the exact speaking tasks, page numbers, exercise titles, functional language, and pronunciation models prescribed in each theme of the MEB English Year 6 Teacher's Book (</w:t>
      </w:r>
      <w:r>
        <w:rPr>
          <w:b/>
        </w:rPr>
        <w:t>ingilizce6ok.pdf</w:t>
      </w:r>
      <w:r>
        <w:t>).</w:t>
      </w:r>
    </w:p>
    <w:p w14:paraId="718FE359" w14:textId="77777777" w:rsidR="00960FD9" w:rsidRDefault="00960FD9" w:rsidP="00960FD9">
      <w:pPr>
        <w:keepNext/>
        <w:spacing w:before="200"/>
      </w:pPr>
      <w:r>
        <w:rPr>
          <w:b/>
          <w:color w:val="2E75B6"/>
          <w:sz w:val="23"/>
        </w:rPr>
        <w:t>Revision Checkpoints (Pages 15 – 26)</w:t>
      </w:r>
    </w:p>
    <w:p w14:paraId="3811C72B" w14:textId="77777777" w:rsidR="00960FD9" w:rsidRDefault="00960FD9" w:rsidP="00960FD9">
      <w:pPr>
        <w:spacing w:after="40"/>
      </w:pPr>
      <w:r>
        <w:rPr>
          <w:b/>
        </w:rPr>
        <w:t xml:space="preserve">• Revision 1 Checkpoint (Pages 15 – 20): </w:t>
      </w:r>
      <w:r>
        <w:t xml:space="preserve">Focuses on school routines, creative writing club activities, time expressions, subjects, and physical features. </w:t>
      </w:r>
      <w:r>
        <w:rPr>
          <w:b/>
        </w:rPr>
        <w:t xml:space="preserve">Classroom Speaking Task: </w:t>
      </w:r>
      <w:r>
        <w:t>Read Kerem's Blog [Page 19, Track R.1], discuss family/weekend routines in pairs, and talk about favorite school activities using Simple Present &amp; Present Progressive chunks [Page 16, Activity 1 &amp; 2].</w:t>
      </w:r>
    </w:p>
    <w:p w14:paraId="1D127D96" w14:textId="77777777" w:rsidR="00960FD9" w:rsidRDefault="00960FD9" w:rsidP="00960FD9">
      <w:pPr>
        <w:spacing w:after="160"/>
      </w:pPr>
      <w:r>
        <w:rPr>
          <w:b/>
        </w:rPr>
        <w:t xml:space="preserve">• Revision 2 Checkpoint (Pages 21 – 26): </w:t>
      </w:r>
      <w:r>
        <w:t xml:space="preserve">Focuses on community places, job comparisons, present habits, ability, obligation, and future plans. </w:t>
      </w:r>
      <w:r>
        <w:rPr>
          <w:b/>
        </w:rPr>
        <w:t xml:space="preserve">Classroom Speaking Task: </w:t>
      </w:r>
      <w:r>
        <w:t>Pair work dialogues comparing neighbourhood places and role-playing permission/obligation prompts [Page 21-22].</w:t>
      </w:r>
    </w:p>
    <w:p w14:paraId="6968A979" w14:textId="77777777" w:rsidR="00960FD9" w:rsidRDefault="00960FD9" w:rsidP="00960FD9">
      <w:pPr>
        <w:keepNext/>
        <w:spacing w:before="200"/>
      </w:pPr>
      <w:r>
        <w:rPr>
          <w:b/>
          <w:color w:val="2E75B6"/>
          <w:sz w:val="23"/>
        </w:rPr>
        <w:t>Theme 1: School Life (Pages 27 – 44)</w:t>
      </w:r>
    </w:p>
    <w:p w14:paraId="6F3A79D2" w14:textId="77777777" w:rsidR="00960FD9" w:rsidRDefault="00960FD9" w:rsidP="00960FD9">
      <w:pPr>
        <w:spacing w:after="40"/>
      </w:pPr>
      <w:r>
        <w:rPr>
          <w:b/>
          <w:color w:val="1B365D"/>
        </w:rPr>
        <w:t xml:space="preserve">• Sub-themes: </w:t>
      </w:r>
      <w:r>
        <w:t>Roles and responsibilities at school; School routines; National days and celebrations.</w:t>
      </w:r>
    </w:p>
    <w:p w14:paraId="31605896" w14:textId="77777777" w:rsidR="00960FD9" w:rsidRDefault="00960FD9" w:rsidP="00960FD9">
      <w:pPr>
        <w:spacing w:after="40"/>
      </w:pPr>
      <w:r>
        <w:rPr>
          <w:b/>
          <w:color w:val="1B365D"/>
        </w:rPr>
        <w:t xml:space="preserve">• Functional Language &amp; Grammaring: </w:t>
      </w:r>
      <w:r>
        <w:t>Expressing non-specific/specific items (Articles a/an/the); Giving commands (Imperatives); Expressing routines, habits, general truths, and facts (Simple Present Tense); Expressing frequency of actions (Adverbs of Frequency); Using personal and object pronouns.</w:t>
      </w:r>
    </w:p>
    <w:p w14:paraId="58335087" w14:textId="77777777" w:rsidR="00960FD9" w:rsidRDefault="00960FD9" w:rsidP="00960FD9">
      <w:pPr>
        <w:spacing w:after="40"/>
      </w:pPr>
      <w:r>
        <w:rPr>
          <w:b/>
          <w:color w:val="1B365D"/>
        </w:rPr>
        <w:t xml:space="preserve">• Target Vocabulary: </w:t>
      </w:r>
      <w:r>
        <w:t>Permission, leader, manner, instruction, listener, term, canteen, assembly, parade, speech, ceremony, national anthem, helpful, etc.</w:t>
      </w:r>
    </w:p>
    <w:p w14:paraId="43A5234F" w14:textId="77777777" w:rsidR="00960FD9" w:rsidRDefault="00960FD9" w:rsidP="00960FD9">
      <w:r>
        <w:rPr>
          <w:b/>
          <w:color w:val="1B365D"/>
        </w:rPr>
        <w:t xml:space="preserve">• Pronunciation Focus: </w:t>
      </w:r>
      <w:r>
        <w:t>Intonation of positive statements (Rises and falls in statement sentences) [Page 31-32, Track 1.1 &amp; 1.2].</w:t>
      </w:r>
    </w:p>
    <w:p w14:paraId="3148667E" w14:textId="77777777" w:rsidR="00960FD9" w:rsidRDefault="00960FD9" w:rsidP="00960FD9">
      <w:pPr>
        <w:keepNext/>
        <w:spacing w:before="120" w:after="40"/>
      </w:pPr>
      <w:r>
        <w:rPr>
          <w:b/>
          <w:color w:val="333333"/>
        </w:rPr>
        <w:t>Classroom Speaking Tasks &amp; Evaluation Targets:</w:t>
      </w:r>
    </w:p>
    <w:p w14:paraId="4190AC9E" w14:textId="77777777" w:rsidR="00960FD9" w:rsidRDefault="00960FD9" w:rsidP="00960FD9">
      <w:pPr>
        <w:pStyle w:val="ListeMaddemi"/>
        <w:spacing w:after="40"/>
      </w:pPr>
      <w:r>
        <w:rPr>
          <w:b/>
          <w:color w:val="2E75B6"/>
        </w:rPr>
        <w:t>Ready to Start (p. 30):</w:t>
      </w:r>
      <w:r>
        <w:t xml:space="preserve"> Ask and answer questions in pairs about school roles &amp; responsibilities (e.g., Mehmet carrying the flag in the parade, Sude preparing the choir) [p. 30, Act 4].</w:t>
      </w:r>
    </w:p>
    <w:p w14:paraId="663AEFC1" w14:textId="77777777" w:rsidR="00960FD9" w:rsidRDefault="00960FD9" w:rsidP="00960FD9">
      <w:pPr>
        <w:pStyle w:val="ListeMaddemi"/>
        <w:spacing w:after="40"/>
      </w:pPr>
      <w:r>
        <w:rPr>
          <w:b/>
          <w:color w:val="2E75B6"/>
        </w:rPr>
        <w:t>Ready to Say (p. 31-32):</w:t>
      </w:r>
      <w:r>
        <w:t xml:space="preserve"> Listen to Track 1.1 &amp; 1.2, draw intonation arrows (rises ↗ and falls ↘), and repeat dialogues in pairs with correct prosody [p. 31-32, Act 1-3].</w:t>
      </w:r>
    </w:p>
    <w:p w14:paraId="7E0CAE74" w14:textId="77777777" w:rsidR="00960FD9" w:rsidRDefault="00960FD9" w:rsidP="00960FD9">
      <w:pPr>
        <w:pStyle w:val="ListeMaddemi"/>
        <w:spacing w:after="40"/>
      </w:pPr>
      <w:r>
        <w:rPr>
          <w:b/>
          <w:color w:val="2E75B6"/>
        </w:rPr>
        <w:t>Ready to Play (p. 35):</w:t>
      </w:r>
      <w:r>
        <w:t xml:space="preserve"> Gamification Word Box game in groups of 3-4 using target verbs (leave, lend, organize, pack, pass, shout, support, volunteer) to express daily routines [p. 35].</w:t>
      </w:r>
    </w:p>
    <w:p w14:paraId="478D9532" w14:textId="77777777" w:rsidR="00960FD9" w:rsidRDefault="00960FD9" w:rsidP="00960FD9">
      <w:pPr>
        <w:pStyle w:val="ListeMaddemi"/>
        <w:spacing w:after="40"/>
      </w:pPr>
      <w:r>
        <w:rPr>
          <w:b/>
          <w:color w:val="2E75B6"/>
        </w:rPr>
        <w:t>Ready to Build (p. 36-37):</w:t>
      </w:r>
      <w:r>
        <w:t xml:space="preserve"> Practice language in use dialogues in pairs; complete frequency table and ask how often peers perform routines [p. 36, Act 1-5].</w:t>
      </w:r>
    </w:p>
    <w:p w14:paraId="1DA17F26" w14:textId="77777777" w:rsidR="00960FD9" w:rsidRDefault="00960FD9" w:rsidP="00960FD9">
      <w:pPr>
        <w:pStyle w:val="ListeMaddemi"/>
        <w:spacing w:after="40"/>
      </w:pPr>
      <w:r>
        <w:rPr>
          <w:b/>
          <w:color w:val="2E75B6"/>
        </w:rPr>
        <w:t>Ready to Explore (p. 38):</w:t>
      </w:r>
      <w:r>
        <w:t xml:space="preserve"> CLIL &amp; Culture discussion comparing fine arts high school routines vs. mathematics and nature school routines [p. 38, Act 1-4].</w:t>
      </w:r>
    </w:p>
    <w:p w14:paraId="5797A26E" w14:textId="77777777" w:rsidR="00960FD9" w:rsidRDefault="00960FD9" w:rsidP="00960FD9">
      <w:pPr>
        <w:pStyle w:val="ListeMaddemi"/>
        <w:spacing w:after="40"/>
      </w:pPr>
      <w:r>
        <w:rPr>
          <w:b/>
          <w:color w:val="2E75B6"/>
        </w:rPr>
        <w:t>Ready to Review &amp; Present (p. 42-43):</w:t>
      </w:r>
      <w:r>
        <w:t xml:space="preserve"> Act out the picture strip story in pairs [p. 42] and present the 'School Routines' poster project to the class [p. 43].</w:t>
      </w:r>
    </w:p>
    <w:p w14:paraId="6F3F36B1" w14:textId="77777777" w:rsidR="00960FD9" w:rsidRDefault="00960FD9" w:rsidP="00960FD9"/>
    <w:p w14:paraId="6722113F" w14:textId="77777777" w:rsidR="00960FD9" w:rsidRDefault="00960FD9" w:rsidP="00960FD9">
      <w:pPr>
        <w:keepNext/>
        <w:spacing w:before="200"/>
      </w:pPr>
      <w:r>
        <w:rPr>
          <w:b/>
          <w:color w:val="2E75B6"/>
          <w:sz w:val="23"/>
        </w:rPr>
        <w:t>Theme 2: Classroom Life (Pages 45 – 62)</w:t>
      </w:r>
    </w:p>
    <w:p w14:paraId="20FC7BED" w14:textId="77777777" w:rsidR="00960FD9" w:rsidRDefault="00960FD9" w:rsidP="00960FD9">
      <w:pPr>
        <w:spacing w:after="40"/>
      </w:pPr>
      <w:r>
        <w:rPr>
          <w:b/>
          <w:color w:val="1B365D"/>
        </w:rPr>
        <w:t xml:space="preserve">• Sub-themes: </w:t>
      </w:r>
      <w:r>
        <w:t>Daily and study routines; Learning activities in the classroom; Cardinal numbers 100-500; Ordinal numbers 1st-50th.</w:t>
      </w:r>
    </w:p>
    <w:p w14:paraId="112AE501" w14:textId="77777777" w:rsidR="00960FD9" w:rsidRDefault="00960FD9" w:rsidP="00960FD9">
      <w:pPr>
        <w:spacing w:after="40"/>
      </w:pPr>
      <w:r>
        <w:rPr>
          <w:b/>
          <w:color w:val="1B365D"/>
        </w:rPr>
        <w:t xml:space="preserve">• Functional Language &amp; Grammaring: </w:t>
      </w:r>
      <w:r>
        <w:t>Indicating actions happening right now (Present Progressive Tense); Comparing ongoing activities vs habits/routines (Present Progressive vs Simple Present Tense); Confirming general truths and ongoing actions (Question Tags); Showing ownership (Possessive Adjectives); Asking frequency (How often).</w:t>
      </w:r>
    </w:p>
    <w:p w14:paraId="35A009CA" w14:textId="77777777" w:rsidR="00960FD9" w:rsidRDefault="00960FD9" w:rsidP="00960FD9">
      <w:pPr>
        <w:spacing w:after="40"/>
      </w:pPr>
      <w:r>
        <w:rPr>
          <w:b/>
          <w:color w:val="1B365D"/>
        </w:rPr>
        <w:t xml:space="preserve">• Target Vocabulary: </w:t>
      </w:r>
      <w:r>
        <w:t>Diary, level, sort, learning, revise, review, remember, peer, in turns, normally, research, recycle, counting, etc.</w:t>
      </w:r>
    </w:p>
    <w:p w14:paraId="57A46D96" w14:textId="77777777" w:rsidR="00960FD9" w:rsidRDefault="00960FD9" w:rsidP="00960FD9">
      <w:r>
        <w:rPr>
          <w:b/>
          <w:color w:val="1B365D"/>
        </w:rPr>
        <w:t xml:space="preserve">• Pronunciation Focus: </w:t>
      </w:r>
      <w:r>
        <w:t>Intonation of negative statements (Rises and falls in negative utterances) [Page 49, Track 2.1].</w:t>
      </w:r>
    </w:p>
    <w:p w14:paraId="5A0D0036" w14:textId="77777777" w:rsidR="00960FD9" w:rsidRDefault="00960FD9" w:rsidP="00960FD9">
      <w:pPr>
        <w:keepNext/>
        <w:spacing w:before="120" w:after="40"/>
      </w:pPr>
      <w:r>
        <w:rPr>
          <w:b/>
          <w:color w:val="333333"/>
        </w:rPr>
        <w:t>Classroom Speaking Tasks &amp; Evaluation Targets:</w:t>
      </w:r>
    </w:p>
    <w:p w14:paraId="3FCE06F6" w14:textId="77777777" w:rsidR="00960FD9" w:rsidRDefault="00960FD9" w:rsidP="00960FD9">
      <w:pPr>
        <w:pStyle w:val="ListeMaddemi"/>
        <w:spacing w:after="40"/>
      </w:pPr>
      <w:r>
        <w:rPr>
          <w:b/>
          <w:color w:val="2E75B6"/>
        </w:rPr>
        <w:t>Ready to Start &amp; Say (p. 45-49):</w:t>
      </w:r>
      <w:r>
        <w:t xml:space="preserve"> Watch digital story scene, notice negative intonation patterns ('Don't run in the corridor!'), write and act out negative dialogues in pairs [p. 49, Act 1-3].</w:t>
      </w:r>
    </w:p>
    <w:p w14:paraId="5DEDE20F" w14:textId="77777777" w:rsidR="00960FD9" w:rsidRDefault="00960FD9" w:rsidP="00960FD9">
      <w:pPr>
        <w:pStyle w:val="ListeMaddemi"/>
        <w:spacing w:after="40"/>
      </w:pPr>
      <w:r>
        <w:rPr>
          <w:b/>
          <w:color w:val="2E75B6"/>
        </w:rPr>
        <w:t>Ready to Learn (p. 51):</w:t>
      </w:r>
      <w:r>
        <w:t xml:space="preserve"> Discuss peer learning methods (reading aloud with a peer, taking turns, asking questions) in pairs [p. 51, Act 1-6].</w:t>
      </w:r>
    </w:p>
    <w:p w14:paraId="0A06395C" w14:textId="77777777" w:rsidR="00960FD9" w:rsidRDefault="00960FD9" w:rsidP="00960FD9">
      <w:pPr>
        <w:pStyle w:val="ListeMaddemi"/>
        <w:spacing w:after="40"/>
      </w:pPr>
      <w:r>
        <w:rPr>
          <w:b/>
          <w:color w:val="2E75B6"/>
        </w:rPr>
        <w:t>Ready to Play (p. 56):</w:t>
      </w:r>
      <w:r>
        <w:t xml:space="preserve"> Action Box mimi game in pairs; pick action cards (brush teeth, focus on project, revise lessons) and mime/guess ongoing actions for scoreboard points [p. 56].</w:t>
      </w:r>
    </w:p>
    <w:p w14:paraId="2BD34515" w14:textId="77777777" w:rsidR="00960FD9" w:rsidRDefault="00960FD9" w:rsidP="00960FD9">
      <w:pPr>
        <w:pStyle w:val="ListeMaddemi"/>
        <w:spacing w:after="40"/>
      </w:pPr>
      <w:r>
        <w:rPr>
          <w:b/>
          <w:color w:val="2E75B6"/>
        </w:rPr>
        <w:t>Ready to Build (p. 54-55):</w:t>
      </w:r>
      <w:r>
        <w:t xml:space="preserve"> Create question tags in pairs using Yiğit's routine chart; role-play Present Progressive vs Simple Present dialogues [p. 54-55, Act 3-5].</w:t>
      </w:r>
    </w:p>
    <w:p w14:paraId="630DF51E" w14:textId="77777777" w:rsidR="00960FD9" w:rsidRDefault="00960FD9" w:rsidP="00960FD9">
      <w:pPr>
        <w:pStyle w:val="ListeMaddemi"/>
        <w:spacing w:after="40"/>
      </w:pPr>
      <w:r>
        <w:rPr>
          <w:b/>
          <w:color w:val="2E75B6"/>
        </w:rPr>
        <w:t>Ready to Explore (p. 59):</w:t>
      </w:r>
      <w:r>
        <w:t xml:space="preserve"> CLIL &amp; Culture presentation on learning places outside school (National Library, Konya Science Centre, Tiled Kiosk Museum, Atatürk Arboretum) [p. 59].</w:t>
      </w:r>
    </w:p>
    <w:p w14:paraId="29816C79" w14:textId="77777777" w:rsidR="00960FD9" w:rsidRDefault="00960FD9" w:rsidP="00960FD9">
      <w:pPr>
        <w:pStyle w:val="ListeMaddemi"/>
        <w:spacing w:after="40"/>
      </w:pPr>
      <w:r>
        <w:rPr>
          <w:b/>
          <w:color w:val="2E75B6"/>
        </w:rPr>
        <w:t>Ready to Review &amp; Present (p. 60-61):</w:t>
      </w:r>
      <w:r>
        <w:t xml:space="preserve"> Role-play picture strip story [p. 60] and present 'A Game with Numbers' project using cardinal (100-500) and ordinal numbers (1-50) [p. 61].</w:t>
      </w:r>
    </w:p>
    <w:p w14:paraId="652B1900" w14:textId="77777777" w:rsidR="00960FD9" w:rsidRDefault="00960FD9" w:rsidP="00960FD9"/>
    <w:p w14:paraId="416AF3EF" w14:textId="77777777" w:rsidR="00960FD9" w:rsidRDefault="00960FD9" w:rsidP="00960FD9">
      <w:pPr>
        <w:keepNext/>
        <w:spacing w:before="200"/>
      </w:pPr>
      <w:r>
        <w:rPr>
          <w:b/>
          <w:color w:val="2E75B6"/>
          <w:sz w:val="23"/>
        </w:rPr>
        <w:t>Theme 3: Personal Life (Pages 63 – 80)</w:t>
      </w:r>
    </w:p>
    <w:p w14:paraId="3F1CF6FC" w14:textId="77777777" w:rsidR="00960FD9" w:rsidRDefault="00960FD9" w:rsidP="00960FD9">
      <w:pPr>
        <w:spacing w:after="40"/>
      </w:pPr>
      <w:r>
        <w:rPr>
          <w:b/>
          <w:color w:val="1B365D"/>
        </w:rPr>
        <w:t xml:space="preserve">• Sub-themes: </w:t>
      </w:r>
      <w:r>
        <w:t>Body parts, physical appearance, clothes; Personality and character traits.</w:t>
      </w:r>
    </w:p>
    <w:p w14:paraId="553BEF3F" w14:textId="77777777" w:rsidR="00960FD9" w:rsidRDefault="00960FD9" w:rsidP="00960FD9">
      <w:pPr>
        <w:spacing w:after="40"/>
      </w:pPr>
      <w:r>
        <w:rPr>
          <w:b/>
          <w:color w:val="1B365D"/>
        </w:rPr>
        <w:t xml:space="preserve">• Functional Language &amp; Grammaring: </w:t>
      </w:r>
      <w:r>
        <w:t>Expressing possession (Have got / Has got); Requesting property info (Whose); Comparing two things/people and comparing three or more things/people (Comparative and Superlative Adjectives - regular and irregular).</w:t>
      </w:r>
    </w:p>
    <w:p w14:paraId="77562B96" w14:textId="77777777" w:rsidR="00960FD9" w:rsidRDefault="00960FD9" w:rsidP="00960FD9">
      <w:pPr>
        <w:spacing w:after="40"/>
      </w:pPr>
      <w:r>
        <w:rPr>
          <w:b/>
          <w:color w:val="1B365D"/>
        </w:rPr>
        <w:t xml:space="preserve">• Target Vocabulary: </w:t>
      </w:r>
      <w:r>
        <w:t>Image, look, back, ankle, knee, necklace, bracelet, wallet, trainers, polite, lazy, helpful, focused, caring, tidy, social, organised, energetic, etc.</w:t>
      </w:r>
    </w:p>
    <w:p w14:paraId="3FD30251" w14:textId="77777777" w:rsidR="00960FD9" w:rsidRDefault="00960FD9" w:rsidP="00960FD9">
      <w:r>
        <w:rPr>
          <w:b/>
          <w:color w:val="1B365D"/>
        </w:rPr>
        <w:t xml:space="preserve">• Pronunciation Focus: </w:t>
      </w:r>
      <w:r>
        <w:t>Intonation of questions and question tags (Seeking agreement vs asking for specific information) [Page 67-68, Track 3.1 &amp; 3.2].</w:t>
      </w:r>
    </w:p>
    <w:p w14:paraId="1D0CBBC3" w14:textId="77777777" w:rsidR="00960FD9" w:rsidRDefault="00960FD9" w:rsidP="00960FD9">
      <w:pPr>
        <w:keepNext/>
        <w:spacing w:before="120" w:after="40"/>
      </w:pPr>
      <w:r>
        <w:rPr>
          <w:b/>
          <w:color w:val="333333"/>
        </w:rPr>
        <w:t>Classroom Speaking Tasks &amp; Evaluation Targets:</w:t>
      </w:r>
    </w:p>
    <w:p w14:paraId="0C8BF59E" w14:textId="77777777" w:rsidR="00960FD9" w:rsidRDefault="00960FD9" w:rsidP="00960FD9">
      <w:pPr>
        <w:pStyle w:val="ListeMaddemi"/>
        <w:spacing w:after="40"/>
      </w:pPr>
      <w:r>
        <w:rPr>
          <w:b/>
          <w:color w:val="2E75B6"/>
        </w:rPr>
        <w:t>Ready to Start (p. 66):</w:t>
      </w:r>
      <w:r>
        <w:t xml:space="preserve"> Name basic body parts, discuss friends' personalities (Aysel vs İnci model) in pairs [p. 66, Act 1-4].</w:t>
      </w:r>
    </w:p>
    <w:p w14:paraId="705A76B4" w14:textId="77777777" w:rsidR="00960FD9" w:rsidRDefault="00960FD9" w:rsidP="00960FD9">
      <w:pPr>
        <w:pStyle w:val="ListeMaddemi"/>
        <w:spacing w:after="40"/>
      </w:pPr>
      <w:r>
        <w:rPr>
          <w:b/>
          <w:color w:val="2E75B6"/>
        </w:rPr>
        <w:t>Ready to Say (p. 67-68):</w:t>
      </w:r>
      <w:r>
        <w:t xml:space="preserve"> Draw intonation arrows for question structures, act out comparison dialogues about classmates ('Your brother is the tallest boy...') [p. 67-68, Track 3.1 &amp; 3.2].</w:t>
      </w:r>
    </w:p>
    <w:p w14:paraId="5988BC18" w14:textId="77777777" w:rsidR="00960FD9" w:rsidRDefault="00960FD9" w:rsidP="00960FD9">
      <w:pPr>
        <w:pStyle w:val="ListeMaddemi"/>
        <w:spacing w:after="40"/>
      </w:pPr>
      <w:r>
        <w:rPr>
          <w:b/>
          <w:color w:val="2E75B6"/>
        </w:rPr>
        <w:t>Ready to Build (p. 72-73):</w:t>
      </w:r>
      <w:r>
        <w:t xml:space="preserve"> Practice 'Whose pen is it?' prompts and fill in comparative/superlative brackets in pairs [p. 72-73, Act 1-8].</w:t>
      </w:r>
    </w:p>
    <w:p w14:paraId="6DA4C35A" w14:textId="77777777" w:rsidR="00960FD9" w:rsidRDefault="00960FD9" w:rsidP="00960FD9">
      <w:pPr>
        <w:pStyle w:val="ListeMaddemi"/>
        <w:spacing w:after="40"/>
      </w:pPr>
      <w:r>
        <w:rPr>
          <w:b/>
          <w:color w:val="2E75B6"/>
        </w:rPr>
        <w:t>Ready to Play (p. 74):</w:t>
      </w:r>
      <w:r>
        <w:t xml:space="preserve"> Comparison Bingo game in groups of 3-4 using Word Box adjectives (attractive, brilliant, lazy, social, tidy, etc.) [p. 74].</w:t>
      </w:r>
    </w:p>
    <w:p w14:paraId="64E73D58" w14:textId="77777777" w:rsidR="00960FD9" w:rsidRDefault="00960FD9" w:rsidP="00960FD9">
      <w:pPr>
        <w:pStyle w:val="ListeMaddemi"/>
        <w:spacing w:after="40"/>
      </w:pPr>
      <w:r>
        <w:rPr>
          <w:b/>
          <w:color w:val="2E75B6"/>
        </w:rPr>
        <w:t>Ready to Explore (p. 77):</w:t>
      </w:r>
      <w:r>
        <w:t xml:space="preserve"> CLIL &amp; Culture discussion comparing sportspeople (Aisha, Carlos, Aylin) in terms of personality and training outfits [p. 77, Act 1-3].</w:t>
      </w:r>
    </w:p>
    <w:p w14:paraId="1629374E" w14:textId="77777777" w:rsidR="00960FD9" w:rsidRDefault="00960FD9" w:rsidP="00960FD9">
      <w:pPr>
        <w:pStyle w:val="ListeMaddemi"/>
        <w:spacing w:after="40"/>
      </w:pPr>
      <w:r>
        <w:rPr>
          <w:b/>
          <w:color w:val="2E75B6"/>
        </w:rPr>
        <w:t>Ready to Review &amp; Present (p. 78-79):</w:t>
      </w:r>
      <w:r>
        <w:t xml:space="preserve"> Role-play strip story (Atlas helping friends for maths test) [p. 78] and present the 'Personal Profile Poster' project to the class [p. 79].</w:t>
      </w:r>
    </w:p>
    <w:p w14:paraId="463B791D" w14:textId="77777777" w:rsidR="00960FD9" w:rsidRDefault="00960FD9" w:rsidP="00960FD9"/>
    <w:p w14:paraId="72A215D7" w14:textId="77777777" w:rsidR="00960FD9" w:rsidRDefault="00960FD9" w:rsidP="00960FD9">
      <w:pPr>
        <w:keepNext/>
        <w:spacing w:before="200"/>
      </w:pPr>
      <w:r>
        <w:rPr>
          <w:b/>
          <w:color w:val="2E75B6"/>
          <w:sz w:val="23"/>
        </w:rPr>
        <w:t>Theme 4: Family Life (Pages 81 – 98)</w:t>
      </w:r>
    </w:p>
    <w:p w14:paraId="4F2CBDCF" w14:textId="77777777" w:rsidR="00960FD9" w:rsidRDefault="00960FD9" w:rsidP="00960FD9">
      <w:pPr>
        <w:spacing w:after="40"/>
      </w:pPr>
      <w:r>
        <w:rPr>
          <w:b/>
          <w:color w:val="1B365D"/>
        </w:rPr>
        <w:t xml:space="preserve">• Sub-themes: </w:t>
      </w:r>
      <w:r>
        <w:t>Family members' jobs, working places, job routines; Different types of family homes and houses.</w:t>
      </w:r>
    </w:p>
    <w:p w14:paraId="027A8CD6" w14:textId="77777777" w:rsidR="00960FD9" w:rsidRDefault="00960FD9" w:rsidP="00960FD9">
      <w:pPr>
        <w:spacing w:after="40"/>
      </w:pPr>
      <w:r>
        <w:rPr>
          <w:b/>
          <w:color w:val="1B365D"/>
        </w:rPr>
        <w:t xml:space="preserve">• Functional Language &amp; Grammaring: </w:t>
      </w:r>
      <w:r>
        <w:t>Talking about planned future events/arrangements (Present Progressive for Future); Expressing scheduled future events (Simple Present for Future); Describing simultaneous/sequential actions (When, While); Asking distinctions (Which); Emphasizing identical subject/object (Reflexive Pronouns).</w:t>
      </w:r>
    </w:p>
    <w:p w14:paraId="3279B107" w14:textId="77777777" w:rsidR="00960FD9" w:rsidRDefault="00960FD9" w:rsidP="00960FD9">
      <w:pPr>
        <w:spacing w:after="40"/>
      </w:pPr>
      <w:r>
        <w:rPr>
          <w:b/>
          <w:color w:val="1B365D"/>
        </w:rPr>
        <w:t xml:space="preserve">• Target Vocabulary: </w:t>
      </w:r>
      <w:r>
        <w:t>Author, boss, businessman, cook, dentist, engineer, manager, officer, professor, reporter, address, apartment, bin, blanket, cooker, shelf, mirror, pillows, etc.</w:t>
      </w:r>
    </w:p>
    <w:p w14:paraId="018937BC" w14:textId="77777777" w:rsidR="00960FD9" w:rsidRDefault="00960FD9" w:rsidP="00960FD9">
      <w:r>
        <w:rPr>
          <w:b/>
          <w:color w:val="1B365D"/>
        </w:rPr>
        <w:t xml:space="preserve">• Pronunciation Focus: </w:t>
      </w:r>
      <w:r>
        <w:t>Pronunciation of letters with a, b, c, d, e sounds (/æ/, /eɪ/, /ə/, /e/, /i:/, /b/, /k/, /s/, /d/) [Page 85-86, Track 4.1 &amp; 4.2].</w:t>
      </w:r>
    </w:p>
    <w:p w14:paraId="082BD7C7" w14:textId="77777777" w:rsidR="00960FD9" w:rsidRDefault="00960FD9" w:rsidP="00960FD9">
      <w:pPr>
        <w:keepNext/>
        <w:spacing w:before="120" w:after="40"/>
      </w:pPr>
      <w:r>
        <w:rPr>
          <w:b/>
          <w:color w:val="333333"/>
        </w:rPr>
        <w:t>Classroom Speaking Tasks &amp; Evaluation Targets:</w:t>
      </w:r>
    </w:p>
    <w:p w14:paraId="1501B4C7" w14:textId="77777777" w:rsidR="00960FD9" w:rsidRDefault="00960FD9" w:rsidP="00960FD9">
      <w:pPr>
        <w:pStyle w:val="ListeMaddemi"/>
        <w:spacing w:after="40"/>
      </w:pPr>
      <w:r>
        <w:rPr>
          <w:b/>
          <w:color w:val="2E75B6"/>
        </w:rPr>
        <w:t>Ready to Start &amp; Say (p. 84-86):</w:t>
      </w:r>
      <w:r>
        <w:t xml:space="preserve"> Ask and answer about family members' jobs and workplaces; practice letter sounds a, b, c, d, e in word pairs [p. 85-86, Track 4.1 &amp; 4.2].</w:t>
      </w:r>
    </w:p>
    <w:p w14:paraId="7D810035" w14:textId="77777777" w:rsidR="00960FD9" w:rsidRDefault="00960FD9" w:rsidP="00960FD9">
      <w:pPr>
        <w:pStyle w:val="ListeMaddemi"/>
        <w:spacing w:after="40"/>
      </w:pPr>
      <w:r>
        <w:rPr>
          <w:b/>
          <w:color w:val="2E75B6"/>
        </w:rPr>
        <w:t>Ready to Learn (p. 87-89):</w:t>
      </w:r>
      <w:r>
        <w:t xml:space="preserve"> Jigsaw reading of family jobs (İzem, Beril, Efe, Tony) &amp; dream job interview [p. 87-89, Act 1-8].</w:t>
      </w:r>
    </w:p>
    <w:p w14:paraId="58F1E581" w14:textId="77777777" w:rsidR="00960FD9" w:rsidRDefault="00960FD9" w:rsidP="00960FD9">
      <w:pPr>
        <w:pStyle w:val="ListeMaddemi"/>
        <w:spacing w:after="40"/>
      </w:pPr>
      <w:r>
        <w:rPr>
          <w:b/>
          <w:color w:val="2E75B6"/>
        </w:rPr>
        <w:t>Ready to Build (p. 90-93):</w:t>
      </w:r>
      <w:r>
        <w:t xml:space="preserve"> Role-play dialogues with reflexive pronouns (myself, yourself), when/while clauses, and Present Progressive for future plans [p. 90-93].</w:t>
      </w:r>
    </w:p>
    <w:p w14:paraId="52FE6BD7" w14:textId="77777777" w:rsidR="00960FD9" w:rsidRDefault="00960FD9" w:rsidP="00960FD9">
      <w:pPr>
        <w:pStyle w:val="ListeMaddemi"/>
        <w:spacing w:after="40"/>
      </w:pPr>
      <w:r>
        <w:rPr>
          <w:b/>
          <w:color w:val="2E75B6"/>
        </w:rPr>
        <w:t>Ready to Write (p. 94):</w:t>
      </w:r>
      <w:r>
        <w:t xml:space="preserve"> Write and present a blog post about dream house/room in pairs [p. 94].</w:t>
      </w:r>
    </w:p>
    <w:p w14:paraId="057BF91E" w14:textId="77777777" w:rsidR="00960FD9" w:rsidRDefault="00960FD9" w:rsidP="00960FD9">
      <w:pPr>
        <w:pStyle w:val="ListeMaddemi"/>
        <w:spacing w:after="40"/>
      </w:pPr>
      <w:r>
        <w:rPr>
          <w:b/>
          <w:color w:val="2E75B6"/>
        </w:rPr>
        <w:t>Ready to Explore (p. 95):</w:t>
      </w:r>
      <w:r>
        <w:t xml:space="preserve"> CLIL &amp; Culture discussion on Atatürk's House in Thessaloniki and Harran Kümbet Houses [p. 95].</w:t>
      </w:r>
    </w:p>
    <w:p w14:paraId="0010977E" w14:textId="77777777" w:rsidR="00960FD9" w:rsidRDefault="00960FD9" w:rsidP="00960FD9">
      <w:pPr>
        <w:pStyle w:val="ListeMaddemi"/>
        <w:spacing w:after="40"/>
      </w:pPr>
      <w:r>
        <w:rPr>
          <w:b/>
          <w:color w:val="2E75B6"/>
        </w:rPr>
        <w:t>Ready to Review &amp; Present (p. 96-97):</w:t>
      </w:r>
      <w:r>
        <w:t xml:space="preserve"> Role-play Nehir's house strip story [p. 96] and present 'A Booklet' project on a family member's job, workplace, and house [p. 97].</w:t>
      </w:r>
    </w:p>
    <w:p w14:paraId="17907AF7" w14:textId="77777777" w:rsidR="00960FD9" w:rsidRDefault="00960FD9" w:rsidP="00960FD9"/>
    <w:p w14:paraId="1CCA266F" w14:textId="77777777" w:rsidR="00960FD9" w:rsidRDefault="00960FD9" w:rsidP="00960FD9">
      <w:pPr>
        <w:keepNext/>
        <w:spacing w:before="200"/>
      </w:pPr>
      <w:r>
        <w:rPr>
          <w:b/>
          <w:color w:val="2E75B6"/>
          <w:sz w:val="23"/>
        </w:rPr>
        <w:t>Theme 5: Life in the Neighbourhood &amp; City (Pages 99 – 116)</w:t>
      </w:r>
    </w:p>
    <w:p w14:paraId="12312326" w14:textId="77777777" w:rsidR="00960FD9" w:rsidRDefault="00960FD9" w:rsidP="00960FD9">
      <w:pPr>
        <w:spacing w:after="40"/>
      </w:pPr>
      <w:r>
        <w:rPr>
          <w:b/>
          <w:color w:val="1B365D"/>
        </w:rPr>
        <w:t xml:space="preserve">• Sub-themes: </w:t>
      </w:r>
      <w:r>
        <w:t>Festivals and events (sports, music, arts); Transportation in the neighbourhood and city.</w:t>
      </w:r>
    </w:p>
    <w:p w14:paraId="021E1A43" w14:textId="77777777" w:rsidR="00960FD9" w:rsidRDefault="00960FD9" w:rsidP="00960FD9">
      <w:pPr>
        <w:spacing w:after="40"/>
      </w:pPr>
      <w:r>
        <w:rPr>
          <w:b/>
          <w:color w:val="1B365D"/>
        </w:rPr>
        <w:t xml:space="preserve">• Functional Language &amp; Grammaring: </w:t>
      </w:r>
      <w:r>
        <w:t>Describing past events, states, or conditions (Simple Past Tense - was/were); Asking reasons or time; Expressing likes/dislikes/plans (Gerunds and Infinitives); Confirming past states (Question Tags for was/were); Describing location and movement (Prepositions of place and movement: at, in, on, in front of, behind, near, next to, between, across, on foot, by car/bus/tram).</w:t>
      </w:r>
    </w:p>
    <w:p w14:paraId="57E22B52" w14:textId="77777777" w:rsidR="00960FD9" w:rsidRDefault="00960FD9" w:rsidP="00960FD9">
      <w:pPr>
        <w:spacing w:after="40"/>
      </w:pPr>
      <w:r>
        <w:rPr>
          <w:b/>
          <w:color w:val="1B365D"/>
        </w:rPr>
        <w:t xml:space="preserve">• Target Vocabulary: </w:t>
      </w:r>
      <w:r>
        <w:t>Festival, audience, musician, parking, driving, sign, crowded, rush, tram, traffic jam, get a lift, platform, etc.</w:t>
      </w:r>
    </w:p>
    <w:p w14:paraId="1AA4BE5D" w14:textId="77777777" w:rsidR="00960FD9" w:rsidRDefault="00960FD9" w:rsidP="00960FD9">
      <w:r>
        <w:rPr>
          <w:b/>
          <w:color w:val="1B365D"/>
        </w:rPr>
        <w:t xml:space="preserve">• Pronunciation Focus: </w:t>
      </w:r>
      <w:r>
        <w:t>Pronunciation of letters with f, g, h, i, j, k sounds (/f/, /g/, /dʒ/, /h/, /aɪ/, /ɪ/, /k/) [Page 103-104, Track 5.1 &amp; 5.2].</w:t>
      </w:r>
    </w:p>
    <w:p w14:paraId="3D27AA89" w14:textId="77777777" w:rsidR="00960FD9" w:rsidRDefault="00960FD9" w:rsidP="00960FD9">
      <w:pPr>
        <w:keepNext/>
        <w:spacing w:before="120" w:after="40"/>
      </w:pPr>
      <w:r>
        <w:rPr>
          <w:b/>
          <w:color w:val="333333"/>
        </w:rPr>
        <w:t>Classroom Speaking Tasks &amp; Evaluation Targets:</w:t>
      </w:r>
    </w:p>
    <w:p w14:paraId="35C61ED0" w14:textId="77777777" w:rsidR="00960FD9" w:rsidRDefault="00960FD9" w:rsidP="00960FD9">
      <w:pPr>
        <w:pStyle w:val="ListeMaddemi"/>
        <w:spacing w:after="40"/>
      </w:pPr>
      <w:r>
        <w:rPr>
          <w:b/>
          <w:color w:val="2E75B6"/>
        </w:rPr>
        <w:t>Ready to Start &amp; Say (p. 102-104):</w:t>
      </w:r>
      <w:r>
        <w:t xml:space="preserve"> Discuss daily school commute and city rush; practice letter sounds f, g, h, i, j, k in pairs [p. 103-104, Track 5.1 &amp; 5.2].</w:t>
      </w:r>
    </w:p>
    <w:p w14:paraId="0C98F1A0" w14:textId="77777777" w:rsidR="00960FD9" w:rsidRDefault="00960FD9" w:rsidP="00960FD9">
      <w:pPr>
        <w:pStyle w:val="ListeMaddemi"/>
        <w:spacing w:after="40"/>
      </w:pPr>
      <w:r>
        <w:rPr>
          <w:b/>
          <w:color w:val="2E75B6"/>
        </w:rPr>
        <w:t>Ready to Learn (p. 105-107):</w:t>
      </w:r>
      <w:r>
        <w:t xml:space="preserve"> Dialogue about music/arts festival and transportation congestion [p. 105-107].</w:t>
      </w:r>
    </w:p>
    <w:p w14:paraId="627A355B" w14:textId="77777777" w:rsidR="00960FD9" w:rsidRDefault="00960FD9" w:rsidP="00960FD9">
      <w:pPr>
        <w:pStyle w:val="ListeMaddemi"/>
        <w:spacing w:after="40"/>
      </w:pPr>
      <w:r>
        <w:rPr>
          <w:b/>
          <w:color w:val="2E75B6"/>
        </w:rPr>
        <w:t>Ready to Build (p. 108-109):</w:t>
      </w:r>
      <w:r>
        <w:t xml:space="preserve"> Practice was/were question tags ('The festival was amazing, wasn't it?') in train wagon prompts [p. 108-109, Act 1-5].</w:t>
      </w:r>
    </w:p>
    <w:p w14:paraId="055DC0AD" w14:textId="77777777" w:rsidR="00960FD9" w:rsidRDefault="00960FD9" w:rsidP="00960FD9">
      <w:pPr>
        <w:pStyle w:val="ListeMaddemi"/>
        <w:spacing w:after="40"/>
      </w:pPr>
      <w:r>
        <w:rPr>
          <w:b/>
          <w:color w:val="2E75B6"/>
        </w:rPr>
        <w:t>Ready to Play (p. 110):</w:t>
      </w:r>
      <w:r>
        <w:t xml:space="preserve"> Drawing &amp; guessing game with prepositions of place and transport ('The motorcycle is between the van and the lorry') [p. 110].</w:t>
      </w:r>
    </w:p>
    <w:p w14:paraId="78B54D70" w14:textId="77777777" w:rsidR="00960FD9" w:rsidRDefault="00960FD9" w:rsidP="00960FD9">
      <w:pPr>
        <w:pStyle w:val="ListeMaddemi"/>
        <w:spacing w:after="40"/>
      </w:pPr>
      <w:r>
        <w:rPr>
          <w:b/>
          <w:color w:val="2E75B6"/>
        </w:rPr>
        <w:t>Ready to Review &amp; Present (p. 114-115):</w:t>
      </w:r>
      <w:r>
        <w:t xml:space="preserve"> Act out Susan getting a lift to the concert strip story [p. 114] and present 'A Poster' project on a local festival and transport methods [p. 115].</w:t>
      </w:r>
    </w:p>
    <w:p w14:paraId="5E68C26A" w14:textId="77777777" w:rsidR="00960FD9" w:rsidRDefault="00960FD9" w:rsidP="00960FD9"/>
    <w:p w14:paraId="73F738BE" w14:textId="77777777" w:rsidR="00960FD9" w:rsidRDefault="00960FD9" w:rsidP="00960FD9">
      <w:pPr>
        <w:keepNext/>
        <w:spacing w:before="200"/>
      </w:pPr>
      <w:r>
        <w:rPr>
          <w:b/>
          <w:color w:val="2E75B6"/>
          <w:sz w:val="23"/>
        </w:rPr>
        <w:t>Theme 6: Life in the World &amp; Culture (Pages 117 – 132)</w:t>
      </w:r>
    </w:p>
    <w:p w14:paraId="6E48C1DD" w14:textId="77777777" w:rsidR="00960FD9" w:rsidRDefault="00960FD9" w:rsidP="00960FD9">
      <w:pPr>
        <w:spacing w:after="40"/>
      </w:pPr>
      <w:r>
        <w:rPr>
          <w:b/>
          <w:color w:val="1B365D"/>
        </w:rPr>
        <w:t xml:space="preserve">• Sub-themes: </w:t>
      </w:r>
      <w:r>
        <w:t>Countries, nationalities, and languages; Food types and events from different parts of the world.</w:t>
      </w:r>
    </w:p>
    <w:p w14:paraId="78422A67" w14:textId="77777777" w:rsidR="00960FD9" w:rsidRDefault="00960FD9" w:rsidP="00960FD9">
      <w:pPr>
        <w:spacing w:after="40"/>
      </w:pPr>
      <w:r>
        <w:rPr>
          <w:b/>
          <w:color w:val="1B365D"/>
        </w:rPr>
        <w:t xml:space="preserve">• Functional Language &amp; Grammaring: </w:t>
      </w:r>
      <w:r>
        <w:t>Expressing actions/situations completed at a specific past time (Simple Past Tense - regular verbs); Confirming or seeking agreement about past actions (Question Tags for Simple Past Tense - regular verbs).</w:t>
      </w:r>
    </w:p>
    <w:p w14:paraId="1D6199A5" w14:textId="77777777" w:rsidR="00960FD9" w:rsidRDefault="00960FD9" w:rsidP="00960FD9">
      <w:pPr>
        <w:spacing w:after="40"/>
      </w:pPr>
      <w:r>
        <w:rPr>
          <w:b/>
          <w:color w:val="1B365D"/>
        </w:rPr>
        <w:t xml:space="preserve">• Target Vocabulary: </w:t>
      </w:r>
      <w:r>
        <w:t>Country, nation, capital, cuisine, ingredient, experience, traditional, street food, appetisers, culture shock, world-famous, etc.</w:t>
      </w:r>
    </w:p>
    <w:p w14:paraId="44501BE5" w14:textId="77777777" w:rsidR="00960FD9" w:rsidRDefault="00960FD9" w:rsidP="00960FD9">
      <w:r>
        <w:rPr>
          <w:b/>
          <w:color w:val="1B365D"/>
        </w:rPr>
        <w:t xml:space="preserve">• Pronunciation Focus: </w:t>
      </w:r>
      <w:r>
        <w:t>Pronunciation of letters with l, m, n, (ng), o, p sounds (/l/, /m/, /n/, /ŋ/, /ɒ/, /əʊ/, /p/) [Page 120-122, Track 6.1 &amp; 6.2].</w:t>
      </w:r>
    </w:p>
    <w:p w14:paraId="504AE892" w14:textId="77777777" w:rsidR="00960FD9" w:rsidRDefault="00960FD9" w:rsidP="00960FD9">
      <w:pPr>
        <w:keepNext/>
        <w:spacing w:before="120" w:after="40"/>
      </w:pPr>
      <w:r>
        <w:rPr>
          <w:b/>
          <w:color w:val="333333"/>
        </w:rPr>
        <w:t>Classroom Speaking Tasks &amp; Evaluation Targets:</w:t>
      </w:r>
    </w:p>
    <w:p w14:paraId="64C914B6" w14:textId="77777777" w:rsidR="00960FD9" w:rsidRDefault="00960FD9" w:rsidP="00960FD9">
      <w:pPr>
        <w:pStyle w:val="ListeMaddemi"/>
        <w:spacing w:after="40"/>
      </w:pPr>
      <w:r>
        <w:rPr>
          <w:b/>
          <w:color w:val="2E75B6"/>
        </w:rPr>
        <w:t>Ready to Start &amp; Say (p. 120-122):</w:t>
      </w:r>
      <w:r>
        <w:t xml:space="preserve"> Pair work Q&amp;A about countries, nationalities, and languages; practice l, m, n, ng, o, p letter sounds [p. 120-122, Track 6.1 &amp; 6.2].</w:t>
      </w:r>
    </w:p>
    <w:p w14:paraId="112C64A2" w14:textId="77777777" w:rsidR="00960FD9" w:rsidRDefault="00960FD9" w:rsidP="00960FD9">
      <w:pPr>
        <w:pStyle w:val="ListeMaddemi"/>
        <w:spacing w:after="40"/>
      </w:pPr>
      <w:r>
        <w:rPr>
          <w:b/>
          <w:color w:val="2E75B6"/>
        </w:rPr>
        <w:t>Ready to Learn (p. 123-125):</w:t>
      </w:r>
      <w:r>
        <w:t xml:space="preserve"> Discussion on international food festival traditions &amp; cuisines (Italy, India, Netherlands) [p. 123-125].</w:t>
      </w:r>
    </w:p>
    <w:p w14:paraId="6F1D5E82" w14:textId="77777777" w:rsidR="00960FD9" w:rsidRDefault="00960FD9" w:rsidP="00960FD9">
      <w:pPr>
        <w:pStyle w:val="ListeMaddemi"/>
        <w:spacing w:after="40"/>
      </w:pPr>
      <w:r>
        <w:rPr>
          <w:b/>
          <w:color w:val="2E75B6"/>
        </w:rPr>
        <w:t>Ready to Build (p. 126-127):</w:t>
      </w:r>
      <w:r>
        <w:t xml:space="preserve"> Report past travel/food experiences using Simple Past &amp; question tags ('We enjoyed the delicious cuisine, didn't we?') [p. 126-127].</w:t>
      </w:r>
    </w:p>
    <w:p w14:paraId="54BFA241" w14:textId="77777777" w:rsidR="00960FD9" w:rsidRDefault="00960FD9" w:rsidP="00960FD9">
      <w:pPr>
        <w:pStyle w:val="ListeMaddemi"/>
        <w:spacing w:after="40"/>
      </w:pPr>
      <w:r>
        <w:rPr>
          <w:b/>
          <w:color w:val="2E75B6"/>
        </w:rPr>
        <w:t>Ready to Play (p. 125, 128):</w:t>
      </w:r>
      <w:r>
        <w:t xml:space="preserve"> 'Find Someone Who...' classroom communicative survey game (find peers who can tell 5 countries, 5 nationalities, 3 languages, 4 traditional foods) [p. 125, 128].</w:t>
      </w:r>
    </w:p>
    <w:p w14:paraId="56C0695C" w14:textId="77777777" w:rsidR="00960FD9" w:rsidRDefault="00960FD9" w:rsidP="00960FD9">
      <w:pPr>
        <w:pStyle w:val="ListeMaddemi"/>
        <w:spacing w:after="40"/>
      </w:pPr>
      <w:r>
        <w:rPr>
          <w:b/>
          <w:color w:val="2E75B6"/>
        </w:rPr>
        <w:t>Ready to Read &amp; Explore (p. 129, 131):</w:t>
      </w:r>
      <w:r>
        <w:t xml:space="preserve"> Evliya Çelebi traveller speeches jigsaw reading [p. 129] and present 'A Travel Booklet' project on countries/cuisines [p. 131, 133].</w:t>
      </w:r>
    </w:p>
    <w:p w14:paraId="2E96CEC8" w14:textId="77777777" w:rsidR="00960FD9" w:rsidRDefault="00960FD9" w:rsidP="00960FD9">
      <w:pPr>
        <w:pStyle w:val="ListeMaddemi"/>
        <w:spacing w:after="40"/>
      </w:pPr>
      <w:r>
        <w:rPr>
          <w:b/>
          <w:color w:val="2E75B6"/>
        </w:rPr>
        <w:t>Ready to Review (p. 132):</w:t>
      </w:r>
      <w:r>
        <w:t xml:space="preserve"> Act out Kaan's trip to Spain/TRNC strip story discussing culture shock and local foods [p. 132].</w:t>
      </w:r>
    </w:p>
    <w:p w14:paraId="6A8798C2" w14:textId="77777777" w:rsidR="00960FD9" w:rsidRDefault="00960FD9" w:rsidP="00960FD9"/>
    <w:p w14:paraId="6EFC3CF7" w14:textId="77777777" w:rsidR="00960FD9" w:rsidRDefault="00960FD9" w:rsidP="00960FD9">
      <w:pPr>
        <w:keepNext/>
        <w:spacing w:before="200"/>
      </w:pPr>
      <w:r>
        <w:rPr>
          <w:b/>
          <w:color w:val="2E75B6"/>
          <w:sz w:val="23"/>
        </w:rPr>
        <w:t>Theme 7: Life in Nature &amp; Global Problems (Pages 135 – 152)</w:t>
      </w:r>
    </w:p>
    <w:p w14:paraId="5DBBBE8C" w14:textId="77777777" w:rsidR="00960FD9" w:rsidRDefault="00960FD9" w:rsidP="00960FD9">
      <w:pPr>
        <w:spacing w:after="40"/>
      </w:pPr>
      <w:r>
        <w:rPr>
          <w:b/>
          <w:color w:val="1B365D"/>
        </w:rPr>
        <w:t xml:space="preserve">• Sub-themes: </w:t>
      </w:r>
      <w:r>
        <w:t>Activities in nature; Environmental problems in the world and solutions.</w:t>
      </w:r>
    </w:p>
    <w:p w14:paraId="0689F394" w14:textId="77777777" w:rsidR="00960FD9" w:rsidRDefault="00960FD9" w:rsidP="00960FD9">
      <w:pPr>
        <w:spacing w:after="40"/>
      </w:pPr>
      <w:r>
        <w:rPr>
          <w:b/>
          <w:color w:val="1B365D"/>
        </w:rPr>
        <w:t xml:space="preserve">• Functional Language &amp; Grammaring: </w:t>
      </w:r>
      <w:r>
        <w:t>Expressing actions/situations completed in the past (Simple Past Tense - irregular verbs); Confirming past actions (Question Tags for irregular past verbs); Expressing strong obligation, necessity, or urgency (Modals: Must / Mustn't, Have to / Don't have to).</w:t>
      </w:r>
    </w:p>
    <w:p w14:paraId="75522BC3" w14:textId="77777777" w:rsidR="00960FD9" w:rsidRDefault="00960FD9" w:rsidP="00960FD9">
      <w:pPr>
        <w:spacing w:after="40"/>
      </w:pPr>
      <w:r>
        <w:rPr>
          <w:b/>
          <w:color w:val="1B365D"/>
        </w:rPr>
        <w:t xml:space="preserve">• Target Vocabulary: </w:t>
      </w:r>
      <w:r>
        <w:t>Adventure, sailing, snowboarding, hiking, danger, effect, energy, pollution, rubbish, recycle, solar panels, protection team, etc.</w:t>
      </w:r>
    </w:p>
    <w:p w14:paraId="6C65BE1D" w14:textId="77777777" w:rsidR="00960FD9" w:rsidRDefault="00960FD9" w:rsidP="00960FD9">
      <w:r>
        <w:rPr>
          <w:b/>
          <w:color w:val="1B365D"/>
        </w:rPr>
        <w:t xml:space="preserve">• Pronunciation Focus: </w:t>
      </w:r>
      <w:r>
        <w:t>Pronunciation of letters with q, r, s, t, u sounds (/q/, /r/, /s/, /t/, /u/) [Page 139-140, Track 7.1 &amp; 7.2].</w:t>
      </w:r>
    </w:p>
    <w:p w14:paraId="163B5C7E" w14:textId="77777777" w:rsidR="00960FD9" w:rsidRDefault="00960FD9" w:rsidP="00960FD9">
      <w:pPr>
        <w:keepNext/>
        <w:spacing w:before="120" w:after="40"/>
      </w:pPr>
      <w:r>
        <w:rPr>
          <w:b/>
          <w:color w:val="333333"/>
        </w:rPr>
        <w:t>Classroom Speaking Tasks &amp; Evaluation Targets:</w:t>
      </w:r>
    </w:p>
    <w:p w14:paraId="7E580E49" w14:textId="77777777" w:rsidR="00960FD9" w:rsidRDefault="00960FD9" w:rsidP="00960FD9">
      <w:pPr>
        <w:pStyle w:val="ListeMaddemi"/>
        <w:spacing w:after="40"/>
      </w:pPr>
      <w:r>
        <w:rPr>
          <w:b/>
          <w:color w:val="2E75B6"/>
        </w:rPr>
        <w:t>Ready to Start &amp; Say (p. 138-140):</w:t>
      </w:r>
      <w:r>
        <w:t xml:space="preserve"> Discuss outdoor activities &amp; form a 4-5 student 'Protection Team Plan' for forests ('We must recycle paper'); practice q, r, s, t, u sounds [p. 138-140, Track 7.1 &amp; 7.2].</w:t>
      </w:r>
    </w:p>
    <w:p w14:paraId="1328EF6C" w14:textId="77777777" w:rsidR="00960FD9" w:rsidRDefault="00960FD9" w:rsidP="00960FD9">
      <w:pPr>
        <w:pStyle w:val="ListeMaddemi"/>
        <w:spacing w:after="40"/>
      </w:pPr>
      <w:r>
        <w:rPr>
          <w:b/>
          <w:color w:val="2E75B6"/>
        </w:rPr>
        <w:t>Ready to Learn (p. 141-143):</w:t>
      </w:r>
      <w:r>
        <w:t xml:space="preserve"> Dialogue about school camp adventure &amp; environmental pollution solutions [p. 141-143].</w:t>
      </w:r>
    </w:p>
    <w:p w14:paraId="2475C11A" w14:textId="77777777" w:rsidR="00960FD9" w:rsidRDefault="00960FD9" w:rsidP="00960FD9">
      <w:pPr>
        <w:pStyle w:val="ListeMaddemi"/>
        <w:spacing w:after="40"/>
      </w:pPr>
      <w:r>
        <w:rPr>
          <w:b/>
          <w:color w:val="2E75B6"/>
        </w:rPr>
        <w:t>Ready to Build (p. 144-145):</w:t>
      </w:r>
      <w:r>
        <w:t xml:space="preserve"> Practice must/mustn't rules and irregular past question tags ('Mrs Kale taught us how to plant a tree, didn't she?') [p. 144-145].</w:t>
      </w:r>
    </w:p>
    <w:p w14:paraId="547DC521" w14:textId="77777777" w:rsidR="00960FD9" w:rsidRDefault="00960FD9" w:rsidP="00960FD9">
      <w:pPr>
        <w:pStyle w:val="ListeMaddemi"/>
        <w:spacing w:after="40"/>
      </w:pPr>
      <w:r>
        <w:rPr>
          <w:b/>
          <w:color w:val="2E75B6"/>
        </w:rPr>
        <w:t>Ready to Review &amp; Present (p. 150-151):</w:t>
      </w:r>
      <w:r>
        <w:t xml:space="preserve"> Role-play picture strip story [p. 150] and present 'Environmental Problems &amp; Solutions' poster project [p. 151].</w:t>
      </w:r>
    </w:p>
    <w:p w14:paraId="78007626" w14:textId="77777777" w:rsidR="00960FD9" w:rsidRDefault="00960FD9" w:rsidP="00960FD9"/>
    <w:p w14:paraId="44C196FA" w14:textId="77777777" w:rsidR="00960FD9" w:rsidRDefault="00960FD9" w:rsidP="00960FD9">
      <w:pPr>
        <w:keepNext/>
        <w:spacing w:before="200"/>
      </w:pPr>
      <w:r>
        <w:rPr>
          <w:b/>
          <w:color w:val="2E75B6"/>
          <w:sz w:val="23"/>
        </w:rPr>
        <w:t>Theme 8: Life in the Universe &amp; Future (Pages 153 – 170)</w:t>
      </w:r>
    </w:p>
    <w:p w14:paraId="51C9C25F" w14:textId="77777777" w:rsidR="00960FD9" w:rsidRDefault="00960FD9" w:rsidP="00960FD9">
      <w:pPr>
        <w:spacing w:after="40"/>
      </w:pPr>
      <w:r>
        <w:rPr>
          <w:b/>
          <w:color w:val="1B365D"/>
        </w:rPr>
        <w:t xml:space="preserve">• Sub-themes: </w:t>
      </w:r>
      <w:r>
        <w:t>Planets and Earth as a planet; Life on Earth in the future.</w:t>
      </w:r>
    </w:p>
    <w:p w14:paraId="44329047" w14:textId="77777777" w:rsidR="00960FD9" w:rsidRDefault="00960FD9" w:rsidP="00960FD9">
      <w:pPr>
        <w:spacing w:after="40"/>
      </w:pPr>
      <w:r>
        <w:rPr>
          <w:b/>
          <w:color w:val="1B365D"/>
        </w:rPr>
        <w:t xml:space="preserve">• Functional Language &amp; Grammaring: </w:t>
      </w:r>
      <w:r>
        <w:t>Expressing future plans/intentions based on evidence (Be going to Future); Expressing predictions about future (Simple Future - Will / Won't); Confirming or seeking agreement about the future (Question Tags for future tenses).</w:t>
      </w:r>
    </w:p>
    <w:p w14:paraId="62D5BE7F" w14:textId="77777777" w:rsidR="00960FD9" w:rsidRDefault="00960FD9" w:rsidP="00960FD9">
      <w:pPr>
        <w:spacing w:after="40"/>
      </w:pPr>
      <w:r>
        <w:rPr>
          <w:b/>
          <w:color w:val="1B365D"/>
        </w:rPr>
        <w:t xml:space="preserve">• Target Vocabulary: </w:t>
      </w:r>
      <w:r>
        <w:t>Moon, Sun, Mercury, Venus, Mars, Jupiter, Saturn, Uranus, Neptune, extreme weather (blizzard, tornado, thunderstorm, hurricane), exist, predict, run out, distance, expert, etc.</w:t>
      </w:r>
    </w:p>
    <w:p w14:paraId="3CF9EBA6" w14:textId="77777777" w:rsidR="00960FD9" w:rsidRDefault="00960FD9" w:rsidP="00960FD9">
      <w:r>
        <w:rPr>
          <w:b/>
          <w:color w:val="1B365D"/>
        </w:rPr>
        <w:t xml:space="preserve">• Pronunciation Focus: </w:t>
      </w:r>
      <w:r>
        <w:t>Pronunciation of letters with v, w, x, y, z sounds (/v/, /w/, /ks/, /gz/, /j/, /z/) [Page 157-158, Track 8.1 &amp; 8.2].</w:t>
      </w:r>
    </w:p>
    <w:p w14:paraId="5AD20D27" w14:textId="77777777" w:rsidR="00960FD9" w:rsidRDefault="00960FD9" w:rsidP="00960FD9">
      <w:pPr>
        <w:keepNext/>
        <w:spacing w:before="120" w:after="40"/>
      </w:pPr>
      <w:r>
        <w:rPr>
          <w:b/>
          <w:color w:val="333333"/>
        </w:rPr>
        <w:t>Classroom Speaking Tasks &amp; Evaluation Targets:</w:t>
      </w:r>
    </w:p>
    <w:p w14:paraId="474F86CE" w14:textId="77777777" w:rsidR="00960FD9" w:rsidRDefault="00960FD9" w:rsidP="00960FD9">
      <w:pPr>
        <w:pStyle w:val="ListeMaddemi"/>
        <w:spacing w:after="40"/>
      </w:pPr>
      <w:r>
        <w:rPr>
          <w:b/>
          <w:color w:val="2E75B6"/>
        </w:rPr>
        <w:t>Ready to Start (p. 156-157):</w:t>
      </w:r>
      <w:r>
        <w:t xml:space="preserve"> 7-player planet memory chain game ('I will live on Mars in the future...'; group remembers and reports all 7 planet statements) [p. 156-157, Act 8].</w:t>
      </w:r>
    </w:p>
    <w:p w14:paraId="50F36D6B" w14:textId="77777777" w:rsidR="00960FD9" w:rsidRDefault="00960FD9" w:rsidP="00960FD9">
      <w:pPr>
        <w:pStyle w:val="ListeMaddemi"/>
        <w:spacing w:after="40"/>
      </w:pPr>
      <w:r>
        <w:rPr>
          <w:b/>
          <w:color w:val="2E75B6"/>
        </w:rPr>
        <w:t>Ready to Say (p. 158):</w:t>
      </w:r>
      <w:r>
        <w:t xml:space="preserve"> Practice letter sounds v, w, x, y, z in word boxes [p. 158, Track 8.1 &amp; 8.2].</w:t>
      </w:r>
    </w:p>
    <w:p w14:paraId="25B980E2" w14:textId="77777777" w:rsidR="00960FD9" w:rsidRDefault="00960FD9" w:rsidP="00960FD9">
      <w:pPr>
        <w:pStyle w:val="ListeMaddemi"/>
        <w:spacing w:after="40"/>
      </w:pPr>
      <w:r>
        <w:rPr>
          <w:b/>
          <w:color w:val="2E75B6"/>
        </w:rPr>
        <w:t>Ready to Learn (p. 159-161):</w:t>
      </w:r>
      <w:r>
        <w:t xml:space="preserve"> Discussion on space, planet extreme weather, and future technology predictions [p. 159-161].</w:t>
      </w:r>
    </w:p>
    <w:p w14:paraId="58921DDD" w14:textId="77777777" w:rsidR="00960FD9" w:rsidRDefault="00960FD9" w:rsidP="00960FD9">
      <w:pPr>
        <w:pStyle w:val="ListeMaddemi"/>
        <w:spacing w:after="40"/>
      </w:pPr>
      <w:r>
        <w:rPr>
          <w:b/>
          <w:color w:val="2E75B6"/>
        </w:rPr>
        <w:t>Ready to Build (p. 162-163):</w:t>
      </w:r>
      <w:r>
        <w:t xml:space="preserve"> Future prediction dialogues with will/be going to and question tags ('Mr Kaya is going to announce the winners, isn't he?') [p. 162-163, Act 6-8].</w:t>
      </w:r>
    </w:p>
    <w:p w14:paraId="7890973A" w14:textId="77777777" w:rsidR="00960FD9" w:rsidRDefault="00960FD9" w:rsidP="00960FD9">
      <w:pPr>
        <w:pStyle w:val="ListeMaddemi"/>
        <w:spacing w:after="40"/>
      </w:pPr>
      <w:r>
        <w:rPr>
          <w:b/>
          <w:color w:val="2E75B6"/>
        </w:rPr>
        <w:t>Ready to Read &amp; Present (p. 166, 169):</w:t>
      </w:r>
      <w:r>
        <w:t xml:space="preserve"> Read future life essay [p. 166] and present 'Life on Earth' comic strip project (6-8 panels depicting future life) [p. 169].</w:t>
      </w:r>
    </w:p>
    <w:p w14:paraId="5E067425" w14:textId="77777777" w:rsidR="00960FD9" w:rsidRDefault="00960FD9" w:rsidP="00960FD9">
      <w:pPr>
        <w:pStyle w:val="ListeMaddemi"/>
        <w:spacing w:after="40"/>
      </w:pPr>
      <w:r>
        <w:rPr>
          <w:b/>
          <w:color w:val="2E75B6"/>
        </w:rPr>
        <w:t>Ready to Review (p. 168):</w:t>
      </w:r>
      <w:r>
        <w:t xml:space="preserve"> Act out universe and future picture strip story in pairs [p. 168].</w:t>
      </w:r>
    </w:p>
    <w:p w14:paraId="38A294D2" w14:textId="77777777" w:rsidR="00960FD9" w:rsidRDefault="00960FD9" w:rsidP="00960FD9"/>
    <w:p w14:paraId="50340CE9" w14:textId="77777777" w:rsidR="00960FD9" w:rsidRDefault="00960FD9" w:rsidP="00960FD9">
      <w:pPr>
        <w:spacing w:after="240"/>
      </w:pPr>
    </w:p>
    <w:tbl>
      <w:tblPr>
        <w:tblW w:w="0" w:type="auto"/>
        <w:jc w:val="center"/>
        <w:tblLayout w:type="fixed"/>
        <w:tblLook w:val="04A0" w:firstRow="1" w:lastRow="0" w:firstColumn="1" w:lastColumn="0" w:noHBand="0" w:noVBand="1"/>
      </w:tblPr>
      <w:tblGrid>
        <w:gridCol w:w="4680"/>
        <w:gridCol w:w="4680"/>
      </w:tblGrid>
      <w:tr w:rsidR="00960FD9" w14:paraId="4C03E974" w14:textId="77777777" w:rsidTr="001F7574">
        <w:trPr>
          <w:jc w:val="center"/>
        </w:trPr>
        <w:tc>
          <w:tcPr>
            <w:tcW w:w="4680" w:type="dxa"/>
            <w:shd w:val="clear" w:color="auto" w:fill="F4F6F9"/>
            <w:tcMar>
              <w:top w:w="100" w:type="dxa"/>
              <w:left w:w="120" w:type="dxa"/>
              <w:bottom w:w="100" w:type="dxa"/>
              <w:right w:w="120" w:type="dxa"/>
            </w:tcMar>
          </w:tcPr>
          <w:p w14:paraId="77E03190" w14:textId="77777777" w:rsidR="00960FD9" w:rsidRDefault="00960FD9" w:rsidP="001F7574">
            <w:pPr>
              <w:spacing w:before="40" w:after="40"/>
              <w:jc w:val="center"/>
            </w:pPr>
            <w:r>
              <w:rPr>
                <w:b/>
                <w:color w:val="1B365D"/>
                <w:sz w:val="18"/>
              </w:rPr>
              <w:t>PREPARED BY / HAZIRLAYAN</w:t>
            </w:r>
            <w:r>
              <w:rPr>
                <w:b/>
                <w:color w:val="1B365D"/>
                <w:sz w:val="18"/>
              </w:rPr>
              <w:br/>
            </w:r>
            <w:r>
              <w:rPr>
                <w:b/>
                <w:color w:val="1B365D"/>
                <w:sz w:val="18"/>
              </w:rPr>
              <w:br/>
            </w:r>
            <w:r>
              <w:rPr>
                <w:b/>
                <w:color w:val="1B365D"/>
                <w:sz w:val="18"/>
              </w:rPr>
              <w:br/>
              <w:t>______________________</w:t>
            </w:r>
            <w:r>
              <w:rPr>
                <w:b/>
                <w:color w:val="1B365D"/>
                <w:sz w:val="18"/>
              </w:rPr>
              <w:br/>
              <w:t>English Language Teacher</w:t>
            </w:r>
            <w:r>
              <w:rPr>
                <w:b/>
                <w:color w:val="1B365D"/>
                <w:sz w:val="18"/>
              </w:rPr>
              <w:br/>
              <w:t>İngilizce Öğretmeni</w:t>
            </w:r>
          </w:p>
        </w:tc>
        <w:tc>
          <w:tcPr>
            <w:tcW w:w="4680" w:type="dxa"/>
            <w:shd w:val="clear" w:color="auto" w:fill="F4F6F9"/>
            <w:tcMar>
              <w:top w:w="100" w:type="dxa"/>
              <w:left w:w="120" w:type="dxa"/>
              <w:bottom w:w="100" w:type="dxa"/>
              <w:right w:w="120" w:type="dxa"/>
            </w:tcMar>
          </w:tcPr>
          <w:p w14:paraId="6EDA693B" w14:textId="77777777" w:rsidR="00960FD9" w:rsidRDefault="00960FD9" w:rsidP="001F7574">
            <w:pPr>
              <w:spacing w:before="40" w:after="40"/>
              <w:jc w:val="center"/>
            </w:pPr>
            <w:r>
              <w:rPr>
                <w:b/>
                <w:color w:val="1B365D"/>
                <w:sz w:val="18"/>
              </w:rPr>
              <w:t>APPROVED BY / UYGUNDUR</w:t>
            </w:r>
            <w:r>
              <w:rPr>
                <w:b/>
                <w:color w:val="1B365D"/>
                <w:sz w:val="18"/>
              </w:rPr>
              <w:br/>
            </w:r>
            <w:r>
              <w:rPr>
                <w:b/>
                <w:color w:val="1B365D"/>
                <w:sz w:val="18"/>
              </w:rPr>
              <w:br/>
            </w:r>
            <w:r>
              <w:rPr>
                <w:b/>
                <w:color w:val="1B365D"/>
                <w:sz w:val="18"/>
              </w:rPr>
              <w:br/>
              <w:t>______________________</w:t>
            </w:r>
            <w:r>
              <w:rPr>
                <w:b/>
                <w:color w:val="1B365D"/>
                <w:sz w:val="18"/>
              </w:rPr>
              <w:br/>
              <w:t>School Principal</w:t>
            </w:r>
            <w:r>
              <w:rPr>
                <w:b/>
                <w:color w:val="1B365D"/>
                <w:sz w:val="18"/>
              </w:rPr>
              <w:br/>
              <w:t>Okul Müdürü</w:t>
            </w:r>
          </w:p>
        </w:tc>
      </w:tr>
    </w:tbl>
    <w:p w14:paraId="42C40513" w14:textId="77777777" w:rsidR="00DA0259" w:rsidRPr="00960FD9" w:rsidRDefault="00DA0259" w:rsidP="00960FD9"/>
    <w:sectPr w:rsidR="00DA0259" w:rsidRPr="00960FD9" w:rsidSect="00960FD9">
      <w:headerReference w:type="default" r:id="rId8"/>
      <w:footerReference w:type="default" r:id="rId9"/>
      <w:pgSz w:w="12240" w:h="15840"/>
      <w:pgMar w:top="14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75675" w14:textId="77777777" w:rsidR="00EA78DD" w:rsidRDefault="00EA78DD">
      <w:pPr>
        <w:spacing w:after="0" w:line="240" w:lineRule="auto"/>
      </w:pPr>
      <w:r>
        <w:separator/>
      </w:r>
    </w:p>
  </w:endnote>
  <w:endnote w:type="continuationSeparator" w:id="0">
    <w:p w14:paraId="06DEA21B" w14:textId="77777777" w:rsidR="00EA78DD" w:rsidRDefault="00EA7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89B7" w14:textId="77777777" w:rsidR="00131D2E" w:rsidRDefault="00000000">
    <w:pPr>
      <w:pStyle w:val="AltBilgi"/>
      <w:jc w:val="center"/>
    </w:pPr>
    <w:r>
      <w:rPr>
        <w:color w:val="7F8C8D"/>
        <w:sz w:val="17"/>
      </w:rPr>
      <w:t>Türkiye Yüzyılı Maarif Modeli (TYMM) &amp; ELT Methodology | Grade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4FC9" w14:textId="77777777" w:rsidR="00EA78DD" w:rsidRDefault="00EA78DD">
      <w:pPr>
        <w:spacing w:after="0" w:line="240" w:lineRule="auto"/>
      </w:pPr>
      <w:r>
        <w:separator/>
      </w:r>
    </w:p>
  </w:footnote>
  <w:footnote w:type="continuationSeparator" w:id="0">
    <w:p w14:paraId="7339A626" w14:textId="77777777" w:rsidR="00EA78DD" w:rsidRDefault="00EA7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B851" w14:textId="793662B6" w:rsidR="00131D2E" w:rsidRDefault="00131D2E">
    <w:pPr>
      <w:pStyle w:val="stBilg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64081908">
    <w:abstractNumId w:val="8"/>
  </w:num>
  <w:num w:numId="2" w16cid:durableId="1210453051">
    <w:abstractNumId w:val="6"/>
  </w:num>
  <w:num w:numId="3" w16cid:durableId="1965691911">
    <w:abstractNumId w:val="5"/>
  </w:num>
  <w:num w:numId="4" w16cid:durableId="1792043993">
    <w:abstractNumId w:val="4"/>
  </w:num>
  <w:num w:numId="5" w16cid:durableId="470515066">
    <w:abstractNumId w:val="7"/>
  </w:num>
  <w:num w:numId="6" w16cid:durableId="186450716">
    <w:abstractNumId w:val="3"/>
  </w:num>
  <w:num w:numId="7" w16cid:durableId="916748823">
    <w:abstractNumId w:val="2"/>
  </w:num>
  <w:num w:numId="8" w16cid:durableId="142620330">
    <w:abstractNumId w:val="1"/>
  </w:num>
  <w:num w:numId="9" w16cid:durableId="1478574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1D2E"/>
    <w:rsid w:val="0015074B"/>
    <w:rsid w:val="0029639D"/>
    <w:rsid w:val="002B0A7A"/>
    <w:rsid w:val="00326F90"/>
    <w:rsid w:val="008B6467"/>
    <w:rsid w:val="00960FD9"/>
    <w:rsid w:val="009E3EA8"/>
    <w:rsid w:val="00AA1D8D"/>
    <w:rsid w:val="00B47730"/>
    <w:rsid w:val="00CB0664"/>
    <w:rsid w:val="00DA0259"/>
    <w:rsid w:val="00EA78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82868B"/>
  <w14:defaultImageDpi w14:val="300"/>
  <w15:docId w15:val="{97852B48-FF6E-485B-A6E3-3E33256E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2C3E50"/>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3419</Words>
  <Characters>19494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Büşra Abbasoğlu</cp:lastModifiedBy>
  <cp:revision>3</cp:revision>
  <dcterms:created xsi:type="dcterms:W3CDTF">2013-12-23T23:15:00Z</dcterms:created>
  <dcterms:modified xsi:type="dcterms:W3CDTF">2026-09-20T07:39:00Z</dcterms:modified>
  <cp:category/>
</cp:coreProperties>
</file>