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Lato" w:cs="Lato" w:eastAsia="Lato" w:hAnsi="Lato"/>
          <w:color w:val="000000"/>
          <w:sz w:val="40"/>
          <w:szCs w:val="40"/>
        </w:rPr>
      </w:pPr>
      <w:r w:rsidDel="00000000" w:rsidR="00000000" w:rsidRPr="00000000">
        <w:rPr>
          <w:rFonts w:ascii="Lato" w:cs="Lato" w:eastAsia="Lato" w:hAnsi="Lato"/>
          <w:color w:val="000000"/>
          <w:sz w:val="40"/>
          <w:szCs w:val="40"/>
          <w:rtl w:val="0"/>
        </w:rPr>
        <w:t xml:space="preserve">Kjøleskapsavtale</w:t>
      </w:r>
    </w:p>
    <w:p w:rsidR="00000000" w:rsidDel="00000000" w:rsidP="00000000" w:rsidRDefault="00000000" w:rsidRPr="00000000" w14:paraId="00000002">
      <w:pPr>
        <w:ind w:right="3585.1181102362207"/>
        <w:rPr>
          <w:rFonts w:ascii="Lato" w:cs="Lato" w:eastAsia="Lato" w:hAnsi="Lato"/>
          <w:b w:val="1"/>
          <w:bCs w:val="1"/>
          <w:color w:val="262626"/>
          <w:sz w:val="24"/>
          <w:szCs w:val="24"/>
        </w:rPr>
      </w:pPr>
      <w:r w:rsidDel="00000000" w:rsidR="00000000" w:rsidRPr="00000000">
        <w:rPr>
          <w:rFonts w:ascii="Lato" w:cs="Lato" w:eastAsia="Lato" w:hAnsi="Lato"/>
          <w:color w:val="262626"/>
          <w:sz w:val="24"/>
          <w:szCs w:val="24"/>
          <w:rtl w:val="0"/>
        </w:rPr>
        <w:t xml:space="preserve">Her er en enkel avtale om trygg, gradvis og lovlig bruk av ATV. Avtalen tilpasses etter behov.</w:t>
        <w:br w:type="textWrapping"/>
        <w:br w:type="textWrapping"/>
      </w:r>
      <w:r w:rsidDel="00000000" w:rsidR="00000000" w:rsidRPr="00000000">
        <w:rPr>
          <w:rFonts w:ascii="Lato" w:cs="Lato" w:eastAsia="Lato" w:hAnsi="Lato"/>
          <w:b w:val="1"/>
          <w:bCs w:val="1"/>
          <w:color w:val="262626"/>
          <w:sz w:val="24"/>
          <w:szCs w:val="24"/>
          <w:rtl w:val="0"/>
        </w:rPr>
        <w:t xml:space="preserve">Mål med avtalen: </w:t>
      </w:r>
    </w:p>
    <w:p w:rsidR="00000000" w:rsidDel="00000000" w:rsidP="00000000" w:rsidRDefault="00000000" w:rsidRPr="00000000" w14:paraId="00000003">
      <w:pPr>
        <w:numPr>
          <w:ilvl w:val="0"/>
          <w:numId w:val="1"/>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Bygge trygghet og gode vaner steg for steg</w:t>
      </w:r>
    </w:p>
    <w:p w:rsidR="00000000" w:rsidDel="00000000" w:rsidP="00000000" w:rsidRDefault="00000000" w:rsidRPr="00000000" w14:paraId="00000004">
      <w:pPr>
        <w:numPr>
          <w:ilvl w:val="0"/>
          <w:numId w:val="1"/>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Bruke moped lovlig og ansvarlig</w:t>
      </w:r>
    </w:p>
    <w:p w:rsidR="00000000" w:rsidDel="00000000" w:rsidP="00000000" w:rsidRDefault="00000000" w:rsidRPr="00000000" w14:paraId="00000005">
      <w:pPr>
        <w:numPr>
          <w:ilvl w:val="0"/>
          <w:numId w:val="1"/>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Ha tydelige rammer og god dialog</w:t>
      </w:r>
    </w:p>
    <w:p w:rsidR="00000000" w:rsidDel="00000000" w:rsidP="00000000" w:rsidRDefault="00000000" w:rsidRPr="00000000" w14:paraId="00000006">
      <w:pPr>
        <w:numPr>
          <w:ilvl w:val="0"/>
          <w:numId w:val="1"/>
        </w:numPr>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Kunne si fra om press, usikkerhet eller behov for støtte</w:t>
      </w:r>
    </w:p>
    <w:p w:rsidR="00000000" w:rsidDel="00000000" w:rsidP="00000000" w:rsidRDefault="00000000" w:rsidRPr="00000000" w14:paraId="00000007">
      <w:pPr>
        <w:pStyle w:val="Heading2"/>
        <w:rPr>
          <w:rFonts w:ascii="Lato" w:cs="Lato" w:eastAsia="Lato" w:hAnsi="Lato"/>
          <w:color w:val="262626"/>
          <w:sz w:val="24"/>
          <w:szCs w:val="24"/>
        </w:rPr>
      </w:pPr>
      <w:r w:rsidDel="00000000" w:rsidR="00000000" w:rsidRPr="00000000">
        <w:rPr>
          <w:rtl w:val="0"/>
        </w:rPr>
      </w:r>
    </w:p>
    <w:p w:rsidR="00000000" w:rsidDel="00000000" w:rsidP="00000000" w:rsidRDefault="00000000" w:rsidRPr="00000000" w14:paraId="00000008">
      <w:pPr>
        <w:spacing w:before="120" w:line="269" w:lineRule="auto"/>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Frihet bygges gradvis</w:t>
      </w:r>
      <w:r w:rsidDel="00000000" w:rsidR="00000000" w:rsidRPr="00000000">
        <w:rPr>
          <w:rtl w:val="0"/>
        </w:rPr>
      </w:r>
    </w:p>
    <w:p w:rsidR="00000000" w:rsidDel="00000000" w:rsidP="00000000" w:rsidRDefault="00000000" w:rsidRPr="00000000" w14:paraId="00000009">
      <w:pPr>
        <w:spacing w:after="20" w:line="269" w:lineRule="auto"/>
        <w:ind w:left="0" w:right="750.4724409448835" w:firstLine="0"/>
        <w:rPr>
          <w:rFonts w:ascii="Lato" w:cs="Lato" w:eastAsia="Lato" w:hAnsi="Lato"/>
          <w:color w:val="262626"/>
          <w:sz w:val="24"/>
          <w:szCs w:val="24"/>
        </w:rPr>
      </w:pPr>
      <w:r w:rsidDel="00000000" w:rsidR="00000000" w:rsidRPr="00000000">
        <w:rPr>
          <w:rFonts w:ascii="Lato" w:cs="Lato" w:eastAsia="Lato" w:hAnsi="Lato"/>
          <w:sz w:val="24"/>
          <w:szCs w:val="24"/>
          <w:rtl w:val="0"/>
        </w:rPr>
        <w:t xml:space="preserve">I starten passer det best med korte turer, kjente områder og greie forhold. Etter hvert kan vi åpne for nye steder og mer selvstendig kjøring. Mer frihet gjennom gode valg, ærlighet og trygg praksis. </w:t>
        <w:br w:type="textWrapping"/>
        <w:br w:type="textWrapping"/>
      </w:r>
      <w:r w:rsidDel="00000000" w:rsidR="00000000" w:rsidRPr="00000000">
        <w:rPr>
          <w:rFonts w:ascii="Lato" w:cs="Lato" w:eastAsia="Lato" w:hAnsi="Lato"/>
          <w:b w:val="1"/>
          <w:bCs w:val="1"/>
          <w:color w:val="262626"/>
          <w:sz w:val="24"/>
          <w:szCs w:val="24"/>
          <w:rtl w:val="0"/>
        </w:rPr>
        <w:t xml:space="preserve">Hos oss passer dette best i starten:</w:t>
      </w:r>
      <w:r w:rsidDel="00000000" w:rsidR="00000000" w:rsidRPr="00000000">
        <w:rPr>
          <w:rtl w:val="0"/>
        </w:rPr>
      </w:r>
    </w:p>
    <w:tbl>
      <w:tblPr>
        <w:tblStyle w:val="Table1"/>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Lato" w:cs="Lato" w:eastAsia="Lato" w:hAnsi="Lato"/>
                <w:b w:val="1"/>
                <w:bCs w:val="1"/>
                <w:color w:val="262626"/>
                <w:sz w:val="24"/>
                <w:szCs w:val="24"/>
              </w:rPr>
            </w:pPr>
            <w:r w:rsidDel="00000000" w:rsidR="00000000" w:rsidRPr="00000000">
              <w:rPr>
                <w:rtl w:val="0"/>
              </w:rPr>
            </w:r>
          </w:p>
          <w:p w:rsidR="00000000" w:rsidDel="00000000" w:rsidP="00000000" w:rsidRDefault="00000000" w:rsidRPr="00000000" w14:paraId="0000000B">
            <w:pPr>
              <w:rPr>
                <w:rFonts w:ascii="Lato" w:cs="Lato" w:eastAsia="Lato" w:hAnsi="Lato"/>
                <w:b w:val="1"/>
                <w:bCs w:val="1"/>
                <w:color w:val="262626"/>
                <w:sz w:val="24"/>
                <w:szCs w:val="24"/>
              </w:rPr>
            </w:pPr>
            <w:r w:rsidDel="00000000" w:rsidR="00000000" w:rsidRPr="00000000">
              <w:rPr>
                <w:rtl w:val="0"/>
              </w:rPr>
            </w:r>
          </w:p>
          <w:p w:rsidR="00000000" w:rsidDel="00000000" w:rsidP="00000000" w:rsidRDefault="00000000" w:rsidRPr="00000000" w14:paraId="0000000C">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0D">
      <w:pPr>
        <w:pStyle w:val="Heading2"/>
        <w:rPr>
          <w:rFonts w:ascii="Lato" w:cs="Lato" w:eastAsia="Lato" w:hAnsi="Lato"/>
          <w:color w:val="262626"/>
          <w:sz w:val="24"/>
          <w:szCs w:val="24"/>
        </w:rPr>
      </w:pPr>
      <w:r w:rsidDel="00000000" w:rsidR="00000000" w:rsidRPr="00000000">
        <w:rPr>
          <w:rtl w:val="0"/>
        </w:rPr>
      </w:r>
    </w:p>
    <w:p w:rsidR="00000000" w:rsidDel="00000000" w:rsidP="00000000" w:rsidRDefault="00000000" w:rsidRPr="00000000" w14:paraId="0000000E">
      <w:pPr>
        <w:pStyle w:val="Heading2"/>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Vi er enige om</w:t>
      </w:r>
    </w:p>
    <w:p w:rsidR="00000000" w:rsidDel="00000000" w:rsidP="00000000" w:rsidRDefault="00000000" w:rsidRPr="00000000" w14:paraId="0000000F">
      <w:pPr>
        <w:numPr>
          <w:ilvl w:val="0"/>
          <w:numId w:val="2"/>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Jeg bruker hjelm og nødvendig </w:t>
      </w:r>
      <w:r w:rsidDel="00000000" w:rsidR="00000000" w:rsidRPr="00000000">
        <w:rPr>
          <w:rFonts w:ascii="Lato" w:cs="Lato" w:eastAsia="Lato" w:hAnsi="Lato"/>
          <w:color w:val="262626"/>
          <w:sz w:val="24"/>
          <w:szCs w:val="24"/>
          <w:rtl w:val="0"/>
        </w:rPr>
        <w:t xml:space="preserve">verne</w:t>
      </w:r>
      <w:r w:rsidDel="00000000" w:rsidR="00000000" w:rsidRPr="00000000">
        <w:rPr>
          <w:rFonts w:ascii="Lato" w:cs="Lato" w:eastAsia="Lato" w:hAnsi="Lato"/>
          <w:color w:val="262626"/>
          <w:sz w:val="24"/>
          <w:szCs w:val="24"/>
          <w:rtl w:val="0"/>
        </w:rPr>
        <w:t xml:space="preserve">utstyr hver gang jeg kjører.</w:t>
      </w:r>
    </w:p>
    <w:p w:rsidR="00000000" w:rsidDel="00000000" w:rsidP="00000000" w:rsidRDefault="00000000" w:rsidRPr="00000000" w14:paraId="00000010">
      <w:pPr>
        <w:numPr>
          <w:ilvl w:val="0"/>
          <w:numId w:val="2"/>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Jeg bruker ikke mobil eller hodetelefoner under kjøring.</w:t>
      </w:r>
    </w:p>
    <w:p w:rsidR="00000000" w:rsidDel="00000000" w:rsidP="00000000" w:rsidRDefault="00000000" w:rsidRPr="00000000" w14:paraId="00000011">
      <w:pPr>
        <w:numPr>
          <w:ilvl w:val="0"/>
          <w:numId w:val="2"/>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Jeg kjører ikke hvis jeg er påvirket, veldig sliten eller ikke klar i hodet.</w:t>
      </w:r>
    </w:p>
    <w:p w:rsidR="00000000" w:rsidDel="00000000" w:rsidP="00000000" w:rsidRDefault="00000000" w:rsidRPr="00000000" w14:paraId="00000012">
      <w:pPr>
        <w:numPr>
          <w:ilvl w:val="0"/>
          <w:numId w:val="2"/>
        </w:numPr>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Vi sier fra hvis planer endrer seg, eller noe føles utrygt.</w:t>
      </w:r>
    </w:p>
    <w:p w:rsidR="00000000" w:rsidDel="00000000" w:rsidP="00000000" w:rsidRDefault="00000000" w:rsidRPr="00000000" w14:paraId="00000013">
      <w:pPr>
        <w:rPr>
          <w:rFonts w:ascii="Lato" w:cs="Lato" w:eastAsia="Lato" w:hAnsi="Lato"/>
          <w:color w:val="262626"/>
          <w:sz w:val="24"/>
          <w:szCs w:val="24"/>
        </w:rPr>
      </w:pPr>
      <w:r w:rsidDel="00000000" w:rsidR="00000000" w:rsidRPr="00000000">
        <w:rPr>
          <w:rtl w:val="0"/>
        </w:rPr>
      </w:r>
    </w:p>
    <w:p w:rsidR="00000000" w:rsidDel="00000000" w:rsidP="00000000" w:rsidRDefault="00000000" w:rsidRPr="00000000" w14:paraId="00000014">
      <w:pPr>
        <w:pStyle w:val="Heading2"/>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Ekstra viktig å tenke på</w:t>
      </w:r>
    </w:p>
    <w:p w:rsidR="00000000" w:rsidDel="00000000" w:rsidP="00000000" w:rsidRDefault="00000000" w:rsidRPr="00000000" w14:paraId="00000015">
      <w:pPr>
        <w:numPr>
          <w:ilvl w:val="0"/>
          <w:numId w:val="4"/>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Mørke, regn, kulde, grus eller glatt føre</w:t>
      </w:r>
    </w:p>
    <w:p w:rsidR="00000000" w:rsidDel="00000000" w:rsidP="00000000" w:rsidRDefault="00000000" w:rsidRPr="00000000" w14:paraId="00000016">
      <w:pPr>
        <w:numPr>
          <w:ilvl w:val="0"/>
          <w:numId w:val="4"/>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Tett trafikk og steder med mange myke trafikanter</w:t>
      </w:r>
    </w:p>
    <w:p w:rsidR="00000000" w:rsidDel="00000000" w:rsidP="00000000" w:rsidRDefault="00000000" w:rsidRPr="00000000" w14:paraId="00000017">
      <w:pPr>
        <w:numPr>
          <w:ilvl w:val="0"/>
          <w:numId w:val="4"/>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Kjøring sammen med andre ungdommer</w:t>
      </w:r>
    </w:p>
    <w:p w:rsidR="00000000" w:rsidDel="00000000" w:rsidP="00000000" w:rsidRDefault="00000000" w:rsidRPr="00000000" w14:paraId="00000018">
      <w:pPr>
        <w:numPr>
          <w:ilvl w:val="0"/>
          <w:numId w:val="4"/>
        </w:numPr>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Dager der sjåføren er stresset, sliten eller ukonsentrert</w:t>
      </w:r>
    </w:p>
    <w:p w:rsidR="00000000" w:rsidDel="00000000" w:rsidP="00000000" w:rsidRDefault="00000000" w:rsidRPr="00000000" w14:paraId="00000019">
      <w:pPr>
        <w:pStyle w:val="Heading2"/>
        <w:rPr>
          <w:rFonts w:ascii="Lato" w:cs="Lato" w:eastAsia="Lato" w:hAnsi="Lato"/>
          <w:color w:val="262626"/>
          <w:sz w:val="24"/>
          <w:szCs w:val="24"/>
        </w:rPr>
      </w:pPr>
      <w:r w:rsidDel="00000000" w:rsidR="00000000" w:rsidRPr="00000000">
        <w:rPr>
          <w:rFonts w:ascii="Lato" w:cs="Lato" w:eastAsia="Lato" w:hAnsi="Lato"/>
          <w:color w:val="262626"/>
          <w:sz w:val="24"/>
          <w:szCs w:val="24"/>
          <w:rtl w:val="0"/>
        </w:rPr>
        <w:br w:type="textWrapping"/>
        <w:t xml:space="preserve">Gruppepress og valg</w:t>
      </w:r>
    </w:p>
    <w:p w:rsidR="00000000" w:rsidDel="00000000" w:rsidP="00000000" w:rsidRDefault="00000000" w:rsidRPr="00000000" w14:paraId="0000001A">
      <w:pPr>
        <w:ind w:left="0" w:firstLine="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Det er lov å trekke seg unna situasjoner som føles utrygge. Det er lov å skylde på </w:t>
      </w:r>
      <w:r w:rsidDel="00000000" w:rsidR="00000000" w:rsidRPr="00000000">
        <w:rPr>
          <w:rFonts w:ascii="Lato" w:cs="Lato" w:eastAsia="Lato" w:hAnsi="Lato"/>
          <w:color w:val="262626"/>
          <w:sz w:val="24"/>
          <w:szCs w:val="24"/>
          <w:rtl w:val="0"/>
        </w:rPr>
        <w:t xml:space="preserve">avtalen hjemme</w:t>
      </w:r>
      <w:r w:rsidDel="00000000" w:rsidR="00000000" w:rsidRPr="00000000">
        <w:rPr>
          <w:rFonts w:ascii="Lato" w:cs="Lato" w:eastAsia="Lato" w:hAnsi="Lato"/>
          <w:color w:val="262626"/>
          <w:sz w:val="24"/>
          <w:szCs w:val="24"/>
          <w:rtl w:val="0"/>
        </w:rPr>
        <w:t xml:space="preserve">.</w:t>
      </w:r>
    </w:p>
    <w:p w:rsidR="00000000" w:rsidDel="00000000" w:rsidP="00000000" w:rsidRDefault="00000000" w:rsidRPr="00000000" w14:paraId="0000001B">
      <w:pPr>
        <w:pStyle w:val="Heading2"/>
        <w:rPr>
          <w:rFonts w:ascii="Lato" w:cs="Lato" w:eastAsia="Lato" w:hAnsi="Lato"/>
          <w:color w:val="262626"/>
          <w:sz w:val="24"/>
          <w:szCs w:val="24"/>
        </w:rPr>
      </w:pPr>
      <w:r w:rsidDel="00000000" w:rsidR="00000000" w:rsidRPr="00000000">
        <w:rPr>
          <w:rFonts w:ascii="Lato" w:cs="Lato" w:eastAsia="Lato" w:hAnsi="Lato"/>
          <w:color w:val="262626"/>
          <w:sz w:val="24"/>
          <w:szCs w:val="24"/>
          <w:rtl w:val="0"/>
        </w:rPr>
        <w:br w:type="textWrapping"/>
        <w:t xml:space="preserve">Kjøretøy og ansvar</w:t>
      </w:r>
    </w:p>
    <w:p w:rsidR="00000000" w:rsidDel="00000000" w:rsidP="00000000" w:rsidRDefault="00000000" w:rsidRPr="00000000" w14:paraId="0000001C">
      <w:pPr>
        <w:numPr>
          <w:ilvl w:val="0"/>
          <w:numId w:val="3"/>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Mopeden skal være lovlig, godkjent og i orden.</w:t>
      </w:r>
    </w:p>
    <w:p w:rsidR="00000000" w:rsidDel="00000000" w:rsidP="00000000" w:rsidRDefault="00000000" w:rsidRPr="00000000" w14:paraId="0000001D">
      <w:pPr>
        <w:numPr>
          <w:ilvl w:val="0"/>
          <w:numId w:val="3"/>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Vi sier fra hvis noe ikke fungerer.</w:t>
      </w:r>
    </w:p>
    <w:p w:rsidR="00000000" w:rsidDel="00000000" w:rsidP="00000000" w:rsidRDefault="00000000" w:rsidRPr="00000000" w14:paraId="0000001E">
      <w:pPr>
        <w:numPr>
          <w:ilvl w:val="0"/>
          <w:numId w:val="3"/>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Hjelm og verneutstyr skal alltid brukes.</w:t>
      </w:r>
    </w:p>
    <w:p w:rsidR="00000000" w:rsidDel="00000000" w:rsidP="00000000" w:rsidRDefault="00000000" w:rsidRPr="00000000" w14:paraId="0000001F">
      <w:pPr>
        <w:numPr>
          <w:ilvl w:val="0"/>
          <w:numId w:val="3"/>
        </w:numPr>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Ingen ulovlige endringer eller trimming.</w:t>
      </w:r>
    </w:p>
    <w:p w:rsidR="00000000" w:rsidDel="00000000" w:rsidP="00000000" w:rsidRDefault="00000000" w:rsidRPr="00000000" w14:paraId="00000020">
      <w:pPr>
        <w:spacing w:after="200" w:line="276" w:lineRule="auto"/>
        <w:rPr>
          <w:rFonts w:ascii="Lato" w:cs="Lato" w:eastAsia="Lato" w:hAnsi="Lato"/>
          <w:color w:val="262626"/>
          <w:sz w:val="24"/>
          <w:szCs w:val="24"/>
        </w:rPr>
      </w:pPr>
      <w:r w:rsidDel="00000000" w:rsidR="00000000" w:rsidRPr="00000000">
        <w:rPr>
          <w:rFonts w:ascii="Lato" w:cs="Lato" w:eastAsia="Lato" w:hAnsi="Lato"/>
          <w:b w:val="1"/>
          <w:bCs w:val="1"/>
          <w:sz w:val="24"/>
          <w:szCs w:val="24"/>
          <w:rtl w:val="0"/>
        </w:rPr>
        <w:br w:type="textWrapping"/>
        <w:t xml:space="preserve">Egne avtaler: </w:t>
      </w:r>
      <w:r w:rsidDel="00000000" w:rsidR="00000000" w:rsidRPr="00000000">
        <w:rPr>
          <w:rFonts w:ascii="Lato" w:cs="Lato" w:eastAsia="Lato" w:hAnsi="Lato"/>
          <w:sz w:val="24"/>
          <w:szCs w:val="24"/>
          <w:rtl w:val="0"/>
        </w:rPr>
        <w:t xml:space="preserve">Hva skal gi mer frihet? Hva vil vi være ekstra tydelige på?</w:t>
      </w:r>
      <w:r w:rsidDel="00000000" w:rsidR="00000000" w:rsidRPr="00000000">
        <w:rPr>
          <w:rtl w:val="0"/>
        </w:rPr>
      </w:r>
    </w:p>
    <w:tbl>
      <w:tblPr>
        <w:tblStyle w:val="Table2"/>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10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Lato" w:cs="Lato" w:eastAsia="Lato" w:hAnsi="Lato"/>
                <w:b w:val="1"/>
                <w:bCs w:val="1"/>
                <w:color w:val="262626"/>
                <w:sz w:val="24"/>
                <w:szCs w:val="24"/>
              </w:rPr>
            </w:pPr>
            <w:r w:rsidDel="00000000" w:rsidR="00000000" w:rsidRPr="00000000">
              <w:rPr>
                <w:rtl w:val="0"/>
              </w:rPr>
            </w:r>
          </w:p>
          <w:p w:rsidR="00000000" w:rsidDel="00000000" w:rsidP="00000000" w:rsidRDefault="00000000" w:rsidRPr="00000000" w14:paraId="00000022">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23">
      <w:pPr>
        <w:spacing w:after="40" w:before="120" w:line="269"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4">
      <w:pPr>
        <w:spacing w:after="40" w:before="120" w:line="269" w:lineRule="auto"/>
        <w:rPr>
          <w:rFonts w:ascii="Lato" w:cs="Lato" w:eastAsia="Lato" w:hAnsi="Lato"/>
          <w:color w:val="5f61d2"/>
          <w:sz w:val="28"/>
          <w:szCs w:val="28"/>
        </w:rPr>
      </w:pPr>
      <w:r w:rsidDel="00000000" w:rsidR="00000000" w:rsidRPr="00000000">
        <w:rPr>
          <w:rFonts w:ascii="Lato" w:cs="Lato" w:eastAsia="Lato" w:hAnsi="Lato"/>
          <w:b w:val="1"/>
          <w:bCs w:val="1"/>
          <w:color w:val="5f61d2"/>
          <w:sz w:val="28"/>
          <w:szCs w:val="28"/>
          <w:rtl w:val="0"/>
        </w:rPr>
        <w:t xml:space="preserve">Økonomi og innflytelse</w:t>
      </w:r>
      <w:r w:rsidDel="00000000" w:rsidR="00000000" w:rsidRPr="00000000">
        <w:rPr>
          <w:rtl w:val="0"/>
        </w:rPr>
      </w:r>
    </w:p>
    <w:p w:rsidR="00000000" w:rsidDel="00000000" w:rsidP="00000000" w:rsidRDefault="00000000" w:rsidRPr="00000000" w14:paraId="00000025">
      <w:pPr>
        <w:spacing w:after="80" w:line="269" w:lineRule="auto"/>
        <w:rPr>
          <w:rFonts w:ascii="Lato" w:cs="Lato" w:eastAsia="Lato" w:hAnsi="Lato"/>
          <w:sz w:val="24"/>
          <w:szCs w:val="24"/>
        </w:rPr>
      </w:pPr>
      <w:r w:rsidDel="00000000" w:rsidR="00000000" w:rsidRPr="00000000">
        <w:rPr>
          <w:rFonts w:ascii="Lato" w:cs="Lato" w:eastAsia="Lato" w:hAnsi="Lato"/>
          <w:sz w:val="24"/>
          <w:szCs w:val="24"/>
          <w:rtl w:val="0"/>
        </w:rPr>
        <w:t xml:space="preserve">Hvis voksne bidrar med penger til kjøretøy, forsikring, drift eller utstyr, kan de også stille krav.</w:t>
      </w:r>
    </w:p>
    <w:p w:rsidR="00000000" w:rsidDel="00000000" w:rsidP="00000000" w:rsidRDefault="00000000" w:rsidRPr="00000000" w14:paraId="00000026">
      <w:pPr>
        <w:spacing w:after="20" w:line="269"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7">
      <w:pPr>
        <w:spacing w:after="20" w:line="269" w:lineRule="auto"/>
        <w:rPr>
          <w:rFonts w:ascii="Lato" w:cs="Lato" w:eastAsia="Lato" w:hAnsi="Lato"/>
          <w:color w:val="262626"/>
          <w:sz w:val="24"/>
          <w:szCs w:val="24"/>
        </w:rPr>
      </w:pPr>
      <w:r w:rsidDel="00000000" w:rsidR="00000000" w:rsidRPr="00000000">
        <w:rPr>
          <w:rFonts w:ascii="Lato" w:cs="Lato" w:eastAsia="Lato" w:hAnsi="Lato"/>
          <w:b w:val="1"/>
          <w:bCs w:val="1"/>
          <w:sz w:val="24"/>
          <w:szCs w:val="24"/>
          <w:rtl w:val="0"/>
        </w:rPr>
        <w:t xml:space="preserve">Avtale om støtte/egenandel:</w:t>
      </w:r>
      <w:r w:rsidDel="00000000" w:rsidR="00000000" w:rsidRPr="00000000">
        <w:rPr>
          <w:rtl w:val="0"/>
        </w:rPr>
      </w:r>
    </w:p>
    <w:tbl>
      <w:tblPr>
        <w:tblStyle w:val="Table3"/>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29">
      <w:pPr>
        <w:spacing w:after="100" w:line="269"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2A">
      <w:pPr>
        <w:spacing w:after="20" w:line="269" w:lineRule="auto"/>
        <w:rPr>
          <w:rFonts w:ascii="Lato" w:cs="Lato" w:eastAsia="Lato" w:hAnsi="Lato"/>
          <w:color w:val="262626"/>
          <w:sz w:val="24"/>
          <w:szCs w:val="24"/>
        </w:rPr>
      </w:pPr>
      <w:r w:rsidDel="00000000" w:rsidR="00000000" w:rsidRPr="00000000">
        <w:rPr>
          <w:rFonts w:ascii="Lato" w:cs="Lato" w:eastAsia="Lato" w:hAnsi="Lato"/>
          <w:b w:val="1"/>
          <w:bCs w:val="1"/>
          <w:sz w:val="24"/>
          <w:szCs w:val="24"/>
          <w:rtl w:val="0"/>
        </w:rPr>
        <w:t xml:space="preserve">Det som er viktigst for oss:</w:t>
      </w:r>
      <w:r w:rsidDel="00000000" w:rsidR="00000000" w:rsidRPr="00000000">
        <w:rPr>
          <w:rtl w:val="0"/>
        </w:rPr>
      </w:r>
    </w:p>
    <w:tbl>
      <w:tblPr>
        <w:tblStyle w:val="Table4"/>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2C">
      <w:pPr>
        <w:spacing w:line="269"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2D">
      <w:pPr>
        <w:spacing w:line="269" w:lineRule="auto"/>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Hvis noe skjer</w:t>
      </w:r>
      <w:r w:rsidDel="00000000" w:rsidR="00000000" w:rsidRPr="00000000">
        <w:rPr>
          <w:rtl w:val="0"/>
        </w:rPr>
      </w:r>
    </w:p>
    <w:p w:rsidR="00000000" w:rsidDel="00000000" w:rsidP="00000000" w:rsidRDefault="00000000" w:rsidRPr="00000000" w14:paraId="0000002E">
      <w:pPr>
        <w:spacing w:after="20" w:line="269" w:lineRule="auto"/>
        <w:rPr>
          <w:rFonts w:ascii="Lato" w:cs="Lato" w:eastAsia="Lato" w:hAnsi="Lato"/>
          <w:sz w:val="24"/>
          <w:szCs w:val="24"/>
        </w:rPr>
      </w:pPr>
      <w:r w:rsidDel="00000000" w:rsidR="00000000" w:rsidRPr="00000000">
        <w:rPr>
          <w:rFonts w:ascii="Lato" w:cs="Lato" w:eastAsia="Lato" w:hAnsi="Lato"/>
          <w:sz w:val="24"/>
          <w:szCs w:val="24"/>
          <w:rtl w:val="0"/>
        </w:rPr>
        <w:t xml:space="preserve">• Vi snakker sammen først.</w:t>
      </w:r>
    </w:p>
    <w:p w:rsidR="00000000" w:rsidDel="00000000" w:rsidP="00000000" w:rsidRDefault="00000000" w:rsidRPr="00000000" w14:paraId="0000002F">
      <w:pPr>
        <w:spacing w:after="20" w:line="269" w:lineRule="auto"/>
        <w:rPr>
          <w:rFonts w:ascii="Lato" w:cs="Lato" w:eastAsia="Lato" w:hAnsi="Lato"/>
          <w:sz w:val="24"/>
          <w:szCs w:val="24"/>
        </w:rPr>
      </w:pPr>
      <w:r w:rsidDel="00000000" w:rsidR="00000000" w:rsidRPr="00000000">
        <w:rPr>
          <w:rFonts w:ascii="Lato" w:cs="Lato" w:eastAsia="Lato" w:hAnsi="Lato"/>
          <w:sz w:val="24"/>
          <w:szCs w:val="24"/>
          <w:rtl w:val="0"/>
        </w:rPr>
        <w:t xml:space="preserve">• Vi kan ta pause i kjøringen.</w:t>
      </w:r>
    </w:p>
    <w:p w:rsidR="00000000" w:rsidDel="00000000" w:rsidP="00000000" w:rsidRDefault="00000000" w:rsidRPr="00000000" w14:paraId="00000030">
      <w:pPr>
        <w:spacing w:after="20" w:line="269" w:lineRule="auto"/>
        <w:rPr>
          <w:rFonts w:ascii="Lato" w:cs="Lato" w:eastAsia="Lato" w:hAnsi="Lato"/>
          <w:sz w:val="24"/>
          <w:szCs w:val="24"/>
        </w:rPr>
      </w:pPr>
      <w:r w:rsidDel="00000000" w:rsidR="00000000" w:rsidRPr="00000000">
        <w:rPr>
          <w:rFonts w:ascii="Lato" w:cs="Lato" w:eastAsia="Lato" w:hAnsi="Lato"/>
          <w:sz w:val="24"/>
          <w:szCs w:val="24"/>
          <w:rtl w:val="0"/>
        </w:rPr>
        <w:t xml:space="preserve">• Vi kan justere rammene en periode.</w:t>
      </w:r>
    </w:p>
    <w:p w:rsidR="00000000" w:rsidDel="00000000" w:rsidP="00000000" w:rsidRDefault="00000000" w:rsidRPr="00000000" w14:paraId="00000031">
      <w:pPr>
        <w:spacing w:after="40" w:before="120" w:line="269"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32">
      <w:pPr>
        <w:spacing w:after="200" w:lineRule="auto"/>
        <w:rPr>
          <w:rFonts w:ascii="Lato" w:cs="Lato" w:eastAsia="Lato" w:hAnsi="Lato"/>
          <w:color w:val="262626"/>
          <w:sz w:val="24"/>
          <w:szCs w:val="24"/>
        </w:rPr>
      </w:pPr>
      <w:r w:rsidDel="00000000" w:rsidR="00000000" w:rsidRPr="00000000">
        <w:rPr>
          <w:rFonts w:ascii="Lato" w:cs="Lato" w:eastAsia="Lato" w:hAnsi="Lato"/>
          <w:b w:val="1"/>
          <w:bCs w:val="1"/>
          <w:color w:val="262626"/>
          <w:sz w:val="24"/>
          <w:szCs w:val="24"/>
          <w:rtl w:val="0"/>
        </w:rPr>
        <w:t xml:space="preserve">Alvorlige brudd</w:t>
      </w:r>
      <w:r w:rsidDel="00000000" w:rsidR="00000000" w:rsidRPr="00000000">
        <w:rPr>
          <w:rFonts w:ascii="Lato" w:cs="Lato" w:eastAsia="Lato" w:hAnsi="Lato"/>
          <w:color w:val="262626"/>
          <w:sz w:val="24"/>
          <w:szCs w:val="24"/>
          <w:rtl w:val="0"/>
        </w:rPr>
        <w:br w:type="textWrapping"/>
        <w:t xml:space="preserve">Hos oss betyr alvorlige brudd for eksempel:</w:t>
      </w:r>
    </w:p>
    <w:tbl>
      <w:tblPr>
        <w:tblStyle w:val="Table5"/>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423.00000000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34">
      <w:pPr>
        <w:spacing w:after="80" w:lineRule="auto"/>
        <w:rPr>
          <w:rFonts w:ascii="Lato" w:cs="Lato" w:eastAsia="Lato" w:hAnsi="Lato"/>
          <w:color w:val="262626"/>
          <w:sz w:val="24"/>
          <w:szCs w:val="24"/>
        </w:rPr>
      </w:pPr>
      <w:r w:rsidDel="00000000" w:rsidR="00000000" w:rsidRPr="00000000">
        <w:rPr>
          <w:rtl w:val="0"/>
        </w:rPr>
      </w:r>
    </w:p>
    <w:p w:rsidR="00000000" w:rsidDel="00000000" w:rsidP="00000000" w:rsidRDefault="00000000" w:rsidRPr="00000000" w14:paraId="00000035">
      <w:pPr>
        <w:spacing w:after="80" w:lineRule="auto"/>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Da gjør vi dette: </w:t>
      </w:r>
    </w:p>
    <w:tbl>
      <w:tblPr>
        <w:tblStyle w:val="Table6"/>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37">
      <w:pPr>
        <w:spacing w:line="269" w:lineRule="auto"/>
        <w:jc w:val="center"/>
        <w:rPr>
          <w:rFonts w:ascii="Lato" w:cs="Lato" w:eastAsia="Lato" w:hAnsi="Lato"/>
          <w:b w:val="1"/>
          <w:bCs w:val="1"/>
          <w:color w:val="262626"/>
          <w:sz w:val="24"/>
          <w:szCs w:val="24"/>
        </w:rPr>
      </w:pPr>
      <w:r w:rsidDel="00000000" w:rsidR="00000000" w:rsidRPr="00000000">
        <w:rPr>
          <w:rtl w:val="0"/>
        </w:rPr>
      </w:r>
    </w:p>
    <w:p w:rsidR="00000000" w:rsidDel="00000000" w:rsidP="00000000" w:rsidRDefault="00000000" w:rsidRPr="00000000" w14:paraId="00000038">
      <w:pPr>
        <w:spacing w:line="269" w:lineRule="auto"/>
        <w:jc w:val="center"/>
        <w:rPr>
          <w:rFonts w:ascii="Lato" w:cs="Lato" w:eastAsia="Lato" w:hAnsi="Lato"/>
          <w:color w:val="262626"/>
        </w:rPr>
      </w:pPr>
      <w:r w:rsidDel="00000000" w:rsidR="00000000" w:rsidRPr="00000000">
        <w:rPr>
          <w:rFonts w:ascii="Lato" w:cs="Lato" w:eastAsia="Lato" w:hAnsi="Lato"/>
          <w:b w:val="1"/>
          <w:bCs w:val="1"/>
          <w:color w:val="262626"/>
          <w:sz w:val="28"/>
          <w:szCs w:val="28"/>
          <w:rtl w:val="0"/>
        </w:rPr>
        <w:t xml:space="preserve">Signatur</w:t>
      </w:r>
      <w:r w:rsidDel="00000000" w:rsidR="00000000" w:rsidRPr="00000000">
        <w:rPr>
          <w:rtl w:val="0"/>
        </w:rPr>
      </w:r>
    </w:p>
    <w:tbl>
      <w:tblPr>
        <w:tblStyle w:val="Table7"/>
        <w:tblW w:w="92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6600"/>
        <w:tblGridChange w:id="0">
          <w:tblGrid>
            <w:gridCol w:w="2610"/>
            <w:gridCol w:w="6600"/>
          </w:tblGrid>
        </w:tblGridChange>
      </w:tblGrid>
      <w:tr>
        <w:trPr>
          <w:cantSplit w:val="0"/>
          <w:trHeight w:val="272" w:hRule="atLeast"/>
          <w:tblHeader w:val="0"/>
        </w:trPr>
        <w:tc>
          <w:tcPr>
            <w:tcMar>
              <w:top w:w="90.0" w:type="dxa"/>
              <w:left w:w="120.0" w:type="dxa"/>
              <w:bottom w:w="90.0" w:type="dxa"/>
              <w:right w:w="120.0" w:type="dxa"/>
            </w:tcMar>
            <w:vAlign w:val="center"/>
          </w:tcPr>
          <w:p w:rsidR="00000000" w:rsidDel="00000000" w:rsidP="00000000" w:rsidRDefault="00000000" w:rsidRPr="00000000" w14:paraId="00000039">
            <w:pPr>
              <w:rPr>
                <w:rFonts w:ascii="Lato" w:cs="Lato" w:eastAsia="Lato" w:hAnsi="Lato"/>
              </w:rPr>
            </w:pPr>
            <w:r w:rsidDel="00000000" w:rsidR="00000000" w:rsidRPr="00000000">
              <w:rPr>
                <w:rFonts w:ascii="Lato" w:cs="Lato" w:eastAsia="Lato" w:hAnsi="Lato"/>
                <w:b w:val="1"/>
                <w:bCs w:val="1"/>
                <w:rtl w:val="0"/>
              </w:rPr>
              <w:t xml:space="preserve">Dato:</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A">
            <w:pPr>
              <w:rPr>
                <w:rFonts w:ascii="Lato" w:cs="Lato" w:eastAsia="Lato" w:hAnsi="Lato"/>
                <w:color w:val="262626"/>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B">
            <w:pPr>
              <w:rPr>
                <w:rFonts w:ascii="Lato" w:cs="Lato" w:eastAsia="Lato" w:hAnsi="Lato"/>
              </w:rPr>
            </w:pPr>
            <w:r w:rsidDel="00000000" w:rsidR="00000000" w:rsidRPr="00000000">
              <w:rPr>
                <w:rFonts w:ascii="Lato" w:cs="Lato" w:eastAsia="Lato" w:hAnsi="Lato"/>
                <w:b w:val="1"/>
                <w:bCs w:val="1"/>
                <w:rtl w:val="0"/>
              </w:rPr>
              <w:t xml:space="preserve">Sjåfør:</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C">
            <w:pPr>
              <w:rPr>
                <w:rFonts w:ascii="Lato" w:cs="Lato" w:eastAsia="Lato" w:hAnsi="Lato"/>
                <w:color w:val="262626"/>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D">
            <w:pPr>
              <w:rPr>
                <w:rFonts w:ascii="Lato" w:cs="Lato" w:eastAsia="Lato" w:hAnsi="Lato"/>
              </w:rPr>
            </w:pPr>
            <w:r w:rsidDel="00000000" w:rsidR="00000000" w:rsidRPr="00000000">
              <w:rPr>
                <w:rFonts w:ascii="Lato" w:cs="Lato" w:eastAsia="Lato" w:hAnsi="Lato"/>
                <w:b w:val="1"/>
                <w:bCs w:val="1"/>
                <w:rtl w:val="0"/>
              </w:rPr>
              <w:t xml:space="preserve">Foresatt/voksen:</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E">
            <w:pPr>
              <w:rPr>
                <w:rFonts w:ascii="Lato" w:cs="Lato" w:eastAsia="Lato" w:hAnsi="Lato"/>
                <w:color w:val="262626"/>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F">
            <w:pPr>
              <w:rPr>
                <w:rFonts w:ascii="Lato" w:cs="Lato" w:eastAsia="Lato" w:hAnsi="Lato"/>
                <w:b w:val="1"/>
                <w:bCs w:val="1"/>
              </w:rPr>
            </w:pPr>
            <w:r w:rsidDel="00000000" w:rsidR="00000000" w:rsidRPr="00000000">
              <w:rPr>
                <w:rFonts w:ascii="Lato" w:cs="Lato" w:eastAsia="Lato" w:hAnsi="Lato"/>
                <w:b w:val="1"/>
                <w:bCs w:val="1"/>
                <w:rtl w:val="0"/>
              </w:rPr>
              <w:t xml:space="preserve">Avtalen tas opp igjen:</w:t>
            </w:r>
          </w:p>
        </w:tc>
        <w:tc>
          <w:tcPr>
            <w:tcMar>
              <w:top w:w="90.0" w:type="dxa"/>
              <w:left w:w="120.0" w:type="dxa"/>
              <w:bottom w:w="90.0" w:type="dxa"/>
              <w:right w:w="120.0" w:type="dxa"/>
            </w:tcMar>
            <w:vAlign w:val="center"/>
          </w:tcPr>
          <w:p w:rsidR="00000000" w:rsidDel="00000000" w:rsidP="00000000" w:rsidRDefault="00000000" w:rsidRPr="00000000" w14:paraId="00000040">
            <w:pPr>
              <w:rPr>
                <w:rFonts w:ascii="Lato" w:cs="Lato" w:eastAsia="Lato" w:hAnsi="Lato"/>
                <w:color w:val="262626"/>
              </w:rPr>
            </w:pPr>
            <w:r w:rsidDel="00000000" w:rsidR="00000000" w:rsidRPr="00000000">
              <w:rPr>
                <w:rtl w:val="0"/>
              </w:rPr>
            </w:r>
          </w:p>
        </w:tc>
      </w:tr>
    </w:tbl>
    <w:p w:rsidR="00000000" w:rsidDel="00000000" w:rsidP="00000000" w:rsidRDefault="00000000" w:rsidRPr="00000000" w14:paraId="00000041">
      <w:pPr>
        <w:rPr>
          <w:rFonts w:ascii="Lato" w:cs="Lato" w:eastAsia="Lato" w:hAnsi="Lato"/>
          <w:color w:val="262626"/>
        </w:rPr>
      </w:pPr>
      <w:r w:rsidDel="00000000" w:rsidR="00000000" w:rsidRPr="00000000">
        <w:rPr>
          <w:rtl w:val="0"/>
        </w:rPr>
      </w:r>
    </w:p>
    <w:sectPr>
      <w:headerReference r:id="rId6" w:type="default"/>
      <w:headerReference r:id="rId7" w:type="first"/>
      <w:footerReference r:id="rId8" w:type="first"/>
      <w:pgSz w:h="15840" w:w="12240" w:orient="portrait"/>
      <w:pgMar w:bottom="720" w:top="720" w:left="850" w:right="850" w:header="396.85039370078744"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ind w:left="0" w:firstLine="0"/>
      <w:rPr>
        <w:color w:val="999999"/>
      </w:rPr>
    </w:pPr>
    <w:r w:rsidDel="00000000" w:rsidR="00000000" w:rsidRPr="00000000">
      <w:rPr>
        <w:color w:val="999999"/>
      </w:rPr>
      <w:drawing>
        <wp:anchor allowOverlap="1" behindDoc="0" distB="114300" distT="114300" distL="114300" distR="114300" hidden="0" layoutInCell="1" locked="0" relativeHeight="0" simplePos="0">
          <wp:simplePos x="0" y="0"/>
          <wp:positionH relativeFrom="page">
            <wp:posOffset>6566908</wp:posOffset>
          </wp:positionH>
          <wp:positionV relativeFrom="page">
            <wp:posOffset>137700</wp:posOffset>
          </wp:positionV>
          <wp:extent cx="975600" cy="16665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5600" cy="166651"/>
                  </a:xfrm>
                  <a:prstGeom prst="rect"/>
                  <a:ln/>
                </pic:spPr>
              </pic:pic>
            </a:graphicData>
          </a:graphic>
        </wp:anchor>
      </w:drawing>
    </w:r>
    <w:r w:rsidDel="00000000" w:rsidR="00000000" w:rsidRPr="00000000">
      <w:rPr>
        <w:color w:val="999999"/>
        <w:rtl w:val="0"/>
      </w:rPr>
      <w:t xml:space="preserve">ATV</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Rule="auto"/>
    </w:pPr>
    <w:rPr>
      <w:rFonts w:ascii="Calibri" w:cs="Calibri" w:eastAsia="Calibri" w:hAnsi="Calibri"/>
      <w:b w:val="1"/>
      <w:bCs w:val="1"/>
      <w:color w:val="366091"/>
      <w:sz w:val="32"/>
      <w:szCs w:val="32"/>
    </w:rPr>
  </w:style>
  <w:style w:type="paragraph" w:styleId="Heading2">
    <w:name w:val="heading 2"/>
    <w:basedOn w:val="Normal"/>
    <w:next w:val="Normal"/>
    <w:pPr>
      <w:keepNext w:val="1"/>
      <w:keepLines w:val="1"/>
      <w:spacing w:after="40" w:before="120" w:lineRule="auto"/>
    </w:pPr>
    <w:rPr>
      <w:rFonts w:ascii="Calibri" w:cs="Calibri" w:eastAsia="Calibri" w:hAnsi="Calibri"/>
      <w:b w:val="1"/>
      <w:bCs w:val="1"/>
      <w:color w:val="4f81bd"/>
      <w:sz w:val="23"/>
      <w:szCs w:val="23"/>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