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Non-Conformance Report</w:t>
      </w:r>
    </w:p>
    <w:p>
      <w:r>
        <w:rPr>
          <w:rFonts w:ascii="Aptos" w:hAnsi="Aptos" w:eastAsia="Aptos"/>
          <w:b w:val="0"/>
          <w:color w:val="667285"/>
          <w:sz w:val="18"/>
        </w:rPr>
        <w:t>A quality issue report for defects, deviations, failed inspections, containment, root cause, and corrective action.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NCR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NCR_Number"/>
                <w:tag w:val="NCR_Number"/>
                <w:id w:val="976340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NCR_Number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NCR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NCR_Date"/>
                <w:tag w:val="NCR_Date"/>
                <w:id w:val="104069813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NCR_Date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Severity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NCR_Severity"/>
                <w:tag w:val="NCR_Severity"/>
                <w:id w:val="8228180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NCR_Severity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Product / Process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Product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duct_Name"/>
                      <w:tag w:val="Product_Name"/>
                      <w:id w:val="6662262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Product_Name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Process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cess_Name"/>
                      <w:tag w:val="Process_Name"/>
                      <w:id w:val="25053927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Process_Name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Supplier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upplier_Name"/>
                      <w:tag w:val="Supplier_Name"/>
                      <w:id w:val="26467382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Supplier_Name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Owner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Quality 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Quality_Owner"/>
                      <w:tag w:val="Quality_Owner"/>
                      <w:id w:val="258691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Quality_Owner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Due Date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Target_Closure_Date"/>
                      <w:tag w:val="Target_Closure_Date"/>
                      <w:id w:val="14620171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Target_Closure_Date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Non-Conformance Description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Nonconformance_Description"/>
          <w:tag w:val="Nonconformance_Description"/>
          <w:id w:val="77953313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Nonconformance_Description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Impact Assessment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Impact_Assessment"/>
          <w:tag w:val="Impact_Assessment"/>
          <w:id w:val="10912568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Impact_Assessment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Root Cause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Root_Cause"/>
          <w:tag w:val="Root_Cause"/>
          <w:id w:val="75191702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Root_Cause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Non-Conformance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Nonconformance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Issue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Requirement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Actual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Severity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Nonconformance_Items"/>
          <w:tag w:val="Nonconformance_Items"/>
          <w:id w:val="133959912"/>
          <w15:repeatingSection/>
        </w:sdtPr>
        <w:sdtContent>
          <w:sdt>
            <w:sdtPr>
              <w:id w:val="92635795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ssue_No"/>
                        <w:tag w:val="Issue_No"/>
                        <w:id w:val="13533852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Issue_No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ssue_Description"/>
                        <w:tag w:val="Issue_Description"/>
                        <w:id w:val="21336660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Issue_Description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quirement"/>
                        <w:tag w:val="Requirement"/>
                        <w:id w:val="24511857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Requirement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ual_Result"/>
                        <w:tag w:val="Actual_Result"/>
                        <w:id w:val="7676746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Actual_Result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ssue_Severity"/>
                        <w:tag w:val="Issue_Severity"/>
                        <w:id w:val="624622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Issue_Severity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ssue_Status"/>
                        <w:tag w:val="Issue_Status"/>
                        <w:id w:val="12665320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Issue_Status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Containment Actions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ontainment_Act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Containment_Actions"/>
          <w:tag w:val="Containment_Actions"/>
          <w:id w:val="262078777"/>
          <w15:repeatingSection/>
        </w:sdtPr>
        <w:sdtContent>
          <w:sdt>
            <w:sdtPr>
              <w:id w:val="7867004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ntainment_No"/>
                        <w:tag w:val="Containment_No"/>
                        <w:id w:val="9173353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Containment_No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ntainment_Action"/>
                        <w:tag w:val="Containment_Action"/>
                        <w:id w:val="20416961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Containment_Action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Owner"/>
                        <w:tag w:val="Action_Owner"/>
                        <w:id w:val="1715650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Action_Owner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Date"/>
                        <w:tag w:val="Action_Date"/>
                        <w:id w:val="12739387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Action_Date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Status"/>
                        <w:tag w:val="Action_Status"/>
                        <w:id w:val="24669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Action_Status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Notes"/>
                        <w:tag w:val="Action_Notes"/>
                        <w:id w:val="11361400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Corrective Actions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orrective_Act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Priority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Corrective_Actions"/>
          <w:tag w:val="Corrective_Actions"/>
          <w:id w:val="169588171"/>
          <w15:repeatingSection/>
        </w:sdtPr>
        <w:sdtContent>
          <w:sdt>
            <w:sdtPr>
              <w:id w:val="95385407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No"/>
                        <w:tag w:val="Action_No"/>
                        <w:id w:val="1098172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rrective_Action"/>
                        <w:tag w:val="Corrective_Action"/>
                        <w:id w:val="3710818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Corrective_Action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Owner"/>
                        <w:tag w:val="Action_Owner"/>
                        <w:id w:val="1715650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Action_Owner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riority"/>
                        <w:tag w:val="Priority"/>
                        <w:id w:val="14305177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Priority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Status"/>
                        <w:tag w:val="Action_Status"/>
                        <w:id w:val="24669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Affected Qty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ffected_Qty"/>
                <w:tag w:val="Affected_Qty"/>
                <w:id w:val="19101838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Affected_Qty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Closed Qty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Closed_Qty"/>
                <w:tag w:val="Closed_Qty"/>
                <w:id w:val="176599906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Closed_Qty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Evidence Photo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Quality Manager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Evidence_Photo"/>
                <w:tag w:val="Evidence_Photo"/>
                <w:id w:val="15755713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Quality_Manager_Signature"/>
                <w:tag w:val="Quality_Manager_Signature"/>
                <w:id w:val="162873841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Non-Conformance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