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Contract Approval Summary</w:t>
      </w:r>
    </w:p>
    <w:p>
      <w:r>
        <w:rPr>
          <w:rFonts w:ascii="Aptos" w:hAnsi="Aptos" w:eastAsia="Aptos"/>
          <w:b w:val="0"/>
          <w:color w:val="667285"/>
          <w:sz w:val="18"/>
        </w:rPr>
        <w:t>An internal approval summary template for routing contract terms, risks, owners, and approval decisions.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Summary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ummary_Number"/>
                <w:tag w:val="Summary_Number"/>
                <w:id w:val="7523529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Summary_Number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Summary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ummary_Date"/>
                <w:tag w:val="Summary_Date"/>
                <w:id w:val="14608030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Summary_Date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Risk Level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isk_Level"/>
                <w:tag w:val="Risk_Level"/>
                <w:id w:val="1587098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Risk_Level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Contract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Title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_Title"/>
                      <w:tag w:val="Contract_Title"/>
                      <w:id w:val="1042601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Contract_Title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Counterparty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unterparty_Name"/>
                      <w:tag w:val="Counterparty_Name"/>
                      <w:id w:val="10344703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Counterparty_Name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Value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_Value"/>
                      <w:tag w:val="Contract_Value"/>
                      <w:id w:val="23801890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Contract_Value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Owners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Business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siness_Owner"/>
                      <w:tag w:val="Business_Owner"/>
                      <w:id w:val="1645492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Business_Owner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Legal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Legal_Owner"/>
                      <w:tag w:val="Legal_Owner"/>
                      <w:id w:val="8674995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Legal_Owner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Executive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ecutive_Summary"/>
          <w:tag w:val="Executive_Summary"/>
          <w:id w:val="9791219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Executive_Summary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Key Commercial Terms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Key_Commercial_Terms"/>
          <w:tag w:val="Key_Commercial_Terms"/>
          <w:id w:val="4341765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Key_Commercial_Terms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Risk Assessment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isk_Assessment"/>
          <w:tag w:val="Risk_Assessment"/>
          <w:id w:val="6514702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Risk_Assessment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Steps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pproval_Step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Approver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32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Approval_Steps"/>
          <w:tag w:val="Approval_Steps"/>
          <w:id w:val="233536514"/>
          <w15:repeatingSection/>
        </w:sdtPr>
        <w:sdtContent>
          <w:sdt>
            <w:sdtPr>
              <w:id w:val="56692264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ep_No"/>
                        <w:tag w:val="Step_No"/>
                        <w:id w:val="1356793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Step_No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Name"/>
                        <w:tag w:val="Approver_Name"/>
                        <w:id w:val="841733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pprover_Role"/>
                        <w:tag w:val="Approver_Role"/>
                        <w:id w:val="156164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Approver_Role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"/>
                        <w:tag w:val="Decision"/>
                        <w:id w:val="1335362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Date"/>
                        <w:tag w:val="Decision_Date"/>
                        <w:id w:val="1013197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Decision_Date</w:t>
                        </w:r>
                      </w:sdtContent>
                    </w:sdt>
                  </w:p>
                </w:tc>
                <w:tc>
                  <w:tcPr>
                    <w:tcW w:type="dxa" w:w="32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ments"/>
                        <w:tag w:val="Comments"/>
                        <w:id w:val="26516041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Contract Value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Contract_Value"/>
                <w:tag w:val="Contract_Value"/>
                <w:id w:val="238018909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Contract_Value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Final Approver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Final_Approver_Signature"/>
                <w:tag w:val="Final_Approver_Signature"/>
                <w:id w:val="17812223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Contract Approval Summary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