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86D274" w14:textId="7FC19D6E" w:rsidR="0026228A" w:rsidRPr="00B81E61" w:rsidRDefault="005E115C" w:rsidP="0026228A">
      <w:pPr>
        <w:pStyle w:val="Heading2"/>
        <w:rPr>
          <w:lang w:val="fr-FR"/>
        </w:rPr>
      </w:pPr>
      <w:r w:rsidRPr="00B81E61">
        <w:rPr>
          <w:lang w:val="fr-FR"/>
        </w:rPr>
        <mc:AlternateContent>
          <mc:Choice Requires="wps">
            <w:drawing>
              <wp:anchor distT="0" distB="0" distL="114300" distR="114300" simplePos="0" relativeHeight="251656192" behindDoc="0" locked="0" layoutInCell="1" allowOverlap="1" wp14:anchorId="5BDF6927" wp14:editId="4359A33F">
                <wp:simplePos x="0" y="0"/>
                <wp:positionH relativeFrom="column">
                  <wp:posOffset>4603898</wp:posOffset>
                </wp:positionH>
                <wp:positionV relativeFrom="paragraph">
                  <wp:posOffset>74428</wp:posOffset>
                </wp:positionV>
                <wp:extent cx="1359239" cy="266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9239" cy="266700"/>
                        </a:xfrm>
                        <a:prstGeom prst="rect">
                          <a:avLst/>
                        </a:prstGeom>
                        <a:solidFill>
                          <a:srgbClr val="FFFFFF"/>
                        </a:solidFill>
                        <a:ln w="9525">
                          <a:noFill/>
                          <a:miter lim="800000"/>
                          <a:headEnd/>
                          <a:tailEnd/>
                        </a:ln>
                      </wps:spPr>
                      <wps:txbx>
                        <w:txbxContent>
                          <w:p w14:paraId="583FDD2E" w14:textId="694D7946" w:rsidR="0026228A" w:rsidRDefault="0070297C" w:rsidP="0026228A">
                            <w:pPr>
                              <w:jc w:val="right"/>
                            </w:pPr>
                            <w:r>
                              <w:rPr>
                                <w:b/>
                                <w:lang w:val="fr-FR"/>
                              </w:rPr>
                              <w:t>45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BDF6927" id="_x0000_t202" coordsize="21600,21600" o:spt="202" path="m,l,21600r21600,l21600,xe">
                <v:stroke joinstyle="miter"/>
                <v:path gradientshapeok="t" o:connecttype="rect"/>
              </v:shapetype>
              <v:shape id="Text Box 2" o:spid="_x0000_s1026" type="#_x0000_t202" style="position:absolute;margin-left:362.5pt;margin-top:5.85pt;width:107.05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" stroked="f">
                <v:textbox>
                  <w:txbxContent>
                    <w:p w14:paraId="583FDD2E" w14:textId="694D7946" w:rsidR="0026228A" w:rsidRDefault="0070297C" w:rsidP="0026228A">
                      <w:pPr>
                        <w:jc w:val="right"/>
                      </w:pPr>
                      <w:r>
                        <w:rPr>
                          <w:b w:val="true"/>
                          <w:lang w:val="fr-FR"/>
                        </w:rPr>
                        <w:t xml:space="preserve">45 minutes</w:t>
                      </w:r>
                    </w:p>
                  </w:txbxContent>
                </v:textbox>
              </v:shape>
            </w:pict>
          </mc:Fallback>
        </mc:AlternateContent>
      </w:r>
      <w:r w:rsidR="00D56740" w:rsidRPr="00B81E61">
        <w:rPr>
          <w:color w:val="000000" w:themeColor="text1"/>
          <w:lang w:val="fr-FR"/>
        </w:rPr>
        <w:drawing>
          <wp:anchor distT="0" distB="0" distL="114300" distR="114300" simplePos="0" relativeHeight="251706880" behindDoc="0" locked="0" layoutInCell="1" allowOverlap="1" wp14:anchorId="1ACC7AC9" wp14:editId="79B96044">
            <wp:simplePos x="0" y="0"/>
            <wp:positionH relativeFrom="column">
              <wp:posOffset>4359039</wp:posOffset>
            </wp:positionH>
            <wp:positionV relativeFrom="paragraph">
              <wp:posOffset>-1270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B81E61">
        <w:rPr>
          <w:lang w:val="fr-FR"/>
        </w:rPr>
        <w:t>Plan de cours : Formulaires et engagements</w:t>
      </w:r>
    </w:p>
    <w:p w14:paraId="7B44605D" w14:textId="77777777" w:rsidR="00917B36" w:rsidRPr="00B81E61" w:rsidRDefault="005E35DE" w:rsidP="001515C0">
      <w:pPr>
        <w:rPr>
          <w:lang w:val="fr-FR"/>
        </w:rPr>
      </w:pPr>
      <w:r w:rsidRPr="00B81E61">
        <w:rPr>
          <w:lang w:val="fr-FR"/>
        </w:rPr>
        <w:pict w14:anchorId="21E47162">
          <v:rect id="_x0000_i1025" style="width:0;height:1.5pt" o:hralign="center" o:hrstd="t" o:hr="t" fillcolor="gray" stroked="f"/>
        </w:pict>
      </w:r>
    </w:p>
    <w:p w14:paraId="0931C0C8" w14:textId="77777777" w:rsidR="00E804BF" w:rsidRPr="00B81E61" w:rsidRDefault="00E804BF" w:rsidP="00EF428D">
      <w:pPr>
        <w:pStyle w:val="SectionL1CAWST"/>
        <w:rPr>
          <w:lang w:val="fr-FR"/>
        </w:rPr>
      </w:pPr>
      <w:r w:rsidRPr="00B81E61">
        <w:rPr>
          <w:lang w:val="fr-FR"/>
        </w:rPr>
        <w:t>Description du cours</w:t>
      </w:r>
    </w:p>
    <w:p w14:paraId="54BD68D6" w14:textId="77777777" w:rsidR="00E804BF" w:rsidRPr="00B81E61" w:rsidRDefault="00E804BF" w:rsidP="00557349">
      <w:pPr>
        <w:ind w:left="993"/>
        <w:rPr>
          <w:rFonts w:cs="Arial"/>
          <w:szCs w:val="22"/>
          <w:lang w:val="fr-FR"/>
        </w:rPr>
      </w:pPr>
      <w:r w:rsidRPr="00B81E61">
        <w:rPr>
          <w:lang w:val="fr-FR"/>
        </w:rPr>
        <w:drawing>
          <wp:anchor distT="0" distB="0" distL="114300" distR="114300" simplePos="0" relativeHeight="251699712" behindDoc="1" locked="0" layoutInCell="1" allowOverlap="1" wp14:anchorId="53DE7CAA" wp14:editId="19616B37">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016BABB8" w14:textId="77777777" w:rsidR="00E804BF" w:rsidRPr="00B81E61" w:rsidRDefault="00C92742" w:rsidP="00557349">
      <w:pPr>
        <w:ind w:left="993"/>
        <w:rPr>
          <w:rFonts w:cs="Arial"/>
          <w:szCs w:val="22"/>
          <w:lang w:val="fr-FR"/>
        </w:rPr>
      </w:pPr>
      <w:r w:rsidRPr="00B81E61">
        <w:rPr>
          <w:rFonts w:cs="Arial"/>
          <w:lang w:val="fr-FR"/>
        </w:rPr>
        <w:t>Pendant ce cours, les participants vont discuter de l'importance d'utiliser des formulaires pour collecter des informations sur les membres des familles afin d'influencer un changement.  Ils vont aussi revoir comment utiliser les formulaires de suivi efficacement.</w:t>
      </w:r>
    </w:p>
    <w:p w14:paraId="1AA75A62" w14:textId="77777777" w:rsidR="00CD692A" w:rsidRPr="00B81E61" w:rsidRDefault="00CD692A" w:rsidP="00557349">
      <w:pPr>
        <w:ind w:left="993"/>
        <w:rPr>
          <w:rFonts w:cs="Arial"/>
          <w:szCs w:val="22"/>
          <w:lang w:val="fr-FR"/>
        </w:rPr>
      </w:pPr>
    </w:p>
    <w:p w14:paraId="21431F59" w14:textId="77777777" w:rsidR="00E804BF" w:rsidRPr="00B81E61" w:rsidRDefault="00B81E61" w:rsidP="00917B36">
      <w:pPr>
        <w:rPr>
          <w:rFonts w:cs="Arial"/>
          <w:b/>
          <w:szCs w:val="22"/>
          <w:lang w:val="fr-FR"/>
        </w:rPr>
      </w:pPr>
      <w:r w:rsidRPr="00B81E61">
        <w:rPr>
          <w:rFonts w:cs="Arial"/>
          <w:b/>
          <w:szCs w:val="22"/>
          <w:lang w:val="fr-FR"/>
        </w:rPr>
        <w:pict w14:anchorId="495ACE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27164BB9" w14:textId="77777777" w:rsidR="00917B36" w:rsidRPr="00B81E61" w:rsidRDefault="003364FD" w:rsidP="00EF428D">
      <w:pPr>
        <w:pStyle w:val="SectionL1CAWST"/>
        <w:rPr>
          <w:lang w:val="fr-FR"/>
        </w:rPr>
      </w:pPr>
      <w:r w:rsidRPr="00B81E61">
        <w:rPr>
          <w:lang w:val="fr-FR"/>
        </w:rPr>
        <w:t>Résultats d'apprentissage</w:t>
      </w:r>
    </w:p>
    <w:p w14:paraId="1D63C4C0" w14:textId="77777777" w:rsidR="00323EFC" w:rsidRPr="00B81E61" w:rsidRDefault="00323EFC" w:rsidP="00917B36">
      <w:pPr>
        <w:rPr>
          <w:rFonts w:cs="Arial"/>
          <w:szCs w:val="22"/>
          <w:lang w:val="fr-FR"/>
        </w:rPr>
      </w:pPr>
      <w:r w:rsidRPr="00B81E61">
        <w:rPr>
          <w:lang w:val="fr-FR"/>
        </w:rPr>
        <w:drawing>
          <wp:anchor distT="0" distB="0" distL="114300" distR="114300" simplePos="0" relativeHeight="251677184" behindDoc="1" locked="0" layoutInCell="1" allowOverlap="1" wp14:anchorId="3BA5AE0E" wp14:editId="5E133104">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177FAEFD" w14:textId="77777777" w:rsidR="00A70F27" w:rsidRPr="00B81E61" w:rsidRDefault="00323EFC" w:rsidP="00323EFC">
      <w:pPr>
        <w:spacing w:line="360" w:lineRule="auto"/>
        <w:rPr>
          <w:rFonts w:cs="Arial"/>
          <w:szCs w:val="22"/>
          <w:lang w:val="fr-FR"/>
        </w:rPr>
      </w:pPr>
      <w:r w:rsidRPr="00B81E61">
        <w:rPr>
          <w:rFonts w:cs="Arial"/>
          <w:b/>
          <w:szCs w:val="22"/>
          <w:lang w:val="fr-FR"/>
        </w:rPr>
        <w:tab/>
      </w:r>
      <w:r w:rsidRPr="00B81E61">
        <w:rPr>
          <w:rFonts w:cs="Arial"/>
          <w:lang w:val="fr-FR"/>
        </w:rPr>
        <w:t>À la fin de cette session, les participants pourront :</w:t>
      </w:r>
    </w:p>
    <w:p w14:paraId="1868E8B5" w14:textId="2E98BAA0" w:rsidR="00557079" w:rsidRPr="00B81E61" w:rsidRDefault="00557079" w:rsidP="00014E73">
      <w:pPr>
        <w:numPr>
          <w:ilvl w:val="0"/>
          <w:numId w:val="4"/>
        </w:numPr>
        <w:tabs>
          <w:tab w:val="clear" w:pos="1080"/>
          <w:tab w:val="num" w:pos="720"/>
        </w:tabs>
        <w:spacing w:after="120"/>
        <w:rPr>
          <w:rFonts w:cs="Arial"/>
          <w:color w:val="000000" w:themeColor="text1"/>
          <w:szCs w:val="22"/>
          <w:lang w:val="fr-FR"/>
        </w:rPr>
      </w:pPr>
      <w:r w:rsidRPr="00B81E61">
        <w:rPr>
          <w:rFonts w:cs="Arial"/>
          <w:color w:val="000000" w:themeColor="text1"/>
          <w:lang w:val="fr-FR"/>
        </w:rPr>
        <w:t>Expliquer en quoi il est important de faire le suivi des progrès des familles</w:t>
      </w:r>
    </w:p>
    <w:p w14:paraId="0BB419D9" w14:textId="343C655E" w:rsidR="00557079" w:rsidRPr="00B81E61" w:rsidRDefault="007F3E77" w:rsidP="00014E73">
      <w:pPr>
        <w:numPr>
          <w:ilvl w:val="0"/>
          <w:numId w:val="4"/>
        </w:numPr>
        <w:tabs>
          <w:tab w:val="clear" w:pos="1080"/>
          <w:tab w:val="num" w:pos="720"/>
        </w:tabs>
        <w:spacing w:after="120"/>
        <w:rPr>
          <w:rFonts w:cs="Arial"/>
          <w:color w:val="000000" w:themeColor="text1"/>
          <w:szCs w:val="22"/>
          <w:lang w:val="fr-FR"/>
        </w:rPr>
      </w:pPr>
      <w:r w:rsidRPr="00B81E61">
        <w:rPr>
          <w:rFonts w:cs="Arial"/>
          <w:color w:val="000000" w:themeColor="text1"/>
          <w:lang w:val="fr-FR"/>
        </w:rPr>
        <w:t>Montrer l'utilisation de formulaires de suivi</w:t>
      </w:r>
    </w:p>
    <w:p w14:paraId="17504A80" w14:textId="0C098771" w:rsidR="00014E73" w:rsidRPr="00B81E61" w:rsidRDefault="00014E73" w:rsidP="00014E73">
      <w:pPr>
        <w:numPr>
          <w:ilvl w:val="0"/>
          <w:numId w:val="4"/>
        </w:numPr>
        <w:tabs>
          <w:tab w:val="clear" w:pos="1080"/>
          <w:tab w:val="num" w:pos="720"/>
        </w:tabs>
        <w:spacing w:after="120"/>
        <w:rPr>
          <w:rFonts w:cs="Arial"/>
          <w:color w:val="000000" w:themeColor="text1"/>
          <w:szCs w:val="22"/>
          <w:lang w:val="fr-FR"/>
        </w:rPr>
      </w:pPr>
      <w:r w:rsidRPr="00B81E61">
        <w:rPr>
          <w:rFonts w:cs="Arial"/>
          <w:color w:val="000000" w:themeColor="text1"/>
          <w:lang w:val="fr-FR"/>
        </w:rPr>
        <w:t>Expliquer l'importance de définir des objectifs et des engagements en matière de WASH avec les membres des familles</w:t>
      </w:r>
    </w:p>
    <w:p w14:paraId="7E46D638" w14:textId="0F36AFCE" w:rsidR="00014E73" w:rsidRPr="00B81E61" w:rsidRDefault="00014E73" w:rsidP="00014E73">
      <w:pPr>
        <w:numPr>
          <w:ilvl w:val="0"/>
          <w:numId w:val="4"/>
        </w:numPr>
        <w:spacing w:after="120"/>
        <w:rPr>
          <w:rFonts w:cs="Arial"/>
          <w:color w:val="000000" w:themeColor="text1"/>
          <w:szCs w:val="22"/>
          <w:lang w:val="fr-FR"/>
        </w:rPr>
      </w:pPr>
      <w:r w:rsidRPr="00B81E61">
        <w:rPr>
          <w:rFonts w:cs="Arial"/>
          <w:color w:val="000000" w:themeColor="text1"/>
          <w:lang w:val="fr-FR"/>
        </w:rPr>
        <w:t>Identifier les moyens à la disposition des Promoteurs communautaires du WASH pour aider les membres des communautés à atteindre leurs buts en matière de WASH</w:t>
      </w:r>
    </w:p>
    <w:p w14:paraId="7E950FFF" w14:textId="77777777" w:rsidR="00917B36" w:rsidRPr="00B81E61" w:rsidRDefault="005E35DE" w:rsidP="00917B36">
      <w:pPr>
        <w:rPr>
          <w:rFonts w:cs="Arial"/>
          <w:szCs w:val="22"/>
          <w:lang w:val="fr-FR"/>
        </w:rPr>
      </w:pPr>
      <w:r w:rsidRPr="00B81E61">
        <w:rPr>
          <w:rFonts w:cs="Arial"/>
          <w:szCs w:val="22"/>
          <w:lang w:val="fr-FR"/>
        </w:rPr>
        <w:pict w14:anchorId="214C4FCE">
          <v:shape id="_x0000_i1027" type="#_x0000_t75" style="width:467.85pt;height:1.5pt" o:hrpct="0" o:hralign="center" o:hr="t">
            <v:imagedata r:id="rId10" o:title="Default Line"/>
          </v:shape>
        </w:pict>
      </w:r>
    </w:p>
    <w:p w14:paraId="3793B694" w14:textId="77777777" w:rsidR="003364FD" w:rsidRPr="00B81E61" w:rsidRDefault="003364FD" w:rsidP="00EF428D">
      <w:pPr>
        <w:pStyle w:val="SectionL1CAWST"/>
        <w:rPr>
          <w:lang w:val="fr-FR"/>
        </w:rPr>
      </w:pPr>
      <w:r w:rsidRPr="00B81E61">
        <w:rPr>
          <w:lang w:val="fr-FR"/>
        </w:rPr>
        <w:t>Matériel</w:t>
      </w:r>
    </w:p>
    <w:p w14:paraId="38D018DE" w14:textId="77777777" w:rsidR="003364FD" w:rsidRPr="00B81E61" w:rsidRDefault="0013687C" w:rsidP="00917B36">
      <w:pPr>
        <w:rPr>
          <w:rFonts w:cs="Arial"/>
          <w:szCs w:val="22"/>
          <w:lang w:val="fr-FR"/>
        </w:rPr>
      </w:pPr>
      <w:r w:rsidRPr="00B81E61">
        <w:rPr>
          <w:rFonts w:cs="Arial"/>
          <w:lang w:val="fr-FR"/>
        </w:rPr>
        <w:drawing>
          <wp:anchor distT="0" distB="0" distL="114300" distR="114300" simplePos="0" relativeHeight="251678208" behindDoc="1" locked="0" layoutInCell="1" allowOverlap="1" wp14:anchorId="079E5427" wp14:editId="600F0620">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77E83128" w14:textId="55D7A76C" w:rsidR="00F2604D" w:rsidRPr="00B81E61" w:rsidRDefault="00643760" w:rsidP="007F3E77">
      <w:pPr>
        <w:numPr>
          <w:ilvl w:val="0"/>
          <w:numId w:val="1"/>
        </w:numPr>
        <w:tabs>
          <w:tab w:val="clear" w:pos="1224"/>
          <w:tab w:val="num" w:pos="1080"/>
          <w:tab w:val="num" w:pos="1355"/>
        </w:tabs>
        <w:ind w:left="1077" w:hanging="357"/>
        <w:rPr>
          <w:rFonts w:cs="Arial"/>
          <w:color w:val="000000" w:themeColor="text1"/>
          <w:szCs w:val="22"/>
          <w:lang w:val="fr-FR"/>
        </w:rPr>
      </w:pPr>
      <w:r w:rsidRPr="00B81E61">
        <w:rPr>
          <w:rFonts w:cs="Arial"/>
          <w:color w:val="000000" w:themeColor="text1"/>
          <w:lang w:val="fr-FR"/>
        </w:rPr>
        <w:t xml:space="preserve"> "Formulaires de suivi pour des maisons saines à l'attention des Promoteurs communautaires du WASH" </w:t>
      </w:r>
    </w:p>
    <w:p w14:paraId="78995400" w14:textId="77777777" w:rsidR="007F3E77" w:rsidRPr="00B81E61" w:rsidRDefault="007F3E77" w:rsidP="007F3E77">
      <w:pPr>
        <w:tabs>
          <w:tab w:val="num" w:pos="1355"/>
        </w:tabs>
        <w:ind w:left="1077"/>
        <w:rPr>
          <w:rFonts w:cs="Arial"/>
          <w:color w:val="000000" w:themeColor="text1"/>
          <w:szCs w:val="22"/>
          <w:lang w:val="fr-FR"/>
        </w:rPr>
      </w:pPr>
    </w:p>
    <w:p w14:paraId="21B2CD29" w14:textId="77777777" w:rsidR="00A70F27" w:rsidRPr="00B81E61" w:rsidRDefault="00A70F27" w:rsidP="00917B36">
      <w:pPr>
        <w:rPr>
          <w:rFonts w:cs="Arial"/>
          <w:szCs w:val="22"/>
          <w:lang w:val="fr-FR"/>
        </w:rPr>
      </w:pPr>
    </w:p>
    <w:p w14:paraId="63755AA9" w14:textId="77777777" w:rsidR="003364FD" w:rsidRPr="00B81E61" w:rsidRDefault="005E35DE" w:rsidP="00917B36">
      <w:pPr>
        <w:rPr>
          <w:rFonts w:cs="Arial"/>
          <w:szCs w:val="22"/>
          <w:lang w:val="fr-FR"/>
        </w:rPr>
      </w:pPr>
      <w:r w:rsidRPr="00B81E61">
        <w:rPr>
          <w:rFonts w:cs="Arial"/>
          <w:b/>
          <w:szCs w:val="22"/>
          <w:lang w:val="fr-FR"/>
        </w:rPr>
        <w:pict w14:anchorId="3B6AEF0A">
          <v:rect id="_x0000_i1028" style="width:0;height:1.5pt" o:hralign="center" o:hrstd="t" o:hr="t" fillcolor="gray" stroked="f"/>
        </w:pict>
      </w:r>
    </w:p>
    <w:p w14:paraId="2823EB26" w14:textId="77777777" w:rsidR="00917B36" w:rsidRPr="00B81E61" w:rsidRDefault="00917B36" w:rsidP="00EF428D">
      <w:pPr>
        <w:pStyle w:val="SectionL1CAWST"/>
        <w:rPr>
          <w:lang w:val="fr-FR"/>
        </w:rPr>
      </w:pPr>
      <w:r w:rsidRPr="00B81E61">
        <w:rPr>
          <w:lang w:val="fr-FR"/>
        </w:rPr>
        <w:t>Préparation</w:t>
      </w:r>
    </w:p>
    <w:p w14:paraId="0500DDE9" w14:textId="77777777" w:rsidR="003364FD" w:rsidRPr="00B81E61" w:rsidRDefault="0013687C" w:rsidP="00917B36">
      <w:pPr>
        <w:rPr>
          <w:rFonts w:cs="Arial"/>
          <w:szCs w:val="22"/>
          <w:lang w:val="fr-FR"/>
        </w:rPr>
      </w:pPr>
      <w:r w:rsidRPr="00B81E61">
        <w:rPr>
          <w:lang w:val="fr-FR"/>
        </w:rPr>
        <w:drawing>
          <wp:anchor distT="0" distB="0" distL="114300" distR="114300" simplePos="0" relativeHeight="251679232" behindDoc="1" locked="0" layoutInCell="1" allowOverlap="1" wp14:anchorId="10611E50" wp14:editId="78D4A811">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0D4DE39A" w14:textId="4D3EAC21" w:rsidR="00C92742" w:rsidRPr="00B81E61" w:rsidRDefault="00C92742" w:rsidP="00F2604D">
      <w:pPr>
        <w:numPr>
          <w:ilvl w:val="0"/>
          <w:numId w:val="1"/>
        </w:numPr>
        <w:tabs>
          <w:tab w:val="clear" w:pos="1224"/>
          <w:tab w:val="num" w:pos="1080"/>
        </w:tabs>
        <w:spacing w:after="120"/>
        <w:ind w:left="1080" w:hanging="360"/>
        <w:rPr>
          <w:rFonts w:cs="Arial"/>
          <w:color w:val="000000" w:themeColor="text1"/>
          <w:szCs w:val="22"/>
          <w:lang w:val="fr-FR"/>
        </w:rPr>
      </w:pPr>
      <w:r w:rsidRPr="00B81E61">
        <w:rPr>
          <w:rFonts w:cs="Arial"/>
          <w:color w:val="000000" w:themeColor="text1"/>
          <w:lang w:val="fr-FR"/>
        </w:rPr>
        <w:t>Lisez et revoyez le plan de cours</w:t>
      </w:r>
    </w:p>
    <w:p w14:paraId="00214804" w14:textId="77777777" w:rsidR="00643760" w:rsidRPr="00B81E61" w:rsidRDefault="00643760" w:rsidP="00C92742">
      <w:pPr>
        <w:numPr>
          <w:ilvl w:val="0"/>
          <w:numId w:val="1"/>
        </w:numPr>
        <w:tabs>
          <w:tab w:val="clear" w:pos="1224"/>
          <w:tab w:val="num" w:pos="1080"/>
        </w:tabs>
        <w:spacing w:after="120"/>
        <w:ind w:left="1080" w:hanging="360"/>
        <w:rPr>
          <w:rFonts w:cs="Arial"/>
          <w:color w:val="000000" w:themeColor="text1"/>
          <w:szCs w:val="22"/>
          <w:lang w:val="fr-FR"/>
        </w:rPr>
      </w:pPr>
      <w:r w:rsidRPr="00B81E61">
        <w:rPr>
          <w:rFonts w:cs="Arial"/>
          <w:color w:val="000000" w:themeColor="text1"/>
          <w:lang w:val="fr-FR"/>
        </w:rPr>
        <w:t>Imprimez 1 copie du "Formulaire de suivi pour des maisons saines à l'attention des Promoteurs communautaires du WASH" pour chaque participant</w:t>
      </w:r>
    </w:p>
    <w:p w14:paraId="17D4765B" w14:textId="77777777" w:rsidR="00E804BF" w:rsidRPr="00B81E61" w:rsidRDefault="00F2604D" w:rsidP="00467639">
      <w:pPr>
        <w:numPr>
          <w:ilvl w:val="0"/>
          <w:numId w:val="1"/>
        </w:numPr>
        <w:tabs>
          <w:tab w:val="clear" w:pos="1224"/>
          <w:tab w:val="num" w:pos="1080"/>
        </w:tabs>
        <w:spacing w:after="120"/>
        <w:ind w:left="1080" w:hanging="360"/>
        <w:rPr>
          <w:rFonts w:cs="Arial"/>
          <w:szCs w:val="22"/>
          <w:lang w:val="fr-FR"/>
        </w:rPr>
      </w:pPr>
      <w:r w:rsidRPr="00B81E61">
        <w:rPr>
          <w:rFonts w:cs="Arial"/>
          <w:color w:val="000000" w:themeColor="text1"/>
          <w:lang w:val="fr-FR"/>
        </w:rPr>
        <w:t>Facultatif : écrivez les résultats d’apprentissage sur le tableau à feuilles mobiles</w:t>
      </w:r>
    </w:p>
    <w:p w14:paraId="4CCD3DAD" w14:textId="77777777" w:rsidR="00917B36" w:rsidRPr="00B81E61" w:rsidRDefault="005E35DE" w:rsidP="00917B36">
      <w:pPr>
        <w:rPr>
          <w:rFonts w:cs="Arial"/>
          <w:szCs w:val="22"/>
          <w:lang w:val="fr-FR"/>
        </w:rPr>
      </w:pPr>
      <w:r w:rsidRPr="00B81E61">
        <w:rPr>
          <w:rFonts w:cs="Arial"/>
          <w:b/>
          <w:szCs w:val="22"/>
          <w:lang w:val="fr-FR"/>
        </w:rPr>
        <w:pict w14:anchorId="11409F8C">
          <v:rect id="_x0000_i1029" style="width:0;height:1.5pt" o:hralign="center" o:hrstd="t" o:hr="t" fillcolor="gray" stroked="f"/>
        </w:pict>
      </w:r>
    </w:p>
    <w:p w14:paraId="78C3FC07" w14:textId="77777777" w:rsidR="00917B36" w:rsidRPr="00B81E61" w:rsidRDefault="00917B36" w:rsidP="00EF428D">
      <w:pPr>
        <w:pStyle w:val="SectionL1CAWST"/>
        <w:rPr>
          <w:lang w:val="fr-FR"/>
        </w:rPr>
      </w:pPr>
      <w:r w:rsidRPr="00B81E61">
        <w:rPr>
          <w:lang w:val="fr-FR"/>
        </w:rPr>
        <w:t>Introduction</w:t>
      </w:r>
      <w:r w:rsidR="00ED5EB9" w:rsidRPr="00B81E61">
        <w:rPr>
          <w:lang w:val="fr-FR"/>
        </w:rPr>
        <w:tab/>
      </w:r>
      <w:r w:rsidRPr="00B81E61">
        <w:rPr>
          <w:lang w:val="fr-FR"/>
        </w:rPr>
        <w:t>5 minutes</w:t>
      </w:r>
    </w:p>
    <w:p w14:paraId="11A89753" w14:textId="77777777" w:rsidR="00917B36" w:rsidRPr="00B81E61" w:rsidRDefault="007F6804" w:rsidP="00F2604D">
      <w:pPr>
        <w:rPr>
          <w:rFonts w:cs="Arial"/>
          <w:szCs w:val="22"/>
          <w:lang w:val="fr-FR"/>
        </w:rPr>
      </w:pPr>
      <w:r w:rsidRPr="00B81E61">
        <w:rPr>
          <w:lang w:val="fr-FR"/>
        </w:rPr>
        <w:drawing>
          <wp:anchor distT="0" distB="0" distL="114300" distR="114300" simplePos="0" relativeHeight="251686400" behindDoc="0" locked="0" layoutInCell="1" allowOverlap="1" wp14:anchorId="77356BA3" wp14:editId="576F4BBE">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BC20B85" w14:textId="2E240981" w:rsidR="007B1164" w:rsidRPr="00B81E61" w:rsidRDefault="007B1164" w:rsidP="00AB6E72">
      <w:pPr>
        <w:numPr>
          <w:ilvl w:val="0"/>
          <w:numId w:val="5"/>
        </w:numPr>
        <w:spacing w:after="120"/>
        <w:rPr>
          <w:rFonts w:cs="Arial"/>
          <w:color w:val="000000" w:themeColor="text1"/>
          <w:szCs w:val="22"/>
          <w:lang w:val="fr-FR"/>
        </w:rPr>
      </w:pPr>
      <w:r w:rsidRPr="00B81E61">
        <w:rPr>
          <w:rFonts w:cs="Arial"/>
          <w:color w:val="000000" w:themeColor="text1"/>
          <w:lang w:val="fr-FR"/>
        </w:rPr>
        <w:t>Donnez l'exemple suivant aux participants : quand vous allez au marché pour acheter 1 ou 2 objets, vous pouvez en général vous en souvenir assez facilement.</w:t>
      </w:r>
    </w:p>
    <w:p w14:paraId="2E40A1EB" w14:textId="57071E61" w:rsidR="007B1164" w:rsidRPr="00B81E61" w:rsidRDefault="007B1164" w:rsidP="00AB6E72">
      <w:pPr>
        <w:numPr>
          <w:ilvl w:val="0"/>
          <w:numId w:val="5"/>
        </w:numPr>
        <w:spacing w:after="120"/>
        <w:rPr>
          <w:rFonts w:cs="Arial"/>
          <w:color w:val="000000" w:themeColor="text1"/>
          <w:szCs w:val="22"/>
          <w:lang w:val="fr-FR"/>
        </w:rPr>
      </w:pPr>
      <w:r w:rsidRPr="00B81E61">
        <w:rPr>
          <w:rFonts w:cs="Arial"/>
          <w:color w:val="000000" w:themeColor="text1"/>
          <w:lang w:val="fr-FR"/>
        </w:rPr>
        <w:t xml:space="preserve">Demandez aux participants : "Que faites-vous lorsque vous avez 15 choses à acheter au marché ? Comment être sûr de ne rien oublier ? ". </w:t>
      </w:r>
      <w:r w:rsidRPr="00B81E61">
        <w:rPr>
          <w:rFonts w:cs="Arial"/>
          <w:i/>
          <w:color w:val="000000" w:themeColor="text1"/>
          <w:szCs w:val="22"/>
          <w:lang w:val="fr-FR"/>
        </w:rPr>
        <w:t>Vous pouvez les écrire.</w:t>
      </w:r>
    </w:p>
    <w:p w14:paraId="00907B7B" w14:textId="0042A9F9" w:rsidR="007B1164" w:rsidRPr="00B81E61" w:rsidRDefault="007F3E77" w:rsidP="00AB6E72">
      <w:pPr>
        <w:numPr>
          <w:ilvl w:val="0"/>
          <w:numId w:val="5"/>
        </w:numPr>
        <w:spacing w:after="120"/>
        <w:rPr>
          <w:rFonts w:cs="Arial"/>
          <w:color w:val="000000" w:themeColor="text1"/>
          <w:szCs w:val="22"/>
          <w:lang w:val="fr-FR"/>
        </w:rPr>
      </w:pPr>
      <w:r w:rsidRPr="00B81E61">
        <w:rPr>
          <w:rFonts w:cs="Arial"/>
          <w:color w:val="000000" w:themeColor="text1"/>
          <w:lang w:val="fr-FR"/>
        </w:rPr>
        <w:t xml:space="preserve">Expliquez aux participants qu'en tant que Promoteurs communautaires du WASH, ils vont donner des recommandations et des conseils aux personnes pour les inciter à </w:t>
      </w:r>
      <w:r w:rsidRPr="00B81E61">
        <w:rPr>
          <w:rFonts w:cs="Arial"/>
          <w:color w:val="000000" w:themeColor="text1"/>
          <w:lang w:val="fr-FR"/>
        </w:rPr>
        <w:lastRenderedPageBreak/>
        <w:t xml:space="preserve">adopter certains comportements en matière de WASH.  Il y a 2 choses que vous pouvez faire pour aider les gens à garder leurs comportements en matière de WASH. Quelles sont ces 2 choses ? </w:t>
      </w:r>
      <w:r w:rsidR="007B1164" w:rsidRPr="00B81E61">
        <w:rPr>
          <w:rFonts w:cs="Arial"/>
          <w:i/>
          <w:color w:val="000000" w:themeColor="text1"/>
          <w:szCs w:val="22"/>
          <w:lang w:val="fr-FR"/>
        </w:rPr>
        <w:t>Premièrement, se concentrer sur 1 ou 2 comportements prioritaires. Deuxièmement, écrire ces choses.</w:t>
      </w:r>
    </w:p>
    <w:p w14:paraId="41DDDF9F" w14:textId="488FA03B" w:rsidR="002763F9" w:rsidRPr="00B81E61" w:rsidRDefault="007B1164" w:rsidP="007B1164">
      <w:pPr>
        <w:numPr>
          <w:ilvl w:val="0"/>
          <w:numId w:val="5"/>
        </w:numPr>
        <w:spacing w:after="120"/>
        <w:rPr>
          <w:rFonts w:cs="Arial"/>
          <w:color w:val="000000" w:themeColor="text1"/>
          <w:szCs w:val="22"/>
          <w:lang w:val="fr-FR"/>
        </w:rPr>
      </w:pPr>
      <w:r w:rsidRPr="00B81E61">
        <w:rPr>
          <w:rFonts w:cs="Arial"/>
          <w:color w:val="000000" w:themeColor="text1"/>
          <w:lang w:val="fr-FR"/>
        </w:rPr>
        <w:t>Expliquez aux participants que pendant ce cours, nous allons voir des outils que vous pouvez utiliser en tant que Promoteurs communautaires du WASH pour vous assurer que les informations ne soient pas oubliées et que vous puissiez conserver une trace des progrès réalisés par les familles.</w:t>
      </w:r>
    </w:p>
    <w:p w14:paraId="77D8AA9B" w14:textId="77777777" w:rsidR="0040063B" w:rsidRPr="00B81E61" w:rsidRDefault="002763F9" w:rsidP="001734D0">
      <w:pPr>
        <w:numPr>
          <w:ilvl w:val="0"/>
          <w:numId w:val="5"/>
        </w:numPr>
        <w:spacing w:after="120"/>
        <w:rPr>
          <w:rFonts w:cs="Arial"/>
          <w:szCs w:val="22"/>
          <w:lang w:val="fr-FR"/>
        </w:rPr>
      </w:pPr>
      <w:r w:rsidRPr="00B81E61">
        <w:rPr>
          <w:rFonts w:cs="Arial"/>
          <w:lang w:val="fr-FR"/>
        </w:rPr>
        <w:t xml:space="preserve">Présentez la description du cours ou les résultats de cet apprentissage. </w:t>
      </w:r>
    </w:p>
    <w:p w14:paraId="4E15EB6D" w14:textId="77777777" w:rsidR="00917B36" w:rsidRPr="00B81E61" w:rsidRDefault="005E35DE" w:rsidP="00A70F27">
      <w:pPr>
        <w:rPr>
          <w:rFonts w:cs="Arial"/>
          <w:szCs w:val="22"/>
          <w:lang w:val="fr-FR"/>
        </w:rPr>
      </w:pPr>
      <w:r w:rsidRPr="00B81E61">
        <w:rPr>
          <w:rFonts w:cs="Arial"/>
          <w:szCs w:val="22"/>
          <w:lang w:val="fr-FR"/>
        </w:rPr>
        <w:pict w14:anchorId="63B997DB">
          <v:rect id="_x0000_i1030" style="width:0;height:1.5pt" o:hralign="center" o:hrstd="t" o:hr="t" fillcolor="gray" stroked="f"/>
        </w:pict>
      </w:r>
    </w:p>
    <w:p w14:paraId="39F59CD3" w14:textId="6734D908" w:rsidR="0026211D" w:rsidRPr="00B81E61" w:rsidRDefault="00C92742" w:rsidP="00D5534A">
      <w:pPr>
        <w:pStyle w:val="SectionL1CAWST"/>
        <w:rPr>
          <w:lang w:val="fr-FR"/>
        </w:rPr>
      </w:pPr>
      <w:r w:rsidRPr="00B81E61">
        <w:rPr>
          <w:lang w:val="fr-FR"/>
        </w:rPr>
        <w:t>Formulaires de suivi</w:t>
      </w:r>
      <w:r w:rsidR="005239F5" w:rsidRPr="00B81E61">
        <w:rPr>
          <w:lang w:val="fr-FR"/>
        </w:rPr>
        <w:tab/>
      </w:r>
      <w:r w:rsidRPr="00B81E61">
        <w:rPr>
          <w:lang w:val="fr-FR"/>
        </w:rPr>
        <w:t>15 minutes</w:t>
      </w:r>
    </w:p>
    <w:p w14:paraId="1E8E1788" w14:textId="694422CC" w:rsidR="0026211D" w:rsidRPr="00B81E61" w:rsidRDefault="00FE0736" w:rsidP="00F2604D">
      <w:pPr>
        <w:rPr>
          <w:rFonts w:cs="Arial"/>
          <w:szCs w:val="22"/>
          <w:lang w:val="fr-FR"/>
        </w:rPr>
      </w:pPr>
      <w:r w:rsidRPr="00B81E61">
        <w:rPr>
          <w:lang w:val="fr-FR"/>
        </w:rPr>
        <w:drawing>
          <wp:anchor distT="0" distB="0" distL="114300" distR="114300" simplePos="0" relativeHeight="251705856" behindDoc="0" locked="0" layoutInCell="1" allowOverlap="1" wp14:anchorId="18DAB407" wp14:editId="7CE7C92A">
            <wp:simplePos x="0" y="0"/>
            <wp:positionH relativeFrom="column">
              <wp:posOffset>-40005</wp:posOffset>
            </wp:positionH>
            <wp:positionV relativeFrom="paragraph">
              <wp:posOffset>83820</wp:posOffset>
            </wp:positionV>
            <wp:extent cx="462280" cy="512445"/>
            <wp:effectExtent l="0" t="0" r="0" b="190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2280" cy="5124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C297DD1" w14:textId="31CDD6B0" w:rsidR="00DC2600" w:rsidRPr="00B81E61" w:rsidRDefault="00DC2600" w:rsidP="007B1164">
      <w:pPr>
        <w:numPr>
          <w:ilvl w:val="0"/>
          <w:numId w:val="17"/>
        </w:numPr>
        <w:spacing w:after="120"/>
        <w:rPr>
          <w:rFonts w:cs="Arial"/>
          <w:color w:val="000000" w:themeColor="text1"/>
          <w:szCs w:val="22"/>
          <w:lang w:val="fr-FR"/>
        </w:rPr>
      </w:pPr>
      <w:r w:rsidRPr="00B81E61">
        <w:rPr>
          <w:rFonts w:cs="Arial"/>
          <w:color w:val="000000" w:themeColor="text1"/>
          <w:lang w:val="fr-FR"/>
        </w:rPr>
        <w:t>Distribuez une copie du formulaire de suivi à chaque participant.</w:t>
      </w:r>
    </w:p>
    <w:p w14:paraId="6ECCAAB7" w14:textId="397C7CA1" w:rsidR="005A07C0" w:rsidRPr="00B81E61" w:rsidRDefault="00FE0736" w:rsidP="005A07C0">
      <w:pPr>
        <w:numPr>
          <w:ilvl w:val="0"/>
          <w:numId w:val="17"/>
        </w:numPr>
        <w:spacing w:after="120"/>
        <w:rPr>
          <w:rFonts w:cs="Arial"/>
          <w:color w:val="000000" w:themeColor="text1"/>
          <w:szCs w:val="22"/>
          <w:lang w:val="fr-FR"/>
        </w:rPr>
      </w:pPr>
      <w:r w:rsidRPr="00B81E61">
        <w:rPr>
          <w:lang w:val="fr-FR"/>
        </w:rPr>
        <w:drawing>
          <wp:anchor distT="0" distB="0" distL="114300" distR="114300" simplePos="0" relativeHeight="251689472" behindDoc="0" locked="0" layoutInCell="1" allowOverlap="1" wp14:anchorId="6203929C" wp14:editId="4907D6D9">
            <wp:simplePos x="0" y="0"/>
            <wp:positionH relativeFrom="column">
              <wp:posOffset>-9525</wp:posOffset>
            </wp:positionH>
            <wp:positionV relativeFrom="paragraph">
              <wp:posOffset>327660</wp:posOffset>
            </wp:positionV>
            <wp:extent cx="447600" cy="394524"/>
            <wp:effectExtent l="19050" t="19050" r="10160" b="2476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r w:rsidRPr="00B81E61">
        <w:rPr>
          <w:rFonts w:cs="Arial"/>
          <w:color w:val="000000" w:themeColor="text1"/>
          <w:lang w:val="fr-FR"/>
        </w:rPr>
        <w:t>Expliquez aux participants qu'il y a 3 documents : le 1</w:t>
      </w:r>
      <w:r w:rsidR="00E60BEC" w:rsidRPr="00B81E61">
        <w:rPr>
          <w:rFonts w:cs="Arial"/>
          <w:color w:val="000000" w:themeColor="text1"/>
          <w:szCs w:val="22"/>
          <w:vertAlign w:val="superscript"/>
          <w:lang w:val="fr-FR"/>
        </w:rPr>
        <w:t>er</w:t>
      </w:r>
      <w:r w:rsidRPr="00B81E61">
        <w:rPr>
          <w:rFonts w:cs="Arial"/>
          <w:color w:val="000000" w:themeColor="text1"/>
          <w:lang w:val="fr-FR"/>
        </w:rPr>
        <w:t xml:space="preserve"> document est un formulaire de suivi pour une famille seule ; le 2</w:t>
      </w:r>
      <w:r w:rsidR="00E60BEC" w:rsidRPr="00B81E61">
        <w:rPr>
          <w:rFonts w:cs="Arial"/>
          <w:color w:val="000000" w:themeColor="text1"/>
          <w:szCs w:val="22"/>
          <w:vertAlign w:val="superscript"/>
          <w:lang w:val="fr-FR"/>
        </w:rPr>
        <w:t>e</w:t>
      </w:r>
      <w:r w:rsidRPr="00B81E61">
        <w:rPr>
          <w:rFonts w:cs="Arial"/>
          <w:color w:val="000000" w:themeColor="text1"/>
          <w:lang w:val="fr-FR"/>
        </w:rPr>
        <w:t xml:space="preserve"> document est un formulaire de </w:t>
      </w:r>
      <w:r w:rsidR="00B81E61">
        <w:rPr>
          <w:rFonts w:cs="Arial"/>
          <w:color w:val="000000" w:themeColor="text1"/>
          <w:lang w:val="fr-FR"/>
        </w:rPr>
        <w:t>suivi pour plusieurs familles. E</w:t>
      </w:r>
      <w:r w:rsidRPr="00B81E61">
        <w:rPr>
          <w:rFonts w:cs="Arial"/>
          <w:color w:val="000000" w:themeColor="text1"/>
          <w:lang w:val="fr-FR"/>
        </w:rPr>
        <w:t>nfin, le 3</w:t>
      </w:r>
      <w:r w:rsidR="00E60BEC" w:rsidRPr="00B81E61">
        <w:rPr>
          <w:rFonts w:cs="Arial"/>
          <w:color w:val="000000" w:themeColor="text1"/>
          <w:szCs w:val="22"/>
          <w:vertAlign w:val="superscript"/>
          <w:lang w:val="fr-FR"/>
        </w:rPr>
        <w:t>e</w:t>
      </w:r>
      <w:r w:rsidRPr="00B81E61">
        <w:rPr>
          <w:rFonts w:cs="Arial"/>
          <w:color w:val="000000" w:themeColor="text1"/>
          <w:lang w:val="fr-FR"/>
        </w:rPr>
        <w:t xml:space="preserve"> document est un guide pour vous aider à utiliser les 2 formulaires. </w:t>
      </w:r>
    </w:p>
    <w:p w14:paraId="3CBE2EFC" w14:textId="061B57EF" w:rsidR="00DC2600" w:rsidRPr="00B81E61" w:rsidRDefault="00DC2600" w:rsidP="007B1164">
      <w:pPr>
        <w:numPr>
          <w:ilvl w:val="0"/>
          <w:numId w:val="17"/>
        </w:numPr>
        <w:spacing w:after="120"/>
        <w:rPr>
          <w:rFonts w:cs="Arial"/>
          <w:color w:val="000000" w:themeColor="text1"/>
          <w:szCs w:val="22"/>
          <w:lang w:val="fr-FR"/>
        </w:rPr>
      </w:pPr>
      <w:r w:rsidRPr="00B81E61">
        <w:rPr>
          <w:rFonts w:cs="Arial"/>
          <w:color w:val="000000" w:themeColor="text1"/>
          <w:lang w:val="fr-FR"/>
        </w:rPr>
        <w:t>Demandez aux participants de travailler avec un partenaire, de relire les 3 documents et de discuter de la manière dont ils pourraient les utiliser dans leur travail de Promoteur communautaire du WASH. Laissez-leur 5 minutes pour revoir les formulaires et discuter de la manière dont ils pourraient les utiliser.</w:t>
      </w:r>
    </w:p>
    <w:p w14:paraId="671D40CD" w14:textId="77777777" w:rsidR="00147ACA" w:rsidRPr="00B81E61" w:rsidRDefault="00147ACA" w:rsidP="007B1164">
      <w:pPr>
        <w:numPr>
          <w:ilvl w:val="0"/>
          <w:numId w:val="17"/>
        </w:numPr>
        <w:spacing w:after="120"/>
        <w:rPr>
          <w:rFonts w:cs="Arial"/>
          <w:color w:val="000000" w:themeColor="text1"/>
          <w:szCs w:val="22"/>
          <w:lang w:val="fr-FR"/>
        </w:rPr>
      </w:pPr>
      <w:r w:rsidRPr="00B81E61">
        <w:rPr>
          <w:rFonts w:cs="Arial"/>
          <w:color w:val="000000" w:themeColor="text1"/>
          <w:lang w:val="fr-FR"/>
        </w:rPr>
        <w:t>Demandez aux différents groupes d'exposer ce dont ils ont discuté à propos des différents formulaires.</w:t>
      </w:r>
    </w:p>
    <w:p w14:paraId="684BEEB5" w14:textId="77777777" w:rsidR="0043467F" w:rsidRPr="00B81E61" w:rsidRDefault="0043467F" w:rsidP="007B1164">
      <w:pPr>
        <w:numPr>
          <w:ilvl w:val="0"/>
          <w:numId w:val="17"/>
        </w:numPr>
        <w:spacing w:after="120"/>
        <w:rPr>
          <w:rFonts w:cs="Arial"/>
          <w:color w:val="000000" w:themeColor="text1"/>
          <w:szCs w:val="22"/>
          <w:lang w:val="fr-FR"/>
        </w:rPr>
      </w:pPr>
      <w:r w:rsidRPr="00B81E61">
        <w:rPr>
          <w:rFonts w:cs="Arial"/>
          <w:color w:val="000000" w:themeColor="text1"/>
          <w:lang w:val="fr-FR"/>
        </w:rPr>
        <w:t>Expliquez aux participants que vous allez maintenant parcourir chaque formulaire et voir comment les utiliser.</w:t>
      </w:r>
    </w:p>
    <w:p w14:paraId="441187B8" w14:textId="012B31B4" w:rsidR="0043467F" w:rsidRPr="00B81E61" w:rsidRDefault="0043467F" w:rsidP="0043467F">
      <w:pPr>
        <w:numPr>
          <w:ilvl w:val="0"/>
          <w:numId w:val="17"/>
        </w:numPr>
        <w:spacing w:after="120"/>
        <w:rPr>
          <w:rFonts w:cs="Arial"/>
          <w:color w:val="000000" w:themeColor="text1"/>
          <w:szCs w:val="22"/>
          <w:lang w:val="fr-FR"/>
        </w:rPr>
      </w:pPr>
      <w:r w:rsidRPr="00B81E61">
        <w:rPr>
          <w:rFonts w:cs="Arial"/>
          <w:color w:val="000000" w:themeColor="text1"/>
          <w:lang w:val="fr-FR"/>
        </w:rPr>
        <w:t>Parcourez le formulaire de suivi pour une seule famille avec le groupe complet.</w:t>
      </w:r>
    </w:p>
    <w:p w14:paraId="6F90823F" w14:textId="6F851748" w:rsidR="00147ACA" w:rsidRPr="00B81E61" w:rsidRDefault="00147ACA" w:rsidP="007B1164">
      <w:pPr>
        <w:numPr>
          <w:ilvl w:val="0"/>
          <w:numId w:val="17"/>
        </w:numPr>
        <w:spacing w:after="120"/>
        <w:rPr>
          <w:rFonts w:cs="Arial"/>
          <w:i/>
          <w:color w:val="000000" w:themeColor="text1"/>
          <w:szCs w:val="22"/>
          <w:lang w:val="fr-FR"/>
        </w:rPr>
      </w:pPr>
      <w:r w:rsidRPr="00B81E61">
        <w:rPr>
          <w:rFonts w:cs="Arial"/>
          <w:color w:val="000000" w:themeColor="text1"/>
          <w:lang w:val="fr-FR"/>
        </w:rPr>
        <w:t>Demandez aux participants : "Quels sont les différents symboles dans la première rangée ? ".</w:t>
      </w:r>
      <w:r w:rsidRPr="00B81E61">
        <w:rPr>
          <w:rFonts w:cs="Arial"/>
          <w:i/>
          <w:color w:val="000000" w:themeColor="text1"/>
          <w:szCs w:val="22"/>
          <w:lang w:val="fr-FR"/>
        </w:rPr>
        <w:t xml:space="preserve"> Les différents symboles sont : eau pure, assainissement amélioré, hygiène personnelle, environnement propre, nourriture sûre, et responsabilités partagées. </w:t>
      </w:r>
    </w:p>
    <w:p w14:paraId="15E19404" w14:textId="77777777" w:rsidR="00A43B7C" w:rsidRPr="00B81E61" w:rsidRDefault="0043467F" w:rsidP="007B1164">
      <w:pPr>
        <w:numPr>
          <w:ilvl w:val="0"/>
          <w:numId w:val="17"/>
        </w:numPr>
        <w:spacing w:after="120"/>
        <w:rPr>
          <w:rFonts w:cs="Arial"/>
          <w:color w:val="000000" w:themeColor="text1"/>
          <w:szCs w:val="22"/>
          <w:lang w:val="fr-FR"/>
        </w:rPr>
      </w:pPr>
      <w:r w:rsidRPr="00B81E61">
        <w:rPr>
          <w:rFonts w:cs="Arial"/>
          <w:color w:val="000000" w:themeColor="text1"/>
          <w:lang w:val="fr-FR"/>
        </w:rPr>
        <w:t>Parcourez chaque partie du formulaire avec le groupe et clarifiez le sens de chaque section.</w:t>
      </w:r>
    </w:p>
    <w:p w14:paraId="0BC8567B" w14:textId="21A4C351" w:rsidR="0026211D" w:rsidRPr="00B81E61" w:rsidRDefault="008F6F4B" w:rsidP="00E60BEC">
      <w:pPr>
        <w:numPr>
          <w:ilvl w:val="0"/>
          <w:numId w:val="17"/>
        </w:numPr>
        <w:spacing w:after="120"/>
        <w:rPr>
          <w:rFonts w:cs="Arial"/>
          <w:color w:val="000000" w:themeColor="text1"/>
          <w:szCs w:val="22"/>
          <w:lang w:val="fr-FR"/>
        </w:rPr>
      </w:pPr>
      <w:r w:rsidRPr="00B81E61">
        <w:rPr>
          <w:rFonts w:cs="Arial"/>
          <w:color w:val="000000" w:themeColor="text1"/>
          <w:lang w:val="fr-FR"/>
        </w:rPr>
        <w:t xml:space="preserve">Demandez aux participants pourquoi il est important d'utiliser ce formulaire. </w:t>
      </w:r>
      <w:r w:rsidR="00E60BEC" w:rsidRPr="00B81E61">
        <w:rPr>
          <w:rFonts w:cs="Arial"/>
          <w:i/>
          <w:color w:val="000000" w:themeColor="text1"/>
          <w:szCs w:val="22"/>
          <w:lang w:val="fr-FR"/>
        </w:rPr>
        <w:t xml:space="preserve">Les formulaires de contrôle du WASH constituent un outil qui peut les aider à se souvenir des progrès réalisés par les familles auxquelles ils ont rendu visite, et de ce que les membres des familles ont promis de faire. </w:t>
      </w:r>
    </w:p>
    <w:p w14:paraId="1FAA767E" w14:textId="3003C91F" w:rsidR="0043467F" w:rsidRPr="00B81E61" w:rsidRDefault="0043467F" w:rsidP="0043467F">
      <w:pPr>
        <w:numPr>
          <w:ilvl w:val="0"/>
          <w:numId w:val="17"/>
        </w:numPr>
        <w:spacing w:after="120"/>
        <w:rPr>
          <w:rFonts w:cs="Arial"/>
          <w:color w:val="000000" w:themeColor="text1"/>
          <w:szCs w:val="22"/>
          <w:lang w:val="fr-FR"/>
        </w:rPr>
      </w:pPr>
      <w:r w:rsidRPr="00B81E61">
        <w:rPr>
          <w:rFonts w:cs="Arial"/>
          <w:color w:val="000000" w:themeColor="text1"/>
          <w:lang w:val="fr-FR"/>
        </w:rPr>
        <w:t>Parcourez le formulaire de suivi pour plusieurs familles avec le groupe complet.</w:t>
      </w:r>
    </w:p>
    <w:p w14:paraId="69907006" w14:textId="1B8BACE0" w:rsidR="00C92742" w:rsidRPr="00B81E61" w:rsidRDefault="008F6F4B" w:rsidP="00C92742">
      <w:pPr>
        <w:numPr>
          <w:ilvl w:val="0"/>
          <w:numId w:val="17"/>
        </w:numPr>
        <w:spacing w:after="120"/>
        <w:rPr>
          <w:rFonts w:cs="Arial"/>
          <w:color w:val="000000" w:themeColor="text1"/>
          <w:szCs w:val="22"/>
          <w:lang w:val="fr-FR"/>
        </w:rPr>
      </w:pPr>
      <w:r w:rsidRPr="00B81E61">
        <w:rPr>
          <w:rFonts w:cs="Arial"/>
          <w:color w:val="000000" w:themeColor="text1"/>
          <w:lang w:val="fr-FR"/>
        </w:rPr>
        <w:t>Demandez aux participants : "En quoi les 2 formulaires sont-ils différents et comment les utiliserions-nous différemment ? ".</w:t>
      </w:r>
      <w:r w:rsidR="008F785B" w:rsidRPr="00B81E61">
        <w:rPr>
          <w:rFonts w:cs="Arial"/>
          <w:i/>
          <w:color w:val="000000" w:themeColor="text1"/>
          <w:szCs w:val="22"/>
          <w:lang w:val="fr-FR"/>
        </w:rPr>
        <w:t xml:space="preserve"> L'un sert à suivre les progrès d'une seule famille et l'autre à suivre les progrès d'une communauté ou d'une région qui comptent plusieurs familles.</w:t>
      </w:r>
    </w:p>
    <w:p w14:paraId="03D0ABFA" w14:textId="77777777" w:rsidR="00B81E61" w:rsidRDefault="00B81E61">
      <w:pPr>
        <w:rPr>
          <w:rFonts w:cs="Arial"/>
          <w:b/>
          <w:szCs w:val="22"/>
          <w:lang w:val="fr-FR"/>
        </w:rPr>
      </w:pPr>
      <w:r>
        <w:rPr>
          <w:rFonts w:cs="Arial"/>
          <w:b/>
          <w:szCs w:val="22"/>
          <w:lang w:val="fr-FR"/>
        </w:rPr>
        <w:br w:type="page"/>
      </w:r>
    </w:p>
    <w:p w14:paraId="6526957B" w14:textId="77C60C3E" w:rsidR="00557079" w:rsidRPr="00B81E61" w:rsidRDefault="005E35DE" w:rsidP="00557079">
      <w:pPr>
        <w:rPr>
          <w:rFonts w:cs="Arial"/>
          <w:szCs w:val="22"/>
          <w:lang w:val="fr-FR"/>
        </w:rPr>
      </w:pPr>
      <w:r w:rsidRPr="00B81E61">
        <w:rPr>
          <w:rFonts w:cs="Arial"/>
          <w:b/>
          <w:szCs w:val="22"/>
          <w:lang w:val="fr-FR"/>
        </w:rPr>
        <w:lastRenderedPageBreak/>
        <w:pict w14:anchorId="5FC1CD23">
          <v:rect id="_x0000_i1031" style="width:0;height:1.5pt" o:hralign="center" o:hrstd="t" o:hr="t" fillcolor="gray" stroked="f"/>
        </w:pict>
      </w:r>
    </w:p>
    <w:p w14:paraId="144180D4" w14:textId="77777777" w:rsidR="00557079" w:rsidRPr="00B81E61" w:rsidRDefault="00C92742" w:rsidP="00557079">
      <w:pPr>
        <w:pStyle w:val="SectionL1CAWST"/>
        <w:rPr>
          <w:lang w:val="fr-FR"/>
        </w:rPr>
      </w:pPr>
      <w:r w:rsidRPr="00B81E61">
        <w:rPr>
          <w:color w:val="000000" w:themeColor="text1"/>
          <w:lang w:val="fr-FR"/>
        </w:rPr>
        <w:t>Prendre des engagements avec les familles</w:t>
      </w:r>
      <w:r w:rsidR="00E01D4A" w:rsidRPr="00B81E61">
        <w:rPr>
          <w:lang w:val="fr-FR"/>
        </w:rPr>
        <w:tab/>
        <w:t>15 minutes</w:t>
      </w:r>
    </w:p>
    <w:p w14:paraId="2FF80322" w14:textId="77777777" w:rsidR="00557079" w:rsidRPr="00B81E61" w:rsidRDefault="00557079" w:rsidP="00557079">
      <w:pPr>
        <w:rPr>
          <w:rFonts w:cs="Arial"/>
          <w:szCs w:val="22"/>
          <w:lang w:val="fr-FR"/>
        </w:rPr>
      </w:pPr>
      <w:r w:rsidRPr="00B81E61">
        <w:rPr>
          <w:lang w:val="fr-FR"/>
        </w:rPr>
        <w:drawing>
          <wp:anchor distT="0" distB="0" distL="114300" distR="114300" simplePos="0" relativeHeight="251703808" behindDoc="0" locked="0" layoutInCell="1" allowOverlap="1" wp14:anchorId="28E79CA5" wp14:editId="5871331E">
            <wp:simplePos x="0" y="0"/>
            <wp:positionH relativeFrom="column">
              <wp:posOffset>-9525</wp:posOffset>
            </wp:positionH>
            <wp:positionV relativeFrom="paragraph">
              <wp:posOffset>123190</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589CF914" w14:textId="69C1D067" w:rsidR="0057507D" w:rsidRPr="00B81E61" w:rsidRDefault="0057507D" w:rsidP="0057507D">
      <w:pPr>
        <w:numPr>
          <w:ilvl w:val="0"/>
          <w:numId w:val="21"/>
        </w:numPr>
        <w:spacing w:after="120"/>
        <w:rPr>
          <w:rFonts w:cs="Arial"/>
          <w:szCs w:val="22"/>
          <w:lang w:val="fr-FR"/>
        </w:rPr>
      </w:pPr>
      <w:r w:rsidRPr="00B81E61">
        <w:rPr>
          <w:rFonts w:cs="Arial"/>
          <w:lang w:val="fr-FR"/>
        </w:rPr>
        <w:t xml:space="preserve">Expliquez aux participants que l'un des principaux défis pour motiver les gens sur le long terme est la maîtrise de soi. Certaines personnes adoptent un nouveau comportement très facilement, mais d'autres ont besoin de beaucoup de temps. </w:t>
      </w:r>
    </w:p>
    <w:p w14:paraId="32CCFC5C" w14:textId="5DA6232B" w:rsidR="00E60BEC" w:rsidRPr="00B81E61" w:rsidRDefault="00E60BEC" w:rsidP="00E60BEC">
      <w:pPr>
        <w:numPr>
          <w:ilvl w:val="0"/>
          <w:numId w:val="21"/>
        </w:numPr>
        <w:spacing w:after="120"/>
        <w:rPr>
          <w:rFonts w:cs="Arial"/>
          <w:szCs w:val="22"/>
          <w:lang w:val="fr-FR"/>
        </w:rPr>
      </w:pPr>
      <w:r w:rsidRPr="00B81E61">
        <w:rPr>
          <w:rFonts w:cs="Arial"/>
          <w:lang w:val="fr-FR"/>
        </w:rPr>
        <w:t>Expliquez aux participants qu'il est très courant que les gens adoptent certains comportements sur le court terme, et qu'ils reprennent leurs vieilles habitudes au bout de quelques mois.</w:t>
      </w:r>
    </w:p>
    <w:p w14:paraId="49A01664" w14:textId="595806E0" w:rsidR="00E60BEC" w:rsidRPr="00B81E61" w:rsidRDefault="00E60BEC" w:rsidP="00E60BEC">
      <w:pPr>
        <w:numPr>
          <w:ilvl w:val="0"/>
          <w:numId w:val="21"/>
        </w:numPr>
        <w:spacing w:after="120"/>
        <w:rPr>
          <w:rFonts w:cs="Arial"/>
          <w:szCs w:val="22"/>
          <w:lang w:val="fr-FR"/>
        </w:rPr>
      </w:pPr>
      <w:r w:rsidRPr="00B81E61">
        <w:rPr>
          <w:rFonts w:cs="Arial"/>
          <w:lang w:val="fr-FR"/>
        </w:rPr>
        <w:t>Donnez l'exemple d'une personne qui commence à utiliser une latrine : "Après un moment déclencheur, les gens qui pratiquaient la défécation à l'air libre commencent à utiliser une latrine.  Ce changement peut apparaître comme un progrès au départ, mais avec le temps il est possible que les gens reviennent à la défécation à l'air libre."</w:t>
      </w:r>
    </w:p>
    <w:p w14:paraId="0C5602DB" w14:textId="1D720ACD" w:rsidR="0057507D" w:rsidRPr="00B81E61" w:rsidRDefault="00E60BEC" w:rsidP="00E60BEC">
      <w:pPr>
        <w:numPr>
          <w:ilvl w:val="0"/>
          <w:numId w:val="21"/>
        </w:numPr>
        <w:spacing w:after="120"/>
        <w:rPr>
          <w:rFonts w:cs="Arial"/>
          <w:szCs w:val="22"/>
          <w:lang w:val="fr-FR"/>
        </w:rPr>
      </w:pPr>
      <w:r w:rsidRPr="00B81E61">
        <w:rPr>
          <w:rFonts w:cs="Arial"/>
          <w:lang w:val="fr-FR"/>
        </w:rPr>
        <w:t>Expliquez aux participants que changer de comportement peut être très difficile pour certaines personnes.  Chacun a son propre rythme pour faire des changements.</w:t>
      </w:r>
    </w:p>
    <w:p w14:paraId="48CF7FAA" w14:textId="68872DFF" w:rsidR="0070297C" w:rsidRPr="00B81E61" w:rsidRDefault="0070297C" w:rsidP="009C14E8">
      <w:pPr>
        <w:numPr>
          <w:ilvl w:val="0"/>
          <w:numId w:val="21"/>
        </w:numPr>
        <w:spacing w:after="120"/>
        <w:rPr>
          <w:rFonts w:cs="Arial"/>
          <w:color w:val="000000" w:themeColor="text1"/>
          <w:szCs w:val="22"/>
          <w:lang w:val="fr-FR"/>
        </w:rPr>
      </w:pPr>
      <w:r w:rsidRPr="00B81E61">
        <w:rPr>
          <w:rFonts w:cs="Arial"/>
          <w:color w:val="000000" w:themeColor="text1"/>
          <w:lang w:val="fr-FR"/>
        </w:rPr>
        <w:t xml:space="preserve">Demandez aux participants pourquoi l’autorégulation est importante et légèrement différente par rapport à d'autres facteurs comportementaux. </w:t>
      </w:r>
      <w:r w:rsidRPr="00B81E61">
        <w:rPr>
          <w:rFonts w:cs="Arial"/>
          <w:i/>
          <w:color w:val="000000" w:themeColor="text1"/>
          <w:szCs w:val="22"/>
          <w:lang w:val="fr-FR"/>
        </w:rPr>
        <w:t>Elle influence le changement de comportement quand vous n'êtes pas là et aide les membres de la famille à maintenir leurs comportements dans le temps.</w:t>
      </w:r>
    </w:p>
    <w:p w14:paraId="7DB66C72" w14:textId="24FC8A85" w:rsidR="002A14CD" w:rsidRPr="00B81E61" w:rsidRDefault="002A14CD" w:rsidP="002A14CD">
      <w:pPr>
        <w:numPr>
          <w:ilvl w:val="0"/>
          <w:numId w:val="21"/>
        </w:numPr>
        <w:spacing w:after="120"/>
        <w:rPr>
          <w:rFonts w:cs="Arial"/>
          <w:color w:val="000000" w:themeColor="text1"/>
          <w:szCs w:val="22"/>
          <w:lang w:val="fr-FR"/>
        </w:rPr>
      </w:pPr>
      <w:r w:rsidRPr="00B81E61">
        <w:rPr>
          <w:rFonts w:cs="Arial"/>
          <w:color w:val="000000" w:themeColor="text1"/>
          <w:lang w:val="fr-FR"/>
        </w:rPr>
        <w:t>Séparez les participants en groupes de 4 à 5 personnes et donnez à chaque groupe une feuille mobile et des marqueurs.</w:t>
      </w:r>
    </w:p>
    <w:p w14:paraId="143E99E5" w14:textId="7580DEE6" w:rsidR="002A14CD" w:rsidRPr="00B81E61" w:rsidRDefault="002A14CD" w:rsidP="002A14CD">
      <w:pPr>
        <w:numPr>
          <w:ilvl w:val="0"/>
          <w:numId w:val="21"/>
        </w:numPr>
        <w:spacing w:after="120"/>
        <w:rPr>
          <w:rFonts w:cs="Arial"/>
          <w:color w:val="000000" w:themeColor="text1"/>
          <w:szCs w:val="22"/>
          <w:lang w:val="fr-FR"/>
        </w:rPr>
      </w:pPr>
      <w:r w:rsidRPr="00B81E61">
        <w:rPr>
          <w:rFonts w:cs="Arial"/>
          <w:color w:val="000000" w:themeColor="text1"/>
          <w:lang w:val="fr-FR"/>
        </w:rPr>
        <w:t xml:space="preserve">Demandez aux participants de discuter sur ce que nous pouvons faire en tant que Promoteurs communautaires du WASH pour aider les membres des familles à maintenir de bons comportements en matière de WASH sur le long terme. </w:t>
      </w:r>
    </w:p>
    <w:p w14:paraId="0A5BB092" w14:textId="76E8DD36" w:rsidR="002A14CD" w:rsidRPr="00B81E61" w:rsidRDefault="0070297C" w:rsidP="002A14CD">
      <w:pPr>
        <w:numPr>
          <w:ilvl w:val="0"/>
          <w:numId w:val="21"/>
        </w:numPr>
        <w:spacing w:after="120"/>
        <w:rPr>
          <w:rFonts w:cs="Arial"/>
          <w:color w:val="000000" w:themeColor="text1"/>
          <w:szCs w:val="22"/>
          <w:lang w:val="fr-FR"/>
        </w:rPr>
      </w:pPr>
      <w:r w:rsidRPr="00B81E61">
        <w:rPr>
          <w:rFonts w:cs="Arial"/>
          <w:color w:val="000000" w:themeColor="text1"/>
          <w:lang w:val="fr-FR"/>
        </w:rPr>
        <w:t>Demandez aux participants d'exposer leurs idées et de les écrire sur une feuille mobile.</w:t>
      </w:r>
      <w:r w:rsidR="002A14CD" w:rsidRPr="00B81E61">
        <w:rPr>
          <w:rFonts w:cs="Arial"/>
          <w:szCs w:val="22"/>
          <w:lang w:val="fr-FR"/>
        </w:rPr>
        <w:t xml:space="preserve"> Demandez aux participants d'être très précis dans leurs descriptions et de trouver des exemples d'outils qu'ils pourraient utiliser pour aider les familles.  Exemples de réponses : </w:t>
      </w:r>
      <w:r w:rsidR="002A14CD" w:rsidRPr="00B81E61">
        <w:rPr>
          <w:rFonts w:cs="Arial"/>
          <w:i/>
          <w:szCs w:val="22"/>
          <w:lang w:val="fr-FR"/>
        </w:rPr>
        <w:t>l</w:t>
      </w:r>
      <w:r w:rsidR="002A14CD" w:rsidRPr="00B81E61">
        <w:rPr>
          <w:rFonts w:cs="Arial"/>
          <w:i/>
          <w:color w:val="000000" w:themeColor="text1"/>
          <w:szCs w:val="22"/>
          <w:lang w:val="fr-FR"/>
        </w:rPr>
        <w:t>es aider à prendre des engagements afin de changer (par exemple en attribuant une responsabilité à une personne en particulier), les aider à créer des rappels (par exemple, une liste au mur), les aider à planifier à l'avance (par exemple un budget pour l'achat de chlore chaque mois), changer le milieu environnant (par exemple en déplaçant le poste de lavage des mains plus près de la latrine), etc.</w:t>
      </w:r>
    </w:p>
    <w:p w14:paraId="7F7398B2" w14:textId="303EE959" w:rsidR="00557079" w:rsidRPr="00B81E61" w:rsidRDefault="002A14CD" w:rsidP="002A14CD">
      <w:pPr>
        <w:numPr>
          <w:ilvl w:val="0"/>
          <w:numId w:val="21"/>
        </w:numPr>
        <w:spacing w:after="120"/>
        <w:rPr>
          <w:rFonts w:cs="Arial"/>
          <w:szCs w:val="22"/>
          <w:lang w:val="fr-FR"/>
        </w:rPr>
      </w:pPr>
      <w:r w:rsidRPr="00B81E61">
        <w:rPr>
          <w:rFonts w:cs="Arial"/>
          <w:lang w:val="fr-FR"/>
        </w:rPr>
        <w:t>Expliquez aux participants qu'essayer d'inciter les familles à changer sur le long terme fait partie du rôle du Promoteur communautaire du WASH.</w:t>
      </w:r>
    </w:p>
    <w:p w14:paraId="10B5E671" w14:textId="77777777" w:rsidR="00D5534A" w:rsidRPr="00B81E61" w:rsidRDefault="005E35DE" w:rsidP="00D5534A">
      <w:pPr>
        <w:rPr>
          <w:lang w:val="fr-FR"/>
        </w:rPr>
      </w:pPr>
      <w:r w:rsidRPr="00B81E61">
        <w:rPr>
          <w:lang w:val="fr-FR"/>
        </w:rPr>
        <w:pict w14:anchorId="09C2E330">
          <v:rect id="_x0000_i1032" style="width:0;height:1.5pt" o:hralign="center" o:hrstd="t" o:hr="t" fillcolor="gray" stroked="f"/>
        </w:pict>
      </w:r>
    </w:p>
    <w:p w14:paraId="2D56479B" w14:textId="77777777" w:rsidR="00917B36" w:rsidRPr="00B81E61" w:rsidRDefault="00917B36" w:rsidP="00D5534A">
      <w:pPr>
        <w:pStyle w:val="SectionL1CAWST"/>
        <w:rPr>
          <w:lang w:val="fr-FR"/>
        </w:rPr>
      </w:pPr>
      <w:r w:rsidRPr="00B81E61">
        <w:rPr>
          <w:lang w:val="fr-FR"/>
        </w:rPr>
        <w:t xml:space="preserve">Révision </w:t>
      </w:r>
      <w:r w:rsidR="00E01D4A" w:rsidRPr="00B81E61">
        <w:rPr>
          <w:lang w:val="fr-FR"/>
        </w:rPr>
        <w:tab/>
      </w:r>
      <w:r w:rsidRPr="00B81E61">
        <w:rPr>
          <w:lang w:val="fr-FR"/>
        </w:rPr>
        <w:t>5 minutes</w:t>
      </w:r>
    </w:p>
    <w:p w14:paraId="6205D4E1" w14:textId="77777777" w:rsidR="00917B36" w:rsidRPr="00B81E61" w:rsidRDefault="00D35628" w:rsidP="00917B36">
      <w:pPr>
        <w:rPr>
          <w:rFonts w:cs="Arial"/>
          <w:szCs w:val="22"/>
          <w:lang w:val="fr-FR"/>
        </w:rPr>
      </w:pPr>
      <w:r w:rsidRPr="00B81E61">
        <w:rPr>
          <w:lang w:val="fr-FR"/>
        </w:rPr>
        <w:drawing>
          <wp:anchor distT="0" distB="0" distL="114300" distR="114300" simplePos="0" relativeHeight="251685376" behindDoc="0" locked="0" layoutInCell="1" allowOverlap="1" wp14:anchorId="14926163" wp14:editId="4EAEC83D">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4C4B832" w14:textId="640D4BD5" w:rsidR="00E01D4A" w:rsidRPr="00B81E61" w:rsidRDefault="00E01D4A" w:rsidP="003364FD">
      <w:pPr>
        <w:numPr>
          <w:ilvl w:val="0"/>
          <w:numId w:val="6"/>
        </w:numPr>
        <w:spacing w:after="120"/>
        <w:ind w:hanging="357"/>
        <w:rPr>
          <w:rFonts w:cs="Arial"/>
          <w:color w:val="000000" w:themeColor="text1"/>
          <w:szCs w:val="22"/>
          <w:lang w:val="fr-FR"/>
        </w:rPr>
      </w:pPr>
      <w:r w:rsidRPr="00B81E61">
        <w:rPr>
          <w:rFonts w:cs="Arial"/>
          <w:color w:val="000000" w:themeColor="text1"/>
          <w:lang w:val="fr-FR"/>
        </w:rPr>
        <w:t>Demandez aux participants de penser à leur propre famille.  Ils doivent maintenant essayer de remplir le formulaire de suivi pour une famille seule en guise d'entraînement.  Ils devront lire le guide pour connaître les critères pour chacune des catégories du WASH pour des maisons saines.</w:t>
      </w:r>
    </w:p>
    <w:p w14:paraId="7F94852A" w14:textId="77777777" w:rsidR="00917B36" w:rsidRPr="00B81E61" w:rsidRDefault="005E35DE" w:rsidP="00917B36">
      <w:pPr>
        <w:rPr>
          <w:rFonts w:cs="Arial"/>
          <w:szCs w:val="22"/>
          <w:lang w:val="fr-FR"/>
        </w:rPr>
      </w:pPr>
      <w:r w:rsidRPr="00B81E61">
        <w:rPr>
          <w:rFonts w:cs="Arial"/>
          <w:b/>
          <w:szCs w:val="22"/>
          <w:lang w:val="fr-FR"/>
        </w:rPr>
        <w:pict w14:anchorId="2244AB9F">
          <v:rect id="_x0000_i1033" style="width:0;height:1.5pt" o:hralign="center" o:hrstd="t" o:hr="t" fillcolor="gray" stroked="f"/>
        </w:pict>
      </w:r>
    </w:p>
    <w:p w14:paraId="5C57DDDF" w14:textId="77623643" w:rsidR="007229FB" w:rsidRPr="00B81E61" w:rsidRDefault="00ED5EB9" w:rsidP="00D5534A">
      <w:pPr>
        <w:pStyle w:val="SectionL1CAWST"/>
        <w:rPr>
          <w:lang w:val="fr-FR"/>
        </w:rPr>
      </w:pPr>
      <w:r w:rsidRPr="00B81E61">
        <w:rPr>
          <w:lang w:val="fr-FR"/>
        </w:rPr>
        <w:t>Réflexions sur le cours</w:t>
      </w:r>
      <w:bookmarkStart w:id="0" w:name="_GoBack"/>
      <w:bookmarkEnd w:id="0"/>
    </w:p>
    <w:p w14:paraId="31E78B01" w14:textId="77777777" w:rsidR="00F449AE" w:rsidRPr="00B81E61" w:rsidRDefault="00F449AE" w:rsidP="00917B36">
      <w:pPr>
        <w:rPr>
          <w:rFonts w:cs="Arial"/>
          <w:color w:val="000000" w:themeColor="text1"/>
          <w:szCs w:val="22"/>
          <w:lang w:val="fr-FR"/>
        </w:rPr>
      </w:pPr>
    </w:p>
    <w:sectPr w:rsidR="00F449AE" w:rsidRPr="00B81E61" w:rsidSect="001878DC">
      <w:headerReference w:type="default" r:id="rId18"/>
      <w:footerReference w:type="default" r:id="rId1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8D20C1" w14:textId="77777777" w:rsidR="005E35DE" w:rsidRDefault="005E35DE">
      <w:r>
        <w:separator/>
      </w:r>
    </w:p>
  </w:endnote>
  <w:endnote w:type="continuationSeparator" w:id="0">
    <w:p w14:paraId="36A6A86A" w14:textId="77777777" w:rsidR="005E35DE" w:rsidRDefault="005E3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65315" w14:textId="77777777"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351D79EB" wp14:editId="46DAF042">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11122C" w14:textId="77777777" w:rsidR="005E35DE" w:rsidRDefault="005E35DE">
      <w:r>
        <w:separator/>
      </w:r>
    </w:p>
  </w:footnote>
  <w:footnote w:type="continuationSeparator" w:id="0">
    <w:p w14:paraId="4BD05E08" w14:textId="77777777" w:rsidR="005E35DE" w:rsidRDefault="005E35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8B145D" w14:textId="77777777" w:rsidR="00E804BF" w:rsidRPr="00917B36" w:rsidRDefault="00E01D4A"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Formulaires et engagements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5640642"/>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7DA37D9"/>
    <w:multiLevelType w:val="hybridMultilevel"/>
    <w:tmpl w:val="9DDEB468"/>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6"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7"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8"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9" w15:restartNumberingAfterBreak="0">
    <w:nsid w:val="3E365393"/>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5"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6"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7"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9"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1"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18"/>
  </w:num>
  <w:num w:numId="2">
    <w:abstractNumId w:val="7"/>
  </w:num>
  <w:num w:numId="3">
    <w:abstractNumId w:val="2"/>
  </w:num>
  <w:num w:numId="4">
    <w:abstractNumId w:val="16"/>
  </w:num>
  <w:num w:numId="5">
    <w:abstractNumId w:val="13"/>
  </w:num>
  <w:num w:numId="6">
    <w:abstractNumId w:val="11"/>
  </w:num>
  <w:num w:numId="7">
    <w:abstractNumId w:val="17"/>
  </w:num>
  <w:num w:numId="8">
    <w:abstractNumId w:val="14"/>
  </w:num>
  <w:num w:numId="9">
    <w:abstractNumId w:val="5"/>
  </w:num>
  <w:num w:numId="10">
    <w:abstractNumId w:val="20"/>
  </w:num>
  <w:num w:numId="11">
    <w:abstractNumId w:val="12"/>
  </w:num>
  <w:num w:numId="12">
    <w:abstractNumId w:val="21"/>
  </w:num>
  <w:num w:numId="13">
    <w:abstractNumId w:val="6"/>
  </w:num>
  <w:num w:numId="14">
    <w:abstractNumId w:val="0"/>
  </w:num>
  <w:num w:numId="15">
    <w:abstractNumId w:val="8"/>
  </w:num>
  <w:num w:numId="16">
    <w:abstractNumId w:val="15"/>
  </w:num>
  <w:num w:numId="17">
    <w:abstractNumId w:val="3"/>
  </w:num>
  <w:num w:numId="18">
    <w:abstractNumId w:val="10"/>
  </w:num>
  <w:num w:numId="19">
    <w:abstractNumId w:val="19"/>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num>
  <w:num w:numId="22">
    <w:abstractNumId w:val="9"/>
  </w:num>
  <w:num w:numId="23">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14E73"/>
    <w:rsid w:val="00046A8E"/>
    <w:rsid w:val="00055B12"/>
    <w:rsid w:val="00060B33"/>
    <w:rsid w:val="00062432"/>
    <w:rsid w:val="000E6094"/>
    <w:rsid w:val="00101951"/>
    <w:rsid w:val="00110A91"/>
    <w:rsid w:val="00117B85"/>
    <w:rsid w:val="0013687C"/>
    <w:rsid w:val="00147ACA"/>
    <w:rsid w:val="001515C0"/>
    <w:rsid w:val="001878DC"/>
    <w:rsid w:val="001C01D7"/>
    <w:rsid w:val="001F6375"/>
    <w:rsid w:val="002000F8"/>
    <w:rsid w:val="002073E6"/>
    <w:rsid w:val="00251EC1"/>
    <w:rsid w:val="00251FDF"/>
    <w:rsid w:val="00260A59"/>
    <w:rsid w:val="0026211D"/>
    <w:rsid w:val="0026228A"/>
    <w:rsid w:val="002763F9"/>
    <w:rsid w:val="00276CB3"/>
    <w:rsid w:val="0029763A"/>
    <w:rsid w:val="002A14CD"/>
    <w:rsid w:val="002D4410"/>
    <w:rsid w:val="00323EFC"/>
    <w:rsid w:val="00324557"/>
    <w:rsid w:val="003364FD"/>
    <w:rsid w:val="00337399"/>
    <w:rsid w:val="00376D03"/>
    <w:rsid w:val="003A3F3C"/>
    <w:rsid w:val="003A71AC"/>
    <w:rsid w:val="003B3D83"/>
    <w:rsid w:val="003D3431"/>
    <w:rsid w:val="0040063B"/>
    <w:rsid w:val="004257EB"/>
    <w:rsid w:val="0043467F"/>
    <w:rsid w:val="004A5069"/>
    <w:rsid w:val="004C719D"/>
    <w:rsid w:val="00510F97"/>
    <w:rsid w:val="005239F5"/>
    <w:rsid w:val="00541F7F"/>
    <w:rsid w:val="00557079"/>
    <w:rsid w:val="00557349"/>
    <w:rsid w:val="0057507D"/>
    <w:rsid w:val="005A07C0"/>
    <w:rsid w:val="005A4188"/>
    <w:rsid w:val="005A4F68"/>
    <w:rsid w:val="005B7ECE"/>
    <w:rsid w:val="005C0CA7"/>
    <w:rsid w:val="005E115C"/>
    <w:rsid w:val="005E35DE"/>
    <w:rsid w:val="005F624B"/>
    <w:rsid w:val="00643760"/>
    <w:rsid w:val="00673C95"/>
    <w:rsid w:val="006B540B"/>
    <w:rsid w:val="006D0D74"/>
    <w:rsid w:val="0070297C"/>
    <w:rsid w:val="00707137"/>
    <w:rsid w:val="00722612"/>
    <w:rsid w:val="007229FB"/>
    <w:rsid w:val="0075718C"/>
    <w:rsid w:val="007B1164"/>
    <w:rsid w:val="007F2338"/>
    <w:rsid w:val="007F3E77"/>
    <w:rsid w:val="007F6804"/>
    <w:rsid w:val="00807FD2"/>
    <w:rsid w:val="00811D03"/>
    <w:rsid w:val="00863DA0"/>
    <w:rsid w:val="008713B6"/>
    <w:rsid w:val="00890537"/>
    <w:rsid w:val="00896C0B"/>
    <w:rsid w:val="008A37B1"/>
    <w:rsid w:val="008B0293"/>
    <w:rsid w:val="008B0478"/>
    <w:rsid w:val="008D7430"/>
    <w:rsid w:val="008F25B0"/>
    <w:rsid w:val="008F6F4B"/>
    <w:rsid w:val="008F785B"/>
    <w:rsid w:val="00917B36"/>
    <w:rsid w:val="009202A2"/>
    <w:rsid w:val="00926413"/>
    <w:rsid w:val="00930853"/>
    <w:rsid w:val="009C032D"/>
    <w:rsid w:val="009C14E8"/>
    <w:rsid w:val="009E35F7"/>
    <w:rsid w:val="009E414C"/>
    <w:rsid w:val="009F6C9C"/>
    <w:rsid w:val="00A0556E"/>
    <w:rsid w:val="00A0792E"/>
    <w:rsid w:val="00A14411"/>
    <w:rsid w:val="00A26CB4"/>
    <w:rsid w:val="00A43B7C"/>
    <w:rsid w:val="00A70F27"/>
    <w:rsid w:val="00AB2551"/>
    <w:rsid w:val="00AB6E72"/>
    <w:rsid w:val="00AB78B0"/>
    <w:rsid w:val="00AD70F5"/>
    <w:rsid w:val="00AE1083"/>
    <w:rsid w:val="00AF2E93"/>
    <w:rsid w:val="00AF6E74"/>
    <w:rsid w:val="00B72225"/>
    <w:rsid w:val="00B81E61"/>
    <w:rsid w:val="00BA74E6"/>
    <w:rsid w:val="00BC2C5D"/>
    <w:rsid w:val="00BE434B"/>
    <w:rsid w:val="00C47619"/>
    <w:rsid w:val="00C64C17"/>
    <w:rsid w:val="00C92742"/>
    <w:rsid w:val="00CA36D2"/>
    <w:rsid w:val="00CB3242"/>
    <w:rsid w:val="00CC5973"/>
    <w:rsid w:val="00CD692A"/>
    <w:rsid w:val="00CF2280"/>
    <w:rsid w:val="00D22CBB"/>
    <w:rsid w:val="00D24CFB"/>
    <w:rsid w:val="00D35628"/>
    <w:rsid w:val="00D5534A"/>
    <w:rsid w:val="00D56740"/>
    <w:rsid w:val="00DC2600"/>
    <w:rsid w:val="00DC721B"/>
    <w:rsid w:val="00DE1669"/>
    <w:rsid w:val="00E01D4A"/>
    <w:rsid w:val="00E12B3A"/>
    <w:rsid w:val="00E444BB"/>
    <w:rsid w:val="00E60BEC"/>
    <w:rsid w:val="00E60F0C"/>
    <w:rsid w:val="00E7400D"/>
    <w:rsid w:val="00E804BF"/>
    <w:rsid w:val="00EC2698"/>
    <w:rsid w:val="00EC6FB7"/>
    <w:rsid w:val="00ED5EB9"/>
    <w:rsid w:val="00ED7E3F"/>
    <w:rsid w:val="00EF1A14"/>
    <w:rsid w:val="00EF428D"/>
    <w:rsid w:val="00F2604D"/>
    <w:rsid w:val="00F336E6"/>
    <w:rsid w:val="00F449AE"/>
    <w:rsid w:val="00F5358B"/>
    <w:rsid w:val="00F57F7B"/>
    <w:rsid w:val="00F951BF"/>
    <w:rsid w:val="00FA0743"/>
    <w:rsid w:val="00FE0736"/>
    <w:rsid w:val="00FE3A93"/>
    <w:rsid w:val="00FE4E68"/>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059C968"/>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gi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s>
</file>

<file path=word/_rels/footer1.xml.rels><?xml version="1.0" encoding="UTF-8" standalone="yes"?>
<Relationships xmlns="http://schemas.openxmlformats.org/package/2006/relationships"><Relationship Id="rId1" Type="http://schemas.openxmlformats.org/officeDocument/2006/relationships/image" Target="media/image1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1BBA7C-C291-4951-8F11-B96899A9F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3</Pages>
  <Words>1062</Words>
  <Characters>6060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7108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Forms and Commitments - Lesson Plan (CWP)</dc:title>
  <dc:subject>In this lesson, participants will discuss the importance of using forms to collect information from household members to influence change.  They will also review how to use monitoring forms effectively.</dc:subject>
  <dc:creator>CAWST</dc:creator>
  <cp:lastModifiedBy>Andrea Roach</cp:lastModifiedBy>
  <cp:revision>3</cp:revision>
  <cp:lastPrinted>2015-09-03T17:10:00Z</cp:lastPrinted>
  <dcterms:created xsi:type="dcterms:W3CDTF">2017-01-31T22:48:00Z</dcterms:created>
  <dcterms:modified xsi:type="dcterms:W3CDTF">2017-06-13T03:23:00Z</dcterms:modified>
</cp:coreProperties>
</file>