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1.jp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A70CF" w14:textId="32D910DC" w:rsidR="000D3E9E" w:rsidRPr="00300298" w:rsidRDefault="000D3E9E" w:rsidP="000D3E9E">
      <w:pPr>
        <w:rPr>
          <w:b/>
          <w:sz w:val="26"/>
          <w:szCs w:val="26"/>
          <w:lang w:val="fr-FR"/>
        </w:rPr>
      </w:pPr>
      <w:r w:rsidRPr="00300298">
        <w:rPr>
          <w:b/>
          <w:sz w:val="26"/>
          <w:lang w:val="fr-FR"/>
        </w:rPr>
        <w:t>Système d’assainissement</w:t>
      </w:r>
    </w:p>
    <w:p w14:paraId="4166BB05" w14:textId="669B3103" w:rsidR="000D3E9E" w:rsidRPr="00300298" w:rsidRDefault="000D3E9E" w:rsidP="000D3E9E">
      <w:pPr>
        <w:rPr>
          <w:szCs w:val="22"/>
          <w:lang w:val="fr-FR"/>
        </w:rPr>
      </w:pPr>
    </w:p>
    <w:p w14:paraId="1D21988B" w14:textId="77777777" w:rsidR="000D3E9E" w:rsidRPr="00300298" w:rsidRDefault="000D3E9E" w:rsidP="000D3E9E">
      <w:pPr>
        <w:rPr>
          <w:lang w:val="fr-FR"/>
        </w:rPr>
      </w:pPr>
      <w:r w:rsidRPr="00300298">
        <w:rPr>
          <w:lang w:val="fr-FR" w:eastAsia="en-CA"/>
        </w:rPr>
        <mc:AlternateContent>
          <mc:Choice Requires="wps">
            <w:drawing>
              <wp:anchor distT="0" distB="0" distL="114300" distR="114300" simplePos="0" relativeHeight="251654144" behindDoc="0" locked="0" layoutInCell="1" allowOverlap="1" wp14:anchorId="6CEC1C15" wp14:editId="7AFED3F8">
                <wp:simplePos x="0" y="0"/>
                <wp:positionH relativeFrom="column">
                  <wp:posOffset>4914900</wp:posOffset>
                </wp:positionH>
                <wp:positionV relativeFrom="paragraph">
                  <wp:posOffset>18415</wp:posOffset>
                </wp:positionV>
                <wp:extent cx="998220" cy="647700"/>
                <wp:effectExtent l="0" t="0" r="1143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39DE98A2" w14:textId="77777777" w:rsidR="008E1BF2" w:rsidRDefault="008E1BF2" w:rsidP="000D3E9E">
                            <w:pPr>
                              <w:pStyle w:val="NormalWeb"/>
                              <w:jc w:val="center"/>
                              <w:rPr>
                                <w:sz w:val="24"/>
                                <w:lang w:val="fr-FR"/>
                              </w:rPr>
                            </w:pPr>
                            <w:r>
                              <w:rPr>
                                <w:rFonts w:ascii="Arial" w:eastAsia="Arial" w:hAnsi="Arial" w:cs="Arial"/>
                                <w:color w:val="000000" w:themeColor="text1"/>
                                <w:kern w:val="24"/>
                                <w:lang w:val="fr-FR"/>
                              </w:rPr>
                              <w:t>Utilisation ou élimination</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6CEC1C15" id="Rectangle 28" o:spid="_x0000_s1026" style="position:absolute;margin-left:387pt;margin-top:1.45pt;width:78.6pt;height:5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">
                <v:textbox>
                  <w:txbxContent>
                    <w:p w14:paraId="39DE98A2" w14:textId="77777777" w:rsidR="008E1BF2" w:rsidRDefault="008E1BF2" w:rsidP="000D3E9E">
                      <w:pPr>
                        <w:pStyle w:val="NormalWeb"/>
                        <w:jc w:val="center"/>
                        <w:rPr>
                          <w:sz w:val="24"/>
                          <w:lang w:val="fr-FR"/>
                        </w:rPr>
                      </w:pPr>
                      <w:r>
                        <w:rPr>
                          <w:rFonts w:ascii="Arial" w:hAnsi="Arial" w:cs="Arial" w:eastAsia="Arial"/>
                          <w:color w:val="000000" w:themeColor="text1"/>
                          <w:kern w:val="24"/>
                          <w:lang w:val="fr-FR"/>
                        </w:rPr>
                        <w:t xml:space="preserve">Utilisation ou élimination</w:t>
                      </w:r>
                    </w:p>
                  </w:txbxContent>
                </v:textbox>
              </v:rect>
            </w:pict>
          </mc:Fallback>
        </mc:AlternateContent>
      </w:r>
      <w:r w:rsidRPr="00300298">
        <w:rPr>
          <w:lang w:val="fr-FR" w:eastAsia="en-CA"/>
        </w:rPr>
        <mc:AlternateContent>
          <mc:Choice Requires="wps">
            <w:drawing>
              <wp:anchor distT="0" distB="0" distL="114300" distR="114300" simplePos="0" relativeHeight="251652096" behindDoc="0" locked="0" layoutInCell="1" allowOverlap="1" wp14:anchorId="0FBE6852" wp14:editId="1D16D100">
                <wp:simplePos x="0" y="0"/>
                <wp:positionH relativeFrom="column">
                  <wp:posOffset>3686175</wp:posOffset>
                </wp:positionH>
                <wp:positionV relativeFrom="paragraph">
                  <wp:posOffset>18415</wp:posOffset>
                </wp:positionV>
                <wp:extent cx="998220" cy="647700"/>
                <wp:effectExtent l="0" t="0" r="1143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cmpd="sng">
                          <a:solidFill>
                            <a:sysClr val="windowText" lastClr="000000"/>
                          </a:solidFill>
                          <a:miter lim="800000"/>
                          <a:headEnd/>
                          <a:tailEnd/>
                        </a:ln>
                      </wps:spPr>
                      <wps:txbx>
                        <w:txbxContent>
                          <w:p w14:paraId="2B9263C8" w14:textId="77777777" w:rsidR="008E1BF2" w:rsidRDefault="008E1BF2" w:rsidP="000D3E9E">
                            <w:pPr>
                              <w:pStyle w:val="NormalWeb"/>
                              <w:spacing w:before="120"/>
                              <w:jc w:val="center"/>
                              <w:rPr>
                                <w:sz w:val="24"/>
                                <w:lang w:val="fr-FR"/>
                              </w:rPr>
                            </w:pPr>
                            <w:r>
                              <w:rPr>
                                <w:rFonts w:ascii="Arial" w:eastAsia="Arial" w:hAnsi="Arial" w:cs="Arial"/>
                                <w:color w:val="000000" w:themeColor="text1"/>
                                <w:kern w:val="24"/>
                                <w:lang w:val="fr-FR"/>
                              </w:rPr>
                              <w:t>Traitement</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0FBE6852" id="Rectangle 27" o:spid="_x0000_s1027" style="position:absolute;margin-left:290.25pt;margin-top:1.45pt;width:78.6pt;height:5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" strokecolor="windowText">
                <v:textbox>
                  <w:txbxContent>
                    <w:p w14:paraId="2B9263C8" w14:textId="77777777" w:rsidR="008E1BF2" w:rsidRDefault="008E1BF2" w:rsidP="000D3E9E">
                      <w:pPr>
                        <w:pStyle w:val="NormalWeb"/>
                        <w:spacing w:before="120"/>
                        <w:jc w:val="center"/>
                        <w:rPr>
                          <w:sz w:val="24"/>
                          <w:lang w:val="fr-FR"/>
                        </w:rPr>
                      </w:pPr>
                      <w:r>
                        <w:rPr>
                          <w:rFonts w:ascii="Arial" w:hAnsi="Arial" w:cs="Arial" w:eastAsia="Arial"/>
                          <w:color w:val="000000" w:themeColor="text1"/>
                          <w:kern w:val="24"/>
                          <w:lang w:val="fr-FR"/>
                        </w:rPr>
                        <w:t xml:space="preserve">Traitement</w:t>
                      </w:r>
                    </w:p>
                  </w:txbxContent>
                </v:textbox>
              </v:rect>
            </w:pict>
          </mc:Fallback>
        </mc:AlternateContent>
      </w:r>
      <w:r w:rsidRPr="00300298">
        <w:rPr>
          <w:lang w:val="fr-FR" w:eastAsia="en-CA"/>
        </w:rPr>
        <mc:AlternateContent>
          <mc:Choice Requires="wps">
            <w:drawing>
              <wp:anchor distT="0" distB="0" distL="114300" distR="114300" simplePos="0" relativeHeight="251651072" behindDoc="0" locked="0" layoutInCell="1" allowOverlap="1" wp14:anchorId="2E15097E" wp14:editId="0F5CAE6A">
                <wp:simplePos x="0" y="0"/>
                <wp:positionH relativeFrom="column">
                  <wp:posOffset>2457450</wp:posOffset>
                </wp:positionH>
                <wp:positionV relativeFrom="paragraph">
                  <wp:posOffset>18415</wp:posOffset>
                </wp:positionV>
                <wp:extent cx="998220" cy="657225"/>
                <wp:effectExtent l="19050" t="19050" r="30480" b="476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57225"/>
                        </a:xfrm>
                        <a:prstGeom prst="rect">
                          <a:avLst/>
                        </a:prstGeom>
                        <a:solidFill>
                          <a:srgbClr val="FFFFFF"/>
                        </a:solidFill>
                        <a:ln w="57150">
                          <a:solidFill>
                            <a:srgbClr val="000000"/>
                          </a:solidFill>
                          <a:miter lim="800000"/>
                          <a:headEnd/>
                          <a:tailEnd/>
                        </a:ln>
                      </wps:spPr>
                      <wps:txbx>
                        <w:txbxContent>
                          <w:p w14:paraId="2A0ABCD6" w14:textId="77777777" w:rsidR="008E1BF2" w:rsidRPr="000D3E9E" w:rsidRDefault="008E1BF2" w:rsidP="000D3E9E">
                            <w:pPr>
                              <w:pStyle w:val="NormalWeb"/>
                              <w:jc w:val="center"/>
                              <w:rPr>
                                <w:b/>
                                <w:sz w:val="24"/>
                                <w:lang w:val="fr-FR"/>
                              </w:rPr>
                            </w:pPr>
                            <w:r>
                              <w:rPr>
                                <w:rFonts w:ascii="Arial" w:eastAsia="Arial" w:hAnsi="Arial" w:cs="Arial"/>
                                <w:b/>
                                <w:color w:val="000000" w:themeColor="text1"/>
                                <w:kern w:val="24"/>
                                <w:lang w:val="fr-FR"/>
                              </w:rPr>
                              <w:t>Vidange et transport</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E15097E" id="Rectangle 26" o:spid="_x0000_s1028" style="position:absolute;margin-left:193.5pt;margin-top:1.45pt;width:78.6pt;height:51.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" strokeweight="4.5pt">
                <v:textbox>
                  <w:txbxContent>
                    <w:p w14:paraId="2A0ABCD6" w14:textId="77777777" w:rsidR="008E1BF2" w:rsidRPr="000D3E9E" w:rsidRDefault="008E1BF2" w:rsidP="000D3E9E">
                      <w:pPr>
                        <w:pStyle w:val="NormalWeb"/>
                        <w:jc w:val="center"/>
                        <w:rPr>
                          <w:b/>
                          <w:sz w:val="24"/>
                          <w:lang w:val="fr-FR"/>
                        </w:rPr>
                      </w:pPr>
                      <w:r>
                        <w:rPr>
                          <w:rFonts w:ascii="Arial" w:hAnsi="Arial" w:cs="Arial" w:eastAsia="Arial"/>
                          <w:b w:val="true"/>
                          <w:color w:val="000000" w:themeColor="text1"/>
                          <w:kern w:val="24"/>
                          <w:lang w:val="fr-FR"/>
                        </w:rPr>
                        <w:t xml:space="preserve">Vidange et transport</w:t>
                      </w:r>
                    </w:p>
                  </w:txbxContent>
                </v:textbox>
              </v:rect>
            </w:pict>
          </mc:Fallback>
        </mc:AlternateContent>
      </w:r>
      <w:r w:rsidRPr="00300298">
        <w:rPr>
          <w:lang w:val="fr-FR" w:eastAsia="en-CA"/>
        </w:rPr>
        <mc:AlternateContent>
          <mc:Choice Requires="wps">
            <w:drawing>
              <wp:anchor distT="0" distB="0" distL="114300" distR="114300" simplePos="0" relativeHeight="251650048" behindDoc="0" locked="0" layoutInCell="1" allowOverlap="1" wp14:anchorId="14E4A342" wp14:editId="719BE1EF">
                <wp:simplePos x="0" y="0"/>
                <wp:positionH relativeFrom="column">
                  <wp:posOffset>1228725</wp:posOffset>
                </wp:positionH>
                <wp:positionV relativeFrom="paragraph">
                  <wp:posOffset>18415</wp:posOffset>
                </wp:positionV>
                <wp:extent cx="998220" cy="647700"/>
                <wp:effectExtent l="0" t="0" r="1143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78FB14A9" w14:textId="791A34C2" w:rsidR="008E1BF2" w:rsidRPr="000D3E9E" w:rsidRDefault="008E1BF2" w:rsidP="000D3E9E">
                            <w:pPr>
                              <w:pStyle w:val="NormalWeb"/>
                              <w:jc w:val="center"/>
                              <w:rPr>
                                <w:sz w:val="24"/>
                                <w:lang w:val="fr-FR"/>
                              </w:rPr>
                            </w:pPr>
                            <w:r>
                              <w:rPr>
                                <w:rFonts w:ascii="Arial" w:eastAsia="Arial" w:hAnsi="Arial" w:cs="Arial"/>
                                <w:color w:val="000000" w:themeColor="text1"/>
                                <w:kern w:val="24"/>
                                <w:lang w:val="fr-FR"/>
                              </w:rPr>
                              <w:t>Stockage des excreta</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4E4A342" id="Rectangle 25" o:spid="_x0000_s1029" style="position:absolute;margin-left:96.75pt;margin-top:1.45pt;width:78.6pt;height:5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">
                <v:textbox>
                  <w:txbxContent>
                    <w:p w14:paraId="78FB14A9" w14:textId="791A34C2" w:rsidR="008E1BF2" w:rsidRPr="000D3E9E" w:rsidRDefault="008E1BF2" w:rsidP="000D3E9E">
                      <w:pPr>
                        <w:pStyle w:val="NormalWeb"/>
                        <w:jc w:val="center"/>
                        <w:rPr>
                          <w:sz w:val="24"/>
                          <w:lang w:val="fr-FR"/>
                        </w:rPr>
                      </w:pPr>
                      <w:r>
                        <w:rPr>
                          <w:rFonts w:ascii="Arial" w:hAnsi="Arial" w:cs="Arial" w:eastAsia="Arial"/>
                          <w:color w:val="000000" w:themeColor="text1"/>
                          <w:kern w:val="24"/>
                          <w:lang w:val="fr-FR"/>
                        </w:rPr>
                        <w:t xml:space="preserve">Stockage des excreta</w:t>
                      </w:r>
                    </w:p>
                  </w:txbxContent>
                </v:textbox>
              </v:rect>
            </w:pict>
          </mc:Fallback>
        </mc:AlternateContent>
      </w:r>
      <w:r w:rsidRPr="00300298">
        <w:rPr>
          <w:lang w:val="fr-FR" w:eastAsia="en-CA"/>
        </w:rPr>
        <mc:AlternateContent>
          <mc:Choice Requires="wps">
            <w:drawing>
              <wp:anchor distT="0" distB="0" distL="114300" distR="114300" simplePos="0" relativeHeight="251649024" behindDoc="0" locked="0" layoutInCell="1" allowOverlap="1" wp14:anchorId="1F80B3D4" wp14:editId="04378E55">
                <wp:simplePos x="0" y="0"/>
                <wp:positionH relativeFrom="column">
                  <wp:posOffset>0</wp:posOffset>
                </wp:positionH>
                <wp:positionV relativeFrom="paragraph">
                  <wp:posOffset>18415</wp:posOffset>
                </wp:positionV>
                <wp:extent cx="998220" cy="647700"/>
                <wp:effectExtent l="0" t="0" r="1143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cmpd="sng">
                          <a:solidFill>
                            <a:sysClr val="windowText" lastClr="000000"/>
                          </a:solidFill>
                          <a:miter lim="800000"/>
                          <a:headEnd/>
                          <a:tailEnd/>
                        </a:ln>
                      </wps:spPr>
                      <wps:txbx>
                        <w:txbxContent>
                          <w:p w14:paraId="53549D11" w14:textId="03F17D8A" w:rsidR="008E1BF2" w:rsidRPr="007C62E4" w:rsidRDefault="008E1BF2" w:rsidP="0020290C">
                            <w:pPr>
                              <w:pStyle w:val="NormalWeb"/>
                              <w:jc w:val="center"/>
                              <w:rPr>
                                <w:sz w:val="24"/>
                                <w:lang w:val="fr-FR"/>
                              </w:rPr>
                            </w:pPr>
                            <w:r>
                              <w:rPr>
                                <w:rFonts w:ascii="Arial" w:eastAsia="Arial" w:hAnsi="Arial" w:cs="Arial"/>
                                <w:color w:val="000000" w:themeColor="text1"/>
                                <w:kern w:val="24"/>
                                <w:lang w:val="fr-FR"/>
                              </w:rPr>
                              <w:t>Interface utilisateur</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F80B3D4" id="Rectangle 24" o:spid="_x0000_s1030" style="position:absolute;margin-left:0;margin-top:1.45pt;width:78.6pt;height:51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" strokecolor="windowText">
                <v:textbox>
                  <w:txbxContent>
                    <w:p w14:paraId="53549D11" w14:textId="03F17D8A" w:rsidR="008E1BF2" w:rsidRPr="007C62E4" w:rsidRDefault="008E1BF2" w:rsidP="0020290C">
                      <w:pPr>
                        <w:pStyle w:val="NormalWeb"/>
                        <w:jc w:val="center"/>
                        <w:rPr>
                          <w:sz w:val="24"/>
                          <w:lang w:val="fr-FR"/>
                        </w:rPr>
                      </w:pPr>
                      <w:r>
                        <w:rPr>
                          <w:rFonts w:ascii="Arial" w:hAnsi="Arial" w:cs="Arial" w:eastAsia="Arial"/>
                          <w:color w:val="000000" w:themeColor="text1"/>
                          <w:kern w:val="24"/>
                          <w:lang w:val="fr-FR"/>
                        </w:rPr>
                        <w:t xml:space="preserve">Interface utilisateur</w:t>
                      </w:r>
                    </w:p>
                  </w:txbxContent>
                </v:textbox>
              </v:rect>
            </w:pict>
          </mc:Fallback>
        </mc:AlternateContent>
      </w:r>
    </w:p>
    <w:p w14:paraId="2CE5CB4A" w14:textId="379AFB87" w:rsidR="000D3E9E" w:rsidRPr="00300298" w:rsidRDefault="000D3E9E" w:rsidP="000D3E9E">
      <w:pPr>
        <w:rPr>
          <w:lang w:val="fr-FR"/>
        </w:rPr>
      </w:pPr>
    </w:p>
    <w:p w14:paraId="06B4919B" w14:textId="77777777" w:rsidR="000D3E9E" w:rsidRPr="00300298" w:rsidRDefault="000D3E9E" w:rsidP="000D3E9E">
      <w:pPr>
        <w:rPr>
          <w:lang w:val="fr-FR"/>
        </w:rPr>
      </w:pPr>
      <w:r w:rsidRPr="00300298">
        <w:rPr>
          <w:lang w:val="fr-FR" w:eastAsia="en-CA"/>
        </w:rPr>
        <mc:AlternateContent>
          <mc:Choice Requires="wps">
            <w:drawing>
              <wp:anchor distT="0" distB="0" distL="114300" distR="114300" simplePos="0" relativeHeight="251655168" behindDoc="0" locked="0" layoutInCell="1" allowOverlap="1" wp14:anchorId="65782656" wp14:editId="625BF3C5">
                <wp:simplePos x="0" y="0"/>
                <wp:positionH relativeFrom="column">
                  <wp:posOffset>1000125</wp:posOffset>
                </wp:positionH>
                <wp:positionV relativeFrom="paragraph">
                  <wp:posOffset>50165</wp:posOffset>
                </wp:positionV>
                <wp:extent cx="226695" cy="0"/>
                <wp:effectExtent l="0" t="76200" r="20955" b="9525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32203B4B" id="_x0000_t32" coordsize="21600,21600" o:spt="32" o:oned="t" path="m,l21600,21600e" filled="f">
                <v:path arrowok="t" fillok="f" o:connecttype="none"/>
                <o:lock v:ext="edit" shapetype="t"/>
              </v:shapetype>
              <v:shape id="AutoShape 204" o:spid="_x0000_s1026" type="#_x0000_t32" style="position:absolute;margin-left:78.75pt;margin-top:3.95pt;width:17.8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">
                <v:stroke endarrow="block"/>
              </v:shape>
            </w:pict>
          </mc:Fallback>
        </mc:AlternateContent>
      </w:r>
      <w:r w:rsidRPr="00300298">
        <w:rPr>
          <w:lang w:val="fr-FR" w:eastAsia="en-CA"/>
        </w:rPr>
        <mc:AlternateContent>
          <mc:Choice Requires="wps">
            <w:drawing>
              <wp:anchor distT="0" distB="0" distL="114300" distR="114300" simplePos="0" relativeHeight="251659264" behindDoc="0" locked="0" layoutInCell="1" allowOverlap="1" wp14:anchorId="7F03B47D" wp14:editId="7CA3C2CD">
                <wp:simplePos x="0" y="0"/>
                <wp:positionH relativeFrom="column">
                  <wp:posOffset>4689475</wp:posOffset>
                </wp:positionH>
                <wp:positionV relativeFrom="paragraph">
                  <wp:posOffset>53975</wp:posOffset>
                </wp:positionV>
                <wp:extent cx="226695" cy="0"/>
                <wp:effectExtent l="0" t="76200" r="20955" b="95250"/>
                <wp:wrapNone/>
                <wp:docPr id="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2B860B68" id="AutoShape 207" o:spid="_x0000_s1026" type="#_x0000_t32" style="position:absolute;margin-left:369.25pt;margin-top:4.2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">
                <v:stroke endarrow="block"/>
              </v:shape>
            </w:pict>
          </mc:Fallback>
        </mc:AlternateContent>
      </w:r>
      <w:r w:rsidRPr="00300298">
        <w:rPr>
          <w:lang w:val="fr-FR" w:eastAsia="en-CA"/>
        </w:rPr>
        <mc:AlternateContent>
          <mc:Choice Requires="wps">
            <w:drawing>
              <wp:anchor distT="0" distB="0" distL="114300" distR="114300" simplePos="0" relativeHeight="251658240" behindDoc="0" locked="0" layoutInCell="1" allowOverlap="1" wp14:anchorId="6A42BDEC" wp14:editId="31752471">
                <wp:simplePos x="0" y="0"/>
                <wp:positionH relativeFrom="column">
                  <wp:posOffset>3456940</wp:posOffset>
                </wp:positionH>
                <wp:positionV relativeFrom="paragraph">
                  <wp:posOffset>60960</wp:posOffset>
                </wp:positionV>
                <wp:extent cx="226695" cy="0"/>
                <wp:effectExtent l="0" t="76200" r="20955" b="95250"/>
                <wp:wrapNone/>
                <wp:docPr id="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29D0DE44" id="AutoShape 206" o:spid="_x0000_s1026" type="#_x0000_t32" style="position:absolute;margin-left:272.2pt;margin-top:4.8pt;width:17.8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">
                <v:stroke endarrow="block"/>
              </v:shape>
            </w:pict>
          </mc:Fallback>
        </mc:AlternateContent>
      </w:r>
      <w:r w:rsidRPr="00300298">
        <w:rPr>
          <w:lang w:val="fr-FR" w:eastAsia="en-CA"/>
        </w:rPr>
        <mc:AlternateContent>
          <mc:Choice Requires="wps">
            <w:drawing>
              <wp:anchor distT="0" distB="0" distL="114300" distR="114300" simplePos="0" relativeHeight="251656192" behindDoc="0" locked="0" layoutInCell="1" allowOverlap="1" wp14:anchorId="5DCB3606" wp14:editId="7603C12A">
                <wp:simplePos x="0" y="0"/>
                <wp:positionH relativeFrom="column">
                  <wp:posOffset>2225040</wp:posOffset>
                </wp:positionH>
                <wp:positionV relativeFrom="paragraph">
                  <wp:posOffset>50800</wp:posOffset>
                </wp:positionV>
                <wp:extent cx="226695" cy="0"/>
                <wp:effectExtent l="0" t="76200" r="20955" b="95250"/>
                <wp:wrapNone/>
                <wp:docPr id="3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0D73538D" id="AutoShape 205" o:spid="_x0000_s1026" type="#_x0000_t32" style="position:absolute;margin-left:175.2pt;margin-top:4pt;width:17.8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">
                <v:stroke endarrow="block"/>
              </v:shape>
            </w:pict>
          </mc:Fallback>
        </mc:AlternateContent>
      </w:r>
    </w:p>
    <w:p w14:paraId="584291DE" w14:textId="77777777" w:rsidR="000D3E9E" w:rsidRPr="00300298" w:rsidRDefault="000D3E9E" w:rsidP="000D3E9E">
      <w:pPr>
        <w:rPr>
          <w:lang w:val="fr-FR"/>
        </w:rPr>
      </w:pPr>
    </w:p>
    <w:p w14:paraId="0CE2D216" w14:textId="77777777" w:rsidR="000D3E9E" w:rsidRPr="00300298" w:rsidRDefault="000D3E9E" w:rsidP="000D3E9E">
      <w:pPr>
        <w:rPr>
          <w:lang w:val="fr-FR"/>
        </w:rPr>
      </w:pPr>
    </w:p>
    <w:p w14:paraId="74A240B3" w14:textId="77777777" w:rsidR="000D3E9E" w:rsidRPr="00300298" w:rsidRDefault="000D3E9E" w:rsidP="000D3E9E">
      <w:pPr>
        <w:rPr>
          <w:lang w:val="fr-FR"/>
        </w:rPr>
      </w:pPr>
    </w:p>
    <w:p w14:paraId="0F990166" w14:textId="7A0979C0" w:rsidR="000D3E9E" w:rsidRPr="00300298" w:rsidRDefault="000D3E9E" w:rsidP="000D3E9E">
      <w:pPr>
        <w:rPr>
          <w:b/>
          <w:sz w:val="26"/>
          <w:szCs w:val="26"/>
          <w:lang w:val="fr-FR"/>
        </w:rPr>
      </w:pPr>
      <w:r w:rsidRPr="00300298">
        <w:rPr>
          <w:b/>
          <w:sz w:val="26"/>
          <w:lang w:val="fr-FR"/>
        </w:rPr>
        <w:t>Contenu</w:t>
      </w:r>
    </w:p>
    <w:p w14:paraId="7BD76EF5" w14:textId="77777777" w:rsidR="000D3E9E" w:rsidRPr="00300298" w:rsidRDefault="000D3E9E" w:rsidP="000D3E9E">
      <w:pPr>
        <w:rPr>
          <w:szCs w:val="22"/>
          <w:lang w:val="fr-FR"/>
        </w:rPr>
      </w:pPr>
    </w:p>
    <w:p w14:paraId="73AA7625" w14:textId="77777777" w:rsidR="00300298" w:rsidRPr="00300298" w:rsidRDefault="000D3E9E">
      <w:pPr>
        <w:pStyle w:val="TOC1"/>
        <w:tabs>
          <w:tab w:val="left" w:pos="440"/>
          <w:tab w:val="right" w:leader="dot" w:pos="9350"/>
        </w:tabs>
        <w:rPr>
          <w:rFonts w:asciiTheme="minorHAnsi" w:eastAsiaTheme="minorEastAsia" w:hAnsiTheme="minorHAnsi" w:cstheme="minorBidi"/>
          <w:noProof/>
          <w:szCs w:val="22"/>
          <w:lang w:val="fr-FR" w:eastAsia="en-CA"/>
        </w:rPr>
      </w:pPr>
      <w:r w:rsidRPr="00300298">
        <w:rPr>
          <w:lang w:val="fr-FR"/>
        </w:rPr>
        <w:fldChar w:fldCharType="begin"/>
      </w:r>
      <w:r w:rsidRPr="00300298">
        <w:rPr>
          <w:lang w:val="fr-FR"/>
        </w:rPr>
        <w:instrText xml:space="preserve"> TOC \o "1-3" </w:instrText>
      </w:r>
      <w:r w:rsidRPr="00300298">
        <w:rPr>
          <w:lang w:val="fr-FR"/>
        </w:rPr>
        <w:fldChar w:fldCharType="separate"/>
      </w:r>
      <w:r w:rsidR="00300298" w:rsidRPr="00300298">
        <w:rPr>
          <w:noProof/>
          <w:lang w:val="fr-FR"/>
        </w:rPr>
        <w:t>1</w:t>
      </w:r>
      <w:r w:rsidR="00300298" w:rsidRPr="00300298">
        <w:rPr>
          <w:rFonts w:asciiTheme="minorHAnsi" w:eastAsiaTheme="minorEastAsia" w:hAnsiTheme="minorHAnsi" w:cstheme="minorBidi"/>
          <w:noProof/>
          <w:szCs w:val="22"/>
          <w:lang w:val="fr-FR" w:eastAsia="en-CA"/>
        </w:rPr>
        <w:tab/>
      </w:r>
      <w:r w:rsidR="00300298" w:rsidRPr="00300298">
        <w:rPr>
          <w:noProof/>
          <w:lang w:val="fr-FR"/>
        </w:rPr>
        <w:t>Introduction</w:t>
      </w:r>
      <w:r w:rsidR="00300298" w:rsidRPr="00300298">
        <w:rPr>
          <w:noProof/>
          <w:lang w:val="fr-FR"/>
        </w:rPr>
        <w:tab/>
      </w:r>
      <w:r w:rsidR="00300298" w:rsidRPr="00300298">
        <w:rPr>
          <w:noProof/>
          <w:lang w:val="fr-FR"/>
        </w:rPr>
        <w:fldChar w:fldCharType="begin"/>
      </w:r>
      <w:r w:rsidR="00300298" w:rsidRPr="00300298">
        <w:rPr>
          <w:noProof/>
          <w:lang w:val="fr-FR"/>
        </w:rPr>
        <w:instrText xml:space="preserve"> PAGEREF _Toc429752649 \h </w:instrText>
      </w:r>
      <w:r w:rsidR="00300298" w:rsidRPr="00300298">
        <w:rPr>
          <w:noProof/>
          <w:lang w:val="fr-FR"/>
        </w:rPr>
      </w:r>
      <w:r w:rsidR="00300298" w:rsidRPr="00300298">
        <w:rPr>
          <w:noProof/>
          <w:lang w:val="fr-FR"/>
        </w:rPr>
        <w:fldChar w:fldCharType="separate"/>
      </w:r>
      <w:r w:rsidR="007541D8">
        <w:rPr>
          <w:noProof/>
          <w:lang w:val="fr-FR"/>
        </w:rPr>
        <w:t>2</w:t>
      </w:r>
      <w:r w:rsidR="00300298" w:rsidRPr="00300298">
        <w:rPr>
          <w:noProof/>
          <w:lang w:val="fr-FR"/>
        </w:rPr>
        <w:fldChar w:fldCharType="end"/>
      </w:r>
    </w:p>
    <w:p w14:paraId="6D835CD4" w14:textId="77777777" w:rsidR="00300298" w:rsidRPr="00300298" w:rsidRDefault="00300298">
      <w:pPr>
        <w:pStyle w:val="TOC1"/>
        <w:tabs>
          <w:tab w:val="left" w:pos="440"/>
          <w:tab w:val="right" w:leader="dot" w:pos="9350"/>
        </w:tabs>
        <w:rPr>
          <w:rFonts w:asciiTheme="minorHAnsi" w:eastAsiaTheme="minorEastAsia" w:hAnsiTheme="minorHAnsi" w:cstheme="minorBidi"/>
          <w:noProof/>
          <w:szCs w:val="22"/>
          <w:lang w:val="fr-FR" w:eastAsia="en-CA"/>
        </w:rPr>
      </w:pPr>
      <w:r w:rsidRPr="00300298">
        <w:rPr>
          <w:noProof/>
          <w:lang w:val="fr-FR"/>
        </w:rPr>
        <w:t>2</w:t>
      </w:r>
      <w:r w:rsidRPr="00300298">
        <w:rPr>
          <w:rFonts w:asciiTheme="minorHAnsi" w:eastAsiaTheme="minorEastAsia" w:hAnsiTheme="minorHAnsi" w:cstheme="minorBidi"/>
          <w:noProof/>
          <w:szCs w:val="22"/>
          <w:lang w:val="fr-FR" w:eastAsia="en-CA"/>
        </w:rPr>
        <w:tab/>
      </w:r>
      <w:r w:rsidRPr="00300298">
        <w:rPr>
          <w:noProof/>
          <w:lang w:val="fr-FR"/>
        </w:rPr>
        <w:t>Déplacement des latrines</w:t>
      </w:r>
      <w:r w:rsidRPr="00300298">
        <w:rPr>
          <w:noProof/>
          <w:lang w:val="fr-FR"/>
        </w:rPr>
        <w:tab/>
      </w:r>
      <w:r w:rsidRPr="00300298">
        <w:rPr>
          <w:noProof/>
          <w:lang w:val="fr-FR"/>
        </w:rPr>
        <w:fldChar w:fldCharType="begin"/>
      </w:r>
      <w:r w:rsidRPr="00300298">
        <w:rPr>
          <w:noProof/>
          <w:lang w:val="fr-FR"/>
        </w:rPr>
        <w:instrText xml:space="preserve"> PAGEREF _Toc429752650 \h </w:instrText>
      </w:r>
      <w:r w:rsidRPr="00300298">
        <w:rPr>
          <w:noProof/>
          <w:lang w:val="fr-FR"/>
        </w:rPr>
      </w:r>
      <w:r w:rsidRPr="00300298">
        <w:rPr>
          <w:noProof/>
          <w:lang w:val="fr-FR"/>
        </w:rPr>
        <w:fldChar w:fldCharType="separate"/>
      </w:r>
      <w:r w:rsidR="007541D8">
        <w:rPr>
          <w:noProof/>
          <w:lang w:val="fr-FR"/>
        </w:rPr>
        <w:t>4</w:t>
      </w:r>
      <w:r w:rsidRPr="00300298">
        <w:rPr>
          <w:noProof/>
          <w:lang w:val="fr-FR"/>
        </w:rPr>
        <w:fldChar w:fldCharType="end"/>
      </w:r>
    </w:p>
    <w:p w14:paraId="638D26BA" w14:textId="77777777" w:rsidR="00300298" w:rsidRPr="00300298" w:rsidRDefault="00300298">
      <w:pPr>
        <w:pStyle w:val="TOC1"/>
        <w:tabs>
          <w:tab w:val="left" w:pos="440"/>
          <w:tab w:val="right" w:leader="dot" w:pos="9350"/>
        </w:tabs>
        <w:rPr>
          <w:rFonts w:asciiTheme="minorHAnsi" w:eastAsiaTheme="minorEastAsia" w:hAnsiTheme="minorHAnsi" w:cstheme="minorBidi"/>
          <w:noProof/>
          <w:szCs w:val="22"/>
          <w:lang w:val="fr-FR" w:eastAsia="en-CA"/>
        </w:rPr>
      </w:pPr>
      <w:r w:rsidRPr="00300298">
        <w:rPr>
          <w:noProof/>
          <w:lang w:val="fr-FR"/>
        </w:rPr>
        <w:t>3</w:t>
      </w:r>
      <w:r w:rsidRPr="00300298">
        <w:rPr>
          <w:rFonts w:asciiTheme="minorHAnsi" w:eastAsiaTheme="minorEastAsia" w:hAnsiTheme="minorHAnsi" w:cstheme="minorBidi"/>
          <w:noProof/>
          <w:szCs w:val="22"/>
          <w:lang w:val="fr-FR" w:eastAsia="en-CA"/>
        </w:rPr>
        <w:tab/>
      </w:r>
      <w:r w:rsidRPr="00300298">
        <w:rPr>
          <w:noProof/>
          <w:lang w:val="fr-FR"/>
        </w:rPr>
        <w:t>Vidange des latrines</w:t>
      </w:r>
      <w:r w:rsidRPr="00300298">
        <w:rPr>
          <w:noProof/>
          <w:lang w:val="fr-FR"/>
        </w:rPr>
        <w:tab/>
      </w:r>
      <w:bookmarkStart w:id="0" w:name="_GoBack"/>
      <w:bookmarkEnd w:id="0"/>
      <w:r w:rsidRPr="00300298">
        <w:rPr>
          <w:noProof/>
          <w:lang w:val="fr-FR"/>
        </w:rPr>
        <w:fldChar w:fldCharType="begin"/>
      </w:r>
      <w:r w:rsidRPr="00300298">
        <w:rPr>
          <w:noProof/>
          <w:lang w:val="fr-FR"/>
        </w:rPr>
        <w:instrText xml:space="preserve"> PAGEREF _Toc429752651 \h </w:instrText>
      </w:r>
      <w:r w:rsidRPr="00300298">
        <w:rPr>
          <w:noProof/>
          <w:lang w:val="fr-FR"/>
        </w:rPr>
      </w:r>
      <w:r w:rsidRPr="00300298">
        <w:rPr>
          <w:noProof/>
          <w:lang w:val="fr-FR"/>
        </w:rPr>
        <w:fldChar w:fldCharType="separate"/>
      </w:r>
      <w:r w:rsidR="007541D8">
        <w:rPr>
          <w:noProof/>
          <w:lang w:val="fr-FR"/>
        </w:rPr>
        <w:t>5</w:t>
      </w:r>
      <w:r w:rsidRPr="00300298">
        <w:rPr>
          <w:noProof/>
          <w:lang w:val="fr-FR"/>
        </w:rPr>
        <w:fldChar w:fldCharType="end"/>
      </w:r>
    </w:p>
    <w:p w14:paraId="39139532" w14:textId="77777777" w:rsidR="00300298" w:rsidRPr="00300298" w:rsidRDefault="00300298">
      <w:pPr>
        <w:pStyle w:val="TOC2"/>
        <w:tabs>
          <w:tab w:val="left" w:pos="880"/>
          <w:tab w:val="right" w:leader="dot" w:pos="9350"/>
        </w:tabs>
        <w:rPr>
          <w:rFonts w:asciiTheme="minorHAnsi" w:eastAsiaTheme="minorEastAsia" w:hAnsiTheme="minorHAnsi" w:cstheme="minorBidi"/>
          <w:noProof/>
          <w:szCs w:val="22"/>
          <w:lang w:val="fr-FR" w:eastAsia="en-CA"/>
        </w:rPr>
      </w:pPr>
      <w:r w:rsidRPr="00300298">
        <w:rPr>
          <w:noProof/>
          <w:lang w:val="fr-FR"/>
        </w:rPr>
        <w:t>3.1</w:t>
      </w:r>
      <w:r w:rsidRPr="00300298">
        <w:rPr>
          <w:rFonts w:asciiTheme="minorHAnsi" w:eastAsiaTheme="minorEastAsia" w:hAnsiTheme="minorHAnsi" w:cstheme="minorBidi"/>
          <w:noProof/>
          <w:szCs w:val="22"/>
          <w:lang w:val="fr-FR" w:eastAsia="en-CA"/>
        </w:rPr>
        <w:tab/>
      </w:r>
      <w:r w:rsidRPr="00300298">
        <w:rPr>
          <w:noProof/>
          <w:lang w:val="fr-FR"/>
        </w:rPr>
        <w:t>Vidange manuelle</w:t>
      </w:r>
      <w:r w:rsidRPr="00300298">
        <w:rPr>
          <w:noProof/>
          <w:lang w:val="fr-FR"/>
        </w:rPr>
        <w:tab/>
      </w:r>
      <w:r w:rsidRPr="00300298">
        <w:rPr>
          <w:noProof/>
          <w:lang w:val="fr-FR"/>
        </w:rPr>
        <w:fldChar w:fldCharType="begin"/>
      </w:r>
      <w:r w:rsidRPr="00300298">
        <w:rPr>
          <w:noProof/>
          <w:lang w:val="fr-FR"/>
        </w:rPr>
        <w:instrText xml:space="preserve"> PAGEREF _Toc429752652 \h </w:instrText>
      </w:r>
      <w:r w:rsidRPr="00300298">
        <w:rPr>
          <w:noProof/>
          <w:lang w:val="fr-FR"/>
        </w:rPr>
      </w:r>
      <w:r w:rsidRPr="00300298">
        <w:rPr>
          <w:noProof/>
          <w:lang w:val="fr-FR"/>
        </w:rPr>
        <w:fldChar w:fldCharType="separate"/>
      </w:r>
      <w:r w:rsidR="007541D8">
        <w:rPr>
          <w:noProof/>
          <w:lang w:val="fr-FR"/>
        </w:rPr>
        <w:t>6</w:t>
      </w:r>
      <w:r w:rsidRPr="00300298">
        <w:rPr>
          <w:noProof/>
          <w:lang w:val="fr-FR"/>
        </w:rPr>
        <w:fldChar w:fldCharType="end"/>
      </w:r>
    </w:p>
    <w:p w14:paraId="3F4F8105" w14:textId="77777777" w:rsidR="00300298" w:rsidRPr="00300298" w:rsidRDefault="00300298">
      <w:pPr>
        <w:pStyle w:val="TOC2"/>
        <w:tabs>
          <w:tab w:val="left" w:pos="880"/>
          <w:tab w:val="right" w:leader="dot" w:pos="9350"/>
        </w:tabs>
        <w:rPr>
          <w:rFonts w:asciiTheme="minorHAnsi" w:eastAsiaTheme="minorEastAsia" w:hAnsiTheme="minorHAnsi" w:cstheme="minorBidi"/>
          <w:noProof/>
          <w:szCs w:val="22"/>
          <w:lang w:val="fr-FR" w:eastAsia="en-CA"/>
        </w:rPr>
      </w:pPr>
      <w:r w:rsidRPr="00300298">
        <w:rPr>
          <w:noProof/>
          <w:lang w:val="fr-FR"/>
        </w:rPr>
        <w:t>3.2</w:t>
      </w:r>
      <w:r w:rsidRPr="00300298">
        <w:rPr>
          <w:rFonts w:asciiTheme="minorHAnsi" w:eastAsiaTheme="minorEastAsia" w:hAnsiTheme="minorHAnsi" w:cstheme="minorBidi"/>
          <w:noProof/>
          <w:szCs w:val="22"/>
          <w:lang w:val="fr-FR" w:eastAsia="en-CA"/>
        </w:rPr>
        <w:tab/>
      </w:r>
      <w:r w:rsidRPr="00300298">
        <w:rPr>
          <w:noProof/>
          <w:lang w:val="fr-FR"/>
        </w:rPr>
        <w:t>Vidange motorisée</w:t>
      </w:r>
      <w:r w:rsidRPr="00300298">
        <w:rPr>
          <w:noProof/>
          <w:lang w:val="fr-FR"/>
        </w:rPr>
        <w:tab/>
      </w:r>
      <w:r w:rsidRPr="00300298">
        <w:rPr>
          <w:noProof/>
          <w:lang w:val="fr-FR"/>
        </w:rPr>
        <w:fldChar w:fldCharType="begin"/>
      </w:r>
      <w:r w:rsidRPr="00300298">
        <w:rPr>
          <w:noProof/>
          <w:lang w:val="fr-FR"/>
        </w:rPr>
        <w:instrText xml:space="preserve"> PAGEREF _Toc429752653 \h </w:instrText>
      </w:r>
      <w:r w:rsidRPr="00300298">
        <w:rPr>
          <w:noProof/>
          <w:lang w:val="fr-FR"/>
        </w:rPr>
      </w:r>
      <w:r w:rsidRPr="00300298">
        <w:rPr>
          <w:noProof/>
          <w:lang w:val="fr-FR"/>
        </w:rPr>
        <w:fldChar w:fldCharType="separate"/>
      </w:r>
      <w:r w:rsidR="007541D8">
        <w:rPr>
          <w:noProof/>
          <w:lang w:val="fr-FR"/>
        </w:rPr>
        <w:t>9</w:t>
      </w:r>
      <w:r w:rsidRPr="00300298">
        <w:rPr>
          <w:noProof/>
          <w:lang w:val="fr-FR"/>
        </w:rPr>
        <w:fldChar w:fldCharType="end"/>
      </w:r>
    </w:p>
    <w:p w14:paraId="68157F32" w14:textId="77777777" w:rsidR="00300298" w:rsidRPr="00300298" w:rsidRDefault="00300298">
      <w:pPr>
        <w:pStyle w:val="TOC1"/>
        <w:tabs>
          <w:tab w:val="left" w:pos="440"/>
          <w:tab w:val="right" w:leader="dot" w:pos="9350"/>
        </w:tabs>
        <w:rPr>
          <w:rFonts w:asciiTheme="minorHAnsi" w:eastAsiaTheme="minorEastAsia" w:hAnsiTheme="minorHAnsi" w:cstheme="minorBidi"/>
          <w:noProof/>
          <w:szCs w:val="22"/>
          <w:lang w:val="fr-FR" w:eastAsia="en-CA"/>
        </w:rPr>
      </w:pPr>
      <w:r w:rsidRPr="00300298">
        <w:rPr>
          <w:noProof/>
          <w:lang w:val="fr-FR"/>
        </w:rPr>
        <w:t>4</w:t>
      </w:r>
      <w:r w:rsidRPr="00300298">
        <w:rPr>
          <w:rFonts w:asciiTheme="minorHAnsi" w:eastAsiaTheme="minorEastAsia" w:hAnsiTheme="minorHAnsi" w:cstheme="minorBidi"/>
          <w:noProof/>
          <w:szCs w:val="22"/>
          <w:lang w:val="fr-FR" w:eastAsia="en-CA"/>
        </w:rPr>
        <w:tab/>
      </w:r>
      <w:r w:rsidRPr="00300298">
        <w:rPr>
          <w:noProof/>
          <w:lang w:val="fr-FR"/>
        </w:rPr>
        <w:t>Transport des boues</w:t>
      </w:r>
      <w:r w:rsidRPr="00300298">
        <w:rPr>
          <w:noProof/>
          <w:lang w:val="fr-FR"/>
        </w:rPr>
        <w:tab/>
      </w:r>
      <w:r w:rsidRPr="00300298">
        <w:rPr>
          <w:noProof/>
          <w:lang w:val="fr-FR"/>
        </w:rPr>
        <w:fldChar w:fldCharType="begin"/>
      </w:r>
      <w:r w:rsidRPr="00300298">
        <w:rPr>
          <w:noProof/>
          <w:lang w:val="fr-FR"/>
        </w:rPr>
        <w:instrText xml:space="preserve"> PAGEREF _Toc429752654 \h </w:instrText>
      </w:r>
      <w:r w:rsidRPr="00300298">
        <w:rPr>
          <w:noProof/>
          <w:lang w:val="fr-FR"/>
        </w:rPr>
      </w:r>
      <w:r w:rsidRPr="00300298">
        <w:rPr>
          <w:noProof/>
          <w:lang w:val="fr-FR"/>
        </w:rPr>
        <w:fldChar w:fldCharType="separate"/>
      </w:r>
      <w:r w:rsidR="007541D8">
        <w:rPr>
          <w:noProof/>
          <w:lang w:val="fr-FR"/>
        </w:rPr>
        <w:t>10</w:t>
      </w:r>
      <w:r w:rsidRPr="00300298">
        <w:rPr>
          <w:noProof/>
          <w:lang w:val="fr-FR"/>
        </w:rPr>
        <w:fldChar w:fldCharType="end"/>
      </w:r>
    </w:p>
    <w:p w14:paraId="1BBD8DF6" w14:textId="77777777" w:rsidR="00300298" w:rsidRPr="00300298" w:rsidRDefault="00300298">
      <w:pPr>
        <w:pStyle w:val="TOC2"/>
        <w:tabs>
          <w:tab w:val="left" w:pos="880"/>
          <w:tab w:val="right" w:leader="dot" w:pos="9350"/>
        </w:tabs>
        <w:rPr>
          <w:rFonts w:asciiTheme="minorHAnsi" w:eastAsiaTheme="minorEastAsia" w:hAnsiTheme="minorHAnsi" w:cstheme="minorBidi"/>
          <w:noProof/>
          <w:szCs w:val="22"/>
          <w:lang w:val="fr-FR" w:eastAsia="en-CA"/>
        </w:rPr>
      </w:pPr>
      <w:r w:rsidRPr="00300298">
        <w:rPr>
          <w:noProof/>
          <w:lang w:val="fr-FR"/>
        </w:rPr>
        <w:t>4.1</w:t>
      </w:r>
      <w:r w:rsidRPr="00300298">
        <w:rPr>
          <w:rFonts w:asciiTheme="minorHAnsi" w:eastAsiaTheme="minorEastAsia" w:hAnsiTheme="minorHAnsi" w:cstheme="minorBidi"/>
          <w:noProof/>
          <w:szCs w:val="22"/>
          <w:lang w:val="fr-FR" w:eastAsia="en-CA"/>
        </w:rPr>
        <w:tab/>
      </w:r>
      <w:r w:rsidRPr="00300298">
        <w:rPr>
          <w:noProof/>
          <w:lang w:val="fr-FR"/>
        </w:rPr>
        <w:t>Stations de transfert</w:t>
      </w:r>
      <w:r w:rsidRPr="00300298">
        <w:rPr>
          <w:noProof/>
          <w:lang w:val="fr-FR"/>
        </w:rPr>
        <w:tab/>
      </w:r>
      <w:r w:rsidRPr="00300298">
        <w:rPr>
          <w:noProof/>
          <w:lang w:val="fr-FR"/>
        </w:rPr>
        <w:fldChar w:fldCharType="begin"/>
      </w:r>
      <w:r w:rsidRPr="00300298">
        <w:rPr>
          <w:noProof/>
          <w:lang w:val="fr-FR"/>
        </w:rPr>
        <w:instrText xml:space="preserve"> PAGEREF _Toc429752655 \h </w:instrText>
      </w:r>
      <w:r w:rsidRPr="00300298">
        <w:rPr>
          <w:noProof/>
          <w:lang w:val="fr-FR"/>
        </w:rPr>
      </w:r>
      <w:r w:rsidRPr="00300298">
        <w:rPr>
          <w:noProof/>
          <w:lang w:val="fr-FR"/>
        </w:rPr>
        <w:fldChar w:fldCharType="separate"/>
      </w:r>
      <w:r w:rsidR="007541D8">
        <w:rPr>
          <w:noProof/>
          <w:lang w:val="fr-FR"/>
        </w:rPr>
        <w:t>11</w:t>
      </w:r>
      <w:r w:rsidRPr="00300298">
        <w:rPr>
          <w:noProof/>
          <w:lang w:val="fr-FR"/>
        </w:rPr>
        <w:fldChar w:fldCharType="end"/>
      </w:r>
    </w:p>
    <w:p w14:paraId="51FBE651" w14:textId="77777777" w:rsidR="00300298" w:rsidRPr="00300298" w:rsidRDefault="00300298">
      <w:pPr>
        <w:pStyle w:val="TOC2"/>
        <w:tabs>
          <w:tab w:val="left" w:pos="880"/>
          <w:tab w:val="right" w:leader="dot" w:pos="9350"/>
        </w:tabs>
        <w:rPr>
          <w:rFonts w:asciiTheme="minorHAnsi" w:eastAsiaTheme="minorEastAsia" w:hAnsiTheme="minorHAnsi" w:cstheme="minorBidi"/>
          <w:noProof/>
          <w:szCs w:val="22"/>
          <w:lang w:val="fr-FR" w:eastAsia="en-CA"/>
        </w:rPr>
      </w:pPr>
      <w:r w:rsidRPr="00300298">
        <w:rPr>
          <w:noProof/>
          <w:lang w:val="fr-FR"/>
        </w:rPr>
        <w:t>4.2</w:t>
      </w:r>
      <w:r w:rsidRPr="00300298">
        <w:rPr>
          <w:rFonts w:asciiTheme="minorHAnsi" w:eastAsiaTheme="minorEastAsia" w:hAnsiTheme="minorHAnsi" w:cstheme="minorBidi"/>
          <w:noProof/>
          <w:szCs w:val="22"/>
          <w:lang w:val="fr-FR" w:eastAsia="en-CA"/>
        </w:rPr>
        <w:tab/>
      </w:r>
      <w:r w:rsidRPr="00300298">
        <w:rPr>
          <w:noProof/>
          <w:lang w:val="fr-FR"/>
        </w:rPr>
        <w:t>Stations de décharge intermédiaires</w:t>
      </w:r>
      <w:r w:rsidRPr="00300298">
        <w:rPr>
          <w:noProof/>
          <w:lang w:val="fr-FR"/>
        </w:rPr>
        <w:tab/>
      </w:r>
      <w:r w:rsidRPr="00300298">
        <w:rPr>
          <w:noProof/>
          <w:lang w:val="fr-FR"/>
        </w:rPr>
        <w:fldChar w:fldCharType="begin"/>
      </w:r>
      <w:r w:rsidRPr="00300298">
        <w:rPr>
          <w:noProof/>
          <w:lang w:val="fr-FR"/>
        </w:rPr>
        <w:instrText xml:space="preserve"> PAGEREF _Toc429752656 \h </w:instrText>
      </w:r>
      <w:r w:rsidRPr="00300298">
        <w:rPr>
          <w:noProof/>
          <w:lang w:val="fr-FR"/>
        </w:rPr>
      </w:r>
      <w:r w:rsidRPr="00300298">
        <w:rPr>
          <w:noProof/>
          <w:lang w:val="fr-FR"/>
        </w:rPr>
        <w:fldChar w:fldCharType="separate"/>
      </w:r>
      <w:r w:rsidR="007541D8">
        <w:rPr>
          <w:noProof/>
          <w:lang w:val="fr-FR"/>
        </w:rPr>
        <w:t>12</w:t>
      </w:r>
      <w:r w:rsidRPr="00300298">
        <w:rPr>
          <w:noProof/>
          <w:lang w:val="fr-FR"/>
        </w:rPr>
        <w:fldChar w:fldCharType="end"/>
      </w:r>
    </w:p>
    <w:p w14:paraId="47BF83FF" w14:textId="77777777" w:rsidR="00300298" w:rsidRPr="00300298" w:rsidRDefault="00300298">
      <w:pPr>
        <w:pStyle w:val="TOC1"/>
        <w:tabs>
          <w:tab w:val="left" w:pos="440"/>
          <w:tab w:val="right" w:leader="dot" w:pos="9350"/>
        </w:tabs>
        <w:rPr>
          <w:rFonts w:asciiTheme="minorHAnsi" w:eastAsiaTheme="minorEastAsia" w:hAnsiTheme="minorHAnsi" w:cstheme="minorBidi"/>
          <w:noProof/>
          <w:szCs w:val="22"/>
          <w:lang w:val="fr-FR" w:eastAsia="en-CA"/>
        </w:rPr>
      </w:pPr>
      <w:r w:rsidRPr="00300298">
        <w:rPr>
          <w:noProof/>
          <w:lang w:val="fr-FR"/>
        </w:rPr>
        <w:t>5</w:t>
      </w:r>
      <w:r w:rsidRPr="00300298">
        <w:rPr>
          <w:rFonts w:asciiTheme="minorHAnsi" w:eastAsiaTheme="minorEastAsia" w:hAnsiTheme="minorHAnsi" w:cstheme="minorBidi"/>
          <w:noProof/>
          <w:szCs w:val="22"/>
          <w:lang w:val="fr-FR" w:eastAsia="en-CA"/>
        </w:rPr>
        <w:tab/>
      </w:r>
      <w:r w:rsidRPr="00300298">
        <w:rPr>
          <w:noProof/>
          <w:lang w:val="fr-FR"/>
        </w:rPr>
        <w:t>Précautions vis-à-vis des risques sanitaires et d'accidents</w:t>
      </w:r>
      <w:r w:rsidRPr="00300298">
        <w:rPr>
          <w:noProof/>
          <w:lang w:val="fr-FR"/>
        </w:rPr>
        <w:tab/>
      </w:r>
      <w:r w:rsidRPr="00300298">
        <w:rPr>
          <w:noProof/>
          <w:lang w:val="fr-FR"/>
        </w:rPr>
        <w:fldChar w:fldCharType="begin"/>
      </w:r>
      <w:r w:rsidRPr="00300298">
        <w:rPr>
          <w:noProof/>
          <w:lang w:val="fr-FR"/>
        </w:rPr>
        <w:instrText xml:space="preserve"> PAGEREF _Toc429752657 \h </w:instrText>
      </w:r>
      <w:r w:rsidRPr="00300298">
        <w:rPr>
          <w:noProof/>
          <w:lang w:val="fr-FR"/>
        </w:rPr>
      </w:r>
      <w:r w:rsidRPr="00300298">
        <w:rPr>
          <w:noProof/>
          <w:lang w:val="fr-FR"/>
        </w:rPr>
        <w:fldChar w:fldCharType="separate"/>
      </w:r>
      <w:r w:rsidR="007541D8">
        <w:rPr>
          <w:noProof/>
          <w:lang w:val="fr-FR"/>
        </w:rPr>
        <w:t>13</w:t>
      </w:r>
      <w:r w:rsidRPr="00300298">
        <w:rPr>
          <w:noProof/>
          <w:lang w:val="fr-FR"/>
        </w:rPr>
        <w:fldChar w:fldCharType="end"/>
      </w:r>
    </w:p>
    <w:p w14:paraId="1937ADEC" w14:textId="77777777" w:rsidR="00300298" w:rsidRPr="00300298" w:rsidRDefault="00300298">
      <w:pPr>
        <w:pStyle w:val="TOC1"/>
        <w:tabs>
          <w:tab w:val="left" w:pos="440"/>
          <w:tab w:val="right" w:leader="dot" w:pos="9350"/>
        </w:tabs>
        <w:rPr>
          <w:rFonts w:asciiTheme="minorHAnsi" w:eastAsiaTheme="minorEastAsia" w:hAnsiTheme="minorHAnsi" w:cstheme="minorBidi"/>
          <w:noProof/>
          <w:szCs w:val="22"/>
          <w:lang w:val="fr-FR" w:eastAsia="en-CA"/>
        </w:rPr>
      </w:pPr>
      <w:r w:rsidRPr="00300298">
        <w:rPr>
          <w:noProof/>
          <w:lang w:val="fr-FR"/>
        </w:rPr>
        <w:t>6</w:t>
      </w:r>
      <w:r w:rsidRPr="00300298">
        <w:rPr>
          <w:rFonts w:asciiTheme="minorHAnsi" w:eastAsiaTheme="minorEastAsia" w:hAnsiTheme="minorHAnsi" w:cstheme="minorBidi"/>
          <w:noProof/>
          <w:szCs w:val="22"/>
          <w:lang w:val="fr-FR" w:eastAsia="en-CA"/>
        </w:rPr>
        <w:tab/>
      </w:r>
      <w:r w:rsidRPr="00300298">
        <w:rPr>
          <w:noProof/>
          <w:lang w:val="fr-FR"/>
        </w:rPr>
        <w:t>Ressources supplémentaires</w:t>
      </w:r>
      <w:r w:rsidRPr="00300298">
        <w:rPr>
          <w:noProof/>
          <w:lang w:val="fr-FR"/>
        </w:rPr>
        <w:tab/>
      </w:r>
      <w:r w:rsidRPr="00300298">
        <w:rPr>
          <w:noProof/>
          <w:lang w:val="fr-FR"/>
        </w:rPr>
        <w:fldChar w:fldCharType="begin"/>
      </w:r>
      <w:r w:rsidRPr="00300298">
        <w:rPr>
          <w:noProof/>
          <w:lang w:val="fr-FR"/>
        </w:rPr>
        <w:instrText xml:space="preserve"> PAGEREF _Toc429752658 \h </w:instrText>
      </w:r>
      <w:r w:rsidRPr="00300298">
        <w:rPr>
          <w:noProof/>
          <w:lang w:val="fr-FR"/>
        </w:rPr>
      </w:r>
      <w:r w:rsidRPr="00300298">
        <w:rPr>
          <w:noProof/>
          <w:lang w:val="fr-FR"/>
        </w:rPr>
        <w:fldChar w:fldCharType="separate"/>
      </w:r>
      <w:r w:rsidR="007541D8">
        <w:rPr>
          <w:noProof/>
          <w:lang w:val="fr-FR"/>
        </w:rPr>
        <w:t>15</w:t>
      </w:r>
      <w:r w:rsidRPr="00300298">
        <w:rPr>
          <w:noProof/>
          <w:lang w:val="fr-FR"/>
        </w:rPr>
        <w:fldChar w:fldCharType="end"/>
      </w:r>
    </w:p>
    <w:p w14:paraId="0817F9E0" w14:textId="77777777" w:rsidR="00300298" w:rsidRPr="00300298" w:rsidRDefault="00300298">
      <w:pPr>
        <w:pStyle w:val="TOC1"/>
        <w:tabs>
          <w:tab w:val="left" w:pos="440"/>
          <w:tab w:val="right" w:leader="dot" w:pos="9350"/>
        </w:tabs>
        <w:rPr>
          <w:rFonts w:asciiTheme="minorHAnsi" w:eastAsiaTheme="minorEastAsia" w:hAnsiTheme="minorHAnsi" w:cstheme="minorBidi"/>
          <w:noProof/>
          <w:szCs w:val="22"/>
          <w:lang w:val="fr-FR" w:eastAsia="en-CA"/>
        </w:rPr>
      </w:pPr>
      <w:r w:rsidRPr="00300298">
        <w:rPr>
          <w:noProof/>
          <w:lang w:val="fr-FR"/>
        </w:rPr>
        <w:t>7</w:t>
      </w:r>
      <w:r w:rsidRPr="00300298">
        <w:rPr>
          <w:rFonts w:asciiTheme="minorHAnsi" w:eastAsiaTheme="minorEastAsia" w:hAnsiTheme="minorHAnsi" w:cstheme="minorBidi"/>
          <w:noProof/>
          <w:szCs w:val="22"/>
          <w:lang w:val="fr-FR" w:eastAsia="en-CA"/>
        </w:rPr>
        <w:tab/>
      </w:r>
      <w:r w:rsidRPr="00300298">
        <w:rPr>
          <w:noProof/>
          <w:lang w:val="fr-FR"/>
        </w:rPr>
        <w:t>Références</w:t>
      </w:r>
      <w:r w:rsidRPr="00300298">
        <w:rPr>
          <w:noProof/>
          <w:lang w:val="fr-FR"/>
        </w:rPr>
        <w:tab/>
      </w:r>
      <w:r w:rsidRPr="00300298">
        <w:rPr>
          <w:noProof/>
          <w:lang w:val="fr-FR"/>
        </w:rPr>
        <w:fldChar w:fldCharType="begin"/>
      </w:r>
      <w:r w:rsidRPr="00300298">
        <w:rPr>
          <w:noProof/>
          <w:lang w:val="fr-FR"/>
        </w:rPr>
        <w:instrText xml:space="preserve"> PAGEREF _Toc429752659 \h </w:instrText>
      </w:r>
      <w:r w:rsidRPr="00300298">
        <w:rPr>
          <w:noProof/>
          <w:lang w:val="fr-FR"/>
        </w:rPr>
      </w:r>
      <w:r w:rsidRPr="00300298">
        <w:rPr>
          <w:noProof/>
          <w:lang w:val="fr-FR"/>
        </w:rPr>
        <w:fldChar w:fldCharType="separate"/>
      </w:r>
      <w:r w:rsidR="007541D8">
        <w:rPr>
          <w:noProof/>
          <w:lang w:val="fr-FR"/>
        </w:rPr>
        <w:t>15</w:t>
      </w:r>
      <w:r w:rsidRPr="00300298">
        <w:rPr>
          <w:noProof/>
          <w:lang w:val="fr-FR"/>
        </w:rPr>
        <w:fldChar w:fldCharType="end"/>
      </w:r>
    </w:p>
    <w:p w14:paraId="7BF3F6FC" w14:textId="7B69E47E" w:rsidR="00613926" w:rsidRPr="00300298" w:rsidRDefault="000D3E9E" w:rsidP="000D3E9E">
      <w:pPr>
        <w:rPr>
          <w:lang w:val="fr-FR"/>
        </w:rPr>
      </w:pPr>
      <w:r w:rsidRPr="00300298">
        <w:rPr>
          <w:lang w:val="fr-FR"/>
        </w:rPr>
        <w:fldChar w:fldCharType="end"/>
      </w:r>
    </w:p>
    <w:p w14:paraId="165DCEEA" w14:textId="62CBE5A5" w:rsidR="007F5BF8" w:rsidRPr="00300298" w:rsidRDefault="007F5BF8" w:rsidP="000D3E9E">
      <w:pPr>
        <w:rPr>
          <w:szCs w:val="22"/>
          <w:lang w:val="fr-FR"/>
        </w:rPr>
      </w:pPr>
    </w:p>
    <w:p w14:paraId="70B7FB37" w14:textId="1B91433E" w:rsidR="00C23CE9" w:rsidRPr="00300298" w:rsidRDefault="00300298" w:rsidP="000D3E9E">
      <w:pPr>
        <w:rPr>
          <w:szCs w:val="22"/>
          <w:lang w:val="fr-FR"/>
        </w:rPr>
      </w:pPr>
      <w:r w:rsidRPr="00300298">
        <w:rPr>
          <w:szCs w:val="22"/>
          <w:lang w:val="fr-FR" w:eastAsia="en-CA"/>
        </w:rPr>
        <w:drawing>
          <wp:anchor distT="0" distB="0" distL="114300" distR="114300" simplePos="0" relativeHeight="251667456" behindDoc="0" locked="0" layoutInCell="1" allowOverlap="1" wp14:anchorId="1CCCF544" wp14:editId="49ECFE79">
            <wp:simplePos x="0" y="0"/>
            <wp:positionH relativeFrom="margin">
              <wp:posOffset>1515110</wp:posOffset>
            </wp:positionH>
            <wp:positionV relativeFrom="paragraph">
              <wp:posOffset>7620</wp:posOffset>
            </wp:positionV>
            <wp:extent cx="2670175" cy="270002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175" cy="2700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81034" w14:textId="4CD8285D" w:rsidR="00C23CE9" w:rsidRPr="00300298" w:rsidRDefault="00C23CE9" w:rsidP="000D3E9E">
      <w:pPr>
        <w:rPr>
          <w:szCs w:val="22"/>
          <w:lang w:val="fr-FR"/>
        </w:rPr>
      </w:pPr>
    </w:p>
    <w:p w14:paraId="19CA2B83" w14:textId="664E8F72" w:rsidR="00613926" w:rsidRPr="00300298" w:rsidRDefault="00DF3F78">
      <w:pPr>
        <w:rPr>
          <w:b/>
          <w:bCs/>
          <w:kern w:val="32"/>
          <w:sz w:val="26"/>
          <w:szCs w:val="32"/>
          <w:lang w:val="fr-FR"/>
        </w:rPr>
      </w:pPr>
      <w:r w:rsidRPr="00300298">
        <w:rPr>
          <w:szCs w:val="22"/>
          <w:lang w:val="fr-FR" w:eastAsia="en-CA"/>
        </w:rPr>
        <mc:AlternateContent>
          <mc:Choice Requires="wps">
            <w:drawing>
              <wp:anchor distT="45720" distB="45720" distL="114300" distR="114300" simplePos="0" relativeHeight="251678720" behindDoc="0" locked="0" layoutInCell="1" allowOverlap="1" wp14:anchorId="6E435BB0" wp14:editId="66AD9361">
                <wp:simplePos x="0" y="0"/>
                <wp:positionH relativeFrom="margin">
                  <wp:align>center</wp:align>
                </wp:positionH>
                <wp:positionV relativeFrom="paragraph">
                  <wp:posOffset>2468880</wp:posOffset>
                </wp:positionV>
                <wp:extent cx="1685925" cy="142875"/>
                <wp:effectExtent l="0" t="0" r="9525"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2875"/>
                        </a:xfrm>
                        <a:prstGeom prst="rect">
                          <a:avLst/>
                        </a:prstGeom>
                        <a:solidFill>
                          <a:srgbClr val="FFFFFF"/>
                        </a:solidFill>
                        <a:ln w="9525">
                          <a:noFill/>
                          <a:miter lim="800000"/>
                          <a:headEnd/>
                          <a:tailEnd/>
                        </a:ln>
                      </wps:spPr>
                      <wps:txbx>
                        <w:txbxContent>
                          <w:p w14:paraId="471AF4F9" w14:textId="77777777" w:rsidR="00DF3F78" w:rsidRPr="00DF3F78" w:rsidRDefault="00DF3F78" w:rsidP="00DF3F78">
                            <w:pPr>
                              <w:spacing w:after="40"/>
                              <w:jc w:val="center"/>
                              <w:rPr>
                                <w:sz w:val="16"/>
                                <w:szCs w:val="16"/>
                                <w:lang w:val="fr-FR"/>
                              </w:rPr>
                            </w:pPr>
                            <w:r>
                              <w:rPr>
                                <w:sz w:val="16"/>
                                <w:lang w:val="fr-FR"/>
                              </w:rPr>
                              <w:t xml:space="preserve"> (Crédit : AKVO, image non datée)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35BB0" id="_x0000_t202" coordsize="21600,21600" o:spt="202" path="m,l,21600r21600,l21600,xe">
                <v:stroke joinstyle="miter"/>
                <v:path gradientshapeok="t" o:connecttype="rect"/>
              </v:shapetype>
              <v:shape id="Text Box 2" o:spid="_x0000_s1031" type="#_x0000_t202" style="position:absolute;margin-left:0;margin-top:194.4pt;width:132.75pt;height:11.2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" stroked="f">
                <v:textbox inset="0,0,0,0">
                  <w:txbxContent>
                    <w:p w14:paraId="471AF4F9" w14:textId="77777777" w:rsidR="00DF3F78" w:rsidRPr="00DF3F78" w:rsidRDefault="00DF3F78" w:rsidP="00DF3F78">
                      <w:pPr>
                        <w:spacing w:after="40"/>
                        <w:jc w:val="center"/>
                        <w:rPr>
                          <w:sz w:val="16"/>
                          <w:szCs w:val="16"/>
                          <w:lang w:val="fr-FR"/>
                        </w:rPr>
                      </w:pPr>
                      <w:r>
                        <w:rPr>
                          <w:sz w:val="16"/>
                          <w:lang w:val="fr-FR"/>
                        </w:rPr>
                        <w:t xml:space="preserve"> </w:t>
                      </w:r>
                      <w:r>
                        <w:rPr>
                          <w:sz w:val="16"/>
                          <w:lang w:val="fr-FR"/>
                        </w:rPr>
                        <w:t xml:space="preserve">(Crédit : AKVO, image non datée)</w:t>
                      </w:r>
                    </w:p>
                  </w:txbxContent>
                </v:textbox>
                <w10:wrap type="square" anchorx="margin"/>
              </v:shape>
            </w:pict>
          </mc:Fallback>
        </mc:AlternateContent>
      </w:r>
      <w:r w:rsidR="00613926" w:rsidRPr="00300298">
        <w:rPr>
          <w:lang w:val="fr-FR"/>
        </w:rPr>
        <w:br w:type="page"/>
      </w:r>
    </w:p>
    <w:p w14:paraId="6B353BA5" w14:textId="1A062CA2" w:rsidR="00AD17ED" w:rsidRPr="00300298" w:rsidRDefault="000D3E9E" w:rsidP="000D3E9E">
      <w:pPr>
        <w:pStyle w:val="Heading1"/>
        <w:rPr>
          <w:lang w:val="fr-FR"/>
        </w:rPr>
      </w:pPr>
      <w:bookmarkStart w:id="1" w:name="_Toc429752649"/>
      <w:r w:rsidRPr="00300298">
        <w:rPr>
          <w:lang w:val="fr-FR"/>
        </w:rPr>
        <w:lastRenderedPageBreak/>
        <w:t>Introduction</w:t>
      </w:r>
      <w:bookmarkEnd w:id="1"/>
    </w:p>
    <w:p w14:paraId="169D9C78" w14:textId="5A932D22" w:rsidR="00DD61EE" w:rsidRPr="00300298" w:rsidRDefault="00DD61EE" w:rsidP="00DD61EE">
      <w:pPr>
        <w:rPr>
          <w:szCs w:val="22"/>
          <w:lang w:val="fr-FR"/>
        </w:rPr>
      </w:pPr>
      <w:r w:rsidRPr="00300298">
        <w:rPr>
          <w:lang w:val="fr-FR"/>
        </w:rPr>
        <w:t xml:space="preserve">Un système d'assainissement gère les excreta humains depuis leur collecte dans une latrine jusqu'à leur réutilisation ou leur élimination sans risque. Les systèmes d'assainissement sont construits et gérés par des gens. Ils ont un impact direct sur leur vie quotidienne. La latrine est la composante d'un système d'assainissement avec lequel les gens interagissent le plus. Une latrine est composée : </w:t>
      </w:r>
    </w:p>
    <w:p w14:paraId="378872BF" w14:textId="77777777" w:rsidR="00DD61EE" w:rsidRPr="00300298" w:rsidRDefault="00DD61EE" w:rsidP="00DD61EE">
      <w:pPr>
        <w:rPr>
          <w:szCs w:val="22"/>
          <w:lang w:val="fr-FR"/>
        </w:rPr>
      </w:pPr>
    </w:p>
    <w:p w14:paraId="17651DE9" w14:textId="77777777" w:rsidR="00D26D19" w:rsidRPr="00300298" w:rsidRDefault="00D26D19" w:rsidP="00D26D19">
      <w:pPr>
        <w:pStyle w:val="ListParagraph"/>
        <w:numPr>
          <w:ilvl w:val="0"/>
          <w:numId w:val="28"/>
        </w:numPr>
        <w:spacing w:after="120"/>
        <w:ind w:left="357" w:hanging="357"/>
        <w:contextualSpacing w:val="0"/>
        <w:rPr>
          <w:szCs w:val="22"/>
          <w:lang w:val="fr-FR"/>
        </w:rPr>
      </w:pPr>
      <w:r w:rsidRPr="00300298">
        <w:rPr>
          <w:lang w:val="fr-FR"/>
        </w:rPr>
        <w:t xml:space="preserve">D'une interface utilisateur : elle comprend les parties avec lesquelles les utilisateurs sont en contact, notamment les toilettes (siège ou cuvette), la dalle et la superstructure </w:t>
      </w:r>
    </w:p>
    <w:p w14:paraId="1D392639" w14:textId="77777777" w:rsidR="00D26D19" w:rsidRPr="00300298" w:rsidRDefault="00D26D19" w:rsidP="005B3D21">
      <w:pPr>
        <w:pStyle w:val="ListParagraph"/>
        <w:numPr>
          <w:ilvl w:val="0"/>
          <w:numId w:val="28"/>
        </w:numPr>
        <w:ind w:left="357" w:hanging="357"/>
        <w:contextualSpacing w:val="0"/>
        <w:rPr>
          <w:szCs w:val="22"/>
          <w:lang w:val="fr-FR"/>
        </w:rPr>
      </w:pPr>
      <w:r w:rsidRPr="00300298">
        <w:rPr>
          <w:lang w:val="fr-FR"/>
        </w:rPr>
        <w:t>D'un stockage des excreta : la fosse ou la chambre dans laquelle sont stockés les excreta</w:t>
      </w:r>
    </w:p>
    <w:p w14:paraId="48E09FD6" w14:textId="77777777" w:rsidR="00121088" w:rsidRPr="00300298" w:rsidRDefault="00121088" w:rsidP="005B3D21">
      <w:pPr>
        <w:rPr>
          <w:szCs w:val="22"/>
          <w:lang w:val="fr-FR"/>
        </w:rPr>
      </w:pPr>
    </w:p>
    <w:p w14:paraId="4BC167CF" w14:textId="64C9281B" w:rsidR="00B23190" w:rsidRPr="00300298" w:rsidRDefault="00D65E0B" w:rsidP="00FB676F">
      <w:pPr>
        <w:rPr>
          <w:szCs w:val="22"/>
          <w:lang w:val="fr-FR"/>
        </w:rPr>
      </w:pPr>
      <w:r w:rsidRPr="00300298">
        <w:rPr>
          <w:lang w:val="fr-FR"/>
        </w:rPr>
        <w:t>Construire une latrine n'est pas suffisant pour assurer un assainissement correct et protéger la santé publique. Les latrines ont également besoin de services en continu pour garantir leur fonctionnement correct et leur utilisation sur le long terme. Les fosses ou les chambres de latrines finiront par se remplir un jour ou l'autre. La vidange des latrines et le transport des boues est un service essentiel qui est souvent négligé lors de la conception et la mise en œuvre de latrines. La troisième composante d'un système d'assainissement prend en compte la manière dont les boues seront vidangées sans risque et transportées pour être traitées et utilisées ou éliminées.</w:t>
      </w:r>
    </w:p>
    <w:p w14:paraId="1BFCDC4A" w14:textId="77777777" w:rsidR="00B23190" w:rsidRPr="00300298" w:rsidRDefault="00B23190" w:rsidP="00FB676F">
      <w:pPr>
        <w:rPr>
          <w:szCs w:val="22"/>
          <w:lang w:val="fr-FR"/>
        </w:rPr>
      </w:pPr>
    </w:p>
    <w:p w14:paraId="121790D0" w14:textId="656512FE" w:rsidR="00FB1839" w:rsidRPr="00300298" w:rsidRDefault="00B23190" w:rsidP="00DD23AA">
      <w:pPr>
        <w:rPr>
          <w:szCs w:val="22"/>
          <w:lang w:val="fr-FR"/>
        </w:rPr>
      </w:pPr>
      <w:r w:rsidRPr="00300298">
        <w:rPr>
          <w:lang w:val="fr-FR"/>
        </w:rPr>
        <w:t xml:space="preserve">Certains types de latrines, tels que les fosses septiques ou les </w:t>
      </w:r>
      <w:proofErr w:type="spellStart"/>
      <w:r w:rsidRPr="00300298">
        <w:rPr>
          <w:lang w:val="fr-FR"/>
        </w:rPr>
        <w:t>aquaprivés</w:t>
      </w:r>
      <w:proofErr w:type="spellEnd"/>
      <w:r w:rsidRPr="00300298">
        <w:rPr>
          <w:lang w:val="fr-FR"/>
        </w:rPr>
        <w:t xml:space="preserve">, sont conçus pour être vidangés périodiquement. Pour les autres types de latrines, tels que les latrines à fosse, les utilisateurs doivent décider s'ils souhaitent vidanger la fosse pour la réutiliser, ou en creuser une nouvelle. La vidange des latrines est une pratique fréquente dans les zones urbaines densément peuplées, où les foyers n’ont pas accès à un réseau d’égout et n'ont pas la place nécessaire pour creuser une nouvelle fosse lorsque l'ancienne est pleine. </w:t>
      </w:r>
    </w:p>
    <w:p w14:paraId="06D44537" w14:textId="77777777" w:rsidR="00FB1839" w:rsidRPr="00300298" w:rsidRDefault="00FB1839" w:rsidP="00DD23AA">
      <w:pPr>
        <w:rPr>
          <w:szCs w:val="22"/>
          <w:lang w:val="fr-FR"/>
        </w:rPr>
      </w:pPr>
    </w:p>
    <w:p w14:paraId="2E9AAFD5" w14:textId="3B31298B" w:rsidR="008A6004" w:rsidRPr="00300298" w:rsidRDefault="00446DAA" w:rsidP="00DD23AA">
      <w:pPr>
        <w:rPr>
          <w:szCs w:val="22"/>
          <w:lang w:val="fr-FR"/>
        </w:rPr>
      </w:pPr>
      <w:r w:rsidRPr="00300298">
        <w:rPr>
          <w:lang w:val="fr-FR"/>
        </w:rPr>
        <w:t xml:space="preserve">Idéalement, les latrines devraient être vidangées de manière sûre et hygiénique par des professionnels bien équipés et protégés. Les boues devraient être transportées vers un site de traitement et d'utilisation ou d'élimination. Cependant, dans de nombreux cas, les latrines sont vidangées en employant des méthodes risquées et peu hygiéniques, et les boues sont simplement </w:t>
      </w:r>
      <w:proofErr w:type="gramStart"/>
      <w:r w:rsidRPr="00300298">
        <w:rPr>
          <w:lang w:val="fr-FR"/>
        </w:rPr>
        <w:t>déversées</w:t>
      </w:r>
      <w:proofErr w:type="gramEnd"/>
      <w:r w:rsidRPr="00300298">
        <w:rPr>
          <w:lang w:val="fr-FR"/>
        </w:rPr>
        <w:t xml:space="preserve"> sur le terrain, dans la rue, ou dans des points d'eau à proximité. </w:t>
      </w:r>
    </w:p>
    <w:p w14:paraId="368B09BC" w14:textId="77777777" w:rsidR="008A6004" w:rsidRPr="00300298" w:rsidRDefault="008A6004" w:rsidP="00DD23AA">
      <w:pPr>
        <w:rPr>
          <w:szCs w:val="22"/>
          <w:lang w:val="fr-FR"/>
        </w:rPr>
      </w:pPr>
    </w:p>
    <w:p w14:paraId="0F0153FB" w14:textId="49888BF1" w:rsidR="008A6004" w:rsidRPr="00300298" w:rsidRDefault="008A6004" w:rsidP="00DD23AA">
      <w:pPr>
        <w:rPr>
          <w:szCs w:val="22"/>
          <w:lang w:val="fr-FR"/>
        </w:rPr>
      </w:pPr>
      <w:r w:rsidRPr="00300298">
        <w:rPr>
          <w:lang w:val="fr-FR"/>
        </w:rPr>
        <w:t>Il est possible de rendre la vidange des latrines et le transport des boues plus efficaces et plus sûrs pour les travailleurs de l'assainissement, des communautés et de l'environnement. Ce dossier technique aborde les préoccupations relatives à la santé et à la sécurité, et présente les différentes méthodes efficaces et sûres pour vidanger les latrines et transporter les boues.</w:t>
      </w:r>
    </w:p>
    <w:p w14:paraId="2DBE117D" w14:textId="77777777" w:rsidR="00DA7794" w:rsidRPr="00300298" w:rsidRDefault="00DA7794" w:rsidP="00DD23AA">
      <w:pPr>
        <w:rPr>
          <w:szCs w:val="22"/>
          <w:lang w:val="fr-FR"/>
        </w:rPr>
      </w:pPr>
    </w:p>
    <w:p w14:paraId="2EB8D21F" w14:textId="77777777" w:rsidR="00DA7794" w:rsidRPr="00300298" w:rsidRDefault="00DA7794" w:rsidP="00DA7794">
      <w:pPr>
        <w:rPr>
          <w:szCs w:val="22"/>
          <w:lang w:val="fr-FR"/>
        </w:rPr>
      </w:pPr>
      <w:r w:rsidRPr="00300298">
        <w:rPr>
          <w:lang w:val="fr-FR"/>
        </w:rPr>
        <w:t xml:space="preserve">Pour de plus amples informations sur les projets de latrines, </w:t>
      </w:r>
      <w:proofErr w:type="spellStart"/>
      <w:r w:rsidRPr="00300298">
        <w:rPr>
          <w:lang w:val="fr-FR"/>
        </w:rPr>
        <w:t>veuillez vous</w:t>
      </w:r>
      <w:proofErr w:type="spellEnd"/>
      <w:r w:rsidRPr="00300298">
        <w:rPr>
          <w:lang w:val="fr-FR"/>
        </w:rPr>
        <w:t xml:space="preserve"> référer aux dossiers techniques et aux fiches techniques de CAWST. Ils vous renseigneront sur : </w:t>
      </w:r>
    </w:p>
    <w:p w14:paraId="0361B0AE" w14:textId="77777777" w:rsidR="00DA7794" w:rsidRPr="00300298" w:rsidRDefault="00DA7794" w:rsidP="00DA7794">
      <w:pPr>
        <w:rPr>
          <w:szCs w:val="22"/>
          <w:lang w:val="fr-FR"/>
        </w:rPr>
      </w:pPr>
    </w:p>
    <w:p w14:paraId="55C3A647" w14:textId="77777777" w:rsidR="00DA7794" w:rsidRPr="00300298" w:rsidRDefault="00DA7794" w:rsidP="00DA7794">
      <w:pPr>
        <w:pStyle w:val="ListParagraph"/>
        <w:numPr>
          <w:ilvl w:val="0"/>
          <w:numId w:val="28"/>
        </w:numPr>
        <w:spacing w:after="120"/>
        <w:ind w:left="357" w:hanging="357"/>
        <w:contextualSpacing w:val="0"/>
        <w:jc w:val="both"/>
        <w:rPr>
          <w:szCs w:val="22"/>
          <w:lang w:val="fr-FR"/>
        </w:rPr>
      </w:pPr>
      <w:r w:rsidRPr="00300298">
        <w:rPr>
          <w:lang w:val="fr-FR"/>
        </w:rPr>
        <w:t>Le choix d'un modèle de latrine et son emplacement, la construction de latrines</w:t>
      </w:r>
    </w:p>
    <w:p w14:paraId="4DCECBEE" w14:textId="77777777" w:rsidR="00DA7794" w:rsidRPr="00300298" w:rsidRDefault="00DA7794" w:rsidP="00DA7794">
      <w:pPr>
        <w:pStyle w:val="ListParagraph"/>
        <w:numPr>
          <w:ilvl w:val="0"/>
          <w:numId w:val="28"/>
        </w:numPr>
        <w:spacing w:after="120"/>
        <w:ind w:left="357" w:hanging="357"/>
        <w:contextualSpacing w:val="0"/>
        <w:jc w:val="both"/>
        <w:rPr>
          <w:szCs w:val="22"/>
          <w:lang w:val="fr-FR"/>
        </w:rPr>
      </w:pPr>
      <w:r w:rsidRPr="00300298">
        <w:rPr>
          <w:lang w:val="fr-FR"/>
        </w:rPr>
        <w:t>La vidange des latrines</w:t>
      </w:r>
    </w:p>
    <w:p w14:paraId="11725702" w14:textId="77777777" w:rsidR="00DA7794" w:rsidRPr="00300298" w:rsidRDefault="00DA7794" w:rsidP="00DA7794">
      <w:pPr>
        <w:pStyle w:val="ListParagraph"/>
        <w:numPr>
          <w:ilvl w:val="0"/>
          <w:numId w:val="28"/>
        </w:numPr>
        <w:spacing w:after="120"/>
        <w:ind w:left="357" w:hanging="357"/>
        <w:contextualSpacing w:val="0"/>
        <w:jc w:val="both"/>
        <w:rPr>
          <w:szCs w:val="22"/>
          <w:lang w:val="fr-FR"/>
        </w:rPr>
      </w:pPr>
      <w:r w:rsidRPr="00300298">
        <w:rPr>
          <w:lang w:val="fr-FR"/>
        </w:rPr>
        <w:lastRenderedPageBreak/>
        <w:t>Le traitement, l'utilisation et l'élimination des boues</w:t>
      </w:r>
    </w:p>
    <w:p w14:paraId="6A80B0A1" w14:textId="77777777" w:rsidR="00DA7794" w:rsidRPr="00300298" w:rsidRDefault="00DA7794" w:rsidP="00DA7794">
      <w:pPr>
        <w:pStyle w:val="ListParagraph"/>
        <w:numPr>
          <w:ilvl w:val="0"/>
          <w:numId w:val="28"/>
        </w:numPr>
        <w:ind w:left="357" w:hanging="357"/>
        <w:contextualSpacing w:val="0"/>
        <w:jc w:val="both"/>
        <w:rPr>
          <w:bCs/>
          <w:lang w:val="fr-FR"/>
        </w:rPr>
      </w:pPr>
      <w:r w:rsidRPr="00300298">
        <w:rPr>
          <w:lang w:val="fr-FR"/>
        </w:rPr>
        <w:t>Les approches qui permettent d'assurer la durabilité d'un projet de mise en œuvre de latrines</w:t>
      </w:r>
    </w:p>
    <w:p w14:paraId="66050693" w14:textId="38B4A4E2" w:rsidR="00DA7794" w:rsidRPr="00300298" w:rsidRDefault="00DA7794" w:rsidP="00DA7794">
      <w:pPr>
        <w:rPr>
          <w:lang w:val="fr-FR"/>
        </w:rPr>
      </w:pPr>
    </w:p>
    <w:p w14:paraId="69DA196E" w14:textId="77777777" w:rsidR="00DA7794" w:rsidRPr="00300298" w:rsidRDefault="00DA7794" w:rsidP="00DA7794">
      <w:pPr>
        <w:rPr>
          <w:szCs w:val="22"/>
          <w:lang w:val="fr-FR"/>
        </w:rPr>
      </w:pPr>
      <w:proofErr w:type="spellStart"/>
      <w:r w:rsidRPr="00300298">
        <w:rPr>
          <w:lang w:val="fr-FR"/>
        </w:rPr>
        <w:t>Veuillez vous</w:t>
      </w:r>
      <w:proofErr w:type="spellEnd"/>
      <w:r w:rsidRPr="00300298">
        <w:rPr>
          <w:lang w:val="fr-FR"/>
        </w:rPr>
        <w:t xml:space="preserve"> reporter au guide des ressources en assainissement de CAWST dans lequel vous trouverez un glossaire complet, une liste des abréviations, une table de conversion des unités, et un aperçu des ressources existantes.</w:t>
      </w:r>
    </w:p>
    <w:p w14:paraId="2E30A9B8" w14:textId="54263D75" w:rsidR="00AD42A6" w:rsidRPr="00300298" w:rsidRDefault="00655E52" w:rsidP="00DA7794">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lang w:val="fr-FR"/>
        </w:rPr>
        <w:t> </w:t>
      </w:r>
    </w:p>
    <w:p w14:paraId="1BEBC313" w14:textId="1BB1606E" w:rsidR="00AD42A6" w:rsidRPr="00300298" w:rsidRDefault="00AD42A6" w:rsidP="00DA7794">
      <w:pPr>
        <w:pBdr>
          <w:top w:val="single" w:sz="4" w:space="1" w:color="auto" w:shadow="1"/>
          <w:left w:val="single" w:sz="4" w:space="4" w:color="auto" w:shadow="1"/>
          <w:bottom w:val="single" w:sz="4" w:space="1" w:color="auto" w:shadow="1"/>
          <w:right w:val="single" w:sz="4" w:space="4" w:color="auto" w:shadow="1"/>
        </w:pBdr>
        <w:rPr>
          <w:color w:val="000000" w:themeColor="text1"/>
          <w:szCs w:val="22"/>
          <w:lang w:val="fr-FR"/>
        </w:rPr>
      </w:pPr>
      <w:r w:rsidRPr="00300298">
        <w:rPr>
          <w:lang w:val="fr-FR"/>
        </w:rPr>
        <w:t xml:space="preserve">CAWST met l'accent sur la planification, l'élaboration et la mise en œuvre de projets d'assainissement sur site pour les communautés à faible revenu et non reliées au tout à l'égout. Pour ces communautés, un assainissement à domicile ou décentralisé </w:t>
      </w:r>
      <w:r w:rsidRPr="00300298">
        <w:rPr>
          <w:color w:val="000000" w:themeColor="text1"/>
          <w:szCs w:val="22"/>
          <w:lang w:val="fr-FR"/>
        </w:rPr>
        <w:t>constitue une solution hygiénique et bon marché.</w:t>
      </w:r>
      <w:r w:rsidRPr="00300298">
        <w:rPr>
          <w:lang w:val="fr-FR"/>
        </w:rPr>
        <w:t xml:space="preserve"> </w:t>
      </w:r>
    </w:p>
    <w:p w14:paraId="3EA77177" w14:textId="7D161131" w:rsidR="00AD42A6" w:rsidRPr="00300298" w:rsidRDefault="00AD42A6" w:rsidP="00DA7794">
      <w:pPr>
        <w:pBdr>
          <w:top w:val="single" w:sz="4" w:space="1" w:color="auto" w:shadow="1"/>
          <w:left w:val="single" w:sz="4" w:space="4" w:color="auto" w:shadow="1"/>
          <w:bottom w:val="single" w:sz="4" w:space="1" w:color="auto" w:shadow="1"/>
          <w:right w:val="single" w:sz="4" w:space="4" w:color="auto" w:shadow="1"/>
        </w:pBdr>
        <w:rPr>
          <w:color w:val="000000" w:themeColor="text1"/>
          <w:szCs w:val="22"/>
          <w:lang w:val="fr-FR"/>
        </w:rPr>
      </w:pPr>
    </w:p>
    <w:p w14:paraId="38B8B999" w14:textId="0A203A32" w:rsidR="00AD42A6" w:rsidRPr="00300298" w:rsidRDefault="00AD42A6" w:rsidP="00DA7794">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color w:val="000000" w:themeColor="text1"/>
          <w:lang w:val="fr-FR"/>
        </w:rPr>
        <w:t xml:space="preserve">Nos documents pédagogiques libres et </w:t>
      </w:r>
      <w:r w:rsidRPr="00300298">
        <w:rPr>
          <w:szCs w:val="22"/>
          <w:lang w:val="fr-FR"/>
        </w:rPr>
        <w:t>gratuits sont disponibles sur</w:t>
      </w:r>
      <w:hyperlink r:id="rId9" w:history="1">
        <w:r w:rsidRPr="00300298">
          <w:rPr>
            <w:rStyle w:val="Hyperlink"/>
            <w:color w:val="auto"/>
            <w:lang w:val="fr-FR"/>
          </w:rPr>
          <w:t xml:space="preserve"> www.cawst.org/resources</w:t>
        </w:r>
      </w:hyperlink>
      <w:r w:rsidRPr="00300298">
        <w:rPr>
          <w:rStyle w:val="Hyperlink"/>
          <w:color w:val="auto"/>
          <w:szCs w:val="22"/>
          <w:u w:val="none"/>
          <w:lang w:val="fr-FR"/>
        </w:rPr>
        <w:t xml:space="preserve">. Le calendrier des formations internationales de CAWST sur trouve sur </w:t>
      </w:r>
      <w:hyperlink r:id="rId10" w:history="1">
        <w:r w:rsidRPr="00300298">
          <w:rPr>
            <w:rStyle w:val="Hyperlink"/>
            <w:color w:val="auto"/>
            <w:lang w:val="fr-FR"/>
          </w:rPr>
          <w:t>www.cawst.org/training</w:t>
        </w:r>
      </w:hyperlink>
      <w:r w:rsidRPr="00300298">
        <w:rPr>
          <w:rStyle w:val="Hyperlink"/>
          <w:color w:val="auto"/>
          <w:szCs w:val="22"/>
          <w:lang w:val="fr-FR"/>
        </w:rPr>
        <w:t>.</w:t>
      </w:r>
      <w:r w:rsidRPr="00300298">
        <w:rPr>
          <w:color w:val="000000" w:themeColor="text1"/>
          <w:lang w:val="fr-FR"/>
        </w:rPr>
        <w:t xml:space="preserve"> </w:t>
      </w:r>
    </w:p>
    <w:p w14:paraId="21B4F47B" w14:textId="4A969CD2" w:rsidR="00AD42A6" w:rsidRPr="00300298" w:rsidRDefault="00AD42A6" w:rsidP="00DA7794">
      <w:pPr>
        <w:pBdr>
          <w:top w:val="single" w:sz="4" w:space="1" w:color="auto" w:shadow="1"/>
          <w:left w:val="single" w:sz="4" w:space="4" w:color="auto" w:shadow="1"/>
          <w:bottom w:val="single" w:sz="4" w:space="1" w:color="auto" w:shadow="1"/>
          <w:right w:val="single" w:sz="4" w:space="4" w:color="auto" w:shadow="1"/>
        </w:pBdr>
        <w:rPr>
          <w:szCs w:val="22"/>
          <w:lang w:val="fr-FR"/>
        </w:rPr>
      </w:pPr>
    </w:p>
    <w:p w14:paraId="3613DA9E" w14:textId="581D6EE3" w:rsidR="00AD42A6" w:rsidRPr="00300298" w:rsidRDefault="00AD42A6" w:rsidP="00AD42A6">
      <w:pPr>
        <w:rPr>
          <w:szCs w:val="22"/>
          <w:lang w:val="fr-FR"/>
        </w:rPr>
      </w:pPr>
    </w:p>
    <w:p w14:paraId="7D3E71EE" w14:textId="75111271" w:rsidR="00986FE4" w:rsidRPr="00300298" w:rsidRDefault="00986FE4">
      <w:pPr>
        <w:rPr>
          <w:lang w:val="fr-FR"/>
        </w:rPr>
      </w:pPr>
    </w:p>
    <w:p w14:paraId="6984DCD5" w14:textId="16C7DB65"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lang w:val="fr-FR" w:eastAsia="en-CA"/>
        </w:rPr>
        <w:drawing>
          <wp:anchor distT="0" distB="0" distL="114300" distR="114300" simplePos="0" relativeHeight="251657216" behindDoc="0" locked="0" layoutInCell="1" allowOverlap="1" wp14:anchorId="29CB025B" wp14:editId="2472C108">
            <wp:simplePos x="0" y="0"/>
            <wp:positionH relativeFrom="column">
              <wp:posOffset>-28575</wp:posOffset>
            </wp:positionH>
            <wp:positionV relativeFrom="paragraph">
              <wp:posOffset>42545</wp:posOffset>
            </wp:positionV>
            <wp:extent cx="434975" cy="427990"/>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2918C035" w14:textId="320BA413"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ind w:firstLine="720"/>
        <w:rPr>
          <w:b/>
          <w:szCs w:val="22"/>
          <w:lang w:val="fr-FR"/>
        </w:rPr>
      </w:pPr>
      <w:r w:rsidRPr="00300298">
        <w:rPr>
          <w:b/>
          <w:lang w:val="fr-FR"/>
        </w:rPr>
        <w:t>Quelle est la différence entre les excreta, les eaux vannes et les boues ?</w:t>
      </w:r>
    </w:p>
    <w:p w14:paraId="35926927" w14:textId="01F4187B"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p>
    <w:p w14:paraId="4CD8C3FA" w14:textId="77777777"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b/>
          <w:lang w:val="fr-FR"/>
        </w:rPr>
        <w:t xml:space="preserve">Excreta : </w:t>
      </w:r>
      <w:r w:rsidRPr="00300298">
        <w:rPr>
          <w:szCs w:val="22"/>
          <w:lang w:val="fr-FR"/>
        </w:rPr>
        <w:t>urines et fèces non mélangées avec de l’eau de chasse.</w:t>
      </w:r>
    </w:p>
    <w:p w14:paraId="32E31A40" w14:textId="63CCA0E2"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p>
    <w:p w14:paraId="4D72C737" w14:textId="0508E7E6"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b/>
          <w:lang w:val="fr-FR"/>
        </w:rPr>
        <w:t xml:space="preserve">Eaux vannes : </w:t>
      </w:r>
      <w:r w:rsidRPr="00300298">
        <w:rPr>
          <w:szCs w:val="22"/>
          <w:lang w:val="fr-FR"/>
        </w:rPr>
        <w:t>excreta mélangés à de l'eau de rinçage et aux matériaux utilisés pour le nettoyage anal tels que du papier toilette.</w:t>
      </w:r>
    </w:p>
    <w:p w14:paraId="47516B23" w14:textId="669E2582"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p>
    <w:p w14:paraId="1987F59C" w14:textId="4393D99A"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b/>
          <w:lang w:val="fr-FR"/>
        </w:rPr>
        <w:t xml:space="preserve">Boues : excreta retirés d'une fosse de latrine, d'une fosse septique, d'un </w:t>
      </w:r>
      <w:proofErr w:type="spellStart"/>
      <w:r w:rsidRPr="00300298">
        <w:rPr>
          <w:b/>
          <w:lang w:val="fr-FR"/>
        </w:rPr>
        <w:t>aquaprivé</w:t>
      </w:r>
      <w:proofErr w:type="spellEnd"/>
      <w:r w:rsidRPr="00300298">
        <w:rPr>
          <w:b/>
          <w:lang w:val="fr-FR"/>
        </w:rPr>
        <w:t xml:space="preserve"> ou d'un réacteur à biogaz.</w:t>
      </w:r>
      <w:r w:rsidRPr="00300298">
        <w:rPr>
          <w:szCs w:val="22"/>
          <w:lang w:val="fr-FR"/>
        </w:rPr>
        <w:t xml:space="preserve"> Elles peuvent contenir de l'eau de chasse, de l'eau de nettoyage anal, et d'autres matériaux de nettoyage. Elles peuvent être brutes ou partiellement traitées.</w:t>
      </w:r>
    </w:p>
    <w:p w14:paraId="0FE617A0" w14:textId="51630C2E" w:rsidR="00986FE4" w:rsidRPr="00300298" w:rsidRDefault="00986FE4" w:rsidP="00986FE4">
      <w:pPr>
        <w:pBdr>
          <w:top w:val="single" w:sz="4" w:space="1" w:color="auto" w:shadow="1"/>
          <w:left w:val="single" w:sz="4" w:space="4" w:color="auto" w:shadow="1"/>
          <w:bottom w:val="single" w:sz="4" w:space="1" w:color="auto" w:shadow="1"/>
          <w:right w:val="single" w:sz="4" w:space="4" w:color="auto" w:shadow="1"/>
        </w:pBdr>
        <w:rPr>
          <w:szCs w:val="22"/>
          <w:lang w:val="fr-FR"/>
        </w:rPr>
      </w:pPr>
    </w:p>
    <w:p w14:paraId="09250036" w14:textId="136FE438" w:rsidR="00986FE4" w:rsidRPr="00300298" w:rsidRDefault="00300298" w:rsidP="00986FE4">
      <w:pPr>
        <w:rPr>
          <w:szCs w:val="22"/>
          <w:lang w:val="fr-FR"/>
        </w:rPr>
      </w:pPr>
      <w:r w:rsidRPr="00300298">
        <w:rPr>
          <w:szCs w:val="22"/>
          <w:lang w:val="fr-FR" w:eastAsia="en-CA"/>
        </w:rPr>
        <w:drawing>
          <wp:anchor distT="0" distB="0" distL="114300" distR="114300" simplePos="0" relativeHeight="251674624" behindDoc="0" locked="0" layoutInCell="1" allowOverlap="1" wp14:anchorId="6192FBFD" wp14:editId="3209782D">
            <wp:simplePos x="0" y="0"/>
            <wp:positionH relativeFrom="margin">
              <wp:posOffset>1752388</wp:posOffset>
            </wp:positionH>
            <wp:positionV relativeFrom="paragraph">
              <wp:posOffset>8255</wp:posOffset>
            </wp:positionV>
            <wp:extent cx="2302510" cy="2347595"/>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2510" cy="234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A5BD48" w14:textId="15059D4A" w:rsidR="00986FE4" w:rsidRPr="00300298" w:rsidRDefault="00986FE4">
      <w:pPr>
        <w:rPr>
          <w:lang w:val="fr-FR"/>
        </w:rPr>
      </w:pPr>
    </w:p>
    <w:p w14:paraId="745B5CE1" w14:textId="0E995DB4" w:rsidR="00986FE4" w:rsidRPr="00300298" w:rsidRDefault="00986FE4">
      <w:pPr>
        <w:rPr>
          <w:lang w:val="fr-FR"/>
        </w:rPr>
      </w:pPr>
    </w:p>
    <w:p w14:paraId="15821F63" w14:textId="60309F40" w:rsidR="00986FE4" w:rsidRPr="00300298" w:rsidRDefault="00986FE4">
      <w:pPr>
        <w:rPr>
          <w:lang w:val="fr-FR"/>
        </w:rPr>
      </w:pPr>
    </w:p>
    <w:p w14:paraId="666B4A9A" w14:textId="5C7E4387" w:rsidR="003118DA" w:rsidRPr="00300298" w:rsidRDefault="00DF3F78">
      <w:pPr>
        <w:rPr>
          <w:b/>
          <w:bCs/>
          <w:kern w:val="32"/>
          <w:sz w:val="26"/>
          <w:szCs w:val="32"/>
          <w:lang w:val="fr-FR"/>
        </w:rPr>
      </w:pPr>
      <w:r w:rsidRPr="00300298">
        <w:rPr>
          <w:szCs w:val="22"/>
          <w:lang w:val="fr-FR" w:eastAsia="en-CA"/>
        </w:rPr>
        <mc:AlternateContent>
          <mc:Choice Requires="wps">
            <w:drawing>
              <wp:anchor distT="45720" distB="45720" distL="114300" distR="114300" simplePos="0" relativeHeight="251676672" behindDoc="0" locked="0" layoutInCell="1" allowOverlap="1" wp14:anchorId="24CB14E3" wp14:editId="163B3EA4">
                <wp:simplePos x="0" y="0"/>
                <wp:positionH relativeFrom="margin">
                  <wp:align>center</wp:align>
                </wp:positionH>
                <wp:positionV relativeFrom="paragraph">
                  <wp:posOffset>2903220</wp:posOffset>
                </wp:positionV>
                <wp:extent cx="1685925" cy="1428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2875"/>
                        </a:xfrm>
                        <a:prstGeom prst="rect">
                          <a:avLst/>
                        </a:prstGeom>
                        <a:solidFill>
                          <a:srgbClr val="FFFFFF"/>
                        </a:solidFill>
                        <a:ln w="9525">
                          <a:noFill/>
                          <a:miter lim="800000"/>
                          <a:headEnd/>
                          <a:tailEnd/>
                        </a:ln>
                      </wps:spPr>
                      <wps:txbx>
                        <w:txbxContent>
                          <w:p w14:paraId="33E5FB2C" w14:textId="7C0BE935" w:rsidR="00DF3F78" w:rsidRPr="00DF3F78" w:rsidRDefault="00DF3F78" w:rsidP="00DF3F78">
                            <w:pPr>
                              <w:spacing w:after="40"/>
                              <w:jc w:val="center"/>
                              <w:rPr>
                                <w:sz w:val="16"/>
                                <w:szCs w:val="16"/>
                                <w:lang w:val="fr-FR"/>
                              </w:rPr>
                            </w:pPr>
                            <w:r>
                              <w:rPr>
                                <w:sz w:val="16"/>
                                <w:lang w:val="fr-FR"/>
                              </w:rPr>
                              <w:t xml:space="preserve"> (Crédit : AKVO, image non datée)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B14E3" id="_x0000_s1032" type="#_x0000_t202" style="position:absolute;margin-left:0;margin-top:228.6pt;width:132.75pt;height:11.2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" stroked="f">
                <v:textbox inset="0,0,0,0">
                  <w:txbxContent>
                    <w:p w14:paraId="33E5FB2C" w14:textId="7C0BE935" w:rsidR="00DF3F78" w:rsidRPr="00DF3F78" w:rsidRDefault="00DF3F78" w:rsidP="00DF3F78">
                      <w:pPr>
                        <w:spacing w:after="40"/>
                        <w:jc w:val="center"/>
                        <w:rPr>
                          <w:sz w:val="16"/>
                          <w:szCs w:val="16"/>
                          <w:lang w:val="fr-FR"/>
                        </w:rPr>
                      </w:pPr>
                      <w:r>
                        <w:rPr>
                          <w:sz w:val="16"/>
                          <w:lang w:val="fr-FR"/>
                        </w:rPr>
                        <w:t xml:space="preserve"> </w:t>
                      </w:r>
                      <w:r>
                        <w:rPr>
                          <w:sz w:val="16"/>
                          <w:lang w:val="fr-FR"/>
                        </w:rPr>
                        <w:t xml:space="preserve">(Crédit : AKVO, image non datée)</w:t>
                      </w:r>
                    </w:p>
                  </w:txbxContent>
                </v:textbox>
                <w10:wrap type="square" anchorx="margin"/>
              </v:shape>
            </w:pict>
          </mc:Fallback>
        </mc:AlternateContent>
      </w:r>
      <w:r w:rsidR="003118DA" w:rsidRPr="00300298">
        <w:rPr>
          <w:lang w:val="fr-FR"/>
        </w:rPr>
        <w:br w:type="page"/>
      </w:r>
    </w:p>
    <w:p w14:paraId="40668F2E" w14:textId="1B795D8A" w:rsidR="00801051" w:rsidRPr="00300298" w:rsidRDefault="00330B5A" w:rsidP="00B92E31">
      <w:pPr>
        <w:pStyle w:val="Heading1"/>
        <w:rPr>
          <w:lang w:val="fr-FR"/>
        </w:rPr>
      </w:pPr>
      <w:bookmarkStart w:id="2" w:name="_Toc429752650"/>
      <w:r w:rsidRPr="00300298">
        <w:rPr>
          <w:lang w:val="fr-FR"/>
        </w:rPr>
        <w:lastRenderedPageBreak/>
        <w:t>Déplacement des latrines</w:t>
      </w:r>
      <w:bookmarkEnd w:id="2"/>
    </w:p>
    <w:p w14:paraId="15921A1A" w14:textId="362CDA90" w:rsidR="00801051" w:rsidRPr="00300298" w:rsidRDefault="003A1A63" w:rsidP="00801051">
      <w:pPr>
        <w:rPr>
          <w:lang w:val="fr-FR"/>
        </w:rPr>
      </w:pPr>
      <w:r w:rsidRPr="00300298">
        <w:rPr>
          <w:lang w:val="fr-FR"/>
        </w:rPr>
        <w:t>Certains types de latrines, tels que les latrines à fosse simple ou les latrines améliorées à fosse ventilée (VIP), peuvent être déplacés lorsque la fosse est pleine. Pour mettre une fosse hors service, on peut simplement la remplir et la recouvrir de terre. Une fosse pleine couverte de terre ne pose pas de risque sanitaire immédiat, et les excreta vont se dégrader naturellement dans le temps (</w:t>
      </w:r>
      <w:proofErr w:type="spellStart"/>
      <w:r w:rsidRPr="00300298">
        <w:rPr>
          <w:lang w:val="fr-FR"/>
        </w:rPr>
        <w:t>Tilley</w:t>
      </w:r>
      <w:proofErr w:type="spellEnd"/>
      <w:r w:rsidRPr="00300298">
        <w:rPr>
          <w:lang w:val="fr-FR"/>
        </w:rPr>
        <w:t xml:space="preserve"> et </w:t>
      </w:r>
      <w:proofErr w:type="gramStart"/>
      <w:r w:rsidRPr="00300298">
        <w:rPr>
          <w:lang w:val="fr-FR"/>
        </w:rPr>
        <w:t>al.,</w:t>
      </w:r>
      <w:proofErr w:type="gramEnd"/>
      <w:r w:rsidRPr="00300298">
        <w:rPr>
          <w:lang w:val="fr-FR"/>
        </w:rPr>
        <w:t xml:space="preserve"> 2014).</w:t>
      </w:r>
    </w:p>
    <w:p w14:paraId="210021ED" w14:textId="77777777" w:rsidR="00801051" w:rsidRPr="00300298" w:rsidRDefault="00801051" w:rsidP="00801051">
      <w:pPr>
        <w:rPr>
          <w:lang w:val="fr-FR"/>
        </w:rPr>
      </w:pPr>
    </w:p>
    <w:p w14:paraId="683E9949" w14:textId="0D70BC8D" w:rsidR="00801051" w:rsidRPr="00300298" w:rsidRDefault="00801051" w:rsidP="003A1A63">
      <w:pPr>
        <w:rPr>
          <w:lang w:val="fr-FR"/>
        </w:rPr>
      </w:pPr>
      <w:r w:rsidRPr="00300298">
        <w:rPr>
          <w:lang w:val="fr-FR"/>
        </w:rPr>
        <w:t xml:space="preserve">Certains types de latrines sont spécialement conçus pour être déplacés lorsque la fosse est pleine. Par exemple, le principe de la latrine </w:t>
      </w:r>
      <w:proofErr w:type="spellStart"/>
      <w:r w:rsidRPr="00300298">
        <w:rPr>
          <w:lang w:val="fr-FR"/>
        </w:rPr>
        <w:t>Arboorloo</w:t>
      </w:r>
      <w:proofErr w:type="spellEnd"/>
      <w:r w:rsidRPr="00300298">
        <w:rPr>
          <w:lang w:val="fr-FR"/>
        </w:rPr>
        <w:t xml:space="preserve"> est de stocker les excreta dans une fosse peu profonde qui sera remplie et couverte de terre une fois pleine. On plante alors un arbre sur la fosse couverte de terre afin qu'il profite des nutriments présents dans la fosse. La superstructure et la dalle sont mobiles afin de pouvoir être déplacées vers une nouvelle fosse. Pour de plus amples informations, se reporter à la fiche technique de CAWST La latrine </w:t>
      </w:r>
      <w:proofErr w:type="spellStart"/>
      <w:r w:rsidRPr="00300298">
        <w:rPr>
          <w:lang w:val="fr-FR"/>
        </w:rPr>
        <w:t>Arboorloo</w:t>
      </w:r>
      <w:proofErr w:type="spellEnd"/>
      <w:r w:rsidRPr="00300298">
        <w:rPr>
          <w:lang w:val="fr-FR"/>
        </w:rPr>
        <w:t>.</w:t>
      </w:r>
    </w:p>
    <w:p w14:paraId="23BFB873" w14:textId="77777777" w:rsidR="006277E8" w:rsidRPr="00300298" w:rsidRDefault="006277E8" w:rsidP="003A1A63">
      <w:pPr>
        <w:rPr>
          <w:lang w:val="fr-FR"/>
        </w:rPr>
      </w:pPr>
    </w:p>
    <w:p w14:paraId="4C5F3909" w14:textId="77777777" w:rsidR="004E419C" w:rsidRPr="00300298" w:rsidRDefault="004E419C" w:rsidP="003A1A63">
      <w:pPr>
        <w:rPr>
          <w:lang w:val="fr-FR"/>
        </w:rPr>
      </w:pPr>
    </w:p>
    <w:p w14:paraId="7C1BDB98" w14:textId="123E9C4B" w:rsidR="004E419C" w:rsidRPr="00300298" w:rsidRDefault="004E419C" w:rsidP="004E419C">
      <w:pPr>
        <w:jc w:val="center"/>
        <w:rPr>
          <w:lang w:val="fr-FR"/>
        </w:rPr>
      </w:pPr>
      <w:r w:rsidRPr="00300298">
        <w:rPr>
          <w:lang w:val="fr-FR" w:eastAsia="en-CA"/>
        </w:rPr>
        <w:drawing>
          <wp:inline distT="0" distB="0" distL="0" distR="0" wp14:anchorId="06FEA51E" wp14:editId="6423215C">
            <wp:extent cx="3236175" cy="175638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borloo_Tilley.jpg"/>
                    <pic:cNvPicPr/>
                  </pic:nvPicPr>
                  <pic:blipFill>
                    <a:blip r:embed="rId13">
                      <a:grayscl/>
                      <a:extLst>
                        <a:ext uri="{28A0092B-C50C-407E-A947-70E740481C1C}">
                          <a14:useLocalDpi xmlns:a14="http://schemas.microsoft.com/office/drawing/2010/main" val="0"/>
                        </a:ext>
                      </a:extLst>
                    </a:blip>
                    <a:stretch>
                      <a:fillRect/>
                    </a:stretch>
                  </pic:blipFill>
                  <pic:spPr>
                    <a:xfrm>
                      <a:off x="0" y="0"/>
                      <a:ext cx="3280833" cy="1780623"/>
                    </a:xfrm>
                    <a:prstGeom prst="rect">
                      <a:avLst/>
                    </a:prstGeom>
                  </pic:spPr>
                </pic:pic>
              </a:graphicData>
            </a:graphic>
          </wp:inline>
        </w:drawing>
      </w:r>
    </w:p>
    <w:p w14:paraId="7AF49444" w14:textId="68DEC499" w:rsidR="003A1A63" w:rsidRPr="00300298" w:rsidRDefault="004E419C" w:rsidP="004E419C">
      <w:pPr>
        <w:jc w:val="center"/>
        <w:rPr>
          <w:sz w:val="16"/>
          <w:szCs w:val="16"/>
          <w:lang w:val="fr-FR"/>
        </w:rPr>
      </w:pPr>
      <w:r w:rsidRPr="00300298">
        <w:rPr>
          <w:sz w:val="16"/>
          <w:lang w:val="fr-FR"/>
        </w:rPr>
        <w:t xml:space="preserve">Latrine </w:t>
      </w:r>
      <w:proofErr w:type="spellStart"/>
      <w:r w:rsidRPr="00300298">
        <w:rPr>
          <w:sz w:val="16"/>
          <w:lang w:val="fr-FR"/>
        </w:rPr>
        <w:t>Arborloo</w:t>
      </w:r>
      <w:proofErr w:type="spellEnd"/>
      <w:r w:rsidRPr="00300298">
        <w:rPr>
          <w:sz w:val="16"/>
          <w:lang w:val="fr-FR"/>
        </w:rPr>
        <w:t xml:space="preserve"> (Crédit : </w:t>
      </w:r>
      <w:proofErr w:type="spellStart"/>
      <w:r w:rsidRPr="00300298">
        <w:rPr>
          <w:sz w:val="16"/>
          <w:lang w:val="fr-FR"/>
        </w:rPr>
        <w:t>Tilley</w:t>
      </w:r>
      <w:proofErr w:type="spellEnd"/>
      <w:r w:rsidRPr="00300298">
        <w:rPr>
          <w:sz w:val="16"/>
          <w:lang w:val="fr-FR"/>
        </w:rPr>
        <w:t xml:space="preserve"> et </w:t>
      </w:r>
      <w:proofErr w:type="gramStart"/>
      <w:r w:rsidRPr="00300298">
        <w:rPr>
          <w:sz w:val="16"/>
          <w:lang w:val="fr-FR"/>
        </w:rPr>
        <w:t>al.,</w:t>
      </w:r>
      <w:proofErr w:type="gramEnd"/>
      <w:r w:rsidRPr="00300298">
        <w:rPr>
          <w:sz w:val="16"/>
          <w:lang w:val="fr-FR"/>
        </w:rPr>
        <w:t xml:space="preserve"> 2014)</w:t>
      </w:r>
    </w:p>
    <w:p w14:paraId="60F7F6B0" w14:textId="77777777" w:rsidR="006277E8" w:rsidRPr="00300298" w:rsidRDefault="006277E8" w:rsidP="00801051">
      <w:pPr>
        <w:rPr>
          <w:lang w:val="fr-FR"/>
        </w:rPr>
      </w:pPr>
    </w:p>
    <w:p w14:paraId="48C6F099" w14:textId="1A590D6F" w:rsidR="00801051" w:rsidRPr="00300298" w:rsidRDefault="003A1A63" w:rsidP="00801051">
      <w:pPr>
        <w:rPr>
          <w:lang w:val="fr-FR"/>
        </w:rPr>
      </w:pPr>
      <w:r w:rsidRPr="00300298">
        <w:rPr>
          <w:lang w:val="fr-FR"/>
        </w:rPr>
        <w:t>Les utilisateurs doivent décider s'ils préfèrent vidanger la fosse de la latrine et la réutiliser ou en creuser une nouvelle. L’</w:t>
      </w:r>
      <w:proofErr w:type="spellStart"/>
      <w:r w:rsidRPr="00300298">
        <w:rPr>
          <w:lang w:val="fr-FR"/>
        </w:rPr>
        <w:t>Arborloo</w:t>
      </w:r>
      <w:proofErr w:type="spellEnd"/>
      <w:r w:rsidRPr="00300298">
        <w:rPr>
          <w:lang w:val="fr-FR"/>
        </w:rPr>
        <w:t xml:space="preserve"> est une solution adaptée quand la vidange n'est pas possible et quand il y a de l'espace pour recreuser et remplir les fosses. La vidange des latrines est une pratique fréquente dans les communautés périurbaines et urbaines, où les foyers n’ont pas de système d’égout et n'ont pas la place nécessaire pour creuser une nouvelle fosse lorsque l'ancienne est pleine. </w:t>
      </w:r>
    </w:p>
    <w:p w14:paraId="759DF8AE" w14:textId="77777777" w:rsidR="00B92E31" w:rsidRPr="00300298" w:rsidRDefault="00B92E31" w:rsidP="00801051">
      <w:pPr>
        <w:rPr>
          <w:lang w:val="fr-FR"/>
        </w:rPr>
      </w:pPr>
    </w:p>
    <w:p w14:paraId="267F0D7E" w14:textId="77777777" w:rsidR="00300298" w:rsidRDefault="00300298">
      <w:pPr>
        <w:rPr>
          <w:b/>
          <w:lang w:val="fr-FR"/>
        </w:rPr>
      </w:pPr>
      <w:r>
        <w:rPr>
          <w:b/>
          <w:lang w:val="fr-FR"/>
        </w:rPr>
        <w:br w:type="page"/>
      </w:r>
    </w:p>
    <w:p w14:paraId="52BA391A" w14:textId="305420E7" w:rsidR="00DE60C0" w:rsidRPr="00300298" w:rsidRDefault="00DE60C0" w:rsidP="00DE60C0">
      <w:pPr>
        <w:spacing w:after="120"/>
        <w:jc w:val="center"/>
        <w:rPr>
          <w:b/>
          <w:lang w:val="fr-FR"/>
        </w:rPr>
      </w:pPr>
      <w:r w:rsidRPr="00300298">
        <w:rPr>
          <w:b/>
          <w:lang w:val="fr-FR"/>
        </w:rPr>
        <w:lastRenderedPageBreak/>
        <w:t>Avantages et inconvénients du déplacement des latrines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72"/>
        <w:gridCol w:w="4658"/>
      </w:tblGrid>
      <w:tr w:rsidR="00DE60C0" w:rsidRPr="00300298" w14:paraId="09723C2A" w14:textId="77777777" w:rsidTr="004E419C">
        <w:trPr>
          <w:trHeight w:val="372"/>
        </w:trPr>
        <w:tc>
          <w:tcPr>
            <w:tcW w:w="4788" w:type="dxa"/>
            <w:vAlign w:val="center"/>
          </w:tcPr>
          <w:p w14:paraId="2CDDC45A" w14:textId="3BF7C6B6" w:rsidR="00DE60C0" w:rsidRPr="00300298" w:rsidRDefault="00DE60C0" w:rsidP="00DE60C0">
            <w:pPr>
              <w:jc w:val="center"/>
              <w:rPr>
                <w:b/>
                <w:sz w:val="18"/>
                <w:szCs w:val="18"/>
                <w:lang w:val="fr-FR"/>
              </w:rPr>
            </w:pPr>
            <w:r w:rsidRPr="00300298">
              <w:rPr>
                <w:b/>
                <w:sz w:val="18"/>
                <w:lang w:val="fr-FR"/>
              </w:rPr>
              <w:t>Avantages</w:t>
            </w:r>
          </w:p>
        </w:tc>
        <w:tc>
          <w:tcPr>
            <w:tcW w:w="4788" w:type="dxa"/>
            <w:vAlign w:val="center"/>
          </w:tcPr>
          <w:p w14:paraId="52C27794" w14:textId="2B8F0BEF" w:rsidR="00DE60C0" w:rsidRPr="00300298" w:rsidRDefault="00DE60C0" w:rsidP="00DE60C0">
            <w:pPr>
              <w:jc w:val="center"/>
              <w:rPr>
                <w:b/>
                <w:sz w:val="18"/>
                <w:szCs w:val="18"/>
                <w:lang w:val="fr-FR"/>
              </w:rPr>
            </w:pPr>
            <w:r w:rsidRPr="00300298">
              <w:rPr>
                <w:b/>
                <w:sz w:val="18"/>
                <w:lang w:val="fr-FR"/>
              </w:rPr>
              <w:t>Inconvénients</w:t>
            </w:r>
          </w:p>
        </w:tc>
      </w:tr>
      <w:tr w:rsidR="00DE60C0" w:rsidRPr="00300298" w14:paraId="578FAF43" w14:textId="77777777" w:rsidTr="003012A1">
        <w:trPr>
          <w:trHeight w:val="1991"/>
        </w:trPr>
        <w:tc>
          <w:tcPr>
            <w:tcW w:w="4788" w:type="dxa"/>
          </w:tcPr>
          <w:p w14:paraId="79038503" w14:textId="1712C259" w:rsidR="00DE60C0" w:rsidRPr="00300298" w:rsidRDefault="00DE60C0" w:rsidP="004E419C">
            <w:pPr>
              <w:pStyle w:val="ListParagraph"/>
              <w:numPr>
                <w:ilvl w:val="0"/>
                <w:numId w:val="27"/>
              </w:numPr>
              <w:spacing w:before="120" w:after="120"/>
              <w:ind w:left="351" w:hanging="357"/>
              <w:contextualSpacing w:val="0"/>
              <w:rPr>
                <w:sz w:val="18"/>
                <w:szCs w:val="18"/>
                <w:lang w:val="fr-FR"/>
              </w:rPr>
            </w:pPr>
            <w:r w:rsidRPr="00300298">
              <w:rPr>
                <w:sz w:val="18"/>
                <w:lang w:val="fr-FR"/>
              </w:rPr>
              <w:t>Moins coûteux que de payer pour un service de vidange des latrines</w:t>
            </w:r>
          </w:p>
          <w:p w14:paraId="5C0C7A8D" w14:textId="7713E21B" w:rsidR="00DE60C0" w:rsidRPr="00300298" w:rsidRDefault="00CB4486" w:rsidP="004E419C">
            <w:pPr>
              <w:pStyle w:val="ListParagraph"/>
              <w:numPr>
                <w:ilvl w:val="0"/>
                <w:numId w:val="27"/>
              </w:numPr>
              <w:spacing w:after="120"/>
              <w:ind w:left="357"/>
              <w:contextualSpacing w:val="0"/>
              <w:rPr>
                <w:sz w:val="18"/>
                <w:szCs w:val="18"/>
                <w:lang w:val="fr-FR"/>
              </w:rPr>
            </w:pPr>
            <w:r w:rsidRPr="00300298">
              <w:rPr>
                <w:sz w:val="18"/>
                <w:lang w:val="fr-FR"/>
              </w:rPr>
              <w:t xml:space="preserve">Faible risque de transmission des agents pathogènes car les utilisateurs ne sont pas en contact avec les excreta </w:t>
            </w:r>
          </w:p>
          <w:p w14:paraId="7E7AD119" w14:textId="606A501F" w:rsidR="00DE60C0" w:rsidRPr="00300298" w:rsidRDefault="00741EFA" w:rsidP="00C74903">
            <w:pPr>
              <w:pStyle w:val="ListParagraph"/>
              <w:numPr>
                <w:ilvl w:val="0"/>
                <w:numId w:val="27"/>
              </w:numPr>
              <w:spacing w:after="120"/>
              <w:ind w:left="357"/>
              <w:contextualSpacing w:val="0"/>
              <w:rPr>
                <w:sz w:val="18"/>
                <w:szCs w:val="18"/>
                <w:lang w:val="fr-FR"/>
              </w:rPr>
            </w:pPr>
            <w:r w:rsidRPr="00300298">
              <w:rPr>
                <w:sz w:val="18"/>
                <w:lang w:val="fr-FR"/>
              </w:rPr>
              <w:t xml:space="preserve">Dans le cas des latrines </w:t>
            </w:r>
            <w:proofErr w:type="spellStart"/>
            <w:r w:rsidRPr="00300298">
              <w:rPr>
                <w:sz w:val="18"/>
                <w:lang w:val="fr-FR"/>
              </w:rPr>
              <w:t>Arborloo</w:t>
            </w:r>
            <w:proofErr w:type="spellEnd"/>
            <w:r w:rsidRPr="00300298">
              <w:rPr>
                <w:sz w:val="18"/>
                <w:lang w:val="fr-FR"/>
              </w:rPr>
              <w:t>, le fait de planter des arbres permet de reboiser une région, de fournir une source durable de nourriture, et d'empêcher des personnes de tomber dans les anciennes fosses. </w:t>
            </w:r>
          </w:p>
        </w:tc>
        <w:tc>
          <w:tcPr>
            <w:tcW w:w="4788" w:type="dxa"/>
          </w:tcPr>
          <w:p w14:paraId="45B6865B" w14:textId="0928B62B" w:rsidR="00DE60C0" w:rsidRPr="00300298" w:rsidRDefault="00DE60C0" w:rsidP="004E419C">
            <w:pPr>
              <w:pStyle w:val="ListParagraph"/>
              <w:numPr>
                <w:ilvl w:val="0"/>
                <w:numId w:val="27"/>
              </w:numPr>
              <w:spacing w:before="120" w:after="120"/>
              <w:ind w:left="351" w:hanging="357"/>
              <w:contextualSpacing w:val="0"/>
              <w:rPr>
                <w:sz w:val="18"/>
                <w:szCs w:val="18"/>
                <w:lang w:val="fr-FR"/>
              </w:rPr>
            </w:pPr>
            <w:r w:rsidRPr="00300298">
              <w:rPr>
                <w:sz w:val="18"/>
                <w:lang w:val="fr-FR"/>
              </w:rPr>
              <w:t>Il y a besoin de place pour creuser de nouvelles fosses régulièrement</w:t>
            </w:r>
          </w:p>
          <w:p w14:paraId="483CBE8F" w14:textId="77777777" w:rsidR="00493871" w:rsidRPr="00300298" w:rsidRDefault="00493871" w:rsidP="004E419C">
            <w:pPr>
              <w:pStyle w:val="ListParagraph"/>
              <w:numPr>
                <w:ilvl w:val="0"/>
                <w:numId w:val="27"/>
              </w:numPr>
              <w:spacing w:after="120"/>
              <w:ind w:left="357"/>
              <w:contextualSpacing w:val="0"/>
              <w:rPr>
                <w:sz w:val="18"/>
                <w:szCs w:val="18"/>
                <w:lang w:val="fr-FR"/>
              </w:rPr>
            </w:pPr>
            <w:r w:rsidRPr="00300298">
              <w:rPr>
                <w:sz w:val="18"/>
                <w:lang w:val="fr-FR"/>
              </w:rPr>
              <w:t>Exigeant en temps</w:t>
            </w:r>
          </w:p>
          <w:p w14:paraId="3B713F68" w14:textId="77777777" w:rsidR="00DE60C0" w:rsidRPr="00300298" w:rsidRDefault="00DE60C0" w:rsidP="004E419C">
            <w:pPr>
              <w:pStyle w:val="ListParagraph"/>
              <w:numPr>
                <w:ilvl w:val="0"/>
                <w:numId w:val="27"/>
              </w:numPr>
              <w:spacing w:after="120"/>
              <w:ind w:left="357"/>
              <w:contextualSpacing w:val="0"/>
              <w:rPr>
                <w:sz w:val="18"/>
                <w:szCs w:val="18"/>
                <w:lang w:val="fr-FR"/>
              </w:rPr>
            </w:pPr>
            <w:r w:rsidRPr="00300298">
              <w:rPr>
                <w:sz w:val="18"/>
                <w:lang w:val="fr-FR"/>
              </w:rPr>
              <w:t>Exigeant en main d'œuvre</w:t>
            </w:r>
          </w:p>
          <w:p w14:paraId="48B4B4FA" w14:textId="4856B9D8" w:rsidR="00DA04F7" w:rsidRPr="00300298" w:rsidRDefault="00DA04F7" w:rsidP="00A1648E">
            <w:pPr>
              <w:pStyle w:val="ListParagraph"/>
              <w:numPr>
                <w:ilvl w:val="0"/>
                <w:numId w:val="27"/>
              </w:numPr>
              <w:spacing w:after="120"/>
              <w:contextualSpacing w:val="0"/>
              <w:rPr>
                <w:sz w:val="18"/>
                <w:szCs w:val="18"/>
                <w:lang w:val="fr-FR"/>
              </w:rPr>
            </w:pPr>
            <w:r w:rsidRPr="00300298">
              <w:rPr>
                <w:sz w:val="18"/>
                <w:lang w:val="fr-FR"/>
              </w:rPr>
              <w:t>Pour certaines cultures et religions, le fait d'utiliser des excréments humains dans l'agriculture peut être mal accepté socialement</w:t>
            </w:r>
          </w:p>
        </w:tc>
      </w:tr>
    </w:tbl>
    <w:p w14:paraId="565E2AD4" w14:textId="77777777" w:rsidR="00B92E31" w:rsidRPr="00300298" w:rsidRDefault="00B92E31" w:rsidP="005B3D21">
      <w:pPr>
        <w:rPr>
          <w:lang w:val="fr-FR"/>
        </w:rPr>
      </w:pPr>
    </w:p>
    <w:p w14:paraId="12248088" w14:textId="3944B24F" w:rsidR="00737371" w:rsidRPr="00300298" w:rsidRDefault="00737371" w:rsidP="00A84594">
      <w:pPr>
        <w:pStyle w:val="Heading1"/>
        <w:rPr>
          <w:kern w:val="0"/>
          <w:sz w:val="22"/>
          <w:szCs w:val="24"/>
          <w:lang w:val="fr-FR"/>
        </w:rPr>
      </w:pPr>
      <w:bookmarkStart w:id="3" w:name="_Toc429752651"/>
      <w:r w:rsidRPr="00300298">
        <w:rPr>
          <w:lang w:val="fr-FR"/>
        </w:rPr>
        <w:t>Vidange des latrines</w:t>
      </w:r>
      <w:bookmarkEnd w:id="3"/>
    </w:p>
    <w:p w14:paraId="5736403D" w14:textId="09C4B511" w:rsidR="004437D2" w:rsidRPr="00300298" w:rsidRDefault="004437D2" w:rsidP="00D7755E">
      <w:pPr>
        <w:rPr>
          <w:szCs w:val="22"/>
          <w:lang w:val="fr-FR"/>
        </w:rPr>
      </w:pPr>
      <w:r w:rsidRPr="00300298">
        <w:rPr>
          <w:lang w:val="fr-FR"/>
        </w:rPr>
        <w:t>Il existe deux moyens de vidanger les boues d'une fosse ou d'une chambre de latrine : manuellement (avec un seau ou une pompe à main) et électriquement (avec une pompe motorisée ou un camion de vidange). Les avantages et les inconvénients de chaque méthode sont résumés dans le tableau suivant et décrits dans les deux sections suivantes.</w:t>
      </w:r>
    </w:p>
    <w:p w14:paraId="4B6589F9" w14:textId="77777777" w:rsidR="00991262" w:rsidRPr="00300298" w:rsidRDefault="00991262" w:rsidP="00D7755E">
      <w:pPr>
        <w:rPr>
          <w:szCs w:val="22"/>
          <w:lang w:val="fr-FR"/>
        </w:rPr>
      </w:pPr>
    </w:p>
    <w:p w14:paraId="116AE004" w14:textId="42F6B718" w:rsidR="00991262" w:rsidRPr="00300298" w:rsidRDefault="00991262" w:rsidP="00991262">
      <w:pPr>
        <w:spacing w:after="120"/>
        <w:jc w:val="center"/>
        <w:rPr>
          <w:b/>
          <w:szCs w:val="22"/>
          <w:lang w:val="fr-FR"/>
        </w:rPr>
      </w:pPr>
      <w:r w:rsidRPr="00300298">
        <w:rPr>
          <w:b/>
          <w:lang w:val="fr-FR"/>
        </w:rPr>
        <w:t>Avantages et inconvénients de la vidange de fosse manuelle et motorisée</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0"/>
        <w:gridCol w:w="3305"/>
        <w:gridCol w:w="4905"/>
      </w:tblGrid>
      <w:tr w:rsidR="00991262" w:rsidRPr="00300298" w14:paraId="1C69E99C" w14:textId="77777777" w:rsidTr="00DA04F7">
        <w:trPr>
          <w:trHeight w:val="469"/>
        </w:trPr>
        <w:tc>
          <w:tcPr>
            <w:tcW w:w="1127" w:type="dxa"/>
            <w:vAlign w:val="center"/>
          </w:tcPr>
          <w:p w14:paraId="2E43DC51" w14:textId="715069C6" w:rsidR="00991262" w:rsidRPr="00300298" w:rsidRDefault="00991262" w:rsidP="00D7755E">
            <w:pPr>
              <w:rPr>
                <w:b/>
                <w:sz w:val="18"/>
                <w:szCs w:val="18"/>
                <w:lang w:val="fr-FR"/>
              </w:rPr>
            </w:pPr>
            <w:r w:rsidRPr="00300298">
              <w:rPr>
                <w:b/>
                <w:sz w:val="18"/>
                <w:lang w:val="fr-FR"/>
              </w:rPr>
              <w:t>Méthode</w:t>
            </w:r>
          </w:p>
        </w:tc>
        <w:tc>
          <w:tcPr>
            <w:tcW w:w="3376" w:type="dxa"/>
            <w:vAlign w:val="center"/>
          </w:tcPr>
          <w:p w14:paraId="7C67E4EA" w14:textId="34F6D016" w:rsidR="00991262" w:rsidRPr="00300298" w:rsidRDefault="00991262" w:rsidP="00D7755E">
            <w:pPr>
              <w:rPr>
                <w:b/>
                <w:sz w:val="18"/>
                <w:szCs w:val="18"/>
                <w:lang w:val="fr-FR"/>
              </w:rPr>
            </w:pPr>
            <w:r w:rsidRPr="00300298">
              <w:rPr>
                <w:b/>
                <w:sz w:val="18"/>
                <w:lang w:val="fr-FR"/>
              </w:rPr>
              <w:t>Avantages</w:t>
            </w:r>
          </w:p>
        </w:tc>
        <w:tc>
          <w:tcPr>
            <w:tcW w:w="5073" w:type="dxa"/>
            <w:vAlign w:val="center"/>
          </w:tcPr>
          <w:p w14:paraId="38C5EEE0" w14:textId="7B9998E8" w:rsidR="00991262" w:rsidRPr="00300298" w:rsidRDefault="00991262" w:rsidP="00D7755E">
            <w:pPr>
              <w:rPr>
                <w:b/>
                <w:sz w:val="18"/>
                <w:szCs w:val="18"/>
                <w:lang w:val="fr-FR"/>
              </w:rPr>
            </w:pPr>
            <w:r w:rsidRPr="00300298">
              <w:rPr>
                <w:b/>
                <w:sz w:val="18"/>
                <w:lang w:val="fr-FR"/>
              </w:rPr>
              <w:t>Inconvénients</w:t>
            </w:r>
          </w:p>
        </w:tc>
      </w:tr>
      <w:tr w:rsidR="00493871" w:rsidRPr="00300298" w14:paraId="3CF970F3" w14:textId="77777777" w:rsidTr="005B3D21">
        <w:trPr>
          <w:trHeight w:val="2023"/>
        </w:trPr>
        <w:tc>
          <w:tcPr>
            <w:tcW w:w="1127" w:type="dxa"/>
            <w:vAlign w:val="center"/>
          </w:tcPr>
          <w:p w14:paraId="308E0F7E" w14:textId="03362A88" w:rsidR="00493871" w:rsidRPr="00300298" w:rsidRDefault="00493871" w:rsidP="00493871">
            <w:pPr>
              <w:rPr>
                <w:sz w:val="18"/>
                <w:szCs w:val="18"/>
                <w:lang w:val="fr-FR"/>
              </w:rPr>
            </w:pPr>
            <w:r w:rsidRPr="00300298">
              <w:rPr>
                <w:sz w:val="18"/>
                <w:lang w:val="fr-FR"/>
              </w:rPr>
              <w:t>Vidange manuelle</w:t>
            </w:r>
          </w:p>
        </w:tc>
        <w:tc>
          <w:tcPr>
            <w:tcW w:w="3376" w:type="dxa"/>
            <w:vAlign w:val="center"/>
          </w:tcPr>
          <w:p w14:paraId="500A6352" w14:textId="77777777" w:rsidR="00493871" w:rsidRPr="00300298" w:rsidRDefault="00493871" w:rsidP="00493871">
            <w:pPr>
              <w:pStyle w:val="ListParagraph"/>
              <w:numPr>
                <w:ilvl w:val="0"/>
                <w:numId w:val="18"/>
              </w:numPr>
              <w:rPr>
                <w:sz w:val="18"/>
                <w:szCs w:val="18"/>
                <w:lang w:val="fr-FR"/>
              </w:rPr>
            </w:pPr>
            <w:r w:rsidRPr="00300298">
              <w:rPr>
                <w:sz w:val="18"/>
                <w:lang w:val="fr-FR"/>
              </w:rPr>
              <w:t>Création potentielle d’emplois et de revenus locaux</w:t>
            </w:r>
          </w:p>
          <w:p w14:paraId="3991184F" w14:textId="77777777" w:rsidR="00493871" w:rsidRPr="00300298" w:rsidRDefault="00493871" w:rsidP="00493871">
            <w:pPr>
              <w:pStyle w:val="ListParagraph"/>
              <w:numPr>
                <w:ilvl w:val="0"/>
                <w:numId w:val="18"/>
              </w:numPr>
              <w:rPr>
                <w:sz w:val="18"/>
                <w:szCs w:val="18"/>
                <w:lang w:val="fr-FR"/>
              </w:rPr>
            </w:pPr>
            <w:r w:rsidRPr="00300298">
              <w:rPr>
                <w:sz w:val="18"/>
                <w:lang w:val="fr-FR"/>
              </w:rPr>
              <w:t>Les pompes manuelles peuvent être construites et réparées avec des matériaux locaux</w:t>
            </w:r>
          </w:p>
          <w:p w14:paraId="0E5E5F2D" w14:textId="77777777" w:rsidR="00493871" w:rsidRPr="00300298" w:rsidRDefault="00493871" w:rsidP="00493871">
            <w:pPr>
              <w:pStyle w:val="ListParagraph"/>
              <w:numPr>
                <w:ilvl w:val="0"/>
                <w:numId w:val="18"/>
              </w:numPr>
              <w:rPr>
                <w:sz w:val="18"/>
                <w:szCs w:val="18"/>
                <w:lang w:val="fr-FR"/>
              </w:rPr>
            </w:pPr>
            <w:r w:rsidRPr="00300298">
              <w:rPr>
                <w:sz w:val="18"/>
                <w:lang w:val="fr-FR"/>
              </w:rPr>
              <w:t>Permet de rendre service aux maisons difficiles d'accès</w:t>
            </w:r>
          </w:p>
          <w:p w14:paraId="54F51CEE" w14:textId="5575F7F8" w:rsidR="00493871" w:rsidRPr="00300298" w:rsidRDefault="00493871" w:rsidP="00493871">
            <w:pPr>
              <w:pStyle w:val="ListParagraph"/>
              <w:numPr>
                <w:ilvl w:val="0"/>
                <w:numId w:val="18"/>
              </w:numPr>
              <w:rPr>
                <w:sz w:val="18"/>
                <w:szCs w:val="18"/>
                <w:lang w:val="fr-FR"/>
              </w:rPr>
            </w:pPr>
            <w:r w:rsidRPr="00300298">
              <w:rPr>
                <w:sz w:val="18"/>
                <w:lang w:val="fr-FR"/>
              </w:rPr>
              <w:t>Service plus abordable pour les pauvres</w:t>
            </w:r>
          </w:p>
        </w:tc>
        <w:tc>
          <w:tcPr>
            <w:tcW w:w="5073" w:type="dxa"/>
            <w:vAlign w:val="center"/>
          </w:tcPr>
          <w:p w14:paraId="29B6CEE5" w14:textId="340F6461" w:rsidR="00493871" w:rsidRPr="00300298" w:rsidRDefault="00493871" w:rsidP="00493871">
            <w:pPr>
              <w:pStyle w:val="ListParagraph"/>
              <w:numPr>
                <w:ilvl w:val="0"/>
                <w:numId w:val="18"/>
              </w:numPr>
              <w:rPr>
                <w:sz w:val="18"/>
                <w:szCs w:val="18"/>
                <w:lang w:val="fr-FR"/>
              </w:rPr>
            </w:pPr>
            <w:r w:rsidRPr="00300298">
              <w:rPr>
                <w:sz w:val="18"/>
                <w:lang w:val="fr-FR"/>
              </w:rPr>
              <w:t>Exigeant en temps : peut prendre plusieurs jours selon la taille de la fosse</w:t>
            </w:r>
          </w:p>
          <w:p w14:paraId="652BECF3" w14:textId="0569E8D8" w:rsidR="00493871" w:rsidRPr="00300298" w:rsidRDefault="00493871" w:rsidP="00493871">
            <w:pPr>
              <w:pStyle w:val="ListParagraph"/>
              <w:numPr>
                <w:ilvl w:val="0"/>
                <w:numId w:val="18"/>
              </w:numPr>
              <w:rPr>
                <w:sz w:val="18"/>
                <w:szCs w:val="18"/>
                <w:lang w:val="fr-FR"/>
              </w:rPr>
            </w:pPr>
            <w:r w:rsidRPr="00300298">
              <w:rPr>
                <w:sz w:val="18"/>
                <w:lang w:val="fr-FR"/>
              </w:rPr>
              <w:t>Travail difficile et désagréable</w:t>
            </w:r>
          </w:p>
          <w:p w14:paraId="612E043C" w14:textId="77777777" w:rsidR="00493871" w:rsidRPr="00300298" w:rsidRDefault="00493871" w:rsidP="00493871">
            <w:pPr>
              <w:pStyle w:val="ListParagraph"/>
              <w:numPr>
                <w:ilvl w:val="0"/>
                <w:numId w:val="18"/>
              </w:numPr>
              <w:rPr>
                <w:sz w:val="18"/>
                <w:szCs w:val="18"/>
                <w:lang w:val="fr-FR"/>
              </w:rPr>
            </w:pPr>
            <w:r w:rsidRPr="00300298">
              <w:rPr>
                <w:sz w:val="18"/>
                <w:lang w:val="fr-FR"/>
              </w:rPr>
              <w:t>Risques de santé accrus dus à l'exposition aux excreta</w:t>
            </w:r>
          </w:p>
          <w:p w14:paraId="3D656975" w14:textId="34B20D37" w:rsidR="00493871" w:rsidRPr="00300298" w:rsidRDefault="00DA04F7" w:rsidP="00493871">
            <w:pPr>
              <w:pStyle w:val="ListParagraph"/>
              <w:numPr>
                <w:ilvl w:val="0"/>
                <w:numId w:val="18"/>
              </w:numPr>
              <w:rPr>
                <w:sz w:val="18"/>
                <w:szCs w:val="18"/>
                <w:lang w:val="fr-FR"/>
              </w:rPr>
            </w:pPr>
            <w:r w:rsidRPr="00300298">
              <w:rPr>
                <w:sz w:val="18"/>
                <w:lang w:val="fr-FR"/>
              </w:rPr>
              <w:t>Risques d'accidents dus à l'entrée dans les fosses</w:t>
            </w:r>
          </w:p>
          <w:p w14:paraId="768B8A69" w14:textId="77777777" w:rsidR="00493871" w:rsidRPr="00300298" w:rsidRDefault="00493871" w:rsidP="00493871">
            <w:pPr>
              <w:pStyle w:val="ListParagraph"/>
              <w:numPr>
                <w:ilvl w:val="0"/>
                <w:numId w:val="18"/>
              </w:numPr>
              <w:rPr>
                <w:sz w:val="18"/>
                <w:szCs w:val="18"/>
                <w:lang w:val="fr-FR"/>
              </w:rPr>
            </w:pPr>
            <w:r w:rsidRPr="00300298">
              <w:rPr>
                <w:sz w:val="18"/>
                <w:lang w:val="fr-FR"/>
              </w:rPr>
              <w:t xml:space="preserve">Risque environnemental accru </w:t>
            </w:r>
            <w:proofErr w:type="spellStart"/>
            <w:r w:rsidRPr="00300298">
              <w:rPr>
                <w:sz w:val="18"/>
                <w:lang w:val="fr-FR"/>
              </w:rPr>
              <w:t>du</w:t>
            </w:r>
            <w:proofErr w:type="spellEnd"/>
            <w:r w:rsidRPr="00300298">
              <w:rPr>
                <w:sz w:val="18"/>
                <w:lang w:val="fr-FR"/>
              </w:rPr>
              <w:t xml:space="preserve"> à l'épandage d'excreta</w:t>
            </w:r>
          </w:p>
          <w:p w14:paraId="5A63AD3A" w14:textId="51B50AD7" w:rsidR="00493871" w:rsidRPr="00300298" w:rsidRDefault="00493871" w:rsidP="00DA04F7">
            <w:pPr>
              <w:pStyle w:val="ListParagraph"/>
              <w:numPr>
                <w:ilvl w:val="0"/>
                <w:numId w:val="18"/>
              </w:numPr>
              <w:rPr>
                <w:sz w:val="18"/>
                <w:szCs w:val="18"/>
                <w:lang w:val="fr-FR"/>
              </w:rPr>
            </w:pPr>
            <w:r w:rsidRPr="00300298">
              <w:rPr>
                <w:sz w:val="18"/>
                <w:lang w:val="fr-FR"/>
              </w:rPr>
              <w:t>Nécessité de traiter, utiliser ou éliminer les excreta localement car le transport d'excreta sur plus d'1,5 km est irréalisable</w:t>
            </w:r>
          </w:p>
        </w:tc>
      </w:tr>
      <w:tr w:rsidR="00493871" w:rsidRPr="00300298" w14:paraId="3D2086EE" w14:textId="77777777" w:rsidTr="005B3D21">
        <w:trPr>
          <w:trHeight w:val="1683"/>
        </w:trPr>
        <w:tc>
          <w:tcPr>
            <w:tcW w:w="1127" w:type="dxa"/>
            <w:vAlign w:val="center"/>
          </w:tcPr>
          <w:p w14:paraId="2633BE2B" w14:textId="39FBB025" w:rsidR="00493871" w:rsidRPr="00300298" w:rsidRDefault="0026439F" w:rsidP="0026439F">
            <w:pPr>
              <w:rPr>
                <w:sz w:val="18"/>
                <w:szCs w:val="18"/>
                <w:lang w:val="fr-FR"/>
              </w:rPr>
            </w:pPr>
            <w:r w:rsidRPr="00300298">
              <w:rPr>
                <w:sz w:val="18"/>
                <w:lang w:val="fr-FR"/>
              </w:rPr>
              <w:t>Vidange motorisée</w:t>
            </w:r>
          </w:p>
        </w:tc>
        <w:tc>
          <w:tcPr>
            <w:tcW w:w="3376" w:type="dxa"/>
            <w:vAlign w:val="center"/>
          </w:tcPr>
          <w:p w14:paraId="11E402D3" w14:textId="3CBAE0DC" w:rsidR="00493871" w:rsidRPr="00300298" w:rsidRDefault="00493871" w:rsidP="00493871">
            <w:pPr>
              <w:pStyle w:val="ListParagraph"/>
              <w:numPr>
                <w:ilvl w:val="0"/>
                <w:numId w:val="18"/>
              </w:numPr>
              <w:rPr>
                <w:sz w:val="18"/>
                <w:szCs w:val="18"/>
                <w:lang w:val="fr-FR"/>
              </w:rPr>
            </w:pPr>
            <w:r w:rsidRPr="00300298">
              <w:rPr>
                <w:sz w:val="18"/>
                <w:lang w:val="fr-FR"/>
              </w:rPr>
              <w:t>Rapide et généralement efficace</w:t>
            </w:r>
          </w:p>
          <w:p w14:paraId="1A1889C8" w14:textId="77777777" w:rsidR="00493871" w:rsidRPr="00300298" w:rsidRDefault="00493871" w:rsidP="00493871">
            <w:pPr>
              <w:pStyle w:val="ListParagraph"/>
              <w:numPr>
                <w:ilvl w:val="0"/>
                <w:numId w:val="18"/>
              </w:numPr>
              <w:rPr>
                <w:sz w:val="18"/>
                <w:szCs w:val="18"/>
                <w:lang w:val="fr-FR"/>
              </w:rPr>
            </w:pPr>
            <w:r w:rsidRPr="00300298">
              <w:rPr>
                <w:sz w:val="18"/>
                <w:lang w:val="fr-FR"/>
              </w:rPr>
              <w:t>Risques sanitaires et environnementaux et risques d'accidents réduits</w:t>
            </w:r>
          </w:p>
          <w:p w14:paraId="2A134FD0" w14:textId="2EA82EE0" w:rsidR="00493871" w:rsidRPr="00300298" w:rsidRDefault="00493871" w:rsidP="00DA04F7">
            <w:pPr>
              <w:pStyle w:val="ListParagraph"/>
              <w:numPr>
                <w:ilvl w:val="0"/>
                <w:numId w:val="18"/>
              </w:numPr>
              <w:rPr>
                <w:sz w:val="18"/>
                <w:szCs w:val="18"/>
                <w:lang w:val="fr-FR"/>
              </w:rPr>
            </w:pPr>
            <w:r w:rsidRPr="00300298">
              <w:rPr>
                <w:sz w:val="18"/>
                <w:lang w:val="fr-FR"/>
              </w:rPr>
              <w:t>Peut représenter une source de revenus durable</w:t>
            </w:r>
          </w:p>
        </w:tc>
        <w:tc>
          <w:tcPr>
            <w:tcW w:w="5073" w:type="dxa"/>
            <w:vAlign w:val="center"/>
          </w:tcPr>
          <w:p w14:paraId="57A18C4D" w14:textId="05A6AB0E" w:rsidR="00493871" w:rsidRPr="00300298" w:rsidRDefault="00493871" w:rsidP="00493871">
            <w:pPr>
              <w:pStyle w:val="ListParagraph"/>
              <w:numPr>
                <w:ilvl w:val="0"/>
                <w:numId w:val="18"/>
              </w:numPr>
              <w:rPr>
                <w:sz w:val="18"/>
                <w:szCs w:val="18"/>
                <w:lang w:val="fr-FR"/>
              </w:rPr>
            </w:pPr>
            <w:r w:rsidRPr="00300298">
              <w:rPr>
                <w:sz w:val="18"/>
                <w:lang w:val="fr-FR"/>
              </w:rPr>
              <w:t>Coûts d'investissement, d'opération et de maintenance élevés</w:t>
            </w:r>
          </w:p>
          <w:p w14:paraId="70F0BA61" w14:textId="08610D60" w:rsidR="00493871" w:rsidRPr="00300298" w:rsidRDefault="00493871" w:rsidP="00493871">
            <w:pPr>
              <w:pStyle w:val="ListParagraph"/>
              <w:numPr>
                <w:ilvl w:val="0"/>
                <w:numId w:val="18"/>
              </w:numPr>
              <w:rPr>
                <w:sz w:val="18"/>
                <w:szCs w:val="18"/>
                <w:lang w:val="fr-FR"/>
              </w:rPr>
            </w:pPr>
            <w:r w:rsidRPr="00300298">
              <w:rPr>
                <w:sz w:val="18"/>
                <w:lang w:val="fr-FR"/>
              </w:rPr>
              <w:t>Toutes les familles n'ont pas les moyens de payer ce service</w:t>
            </w:r>
          </w:p>
          <w:p w14:paraId="0E4ADEA4" w14:textId="1FE92E3C" w:rsidR="00493871" w:rsidRPr="00300298" w:rsidRDefault="00493871" w:rsidP="00493871">
            <w:pPr>
              <w:pStyle w:val="ListParagraph"/>
              <w:numPr>
                <w:ilvl w:val="0"/>
                <w:numId w:val="18"/>
              </w:numPr>
              <w:rPr>
                <w:sz w:val="18"/>
                <w:szCs w:val="18"/>
                <w:lang w:val="fr-FR"/>
              </w:rPr>
            </w:pPr>
            <w:r w:rsidRPr="00300298">
              <w:rPr>
                <w:sz w:val="18"/>
                <w:lang w:val="fr-FR"/>
              </w:rPr>
              <w:t>Accès difficile aux rues étroites ou aux routes en mauvais état</w:t>
            </w:r>
          </w:p>
          <w:p w14:paraId="52B1129E" w14:textId="7C4C12DB" w:rsidR="00493871" w:rsidRPr="00300298" w:rsidRDefault="00493871" w:rsidP="00493871">
            <w:pPr>
              <w:pStyle w:val="ListParagraph"/>
              <w:numPr>
                <w:ilvl w:val="0"/>
                <w:numId w:val="18"/>
              </w:numPr>
              <w:rPr>
                <w:sz w:val="18"/>
                <w:szCs w:val="18"/>
                <w:lang w:val="fr-FR"/>
              </w:rPr>
            </w:pPr>
            <w:r w:rsidRPr="00300298">
              <w:rPr>
                <w:sz w:val="18"/>
                <w:lang w:val="fr-FR"/>
              </w:rPr>
              <w:t xml:space="preserve">Impossibilité de pomper des boues épaisses ou sèches </w:t>
            </w:r>
          </w:p>
          <w:p w14:paraId="1C5D66C6" w14:textId="3CF980B8" w:rsidR="00493871" w:rsidRPr="00300298" w:rsidRDefault="00493871" w:rsidP="00741EFA">
            <w:pPr>
              <w:pStyle w:val="ListParagraph"/>
              <w:numPr>
                <w:ilvl w:val="0"/>
                <w:numId w:val="18"/>
              </w:numPr>
              <w:rPr>
                <w:sz w:val="18"/>
                <w:szCs w:val="18"/>
                <w:lang w:val="fr-FR"/>
              </w:rPr>
            </w:pPr>
            <w:r w:rsidRPr="00300298">
              <w:rPr>
                <w:sz w:val="18"/>
                <w:lang w:val="fr-FR"/>
              </w:rPr>
              <w:t xml:space="preserve">Les pompes ne peuvent généralement pas pomper à une profondeur supérieure à 2 à 3 mètres </w:t>
            </w:r>
          </w:p>
          <w:p w14:paraId="41E9B062" w14:textId="4583D635" w:rsidR="00493871" w:rsidRPr="00300298" w:rsidRDefault="00493871" w:rsidP="00493871">
            <w:pPr>
              <w:pStyle w:val="ListParagraph"/>
              <w:numPr>
                <w:ilvl w:val="0"/>
                <w:numId w:val="18"/>
              </w:numPr>
              <w:rPr>
                <w:sz w:val="18"/>
                <w:szCs w:val="18"/>
                <w:lang w:val="fr-FR"/>
              </w:rPr>
            </w:pPr>
            <w:r w:rsidRPr="00300298">
              <w:rPr>
                <w:sz w:val="18"/>
                <w:lang w:val="fr-FR"/>
              </w:rPr>
              <w:t>La pompe doit être placée à moins de 30 mètres de la latrine</w:t>
            </w:r>
          </w:p>
        </w:tc>
      </w:tr>
    </w:tbl>
    <w:p w14:paraId="49107654" w14:textId="2CE9A01A" w:rsidR="00991262" w:rsidRPr="00300298" w:rsidRDefault="00931CFE" w:rsidP="00931CFE">
      <w:pPr>
        <w:jc w:val="right"/>
        <w:rPr>
          <w:sz w:val="16"/>
          <w:szCs w:val="16"/>
          <w:lang w:val="fr-FR"/>
        </w:rPr>
      </w:pPr>
      <w:r w:rsidRPr="00300298">
        <w:rPr>
          <w:sz w:val="16"/>
          <w:lang w:val="fr-FR"/>
        </w:rPr>
        <w:t xml:space="preserve">(Adapté de </w:t>
      </w:r>
      <w:proofErr w:type="spellStart"/>
      <w:r w:rsidRPr="00300298">
        <w:rPr>
          <w:sz w:val="16"/>
          <w:lang w:val="fr-FR"/>
        </w:rPr>
        <w:t>Tilley</w:t>
      </w:r>
      <w:proofErr w:type="spellEnd"/>
      <w:r w:rsidRPr="00300298">
        <w:rPr>
          <w:sz w:val="16"/>
          <w:lang w:val="fr-FR"/>
        </w:rPr>
        <w:t xml:space="preserve"> et </w:t>
      </w:r>
      <w:proofErr w:type="gramStart"/>
      <w:r w:rsidRPr="00300298">
        <w:rPr>
          <w:sz w:val="16"/>
          <w:lang w:val="fr-FR"/>
        </w:rPr>
        <w:t>al.,</w:t>
      </w:r>
      <w:proofErr w:type="gramEnd"/>
      <w:r w:rsidRPr="00300298">
        <w:rPr>
          <w:sz w:val="16"/>
          <w:lang w:val="fr-FR"/>
        </w:rPr>
        <w:t xml:space="preserve"> 2014 et </w:t>
      </w:r>
      <w:proofErr w:type="spellStart"/>
      <w:r w:rsidRPr="00300298">
        <w:rPr>
          <w:sz w:val="16"/>
          <w:lang w:val="fr-FR"/>
        </w:rPr>
        <w:t>WaterAid</w:t>
      </w:r>
      <w:proofErr w:type="spellEnd"/>
      <w:r w:rsidRPr="00300298">
        <w:rPr>
          <w:sz w:val="16"/>
          <w:lang w:val="fr-FR"/>
        </w:rPr>
        <w:t>, 2013)</w:t>
      </w:r>
    </w:p>
    <w:p w14:paraId="1EC4B68F" w14:textId="7B9C53A7" w:rsidR="00DF3F78" w:rsidRPr="00300298" w:rsidRDefault="00DF3F78" w:rsidP="00DF3F78">
      <w:pPr>
        <w:rPr>
          <w:szCs w:val="22"/>
          <w:lang w:val="fr-FR"/>
        </w:rPr>
      </w:pPr>
    </w:p>
    <w:p w14:paraId="3742275A" w14:textId="308D0965" w:rsidR="00DF3F78" w:rsidRPr="00300298" w:rsidRDefault="00DF3F78" w:rsidP="00DF3F78">
      <w:pPr>
        <w:rPr>
          <w:szCs w:val="22"/>
          <w:lang w:val="fr-FR"/>
        </w:rPr>
      </w:pPr>
      <w:r w:rsidRPr="00300298">
        <w:rPr>
          <w:lang w:val="fr-FR"/>
        </w:rPr>
        <w:t>Les propriétaires de latrines peuvent faire en sorte que la vidange de leur latrine soit plus sûre, qu'elle soit vidangée manuellement ou à l'aide d'un engin motorisé :</w:t>
      </w:r>
    </w:p>
    <w:p w14:paraId="5BA59B1B" w14:textId="77777777" w:rsidR="00154EC3" w:rsidRPr="00300298" w:rsidRDefault="00154EC3" w:rsidP="00DF3F78">
      <w:pPr>
        <w:rPr>
          <w:szCs w:val="22"/>
          <w:lang w:val="fr-FR"/>
        </w:rPr>
      </w:pPr>
    </w:p>
    <w:p w14:paraId="422C1777" w14:textId="46087974" w:rsidR="00DF3F78" w:rsidRPr="00300298" w:rsidRDefault="00154EC3" w:rsidP="00154EC3">
      <w:pPr>
        <w:pStyle w:val="ListParagraph"/>
        <w:numPr>
          <w:ilvl w:val="0"/>
          <w:numId w:val="16"/>
        </w:numPr>
        <w:spacing w:after="120"/>
        <w:ind w:left="357" w:hanging="357"/>
        <w:contextualSpacing w:val="0"/>
        <w:rPr>
          <w:szCs w:val="22"/>
          <w:lang w:val="fr-FR"/>
        </w:rPr>
      </w:pPr>
      <w:r w:rsidRPr="00300298">
        <w:rPr>
          <w:lang w:val="fr-FR"/>
        </w:rPr>
        <w:t>En revêtant complètement les parois de la fosse de manière à empêcher tout risque d'effondrement des parois lors de la vidange.</w:t>
      </w:r>
    </w:p>
    <w:p w14:paraId="3D6ABA81" w14:textId="7854F49D" w:rsidR="00154EC3" w:rsidRPr="00300298" w:rsidRDefault="00154EC3" w:rsidP="00154EC3">
      <w:pPr>
        <w:pStyle w:val="ListParagraph"/>
        <w:numPr>
          <w:ilvl w:val="0"/>
          <w:numId w:val="16"/>
        </w:numPr>
        <w:spacing w:after="120"/>
        <w:ind w:left="357" w:hanging="357"/>
        <w:contextualSpacing w:val="0"/>
        <w:rPr>
          <w:szCs w:val="22"/>
          <w:lang w:val="fr-FR"/>
        </w:rPr>
      </w:pPr>
      <w:r w:rsidRPr="00300298">
        <w:rPr>
          <w:lang w:val="fr-FR"/>
        </w:rPr>
        <w:t>En construisant deux fosses jumelles, de manière à laisser une fosse au repos pour permettre la dégradation de son contenu pendant que l'autre fosse est en utilisation. Les boues sont alors moins dangereuses à manipuler lorsqu'il est temps de vidanger.</w:t>
      </w:r>
    </w:p>
    <w:p w14:paraId="195CF040" w14:textId="6E26288C" w:rsidR="00154EC3" w:rsidRPr="00300298" w:rsidRDefault="00154EC3" w:rsidP="00154EC3">
      <w:pPr>
        <w:pStyle w:val="ListParagraph"/>
        <w:numPr>
          <w:ilvl w:val="0"/>
          <w:numId w:val="16"/>
        </w:numPr>
        <w:spacing w:after="120"/>
        <w:ind w:left="357" w:hanging="357"/>
        <w:contextualSpacing w:val="0"/>
        <w:rPr>
          <w:szCs w:val="22"/>
          <w:lang w:val="fr-FR"/>
        </w:rPr>
      </w:pPr>
      <w:r w:rsidRPr="00300298">
        <w:rPr>
          <w:lang w:val="fr-FR"/>
        </w:rPr>
        <w:t>En ne jetant pas de déchets dans la fosse. Ajouter des déchets aux boues peut les rendre inaptes à une vidange par engins motorisés. Les déchets tels que le verre, les déchets médicaux ou les objets tranchants font courir des risques sanitaires et des risques d'accident considérables aux personnes chargées de vidanger les latrines et de traiter les boues.</w:t>
      </w:r>
    </w:p>
    <w:p w14:paraId="7F45DA5D" w14:textId="7BDF1C11" w:rsidR="00BB3826" w:rsidRPr="00300298" w:rsidRDefault="00BB3826" w:rsidP="00FC18D6">
      <w:pPr>
        <w:pStyle w:val="Heading2"/>
        <w:rPr>
          <w:lang w:val="fr-FR"/>
        </w:rPr>
      </w:pPr>
      <w:bookmarkStart w:id="4" w:name="_Toc429752652"/>
      <w:r w:rsidRPr="00300298">
        <w:rPr>
          <w:lang w:val="fr-FR"/>
        </w:rPr>
        <w:t>Vidange manuelle</w:t>
      </w:r>
      <w:bookmarkEnd w:id="4"/>
    </w:p>
    <w:p w14:paraId="65E9CC0A" w14:textId="6959F74D" w:rsidR="00D7755E" w:rsidRPr="00300298" w:rsidRDefault="00BB3826" w:rsidP="00BB3826">
      <w:pPr>
        <w:rPr>
          <w:szCs w:val="22"/>
          <w:lang w:val="fr-FR"/>
        </w:rPr>
      </w:pPr>
      <w:r w:rsidRPr="00300298">
        <w:rPr>
          <w:lang w:val="fr-FR"/>
        </w:rPr>
        <w:t>La vidange manuelle est généralement pratiquée dans les zones inaccessibles aux engins mécaniques et aux camions, notamment dans les communautés non planifiées ou informelles. Un sondage récent mené dans 30 villes d'Afrique et d'Asie montre qu'environ un tiers des familles vidange manuellement leur latrine. Les membres de la famille se chargent parfois eux-mêmes de cette tâche, mais dans près de 90 % des cas, un vidangeur manuel est employé pour le faire (</w:t>
      </w:r>
      <w:proofErr w:type="spellStart"/>
      <w:r w:rsidRPr="00300298">
        <w:rPr>
          <w:lang w:val="fr-FR"/>
        </w:rPr>
        <w:t>Chowdhry</w:t>
      </w:r>
      <w:proofErr w:type="spellEnd"/>
      <w:r w:rsidRPr="00300298">
        <w:rPr>
          <w:lang w:val="fr-FR"/>
        </w:rPr>
        <w:t xml:space="preserve"> et </w:t>
      </w:r>
      <w:proofErr w:type="spellStart"/>
      <w:r w:rsidRPr="00300298">
        <w:rPr>
          <w:lang w:val="fr-FR"/>
        </w:rPr>
        <w:t>Kone</w:t>
      </w:r>
      <w:proofErr w:type="spellEnd"/>
      <w:r w:rsidRPr="00300298">
        <w:rPr>
          <w:lang w:val="fr-FR"/>
        </w:rPr>
        <w:t>, 2012).</w:t>
      </w:r>
    </w:p>
    <w:p w14:paraId="2BDC70DE" w14:textId="77777777" w:rsidR="005B07B3" w:rsidRPr="00300298" w:rsidRDefault="005B07B3" w:rsidP="00BB3826">
      <w:pPr>
        <w:rPr>
          <w:szCs w:val="22"/>
          <w:lang w:val="fr-FR"/>
        </w:rPr>
      </w:pPr>
    </w:p>
    <w:p w14:paraId="0EE0BCB9" w14:textId="77E813B3" w:rsidR="005B07B3" w:rsidRPr="00300298" w:rsidRDefault="005B07B3" w:rsidP="00BB3826">
      <w:pPr>
        <w:rPr>
          <w:szCs w:val="22"/>
          <w:lang w:val="fr-FR"/>
        </w:rPr>
      </w:pPr>
      <w:r w:rsidRPr="00300298">
        <w:rPr>
          <w:lang w:val="fr-FR"/>
        </w:rPr>
        <w:t xml:space="preserve">Par ailleurs, certains types de latrines peuvent uniquement être </w:t>
      </w:r>
      <w:proofErr w:type="gramStart"/>
      <w:r w:rsidRPr="00300298">
        <w:rPr>
          <w:lang w:val="fr-FR"/>
        </w:rPr>
        <w:t>vidangées</w:t>
      </w:r>
      <w:proofErr w:type="gramEnd"/>
      <w:r w:rsidRPr="00300298">
        <w:rPr>
          <w:lang w:val="fr-FR"/>
        </w:rPr>
        <w:t xml:space="preserve"> manuellement. Par exemple, les latrines à compost et les latrines à déshydratation doivent être vidangées à l’aide de pelles parce que les boues sont solides et ne peuvent pas être retirées avec un aspirateur ou une pompe.</w:t>
      </w:r>
    </w:p>
    <w:p w14:paraId="0A0CE346" w14:textId="77777777" w:rsidR="00EF2186" w:rsidRPr="00300298" w:rsidRDefault="00EF2186" w:rsidP="00BB3826">
      <w:pPr>
        <w:rPr>
          <w:szCs w:val="22"/>
          <w:lang w:val="fr-FR"/>
        </w:rPr>
      </w:pPr>
    </w:p>
    <w:p w14:paraId="1240CCE2" w14:textId="689DDF97" w:rsidR="00BB3826" w:rsidRPr="00300298" w:rsidRDefault="00213F57" w:rsidP="00213F57">
      <w:pPr>
        <w:rPr>
          <w:szCs w:val="22"/>
          <w:lang w:val="fr-FR"/>
        </w:rPr>
      </w:pPr>
      <w:r w:rsidRPr="00300298">
        <w:rPr>
          <w:lang w:val="fr-FR"/>
        </w:rPr>
        <w:t>La vidange manuelle est souvent stigmatisée socialement. Les personnes qui acceptent de faire ce genre de travail sont souvent très pauvres et n'ont généralement pas d'autre choix pour gagner leur vie. La vidange manuelle peut constituer un travail très désagréable, qui peut présenter un certain nombre de risques sanitaires et d'accidents lorsque toutes les précautions nécessaires ne sont pas prises. Les outils utilisés pour la vidange manuelle sont simples : en général, ils sont constitués d'un seau, une pelle et une corde. Les travailleurs n'utilisent généralement que le strict minimum en matière de protection, c'est-à-dire des gants et des bottes, voire aucune protection, et risquent un contact direct avec les boues. De ce fait, ils se plaignent fréquemment d'irritations et autres maladies dues au contact avec les boues (</w:t>
      </w:r>
      <w:proofErr w:type="spellStart"/>
      <w:r w:rsidRPr="00300298">
        <w:rPr>
          <w:lang w:val="fr-FR"/>
        </w:rPr>
        <w:t>Chowdhry</w:t>
      </w:r>
      <w:proofErr w:type="spellEnd"/>
      <w:r w:rsidRPr="00300298">
        <w:rPr>
          <w:lang w:val="fr-FR"/>
        </w:rPr>
        <w:t xml:space="preserve"> et </w:t>
      </w:r>
      <w:proofErr w:type="spellStart"/>
      <w:r w:rsidRPr="00300298">
        <w:rPr>
          <w:lang w:val="fr-FR"/>
        </w:rPr>
        <w:t>Kone</w:t>
      </w:r>
      <w:proofErr w:type="spellEnd"/>
      <w:r w:rsidRPr="00300298">
        <w:rPr>
          <w:lang w:val="fr-FR"/>
        </w:rPr>
        <w:t xml:space="preserve">, </w:t>
      </w:r>
      <w:proofErr w:type="gramStart"/>
      <w:r w:rsidRPr="00300298">
        <w:rPr>
          <w:lang w:val="fr-FR"/>
        </w:rPr>
        <w:t>2012;</w:t>
      </w:r>
      <w:proofErr w:type="gramEnd"/>
      <w:r w:rsidRPr="00300298">
        <w:rPr>
          <w:lang w:val="fr-FR"/>
        </w:rPr>
        <w:t xml:space="preserve"> Opel, 2012). </w:t>
      </w:r>
    </w:p>
    <w:p w14:paraId="33CD510F" w14:textId="77777777" w:rsidR="00B92E31" w:rsidRPr="00300298" w:rsidRDefault="00B92E31" w:rsidP="009579F7">
      <w:pPr>
        <w:rPr>
          <w:szCs w:val="22"/>
          <w:lang w:val="fr-FR"/>
        </w:rPr>
      </w:pPr>
    </w:p>
    <w:p w14:paraId="1CDF0A4E" w14:textId="7F999D6C" w:rsidR="009579F7" w:rsidRPr="00300298" w:rsidRDefault="009579F7" w:rsidP="009579F7">
      <w:pPr>
        <w:rPr>
          <w:szCs w:val="22"/>
          <w:lang w:val="fr-FR"/>
        </w:rPr>
      </w:pPr>
      <w:r w:rsidRPr="00300298">
        <w:rPr>
          <w:lang w:val="fr-FR"/>
        </w:rPr>
        <w:t xml:space="preserve">Les travailleurs (ou les propriétaires de latrines lorsqu'ils font la vidange eux-mêmes) doivent connaître et comprendre les risques que cela implique. Les précautions suivantes peuvent être mises en place : </w:t>
      </w:r>
    </w:p>
    <w:p w14:paraId="339B091C" w14:textId="51143E32" w:rsidR="009579F7" w:rsidRPr="00300298" w:rsidRDefault="009579F7" w:rsidP="009579F7">
      <w:pPr>
        <w:rPr>
          <w:szCs w:val="22"/>
          <w:lang w:val="fr-FR"/>
        </w:rPr>
      </w:pPr>
    </w:p>
    <w:p w14:paraId="5DB9488B" w14:textId="10A2E35D" w:rsidR="009579F7" w:rsidRPr="00300298" w:rsidRDefault="00E81576" w:rsidP="0026333F">
      <w:pPr>
        <w:pStyle w:val="ListParagraph"/>
        <w:numPr>
          <w:ilvl w:val="0"/>
          <w:numId w:val="21"/>
        </w:numPr>
        <w:spacing w:after="120"/>
        <w:ind w:left="426" w:hanging="426"/>
        <w:contextualSpacing w:val="0"/>
        <w:jc w:val="both"/>
        <w:rPr>
          <w:szCs w:val="22"/>
          <w:lang w:val="fr-FR"/>
        </w:rPr>
      </w:pPr>
      <w:r w:rsidRPr="00300298">
        <w:rPr>
          <w:lang w:val="fr-FR" w:eastAsia="en-CA"/>
        </w:rPr>
        <w:lastRenderedPageBreak/>
        <w:drawing>
          <wp:anchor distT="36576" distB="36576" distL="36576" distR="36576" simplePos="0" relativeHeight="251692032" behindDoc="0" locked="0" layoutInCell="1" allowOverlap="1" wp14:anchorId="7CA09EE8" wp14:editId="24036130">
            <wp:simplePos x="0" y="0"/>
            <wp:positionH relativeFrom="margin">
              <wp:align>right</wp:align>
            </wp:positionH>
            <wp:positionV relativeFrom="paragraph">
              <wp:posOffset>8890</wp:posOffset>
            </wp:positionV>
            <wp:extent cx="1005205" cy="1019810"/>
            <wp:effectExtent l="0" t="0" r="4445" b="0"/>
            <wp:wrapSquare wrapText="bothSides"/>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8"/>
                    <pic:cNvPicPr>
                      <a:picLocks noChangeAspect="1" noChangeArrowheads="1"/>
                    </pic:cNvPicPr>
                  </pic:nvPicPr>
                  <pic:blipFill rotWithShape="1">
                    <a:blip r:embed="rId14">
                      <a:extLst>
                        <a:ext uri="{28A0092B-C50C-407E-A947-70E740481C1C}">
                          <a14:useLocalDpi xmlns:a14="http://schemas.microsoft.com/office/drawing/2010/main" val="0"/>
                        </a:ext>
                      </a:extLst>
                    </a:blip>
                    <a:srcRect l="-14540" t="1" b="-6746"/>
                    <a:stretch/>
                  </pic:blipFill>
                  <pic:spPr bwMode="auto">
                    <a:xfrm>
                      <a:off x="0" y="0"/>
                      <a:ext cx="1005205" cy="10198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0298">
        <w:rPr>
          <w:lang w:val="fr-FR"/>
        </w:rPr>
        <w:t xml:space="preserve">Porter des gants, des bottes, des habits couvrants et un masque lors de la vidange. Se laver les mains et le corps avec du savon après la vidange. </w:t>
      </w:r>
    </w:p>
    <w:p w14:paraId="4C607585" w14:textId="3CD74217" w:rsidR="00C151E7" w:rsidRPr="00300298" w:rsidRDefault="009579F7" w:rsidP="0026333F">
      <w:pPr>
        <w:pStyle w:val="ListParagraph"/>
        <w:numPr>
          <w:ilvl w:val="0"/>
          <w:numId w:val="21"/>
        </w:numPr>
        <w:spacing w:after="120"/>
        <w:ind w:left="425" w:hanging="425"/>
        <w:contextualSpacing w:val="0"/>
        <w:jc w:val="both"/>
        <w:rPr>
          <w:szCs w:val="22"/>
          <w:lang w:val="fr-FR"/>
        </w:rPr>
      </w:pPr>
      <w:r w:rsidRPr="00300298">
        <w:rPr>
          <w:lang w:val="fr-FR"/>
        </w:rPr>
        <w:t>Une partie du couvercle ou de la dalle de la fosse doit être enlevée pour permettre l’accès et améliorer la circulation de l’air. La fosse doit être ventilée pendant quelques temps après avoir enlevé le couvercle/la dalle avant que quiconque n’y pénètre ou ne commence à y travailler. Le but est de laisser les gaz accumulés s’échapper et l’air frais entrer.</w:t>
      </w:r>
    </w:p>
    <w:p w14:paraId="3A518F63" w14:textId="2DC29454" w:rsidR="00C151E7" w:rsidRPr="00300298" w:rsidRDefault="00C151E7" w:rsidP="00C151E7">
      <w:pPr>
        <w:pStyle w:val="ListParagraph"/>
        <w:numPr>
          <w:ilvl w:val="0"/>
          <w:numId w:val="21"/>
        </w:numPr>
        <w:ind w:left="425" w:hanging="425"/>
        <w:contextualSpacing w:val="0"/>
        <w:rPr>
          <w:szCs w:val="22"/>
          <w:lang w:val="fr-FR"/>
        </w:rPr>
      </w:pPr>
      <w:r w:rsidRPr="00300298">
        <w:rPr>
          <w:lang w:val="fr-FR"/>
        </w:rPr>
        <w:t>Personne ne doit entrer dans une fosse sans un harnais et une corde de sécurité. Deux personnes doivent tenir la corde pour pouvoir tirer le travailleur de la fosse au cas où il serait incommodé par des émanations ou si les parois de la fosse s’effondrent.</w:t>
      </w:r>
    </w:p>
    <w:p w14:paraId="71CC5EBC" w14:textId="7D13E7E2" w:rsidR="009579F7" w:rsidRPr="00300298" w:rsidRDefault="009579F7" w:rsidP="00D7755E">
      <w:pPr>
        <w:rPr>
          <w:szCs w:val="22"/>
          <w:lang w:val="fr-FR"/>
        </w:rPr>
      </w:pPr>
    </w:p>
    <w:p w14:paraId="0CE53D62" w14:textId="7FB3C58E" w:rsidR="003A5E57" w:rsidRPr="00300298" w:rsidRDefault="00B44323" w:rsidP="00E81576">
      <w:pPr>
        <w:jc w:val="both"/>
        <w:rPr>
          <w:szCs w:val="22"/>
          <w:lang w:val="fr-FR"/>
        </w:rPr>
      </w:pPr>
      <w:r w:rsidRPr="00300298">
        <w:rPr>
          <w:szCs w:val="22"/>
          <w:lang w:val="fr-FR" w:eastAsia="en-CA"/>
        </w:rPr>
        <w:drawing>
          <wp:anchor distT="0" distB="0" distL="114300" distR="114300" simplePos="0" relativeHeight="251679744" behindDoc="0" locked="0" layoutInCell="1" allowOverlap="1" wp14:anchorId="271F6C16" wp14:editId="2232426C">
            <wp:simplePos x="0" y="0"/>
            <wp:positionH relativeFrom="column">
              <wp:posOffset>3242310</wp:posOffset>
            </wp:positionH>
            <wp:positionV relativeFrom="paragraph">
              <wp:posOffset>50165</wp:posOffset>
            </wp:positionV>
            <wp:extent cx="2581275" cy="259080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3000" t="8332" r="3000" b="6001"/>
                    <a:stretch/>
                  </pic:blipFill>
                  <pic:spPr bwMode="auto">
                    <a:xfrm>
                      <a:off x="0" y="0"/>
                      <a:ext cx="2581275" cy="259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0298">
        <w:rPr>
          <w:lang w:val="fr-FR"/>
        </w:rPr>
        <w:t xml:space="preserve">Il existe des pompes manuelles qui permettent d'améliorer l'efficacité de la vidange manuelle et d'aider à protéger la santé et la sécurité des travailleurs. Parmi ces technologies, on trouve : </w:t>
      </w:r>
    </w:p>
    <w:p w14:paraId="66336781" w14:textId="599A369F" w:rsidR="003A5E57" w:rsidRPr="00300298" w:rsidRDefault="003A5E57" w:rsidP="001C3272">
      <w:pPr>
        <w:rPr>
          <w:szCs w:val="22"/>
          <w:lang w:val="fr-FR"/>
        </w:rPr>
      </w:pPr>
    </w:p>
    <w:p w14:paraId="1B7097D3" w14:textId="742C9538" w:rsidR="009337ED" w:rsidRPr="00300298" w:rsidRDefault="009747BB" w:rsidP="00E81576">
      <w:pPr>
        <w:pStyle w:val="ListParagraph"/>
        <w:numPr>
          <w:ilvl w:val="0"/>
          <w:numId w:val="16"/>
        </w:numPr>
        <w:spacing w:after="120"/>
        <w:ind w:left="357" w:hanging="357"/>
        <w:contextualSpacing w:val="0"/>
        <w:jc w:val="both"/>
        <w:rPr>
          <w:szCs w:val="22"/>
          <w:lang w:val="fr-FR"/>
        </w:rPr>
      </w:pPr>
      <w:r w:rsidRPr="00300298">
        <w:rPr>
          <w:lang w:val="fr-FR"/>
        </w:rPr>
        <w:t>Pompe manuelle de vidange (</w:t>
      </w:r>
      <w:proofErr w:type="spellStart"/>
      <w:r w:rsidRPr="00300298">
        <w:rPr>
          <w:lang w:val="fr-FR"/>
        </w:rPr>
        <w:t>MDHP</w:t>
      </w:r>
      <w:proofErr w:type="spellEnd"/>
      <w:r w:rsidRPr="00300298">
        <w:rPr>
          <w:lang w:val="fr-FR"/>
        </w:rPr>
        <w:t xml:space="preserve"> selon son sigle en anglais) : le travailleur pousse et tire la poignée de la pompe, les boues sont pompées vers le haut dans la canalisation principale, et expulsées par un bec verseur.</w:t>
      </w:r>
    </w:p>
    <w:p w14:paraId="0DB469CE" w14:textId="4949804A" w:rsidR="00517104" w:rsidRPr="00300298" w:rsidRDefault="00B44323" w:rsidP="00300298">
      <w:pPr>
        <w:pStyle w:val="ListParagraph"/>
        <w:numPr>
          <w:ilvl w:val="0"/>
          <w:numId w:val="16"/>
        </w:numPr>
        <w:spacing w:after="120"/>
        <w:ind w:left="357" w:hanging="357"/>
        <w:contextualSpacing w:val="0"/>
        <w:jc w:val="both"/>
        <w:rPr>
          <w:szCs w:val="22"/>
          <w:lang w:val="fr-FR"/>
        </w:rPr>
      </w:pPr>
      <w:r w:rsidRPr="00300298">
        <w:rPr>
          <w:lang w:val="fr-FR" w:eastAsia="en-CA"/>
        </w:rPr>
        <mc:AlternateContent>
          <mc:Choice Requires="wps">
            <w:drawing>
              <wp:anchor distT="0" distB="0" distL="114300" distR="114300" simplePos="0" relativeHeight="251681792" behindDoc="0" locked="0" layoutInCell="1" allowOverlap="1" wp14:anchorId="28C74F51" wp14:editId="1C532E9E">
                <wp:simplePos x="0" y="0"/>
                <wp:positionH relativeFrom="column">
                  <wp:posOffset>3344333</wp:posOffset>
                </wp:positionH>
                <wp:positionV relativeFrom="paragraph">
                  <wp:posOffset>661670</wp:posOffset>
                </wp:positionV>
                <wp:extent cx="2325158" cy="448733"/>
                <wp:effectExtent l="0" t="0" r="0" b="889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158" cy="448733"/>
                        </a:xfrm>
                        <a:prstGeom prst="rect">
                          <a:avLst/>
                        </a:prstGeom>
                        <a:solidFill>
                          <a:srgbClr val="FFFFFF"/>
                        </a:solidFill>
                        <a:ln w="9525">
                          <a:noFill/>
                          <a:miter lim="800000"/>
                          <a:headEnd/>
                          <a:tailEnd/>
                        </a:ln>
                      </wps:spPr>
                      <wps:txbx>
                        <w:txbxContent>
                          <w:p w14:paraId="772FB4C6" w14:textId="03E05A22" w:rsidR="00B44323" w:rsidRPr="00DF3F78" w:rsidRDefault="00E81576" w:rsidP="00B44323">
                            <w:pPr>
                              <w:spacing w:after="40"/>
                              <w:jc w:val="center"/>
                              <w:rPr>
                                <w:sz w:val="16"/>
                                <w:szCs w:val="16"/>
                                <w:lang w:val="fr-FR"/>
                              </w:rPr>
                            </w:pPr>
                            <w:r>
                              <w:rPr>
                                <w:sz w:val="16"/>
                                <w:lang w:val="fr-FR"/>
                              </w:rPr>
                              <w:t>Vidange manuelle d'une latrine à fosse à l'aide d'une pompe à main</w:t>
                            </w:r>
                          </w:p>
                          <w:p w14:paraId="7C3707BD" w14:textId="0FB6D06C" w:rsidR="00B44323" w:rsidRPr="00DF3F78" w:rsidRDefault="00B44323" w:rsidP="00B44323">
                            <w:pPr>
                              <w:spacing w:after="40"/>
                              <w:jc w:val="center"/>
                              <w:rPr>
                                <w:sz w:val="16"/>
                                <w:szCs w:val="16"/>
                                <w:lang w:val="fr-FR"/>
                              </w:rPr>
                            </w:pPr>
                            <w:r>
                              <w:rPr>
                                <w:sz w:val="16"/>
                                <w:lang w:val="fr-FR"/>
                              </w:rPr>
                              <w:t>(Crédit : SSWM, 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74F51" id="_x0000_t202" coordsize="21600,21600" o:spt="202" path="m,l,21600r21600,l21600,xe">
                <v:stroke joinstyle="miter"/>
                <v:path gradientshapeok="t" o:connecttype="rect"/>
              </v:shapetype>
              <v:shape id="_x0000_s1033" type="#_x0000_t202" style="position:absolute;left:0;text-align:left;margin-left:263.35pt;margin-top:52.1pt;width:183.1pt;height:3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" stroked="f">
                <v:textbox inset="0,0,0,0">
                  <w:txbxContent>
                    <w:p w14:paraId="772FB4C6" w14:textId="03E05A22" w:rsidR="00B44323" w:rsidRPr="00DF3F78" w:rsidRDefault="00E81576" w:rsidP="00B44323">
                      <w:pPr>
                        <w:spacing w:after="40"/>
                        <w:jc w:val="center"/>
                        <w:rPr>
                          <w:sz w:val="16"/>
                          <w:szCs w:val="16"/>
                          <w:lang w:val="fr-FR"/>
                        </w:rPr>
                      </w:pPr>
                      <w:r>
                        <w:rPr>
                          <w:sz w:val="16"/>
                          <w:lang w:val="fr-FR"/>
                        </w:rPr>
                        <w:t>Vidange manuelle d'une latrine à fosse à l'aide d'une pompe à main</w:t>
                      </w:r>
                    </w:p>
                    <w:p w14:paraId="7C3707BD" w14:textId="0FB6D06C" w:rsidR="00B44323" w:rsidRPr="00DF3F78" w:rsidRDefault="00B44323" w:rsidP="00B44323">
                      <w:pPr>
                        <w:spacing w:after="40"/>
                        <w:jc w:val="center"/>
                        <w:rPr>
                          <w:sz w:val="16"/>
                          <w:szCs w:val="16"/>
                          <w:lang w:val="fr-FR"/>
                        </w:rPr>
                      </w:pPr>
                      <w:r>
                        <w:rPr>
                          <w:sz w:val="16"/>
                          <w:lang w:val="fr-FR"/>
                        </w:rPr>
                        <w:t>(Crédit : SSWM, n.d.)</w:t>
                      </w:r>
                    </w:p>
                  </w:txbxContent>
                </v:textbox>
              </v:shape>
            </w:pict>
          </mc:Fallback>
        </mc:AlternateContent>
      </w:r>
      <w:r w:rsidRPr="00300298">
        <w:rPr>
          <w:lang w:val="fr-FR"/>
        </w:rPr>
        <w:t>Technologie manuelle de vidange de fosse (</w:t>
      </w:r>
      <w:proofErr w:type="spellStart"/>
      <w:r w:rsidRPr="00300298">
        <w:rPr>
          <w:lang w:val="fr-FR"/>
        </w:rPr>
        <w:t>MAPET</w:t>
      </w:r>
      <w:proofErr w:type="spellEnd"/>
      <w:r w:rsidRPr="00300298">
        <w:rPr>
          <w:lang w:val="fr-FR"/>
        </w:rPr>
        <w:t>, selon son sigle en anglais) : pompe manuelle reliée à un réservoir à vide installé sur une charrette à bras. Quand la pompe à main est actionnée, de l'air est aspiré hors du réservoir à vide et la boue est pompée vers le haut dans le réservoir.</w:t>
      </w:r>
    </w:p>
    <w:p w14:paraId="3B8249C9" w14:textId="77777777" w:rsidR="00E81576" w:rsidRPr="00300298" w:rsidRDefault="00E81576">
      <w:pPr>
        <w:rPr>
          <w:szCs w:val="22"/>
          <w:lang w:val="fr-FR"/>
        </w:rPr>
      </w:pPr>
      <w:r w:rsidRPr="00300298">
        <w:rPr>
          <w:szCs w:val="22"/>
          <w:lang w:val="fr-FR"/>
        </w:rPr>
        <w:br w:type="page"/>
      </w:r>
    </w:p>
    <w:p w14:paraId="7D29B950" w14:textId="71E6C98B" w:rsidR="003769A7" w:rsidRPr="00300298" w:rsidRDefault="00E81576" w:rsidP="00FC18D6">
      <w:pPr>
        <w:pStyle w:val="ListParagraph"/>
        <w:numPr>
          <w:ilvl w:val="0"/>
          <w:numId w:val="16"/>
        </w:numPr>
        <w:rPr>
          <w:szCs w:val="22"/>
          <w:lang w:val="fr-FR"/>
        </w:rPr>
      </w:pPr>
      <w:r w:rsidRPr="00300298">
        <w:rPr>
          <w:szCs w:val="22"/>
          <w:lang w:val="fr-FR" w:eastAsia="en-CA"/>
        </w:rPr>
        <w:lastRenderedPageBreak/>
        <w:drawing>
          <wp:anchor distT="0" distB="0" distL="114300" distR="114300" simplePos="0" relativeHeight="251666432" behindDoc="0" locked="0" layoutInCell="1" allowOverlap="1" wp14:anchorId="7F574EFF" wp14:editId="79ECFA65">
            <wp:simplePos x="0" y="0"/>
            <wp:positionH relativeFrom="margin">
              <wp:posOffset>238125</wp:posOffset>
            </wp:positionH>
            <wp:positionV relativeFrom="paragraph">
              <wp:posOffset>522182</wp:posOffset>
            </wp:positionV>
            <wp:extent cx="5286375" cy="3089275"/>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86375" cy="3089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300298">
        <w:rPr>
          <w:lang w:val="fr-FR"/>
        </w:rPr>
        <w:t>Gulper</w:t>
      </w:r>
      <w:proofErr w:type="spellEnd"/>
      <w:r w:rsidRPr="00300298">
        <w:rPr>
          <w:lang w:val="fr-FR"/>
        </w:rPr>
        <w:t xml:space="preserve"> : fonctionne selon le même principe qu'une pompe à eau. Lorsque la poignée est actionnée, les boues montent à travers la partie basse de la pompe et sont expulsées à travers un bec verseur.</w:t>
      </w:r>
    </w:p>
    <w:p w14:paraId="53EBE9EF" w14:textId="77777777" w:rsidR="00E81576" w:rsidRPr="00300298" w:rsidRDefault="00E81576" w:rsidP="00920288">
      <w:pPr>
        <w:jc w:val="center"/>
        <w:rPr>
          <w:sz w:val="16"/>
          <w:szCs w:val="16"/>
          <w:lang w:val="fr-FR"/>
        </w:rPr>
      </w:pPr>
    </w:p>
    <w:p w14:paraId="1C7A4DDE" w14:textId="05DE9BCB" w:rsidR="00E81576" w:rsidRPr="00300298" w:rsidRDefault="00E81576" w:rsidP="00920288">
      <w:pPr>
        <w:jc w:val="center"/>
        <w:rPr>
          <w:sz w:val="16"/>
          <w:szCs w:val="16"/>
          <w:lang w:val="fr-FR"/>
        </w:rPr>
      </w:pPr>
    </w:p>
    <w:p w14:paraId="59B42594" w14:textId="4A8EDD49" w:rsidR="006277E8" w:rsidRPr="00300298" w:rsidRDefault="0026439F" w:rsidP="00920288">
      <w:pPr>
        <w:jc w:val="center"/>
        <w:rPr>
          <w:sz w:val="16"/>
          <w:szCs w:val="16"/>
          <w:lang w:val="fr-FR"/>
        </w:rPr>
      </w:pPr>
      <w:r w:rsidRPr="00300298">
        <w:rPr>
          <w:sz w:val="16"/>
          <w:lang w:val="fr-FR"/>
        </w:rPr>
        <w:t xml:space="preserve">Vidange manuelle d'une latrine à l'aide d'une pompe manuelle (Crédit : </w:t>
      </w:r>
      <w:proofErr w:type="spellStart"/>
      <w:r w:rsidRPr="00300298">
        <w:rPr>
          <w:sz w:val="16"/>
          <w:lang w:val="fr-FR"/>
        </w:rPr>
        <w:t>Tilley</w:t>
      </w:r>
      <w:proofErr w:type="spellEnd"/>
      <w:r w:rsidRPr="00300298">
        <w:rPr>
          <w:sz w:val="16"/>
          <w:lang w:val="fr-FR"/>
        </w:rPr>
        <w:t xml:space="preserve"> et </w:t>
      </w:r>
      <w:proofErr w:type="gramStart"/>
      <w:r w:rsidRPr="00300298">
        <w:rPr>
          <w:sz w:val="16"/>
          <w:lang w:val="fr-FR"/>
        </w:rPr>
        <w:t>al.,</w:t>
      </w:r>
      <w:proofErr w:type="gramEnd"/>
      <w:r w:rsidRPr="00300298">
        <w:rPr>
          <w:sz w:val="16"/>
          <w:lang w:val="fr-FR"/>
        </w:rPr>
        <w:t xml:space="preserve"> 2014)</w:t>
      </w:r>
    </w:p>
    <w:p w14:paraId="7F3E248B" w14:textId="77777777" w:rsidR="00154EC3" w:rsidRPr="00300298" w:rsidRDefault="00154EC3" w:rsidP="0026333F">
      <w:pPr>
        <w:rPr>
          <w:szCs w:val="22"/>
          <w:lang w:val="fr-FR"/>
        </w:rPr>
      </w:pPr>
    </w:p>
    <w:p w14:paraId="4E89B246" w14:textId="77777777" w:rsidR="0026333F" w:rsidRPr="00300298" w:rsidRDefault="0026333F" w:rsidP="0026333F">
      <w:pPr>
        <w:rPr>
          <w:szCs w:val="22"/>
          <w:lang w:val="fr-FR"/>
        </w:rPr>
      </w:pPr>
    </w:p>
    <w:p w14:paraId="42A180F7" w14:textId="693CA485" w:rsidR="0026439F" w:rsidRPr="00300298" w:rsidRDefault="0026439F" w:rsidP="005B3D21">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szCs w:val="22"/>
          <w:lang w:val="fr-FR" w:eastAsia="en-CA"/>
        </w:rPr>
        <w:drawing>
          <wp:anchor distT="0" distB="0" distL="114300" distR="114300" simplePos="0" relativeHeight="251664384" behindDoc="0" locked="0" layoutInCell="1" allowOverlap="1" wp14:anchorId="6322E406" wp14:editId="4FEC64EA">
            <wp:simplePos x="0" y="0"/>
            <wp:positionH relativeFrom="column">
              <wp:posOffset>0</wp:posOffset>
            </wp:positionH>
            <wp:positionV relativeFrom="paragraph">
              <wp:posOffset>52070</wp:posOffset>
            </wp:positionV>
            <wp:extent cx="433070" cy="414655"/>
            <wp:effectExtent l="0" t="0" r="508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070" cy="414655"/>
                    </a:xfrm>
                    <a:prstGeom prst="rect">
                      <a:avLst/>
                    </a:prstGeom>
                    <a:noFill/>
                  </pic:spPr>
                </pic:pic>
              </a:graphicData>
            </a:graphic>
            <wp14:sizeRelH relativeFrom="page">
              <wp14:pctWidth>0</wp14:pctWidth>
            </wp14:sizeRelH>
            <wp14:sizeRelV relativeFrom="page">
              <wp14:pctHeight>0</wp14:pctHeight>
            </wp14:sizeRelV>
          </wp:anchor>
        </w:drawing>
      </w:r>
    </w:p>
    <w:p w14:paraId="1496118B" w14:textId="6899A430" w:rsidR="0026439F" w:rsidRPr="00300298" w:rsidRDefault="0026439F" w:rsidP="005B3D21">
      <w:pPr>
        <w:pBdr>
          <w:top w:val="single" w:sz="4" w:space="1" w:color="auto" w:shadow="1"/>
          <w:left w:val="single" w:sz="4" w:space="4" w:color="auto" w:shadow="1"/>
          <w:bottom w:val="single" w:sz="4" w:space="1" w:color="auto" w:shadow="1"/>
          <w:right w:val="single" w:sz="4" w:space="4" w:color="auto" w:shadow="1"/>
        </w:pBdr>
        <w:ind w:firstLine="720"/>
        <w:rPr>
          <w:b/>
          <w:szCs w:val="22"/>
          <w:lang w:val="fr-FR"/>
        </w:rPr>
      </w:pPr>
      <w:r w:rsidRPr="00300298">
        <w:rPr>
          <w:b/>
          <w:lang w:val="fr-FR"/>
        </w:rPr>
        <w:t>Conseil pour la conception</w:t>
      </w:r>
    </w:p>
    <w:p w14:paraId="793FBEA0" w14:textId="77777777" w:rsidR="0026439F" w:rsidRPr="00300298" w:rsidRDefault="0026439F" w:rsidP="005B3D21">
      <w:pPr>
        <w:pBdr>
          <w:top w:val="single" w:sz="4" w:space="1" w:color="auto" w:shadow="1"/>
          <w:left w:val="single" w:sz="4" w:space="4" w:color="auto" w:shadow="1"/>
          <w:bottom w:val="single" w:sz="4" w:space="1" w:color="auto" w:shadow="1"/>
          <w:right w:val="single" w:sz="4" w:space="4" w:color="auto" w:shadow="1"/>
        </w:pBdr>
        <w:ind w:firstLine="720"/>
        <w:rPr>
          <w:szCs w:val="22"/>
          <w:lang w:val="fr-FR"/>
        </w:rPr>
      </w:pPr>
    </w:p>
    <w:p w14:paraId="293967D9" w14:textId="77777777" w:rsidR="00986FE4" w:rsidRPr="00300298" w:rsidRDefault="003769A7" w:rsidP="005B3D21">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lang w:val="fr-FR"/>
        </w:rPr>
        <w:t>La vidange manuelle des boues (à l'aide de pelles et de seaux) de fosses d'une profondeur supérieure à 1,5 mètre est impossible à moins que la personne qui effectue la vidange ne descende dans la fosse, ce qui représente un risque sanitaire et un risque d'accident important. Il faut trouver un compromis entre la profondeur de la fosse, et la fréquence et la difficulté à la vidanger. Les fosses peu profondes (d'une profondeur inférieure à 1,5 mètre) sont plus faciles à vidanger et présentent un moindre risque pour la personne qui effectue la vidange que les fosses plus profondes ; par contre, elles doivent être vidangées plus souvent.</w:t>
      </w:r>
    </w:p>
    <w:p w14:paraId="3C6FDFBB" w14:textId="1A51C3FB" w:rsidR="005B3D21" w:rsidRPr="00300298" w:rsidRDefault="003769A7" w:rsidP="005B3D21">
      <w:pPr>
        <w:pBdr>
          <w:top w:val="single" w:sz="4" w:space="1" w:color="auto" w:shadow="1"/>
          <w:left w:val="single" w:sz="4" w:space="4" w:color="auto" w:shadow="1"/>
          <w:bottom w:val="single" w:sz="4" w:space="1" w:color="auto" w:shadow="1"/>
          <w:right w:val="single" w:sz="4" w:space="4" w:color="auto" w:shadow="1"/>
        </w:pBdr>
        <w:rPr>
          <w:szCs w:val="22"/>
          <w:lang w:val="fr-FR"/>
        </w:rPr>
      </w:pPr>
      <w:r w:rsidRPr="00300298">
        <w:rPr>
          <w:lang w:val="fr-FR"/>
        </w:rPr>
        <w:t xml:space="preserve"> </w:t>
      </w:r>
    </w:p>
    <w:p w14:paraId="14103CB0" w14:textId="7E46A639" w:rsidR="00517104" w:rsidRPr="00300298" w:rsidRDefault="003769A7" w:rsidP="005B3D21">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r w:rsidRPr="00300298">
        <w:rPr>
          <w:sz w:val="16"/>
          <w:lang w:val="fr-FR"/>
        </w:rPr>
        <w:t xml:space="preserve">(Buckley et </w:t>
      </w:r>
      <w:proofErr w:type="gramStart"/>
      <w:r w:rsidRPr="00300298">
        <w:rPr>
          <w:sz w:val="16"/>
          <w:lang w:val="fr-FR"/>
        </w:rPr>
        <w:t>al.,</w:t>
      </w:r>
      <w:proofErr w:type="gramEnd"/>
      <w:r w:rsidRPr="00300298">
        <w:rPr>
          <w:sz w:val="16"/>
          <w:lang w:val="fr-FR"/>
        </w:rPr>
        <w:t xml:space="preserve"> 2008; </w:t>
      </w:r>
      <w:proofErr w:type="spellStart"/>
      <w:r w:rsidRPr="00300298">
        <w:rPr>
          <w:sz w:val="16"/>
          <w:lang w:val="fr-FR"/>
        </w:rPr>
        <w:t>Still</w:t>
      </w:r>
      <w:proofErr w:type="spellEnd"/>
      <w:r w:rsidRPr="00300298">
        <w:rPr>
          <w:sz w:val="16"/>
          <w:lang w:val="fr-FR"/>
        </w:rPr>
        <w:t xml:space="preserve"> et </w:t>
      </w:r>
      <w:proofErr w:type="spellStart"/>
      <w:r w:rsidRPr="00300298">
        <w:rPr>
          <w:sz w:val="16"/>
          <w:lang w:val="fr-FR"/>
        </w:rPr>
        <w:t>Foxon</w:t>
      </w:r>
      <w:proofErr w:type="spellEnd"/>
      <w:r w:rsidRPr="00300298">
        <w:rPr>
          <w:sz w:val="16"/>
          <w:lang w:val="fr-FR"/>
        </w:rPr>
        <w:t xml:space="preserve">, 2012; </w:t>
      </w:r>
      <w:proofErr w:type="spellStart"/>
      <w:r w:rsidRPr="00300298">
        <w:rPr>
          <w:sz w:val="16"/>
          <w:lang w:val="fr-FR"/>
        </w:rPr>
        <w:t>Tilley</w:t>
      </w:r>
      <w:proofErr w:type="spellEnd"/>
      <w:r w:rsidRPr="00300298">
        <w:rPr>
          <w:sz w:val="16"/>
          <w:lang w:val="fr-FR"/>
        </w:rPr>
        <w:t xml:space="preserve"> et al., 2014)</w:t>
      </w:r>
    </w:p>
    <w:p w14:paraId="46C012D1" w14:textId="62179B0F" w:rsidR="0026439F" w:rsidRPr="00300298" w:rsidRDefault="0026439F" w:rsidP="005B3D21">
      <w:pPr>
        <w:pBdr>
          <w:top w:val="single" w:sz="4" w:space="1" w:color="auto" w:shadow="1"/>
          <w:left w:val="single" w:sz="4" w:space="4" w:color="auto" w:shadow="1"/>
          <w:bottom w:val="single" w:sz="4" w:space="1" w:color="auto" w:shadow="1"/>
          <w:right w:val="single" w:sz="4" w:space="4" w:color="auto" w:shadow="1"/>
        </w:pBdr>
        <w:rPr>
          <w:szCs w:val="22"/>
          <w:lang w:val="fr-FR"/>
        </w:rPr>
      </w:pPr>
    </w:p>
    <w:p w14:paraId="6971E77B" w14:textId="536062EE" w:rsidR="00154EC3" w:rsidRPr="00300298" w:rsidRDefault="0026333F">
      <w:pPr>
        <w:rPr>
          <w:b/>
          <w:bCs/>
          <w:iCs/>
          <w:szCs w:val="28"/>
          <w:lang w:val="fr-FR"/>
        </w:rPr>
      </w:pPr>
      <w:r w:rsidRPr="00300298">
        <w:rPr>
          <w:lang w:val="fr-FR" w:eastAsia="en-CA"/>
        </w:rPr>
        <w:drawing>
          <wp:anchor distT="0" distB="0" distL="114300" distR="114300" simplePos="0" relativeHeight="251689984" behindDoc="0" locked="0" layoutInCell="1" allowOverlap="1" wp14:anchorId="3EF24794" wp14:editId="4C1E6EC3">
            <wp:simplePos x="0" y="0"/>
            <wp:positionH relativeFrom="column">
              <wp:posOffset>2124075</wp:posOffset>
            </wp:positionH>
            <wp:positionV relativeFrom="paragraph">
              <wp:posOffset>280035</wp:posOffset>
            </wp:positionV>
            <wp:extent cx="676141" cy="857250"/>
            <wp:effectExtent l="0" t="0" r="0" b="0"/>
            <wp:wrapNone/>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 name="Picture 2836"/>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141" cy="8572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300298">
        <w:rPr>
          <w:lang w:val="fr-FR" w:eastAsia="en-CA"/>
        </w:rPr>
        <w:drawing>
          <wp:anchor distT="36576" distB="36576" distL="36576" distR="36576" simplePos="0" relativeHeight="251687936" behindDoc="0" locked="0" layoutInCell="1" allowOverlap="1" wp14:anchorId="03A7DE23" wp14:editId="7B669500">
            <wp:simplePos x="0" y="0"/>
            <wp:positionH relativeFrom="column">
              <wp:posOffset>2867025</wp:posOffset>
            </wp:positionH>
            <wp:positionV relativeFrom="paragraph">
              <wp:posOffset>550545</wp:posOffset>
            </wp:positionV>
            <wp:extent cx="483870" cy="483870"/>
            <wp:effectExtent l="0" t="0" r="0" b="0"/>
            <wp:wrapNone/>
            <wp:docPr id="3173" name="Picture 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54EC3" w:rsidRPr="00300298">
        <w:rPr>
          <w:lang w:val="fr-FR"/>
        </w:rPr>
        <w:br w:type="page"/>
      </w:r>
    </w:p>
    <w:p w14:paraId="14C526BC" w14:textId="4901E9C4" w:rsidR="00493871" w:rsidRPr="00300298" w:rsidRDefault="00493871" w:rsidP="00154EC3">
      <w:pPr>
        <w:pStyle w:val="Heading2"/>
        <w:rPr>
          <w:lang w:val="fr-FR"/>
        </w:rPr>
      </w:pPr>
      <w:bookmarkStart w:id="5" w:name="_Toc429752653"/>
      <w:r w:rsidRPr="00300298">
        <w:rPr>
          <w:lang w:val="fr-FR"/>
        </w:rPr>
        <w:lastRenderedPageBreak/>
        <w:t>Vidange motorisée</w:t>
      </w:r>
      <w:bookmarkEnd w:id="5"/>
      <w:r w:rsidRPr="00300298">
        <w:rPr>
          <w:lang w:val="fr-FR"/>
        </w:rPr>
        <w:t xml:space="preserve"> </w:t>
      </w:r>
    </w:p>
    <w:p w14:paraId="6A6BBAA8" w14:textId="10280C84" w:rsidR="00493871" w:rsidRPr="00300298" w:rsidRDefault="00493871" w:rsidP="00493871">
      <w:pPr>
        <w:rPr>
          <w:szCs w:val="22"/>
          <w:lang w:val="fr-FR"/>
        </w:rPr>
      </w:pPr>
      <w:r w:rsidRPr="00300298">
        <w:rPr>
          <w:lang w:val="fr-FR"/>
        </w:rPr>
        <w:t>La manière conventionnelle de vidanger des latrines est d'utiliser un camion de vidange ou tout autre véhicule pourvu d'une pompe motorisée et d'un réservoir de stockage. La pompe est connectée à un tuyau flexible qui est descendu dans la fosse ou la chambre. Les excreta sont alors pompés dans le réservoir de stockage sur le camion. La capacité de stockage d'un camion de vidange est généralement comprise entre 3 000 et 10 000 litres (</w:t>
      </w:r>
      <w:proofErr w:type="spellStart"/>
      <w:r w:rsidRPr="00300298">
        <w:rPr>
          <w:lang w:val="fr-FR"/>
        </w:rPr>
        <w:t>Tilley</w:t>
      </w:r>
      <w:proofErr w:type="spellEnd"/>
      <w:r w:rsidRPr="00300298">
        <w:rPr>
          <w:lang w:val="fr-FR"/>
        </w:rPr>
        <w:t xml:space="preserve"> et </w:t>
      </w:r>
      <w:proofErr w:type="gramStart"/>
      <w:r w:rsidRPr="00300298">
        <w:rPr>
          <w:lang w:val="fr-FR"/>
        </w:rPr>
        <w:t>al.,</w:t>
      </w:r>
      <w:proofErr w:type="gramEnd"/>
      <w:r w:rsidRPr="00300298">
        <w:rPr>
          <w:lang w:val="fr-FR"/>
        </w:rPr>
        <w:t xml:space="preserve"> 2014).</w:t>
      </w:r>
    </w:p>
    <w:p w14:paraId="79A8764B" w14:textId="77777777" w:rsidR="00C17BA1" w:rsidRPr="00300298" w:rsidRDefault="00C17BA1" w:rsidP="00493871">
      <w:pPr>
        <w:rPr>
          <w:szCs w:val="22"/>
          <w:lang w:val="fr-FR"/>
        </w:rPr>
      </w:pPr>
    </w:p>
    <w:p w14:paraId="05E0F4D3" w14:textId="77777777" w:rsidR="00EC7B70" w:rsidRPr="00300298" w:rsidRDefault="00EC7B70" w:rsidP="00EC7B70">
      <w:pPr>
        <w:pStyle w:val="ListParagraph"/>
        <w:ind w:left="360"/>
        <w:rPr>
          <w:szCs w:val="22"/>
          <w:lang w:val="fr-FR"/>
        </w:rPr>
      </w:pPr>
    </w:p>
    <w:p w14:paraId="221CF30F" w14:textId="3C648B96" w:rsidR="00EC7B70" w:rsidRPr="00300298" w:rsidRDefault="00EC7B70" w:rsidP="00EC7B70">
      <w:pPr>
        <w:jc w:val="center"/>
        <w:rPr>
          <w:szCs w:val="22"/>
          <w:lang w:val="fr-FR"/>
        </w:rPr>
      </w:pPr>
      <w:r w:rsidRPr="00300298">
        <w:rPr>
          <w:szCs w:val="22"/>
          <w:lang w:val="fr-FR" w:eastAsia="en-CA"/>
        </w:rPr>
        <w:drawing>
          <wp:inline distT="0" distB="0" distL="0" distR="0" wp14:anchorId="0301F9EF" wp14:editId="296F17EA">
            <wp:extent cx="3656886" cy="169795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acuum Truck 2.jpg"/>
                    <pic:cNvPicPr/>
                  </pic:nvPicPr>
                  <pic:blipFill>
                    <a:blip r:embed="rId21">
                      <a:grayscl/>
                      <a:extLst>
                        <a:ext uri="{28A0092B-C50C-407E-A947-70E740481C1C}">
                          <a14:useLocalDpi xmlns:a14="http://schemas.microsoft.com/office/drawing/2010/main" val="0"/>
                        </a:ext>
                      </a:extLst>
                    </a:blip>
                    <a:stretch>
                      <a:fillRect/>
                    </a:stretch>
                  </pic:blipFill>
                  <pic:spPr>
                    <a:xfrm>
                      <a:off x="0" y="0"/>
                      <a:ext cx="3669979" cy="1704030"/>
                    </a:xfrm>
                    <a:prstGeom prst="rect">
                      <a:avLst/>
                    </a:prstGeom>
                  </pic:spPr>
                </pic:pic>
              </a:graphicData>
            </a:graphic>
          </wp:inline>
        </w:drawing>
      </w:r>
    </w:p>
    <w:p w14:paraId="1EA03445" w14:textId="5135145E" w:rsidR="00EC7B70" w:rsidRPr="00300298" w:rsidRDefault="00EC7B70" w:rsidP="00EC7B70">
      <w:pPr>
        <w:spacing w:before="120"/>
        <w:jc w:val="center"/>
        <w:rPr>
          <w:sz w:val="16"/>
          <w:szCs w:val="16"/>
          <w:lang w:val="fr-FR"/>
        </w:rPr>
      </w:pPr>
      <w:r w:rsidRPr="00300298">
        <w:rPr>
          <w:sz w:val="16"/>
          <w:lang w:val="fr-FR"/>
        </w:rPr>
        <w:t xml:space="preserve">Vidange d'une fosse septique à l'aide d'un camion de vidange (crédit : </w:t>
      </w:r>
      <w:proofErr w:type="spellStart"/>
      <w:r w:rsidRPr="00300298">
        <w:rPr>
          <w:sz w:val="16"/>
          <w:lang w:val="fr-FR"/>
        </w:rPr>
        <w:t>Tilley</w:t>
      </w:r>
      <w:proofErr w:type="spellEnd"/>
      <w:r w:rsidRPr="00300298">
        <w:rPr>
          <w:sz w:val="16"/>
          <w:lang w:val="fr-FR"/>
        </w:rPr>
        <w:t xml:space="preserve"> et </w:t>
      </w:r>
      <w:proofErr w:type="gramStart"/>
      <w:r w:rsidRPr="00300298">
        <w:rPr>
          <w:sz w:val="16"/>
          <w:lang w:val="fr-FR"/>
        </w:rPr>
        <w:t>al.,</w:t>
      </w:r>
      <w:proofErr w:type="gramEnd"/>
      <w:r w:rsidRPr="00300298">
        <w:rPr>
          <w:sz w:val="16"/>
          <w:lang w:val="fr-FR"/>
        </w:rPr>
        <w:t xml:space="preserve"> 2014)0</w:t>
      </w:r>
    </w:p>
    <w:p w14:paraId="3A1F1AD2" w14:textId="2C66B3BB" w:rsidR="00EC7B70" w:rsidRPr="00300298" w:rsidRDefault="00EC7B70" w:rsidP="00493871">
      <w:pPr>
        <w:rPr>
          <w:szCs w:val="22"/>
          <w:lang w:val="fr-FR"/>
        </w:rPr>
      </w:pPr>
    </w:p>
    <w:p w14:paraId="7FB45086" w14:textId="7475731B" w:rsidR="00493871" w:rsidRPr="00300298" w:rsidRDefault="00493871" w:rsidP="00493871">
      <w:pPr>
        <w:rPr>
          <w:szCs w:val="22"/>
          <w:lang w:val="fr-FR"/>
        </w:rPr>
      </w:pPr>
      <w:r w:rsidRPr="00300298">
        <w:rPr>
          <w:lang w:val="fr-FR"/>
        </w:rPr>
        <w:t>La vidange motorisée peut constituer un moyen rapide et efficace de vidanger les latrines, particulièrement celles dont la fosse ou la chambre est de grandes dimensions. De plus, cette solution présente bien moins de risques sanitaires et d'accidents pour les travailleurs que les méthodes de vidange manuelle. Les travailleurs doivent actionner la pompe et déplacer le tuyau flexible, mais ils n'ont pas besoin de pénétrer dans la fosse et n'entrent pas en contact direct avec les excreta.</w:t>
      </w:r>
    </w:p>
    <w:p w14:paraId="43680F87" w14:textId="76AA18C9" w:rsidR="00A84594" w:rsidRPr="00300298" w:rsidRDefault="00A84594">
      <w:pPr>
        <w:rPr>
          <w:szCs w:val="22"/>
          <w:lang w:val="fr-FR"/>
        </w:rPr>
      </w:pPr>
    </w:p>
    <w:p w14:paraId="74F88AD0" w14:textId="46676166" w:rsidR="00493871" w:rsidRPr="00300298" w:rsidRDefault="00493871" w:rsidP="00493871">
      <w:pPr>
        <w:rPr>
          <w:szCs w:val="22"/>
          <w:lang w:val="fr-FR"/>
        </w:rPr>
      </w:pPr>
      <w:r w:rsidRPr="00300298">
        <w:rPr>
          <w:lang w:val="fr-FR"/>
        </w:rPr>
        <w:t xml:space="preserve">Cependant, les camions de vidange ont aussi des inconvénients. Les camions citernes ne peuvent généralement pas pomper les boues à une profondeur supérieure à 2 à 3 mètres, et le camion doit pouvoir se garer à moins de 30 mètres de la fosse (suivant la puissance de la pompe). Les véhicules ne peuvent souvent pas accéder aux rues étroites et aux routes en mauvais état, particulièrement dans les communautés non planifiées et informelles. De plus, les camions de vidange sont conçus pour vidanger les latrines à eau telles que les latrines à chasse manuelle, les fosses septiques et les </w:t>
      </w:r>
      <w:proofErr w:type="spellStart"/>
      <w:r w:rsidRPr="00300298">
        <w:rPr>
          <w:lang w:val="fr-FR"/>
        </w:rPr>
        <w:t>aquaprivés</w:t>
      </w:r>
      <w:proofErr w:type="spellEnd"/>
      <w:r w:rsidRPr="00300298">
        <w:rPr>
          <w:lang w:val="fr-FR"/>
        </w:rPr>
        <w:t>. Les boues de certains types de latrines sont trop épaisses pour être pompées. Dans ce cas, il est nécessaire de diluer les boues dans de l'eau pour qu'elles puissent s'écouler plus facilement, mais cela est inefficace et peut revenir cher. S'il n'y a pas d'eau disponible, la vidange manuelle sera probablement l'unique possibilité (</w:t>
      </w:r>
      <w:proofErr w:type="spellStart"/>
      <w:r w:rsidRPr="00300298">
        <w:rPr>
          <w:lang w:val="fr-FR"/>
        </w:rPr>
        <w:t>Tilley</w:t>
      </w:r>
      <w:proofErr w:type="spellEnd"/>
      <w:r w:rsidRPr="00300298">
        <w:rPr>
          <w:lang w:val="fr-FR"/>
        </w:rPr>
        <w:t xml:space="preserve"> et </w:t>
      </w:r>
      <w:proofErr w:type="gramStart"/>
      <w:r w:rsidRPr="00300298">
        <w:rPr>
          <w:lang w:val="fr-FR"/>
        </w:rPr>
        <w:t>al.,</w:t>
      </w:r>
      <w:proofErr w:type="gramEnd"/>
      <w:r w:rsidRPr="00300298">
        <w:rPr>
          <w:lang w:val="fr-FR"/>
        </w:rPr>
        <w:t xml:space="preserve"> 2014).</w:t>
      </w:r>
    </w:p>
    <w:p w14:paraId="4F56FB4C" w14:textId="77777777" w:rsidR="00493871" w:rsidRPr="00300298" w:rsidRDefault="00493871" w:rsidP="00493871">
      <w:pPr>
        <w:rPr>
          <w:szCs w:val="22"/>
          <w:lang w:val="fr-FR"/>
        </w:rPr>
      </w:pPr>
      <w:r w:rsidRPr="00300298">
        <w:rPr>
          <w:lang w:val="fr-FR"/>
        </w:rPr>
        <w:t>L'utilisation de camions de vidange pose d'autres problèmes :</w:t>
      </w:r>
    </w:p>
    <w:p w14:paraId="56F3773D" w14:textId="2EA51BAC" w:rsidR="00493871" w:rsidRPr="00300298" w:rsidRDefault="00493871" w:rsidP="00493871">
      <w:pPr>
        <w:rPr>
          <w:szCs w:val="22"/>
          <w:lang w:val="fr-FR"/>
        </w:rPr>
      </w:pPr>
    </w:p>
    <w:p w14:paraId="553236D3" w14:textId="77777777" w:rsidR="00493871" w:rsidRPr="00300298" w:rsidRDefault="00493871" w:rsidP="00493871">
      <w:pPr>
        <w:pStyle w:val="ListParagraph"/>
        <w:numPr>
          <w:ilvl w:val="0"/>
          <w:numId w:val="17"/>
        </w:numPr>
        <w:spacing w:after="120"/>
        <w:ind w:left="357" w:hanging="357"/>
        <w:contextualSpacing w:val="0"/>
        <w:rPr>
          <w:szCs w:val="22"/>
          <w:lang w:val="fr-FR"/>
        </w:rPr>
      </w:pPr>
      <w:r w:rsidRPr="00300298">
        <w:rPr>
          <w:lang w:val="fr-FR"/>
        </w:rPr>
        <w:t>La majorité des camions sont fabriqués en Amérique du Nord ou en Europe, et les importer ou les acheter localement coûte cher</w:t>
      </w:r>
    </w:p>
    <w:p w14:paraId="026E2A6D" w14:textId="661D2ECB" w:rsidR="00493871" w:rsidRPr="00300298" w:rsidRDefault="00493871" w:rsidP="00493871">
      <w:pPr>
        <w:pStyle w:val="ListParagraph"/>
        <w:numPr>
          <w:ilvl w:val="0"/>
          <w:numId w:val="17"/>
        </w:numPr>
        <w:spacing w:after="120"/>
        <w:ind w:left="357" w:hanging="357"/>
        <w:contextualSpacing w:val="0"/>
        <w:rPr>
          <w:szCs w:val="22"/>
          <w:lang w:val="fr-FR"/>
        </w:rPr>
      </w:pPr>
      <w:r w:rsidRPr="00300298">
        <w:rPr>
          <w:lang w:val="fr-FR"/>
        </w:rPr>
        <w:t>Il est difficile de trouver des pièces de rechange et un mécanicien local pour réparer les pompes et les camions en panne.</w:t>
      </w:r>
    </w:p>
    <w:p w14:paraId="575E4F0B" w14:textId="2890C79B" w:rsidR="00493871" w:rsidRPr="00300298" w:rsidRDefault="00493871" w:rsidP="00493871">
      <w:pPr>
        <w:pStyle w:val="ListParagraph"/>
        <w:numPr>
          <w:ilvl w:val="0"/>
          <w:numId w:val="17"/>
        </w:numPr>
        <w:rPr>
          <w:szCs w:val="22"/>
          <w:lang w:val="fr-FR"/>
        </w:rPr>
      </w:pPr>
      <w:r w:rsidRPr="00300298">
        <w:rPr>
          <w:lang w:val="fr-FR"/>
        </w:rPr>
        <w:lastRenderedPageBreak/>
        <w:t>Les familles pauvres n'ont généralement pas les moyens de faire appel à un camion de vidange.</w:t>
      </w:r>
    </w:p>
    <w:p w14:paraId="2EAA0DEF" w14:textId="77777777" w:rsidR="006277E8" w:rsidRPr="00300298" w:rsidRDefault="006277E8" w:rsidP="00493871">
      <w:pPr>
        <w:rPr>
          <w:szCs w:val="22"/>
          <w:lang w:val="fr-FR"/>
        </w:rPr>
      </w:pPr>
    </w:p>
    <w:p w14:paraId="0F383C2B" w14:textId="2A5693FF" w:rsidR="00493871" w:rsidRPr="00300298" w:rsidRDefault="00493871" w:rsidP="00493871">
      <w:pPr>
        <w:rPr>
          <w:szCs w:val="22"/>
          <w:lang w:val="fr-FR"/>
        </w:rPr>
      </w:pPr>
      <w:r w:rsidRPr="00300298">
        <w:rPr>
          <w:lang w:val="fr-FR"/>
        </w:rPr>
        <w:t xml:space="preserve">Des engins plus petits, plus mobiles et moins chers ont été développés pour aider à résoudre les problèmes posés par les grands camions de vidange. Cependant, aucune de ces technologies n'est à ce jour utilisée à grande échelle. </w:t>
      </w:r>
    </w:p>
    <w:p w14:paraId="7B690613" w14:textId="5678615F" w:rsidR="00493871" w:rsidRPr="00300298" w:rsidRDefault="00E81576" w:rsidP="00493871">
      <w:pPr>
        <w:rPr>
          <w:szCs w:val="22"/>
          <w:lang w:val="fr-FR"/>
        </w:rPr>
      </w:pPr>
      <w:r w:rsidRPr="00300298">
        <w:rPr>
          <w:szCs w:val="22"/>
          <w:lang w:val="fr-FR" w:eastAsia="en-CA"/>
        </w:rPr>
        <mc:AlternateContent>
          <mc:Choice Requires="wpg">
            <w:drawing>
              <wp:anchor distT="0" distB="0" distL="114300" distR="114300" simplePos="0" relativeHeight="251673600" behindDoc="0" locked="0" layoutInCell="1" allowOverlap="1" wp14:anchorId="2C396515" wp14:editId="283090C9">
                <wp:simplePos x="0" y="0"/>
                <wp:positionH relativeFrom="margin">
                  <wp:align>right</wp:align>
                </wp:positionH>
                <wp:positionV relativeFrom="paragraph">
                  <wp:posOffset>13335</wp:posOffset>
                </wp:positionV>
                <wp:extent cx="2057400" cy="2676525"/>
                <wp:effectExtent l="0" t="0" r="0" b="9525"/>
                <wp:wrapSquare wrapText="bothSides"/>
                <wp:docPr id="22" name="Group 22"/>
                <wp:cNvGraphicFramePr/>
                <a:graphic xmlns:a="http://schemas.openxmlformats.org/drawingml/2006/main">
                  <a:graphicData uri="http://schemas.microsoft.com/office/word/2010/wordprocessingGroup">
                    <wpg:wgp>
                      <wpg:cNvGrpSpPr/>
                      <wpg:grpSpPr>
                        <a:xfrm>
                          <a:off x="0" y="0"/>
                          <a:ext cx="2057400" cy="2676525"/>
                          <a:chOff x="0" y="0"/>
                          <a:chExt cx="2057400" cy="2676525"/>
                        </a:xfrm>
                      </wpg:grpSpPr>
                      <pic:pic xmlns:pic="http://schemas.openxmlformats.org/drawingml/2006/picture">
                        <pic:nvPicPr>
                          <pic:cNvPr id="15" name="Picture 2"/>
                          <pic:cNvPicPr/>
                        </pic:nvPicPr>
                        <pic:blipFill rotWithShape="1">
                          <a:blip r:embed="rId22">
                            <a:grayscl/>
                            <a:extLst>
                              <a:ext uri="{28A0092B-C50C-407E-A947-70E740481C1C}">
                                <a14:useLocalDpi xmlns:a14="http://schemas.microsoft.com/office/drawing/2010/main" val="0"/>
                              </a:ext>
                            </a:extLst>
                          </a:blip>
                          <a:srcRect r="54906" b="24698"/>
                          <a:stretch/>
                        </pic:blipFill>
                        <pic:spPr bwMode="auto">
                          <a:xfrm>
                            <a:off x="0" y="0"/>
                            <a:ext cx="2057400" cy="238125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90500" y="2390775"/>
                            <a:ext cx="1685925" cy="285750"/>
                          </a:xfrm>
                          <a:prstGeom prst="rect">
                            <a:avLst/>
                          </a:prstGeom>
                          <a:solidFill>
                            <a:srgbClr val="FFFFFF"/>
                          </a:solidFill>
                          <a:ln w="9525">
                            <a:noFill/>
                            <a:miter lim="800000"/>
                            <a:headEnd/>
                            <a:tailEnd/>
                          </a:ln>
                        </wps:spPr>
                        <wps:txbx>
                          <w:txbxContent>
                            <w:p w14:paraId="28DACF27" w14:textId="31360CA5" w:rsidR="00DF3F78" w:rsidRPr="00DF3F78" w:rsidRDefault="00DF3F78" w:rsidP="00DF3F78">
                              <w:pPr>
                                <w:spacing w:after="40"/>
                                <w:jc w:val="center"/>
                                <w:rPr>
                                  <w:sz w:val="16"/>
                                  <w:szCs w:val="16"/>
                                  <w:lang w:val="fr-FR"/>
                                </w:rPr>
                              </w:pPr>
                              <w:r>
                                <w:rPr>
                                  <w:sz w:val="16"/>
                                  <w:lang w:val="fr-FR"/>
                                </w:rPr>
                                <w:t>Petite pompe portable pour vidange de fosses</w:t>
                              </w:r>
                            </w:p>
                            <w:p w14:paraId="1DE30E98" w14:textId="2AB3A06E" w:rsidR="00DF3F78" w:rsidRPr="00DF3F78" w:rsidRDefault="00DF3F78" w:rsidP="00DF3F78">
                              <w:pPr>
                                <w:spacing w:after="40"/>
                                <w:jc w:val="center"/>
                                <w:rPr>
                                  <w:sz w:val="16"/>
                                  <w:szCs w:val="16"/>
                                  <w:lang w:val="fr-FR"/>
                                </w:rPr>
                              </w:pPr>
                              <w:r>
                                <w:rPr>
                                  <w:sz w:val="16"/>
                                  <w:lang w:val="fr-FR"/>
                                </w:rPr>
                                <w:t>(Crédit : UN-Habitat, non daté)</w:t>
                              </w:r>
                            </w:p>
                          </w:txbxContent>
                        </wps:txbx>
                        <wps:bodyPr rot="0" vert="horz" wrap="square" lIns="0" tIns="0" rIns="0" bIns="0" anchor="t" anchorCtr="0">
                          <a:noAutofit/>
                        </wps:bodyPr>
                      </wps:wsp>
                      <wps:wsp>
                        <wps:cNvPr id="16" name="Text Box 2"/>
                        <wps:cNvSpPr txBox="1">
                          <a:spLocks noChangeArrowheads="1"/>
                        </wps:cNvSpPr>
                        <wps:spPr bwMode="auto">
                          <a:xfrm>
                            <a:off x="581025" y="1562100"/>
                            <a:ext cx="952500" cy="209550"/>
                          </a:xfrm>
                          <a:prstGeom prst="rect">
                            <a:avLst/>
                          </a:prstGeom>
                          <a:solidFill>
                            <a:srgbClr val="FFFFFF"/>
                          </a:solidFill>
                          <a:ln w="9525">
                            <a:noFill/>
                            <a:miter lim="800000"/>
                            <a:headEnd/>
                            <a:tailEnd/>
                          </a:ln>
                        </wps:spPr>
                        <wps:txbx>
                          <w:txbxContent>
                            <w:p w14:paraId="6A8BC307" w14:textId="2AA8EA1E" w:rsidR="00DF3F78" w:rsidRPr="00DF3F78" w:rsidRDefault="00DF3F78" w:rsidP="00DF3F78">
                              <w:pPr>
                                <w:rPr>
                                  <w:sz w:val="16"/>
                                  <w:szCs w:val="16"/>
                                  <w:lang w:val="fr-FR"/>
                                </w:rPr>
                              </w:pPr>
                              <w:r>
                                <w:rPr>
                                  <w:sz w:val="16"/>
                                  <w:lang w:val="fr-FR"/>
                                </w:rPr>
                                <w:t>Latrine</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2C396515" id="Group 22" o:spid="_x0000_s1034" style="position:absolute;margin-left:110.8pt;margin-top:1.05pt;width:162pt;height:210.75pt;z-index:251673600;mso-position-horizontal:right;mso-position-horizontal-relative:margin;mso-height-relative:margin" coordsize="20574,26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style="position:absolute;width:20574;height:23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JMrCAAAA2wAAAA8AAABkcnMvZG93bnJldi54bWxET01rwkAQvQv9D8sUehGzUWjQNKsExVK9&#10;mZaeh+w0CcnOptk1pv++Wyh4m8f7nGw3mU6MNLjGsoJlFIMgLq1uuFLw8X5crEE4j6yxs0wKfsjB&#10;bvswyzDV9sYXGgtfiRDCLkUFtfd9KqUrazLoItsTB+7LDgZ9gEMl9YC3EG46uYrjRBpsODTU2NO+&#10;prItrkbB6by6HpKTHA/J5jh//f7MsR1zpZ4ep/wFhKfJ38X/7jcd5j/D3y/hAL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wyTKwgAAANsAAAAPAAAAAAAAAAAAAAAAAJ8C&#10;AABkcnMvZG93bnJldi54bWxQSwUGAAAAAAQABAD3AAAAjgMAAAAA&#10;">
                  <v:imagedata r:id="rId23" o:title="" cropbottom="16186f" cropright="35983f" grayscale="t"/>
                </v:shape>
                <v:shape id="_x0000_s1036" type="#_x0000_t202" style="position:absolute;left:1905;top:23907;width:1685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3sUA&#10;AADcAAAADwAAAGRycy9kb3ducmV2LnhtbESPzYvCMBTE7wv+D+EJe1k0tQdXqlH8WvDgHvzA86N5&#10;tsXmpSTR1v/eCAt7HGbmN8xs0ZlaPMj5yrKC0TABQZxbXXGh4Hz6GUxA+ICssbZMCp7kYTHvfcww&#10;07blAz2OoRARwj5DBWUITSalz0sy6Ie2IY7e1TqDIUpXSO2wjXBTyzRJxtJgxXGhxIbWJeW3490o&#10;GG/cvT3w+mtz3u7xtynSy+p5Ueqz3y2nIAJ14T/8195pBenoG95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tnexQAAANwAAAAPAAAAAAAAAAAAAAAAAJgCAABkcnMv&#10;ZG93bnJldi54bWxQSwUGAAAAAAQABAD1AAAAigMAAAAA&#10;" stroked="f">
                  <v:textbox inset="0,0,0,0">
                    <w:txbxContent>
                      <w:p w14:paraId="28DACF27" w14:textId="31360CA5" w:rsidR="00DF3F78" w:rsidRPr="00DF3F78" w:rsidRDefault="00DF3F78" w:rsidP="00DF3F78">
                        <w:pPr>
                          <w:spacing w:after="40"/>
                          <w:jc w:val="center"/>
                          <w:rPr>
                            <w:sz w:val="16"/>
                            <w:szCs w:val="16"/>
                            <w:lang w:val="fr-FR"/>
                          </w:rPr>
                        </w:pPr>
                        <w:r>
                          <w:rPr>
                            <w:sz w:val="16"/>
                            <w:lang w:val="fr-FR"/>
                          </w:rPr>
                          <w:t xml:space="preserve">Petite pompe portable pour vidange de fosses</w:t>
                        </w:r>
                      </w:p>
                      <w:p w14:paraId="1DE30E98" w14:textId="2AB3A06E" w:rsidR="00DF3F78" w:rsidRPr="00DF3F78" w:rsidRDefault="00DF3F78" w:rsidP="00DF3F78">
                        <w:pPr>
                          <w:spacing w:after="40"/>
                          <w:jc w:val="center"/>
                          <w:rPr>
                            <w:sz w:val="16"/>
                            <w:szCs w:val="16"/>
                            <w:lang w:val="fr-FR"/>
                          </w:rPr>
                        </w:pPr>
                        <w:r>
                          <w:rPr>
                            <w:sz w:val="16"/>
                            <w:lang w:val="fr-FR"/>
                          </w:rPr>
                          <w:t xml:space="preserve">(Crédit : UN-Habitat, non daté)</w:t>
                        </w:r>
                      </w:p>
                    </w:txbxContent>
                  </v:textbox>
                </v:shape>
                <v:shape id="_x0000_s1037" type="#_x0000_t202" style="position:absolute;left:5810;top:15621;width:952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14:paraId="6A8BC307" w14:textId="2AA8EA1E" w:rsidR="00DF3F78" w:rsidRPr="00DF3F78" w:rsidRDefault="00DF3F78" w:rsidP="00DF3F78">
                        <w:pPr>
                          <w:rPr>
                            <w:sz w:val="16"/>
                            <w:szCs w:val="16"/>
                            <w:lang w:val="fr-FR"/>
                          </w:rPr>
                        </w:pPr>
                        <w:r>
                          <w:rPr>
                            <w:sz w:val="16"/>
                            <w:lang w:val="fr-FR"/>
                          </w:rPr>
                          <w:t xml:space="preserve">Latrine</w:t>
                        </w:r>
                      </w:p>
                    </w:txbxContent>
                  </v:textbox>
                </v:shape>
                <w10:wrap type="square" anchorx="margin"/>
              </v:group>
            </w:pict>
          </mc:Fallback>
        </mc:AlternateContent>
      </w:r>
    </w:p>
    <w:p w14:paraId="071AF98C" w14:textId="66C9B651" w:rsidR="00493871" w:rsidRPr="00300298" w:rsidRDefault="00493871" w:rsidP="00AE2BA2">
      <w:pPr>
        <w:jc w:val="both"/>
        <w:rPr>
          <w:lang w:val="fr-FR"/>
        </w:rPr>
      </w:pPr>
      <w:r w:rsidRPr="00300298">
        <w:rPr>
          <w:lang w:val="fr-FR"/>
        </w:rPr>
        <w:t xml:space="preserve">Par exemple, UN-HABITAT a démarré le projet </w:t>
      </w:r>
      <w:proofErr w:type="spellStart"/>
      <w:r w:rsidRPr="00300298">
        <w:rPr>
          <w:lang w:val="fr-FR"/>
        </w:rPr>
        <w:t>Vacutug</w:t>
      </w:r>
      <w:proofErr w:type="spellEnd"/>
      <w:r w:rsidRPr="00300298">
        <w:rPr>
          <w:lang w:val="fr-FR"/>
        </w:rPr>
        <w:t xml:space="preserve"> en 1995. Ce projet a consisté à développer un système motorisé qui puisse être fabriqué localement, qui soit abordable, fonctionnel, utilisable dans des rues étroites et qui puisse pomper des boues de latrines denses. De plus, il fallait également que les boues puissent être vidangées aussi sûrement que possible, sans causer de problèmes de santé aux travailleurs et aux habitants des communautés concernées. Le </w:t>
      </w:r>
      <w:proofErr w:type="spellStart"/>
      <w:r w:rsidRPr="00300298">
        <w:rPr>
          <w:lang w:val="fr-FR"/>
        </w:rPr>
        <w:t>Vacutug</w:t>
      </w:r>
      <w:proofErr w:type="spellEnd"/>
      <w:r w:rsidRPr="00300298">
        <w:rPr>
          <w:lang w:val="fr-FR"/>
        </w:rPr>
        <w:t xml:space="preserve"> est probablement le petit système de vidange par citerne le plus répandu dans les communautés informelles. Il a été testé par l'ONU et par de nombreuses ONG en Afrique et en Asie ; cependant, le </w:t>
      </w:r>
      <w:proofErr w:type="spellStart"/>
      <w:r w:rsidRPr="00300298">
        <w:rPr>
          <w:lang w:val="fr-FR"/>
        </w:rPr>
        <w:t>Vacutug</w:t>
      </w:r>
      <w:proofErr w:type="spellEnd"/>
      <w:r w:rsidRPr="00300298">
        <w:rPr>
          <w:lang w:val="fr-FR"/>
        </w:rPr>
        <w:t xml:space="preserve"> n'est pas à ce jour produit et distribué à large échelle (UN-HABITAT, non daté). </w:t>
      </w:r>
    </w:p>
    <w:p w14:paraId="6A2F2CFC" w14:textId="77777777" w:rsidR="00E81576" w:rsidRPr="00300298" w:rsidRDefault="00E81576" w:rsidP="00AE2BA2">
      <w:pPr>
        <w:jc w:val="both"/>
        <w:rPr>
          <w:szCs w:val="22"/>
          <w:lang w:val="fr-FR"/>
        </w:rPr>
      </w:pPr>
    </w:p>
    <w:p w14:paraId="2DE2B1C8" w14:textId="713DDB94" w:rsidR="009579F7" w:rsidRPr="00300298" w:rsidRDefault="00330B5A" w:rsidP="009579F7">
      <w:pPr>
        <w:pStyle w:val="Heading1"/>
        <w:rPr>
          <w:lang w:val="fr-FR"/>
        </w:rPr>
      </w:pPr>
      <w:bookmarkStart w:id="6" w:name="_Toc429752654"/>
      <w:r w:rsidRPr="00300298">
        <w:rPr>
          <w:lang w:val="fr-FR"/>
        </w:rPr>
        <w:t>Transport des boues</w:t>
      </w:r>
      <w:bookmarkEnd w:id="6"/>
    </w:p>
    <w:p w14:paraId="1A55B2EE" w14:textId="23604C99" w:rsidR="00EF70EA" w:rsidRPr="00300298" w:rsidRDefault="00E81576" w:rsidP="00E81576">
      <w:pPr>
        <w:rPr>
          <w:lang w:val="fr-FR"/>
        </w:rPr>
      </w:pPr>
      <w:r w:rsidRPr="00300298">
        <w:rPr>
          <w:lang w:val="fr-FR" w:eastAsia="en-CA"/>
        </w:rPr>
        <w:drawing>
          <wp:anchor distT="0" distB="0" distL="114300" distR="114300" simplePos="0" relativeHeight="251693056" behindDoc="0" locked="0" layoutInCell="1" allowOverlap="1" wp14:anchorId="223554F2" wp14:editId="47B68EDE">
            <wp:simplePos x="0" y="0"/>
            <wp:positionH relativeFrom="margin">
              <wp:align>right</wp:align>
            </wp:positionH>
            <wp:positionV relativeFrom="paragraph">
              <wp:posOffset>604520</wp:posOffset>
            </wp:positionV>
            <wp:extent cx="2159000" cy="1583690"/>
            <wp:effectExtent l="0" t="0" r="0"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0298">
        <w:rPr>
          <w:lang w:val="fr-FR"/>
        </w:rPr>
        <w:t>Une méthode sûre de transport des boues doit aussi être mise en place. Les camions de vidange ainsi que d'autres grands véhicules pourvus de réservoir de stockage sont généralement en mesure de tr</w:t>
      </w:r>
      <w:r w:rsidR="00300298">
        <w:rPr>
          <w:lang w:val="fr-FR"/>
        </w:rPr>
        <w:t>ansporter les boues directement</w:t>
      </w:r>
      <w:r w:rsidRPr="00300298">
        <w:rPr>
          <w:lang w:val="fr-FR"/>
        </w:rPr>
        <w:t xml:space="preserve"> vers leur lieu de traitement, d'utilisation ou d'élimination. Les travailleurs manuels utilisent généralement des moyens de transport simples utilisant l'énergie humaine ou animale tels que :</w:t>
      </w:r>
    </w:p>
    <w:p w14:paraId="315DE179" w14:textId="6D6F06DF" w:rsidR="00B808A8" w:rsidRPr="00300298" w:rsidRDefault="00B808A8" w:rsidP="009579F7">
      <w:pPr>
        <w:rPr>
          <w:lang w:val="fr-FR"/>
        </w:rPr>
      </w:pPr>
    </w:p>
    <w:p w14:paraId="7F97777F" w14:textId="2802A1C5" w:rsidR="006E630E" w:rsidRPr="00300298" w:rsidRDefault="006E630E" w:rsidP="0033319F">
      <w:pPr>
        <w:pStyle w:val="ListParagraph"/>
        <w:numPr>
          <w:ilvl w:val="0"/>
          <w:numId w:val="25"/>
        </w:numPr>
        <w:spacing w:after="120"/>
        <w:ind w:left="357" w:hanging="357"/>
        <w:contextualSpacing w:val="0"/>
        <w:rPr>
          <w:lang w:val="fr-FR"/>
        </w:rPr>
      </w:pPr>
      <w:r w:rsidRPr="00300298">
        <w:rPr>
          <w:lang w:val="fr-FR"/>
        </w:rPr>
        <w:t>Brouettes</w:t>
      </w:r>
    </w:p>
    <w:p w14:paraId="7F13652D" w14:textId="3C543242" w:rsidR="006E630E" w:rsidRPr="00300298" w:rsidRDefault="006E630E" w:rsidP="0033319F">
      <w:pPr>
        <w:pStyle w:val="ListParagraph"/>
        <w:numPr>
          <w:ilvl w:val="0"/>
          <w:numId w:val="25"/>
        </w:numPr>
        <w:spacing w:after="120"/>
        <w:ind w:left="357" w:hanging="357"/>
        <w:contextualSpacing w:val="0"/>
        <w:rPr>
          <w:lang w:val="fr-FR"/>
        </w:rPr>
      </w:pPr>
      <w:r w:rsidRPr="00300298">
        <w:rPr>
          <w:lang w:val="fr-FR"/>
        </w:rPr>
        <w:t>Chariots</w:t>
      </w:r>
    </w:p>
    <w:p w14:paraId="3BA01526" w14:textId="01BE02BF" w:rsidR="006E630E" w:rsidRPr="00300298" w:rsidRDefault="006E630E" w:rsidP="0033319F">
      <w:pPr>
        <w:pStyle w:val="ListParagraph"/>
        <w:numPr>
          <w:ilvl w:val="0"/>
          <w:numId w:val="25"/>
        </w:numPr>
        <w:spacing w:after="120"/>
        <w:ind w:left="357" w:hanging="357"/>
        <w:contextualSpacing w:val="0"/>
        <w:rPr>
          <w:lang w:val="fr-FR"/>
        </w:rPr>
      </w:pPr>
      <w:r w:rsidRPr="00300298">
        <w:rPr>
          <w:lang w:val="fr-FR"/>
        </w:rPr>
        <w:t>Charrettes</w:t>
      </w:r>
    </w:p>
    <w:p w14:paraId="31265E91" w14:textId="3CA85F6B" w:rsidR="006E630E" w:rsidRPr="00300298" w:rsidRDefault="006E630E" w:rsidP="006E630E">
      <w:pPr>
        <w:pStyle w:val="ListParagraph"/>
        <w:numPr>
          <w:ilvl w:val="0"/>
          <w:numId w:val="25"/>
        </w:numPr>
        <w:rPr>
          <w:lang w:val="fr-FR"/>
        </w:rPr>
      </w:pPr>
      <w:r w:rsidRPr="00300298">
        <w:rPr>
          <w:lang w:val="fr-FR"/>
        </w:rPr>
        <w:t>Pousse-pousse</w:t>
      </w:r>
    </w:p>
    <w:p w14:paraId="3D310E6E" w14:textId="77777777" w:rsidR="00E81576" w:rsidRPr="00300298" w:rsidRDefault="00E81576" w:rsidP="009579F7">
      <w:pPr>
        <w:rPr>
          <w:lang w:val="fr-FR"/>
        </w:rPr>
      </w:pPr>
    </w:p>
    <w:p w14:paraId="7FC0E416" w14:textId="77777777" w:rsidR="00E81576" w:rsidRPr="00300298" w:rsidRDefault="00E81576" w:rsidP="009579F7">
      <w:pPr>
        <w:rPr>
          <w:lang w:val="fr-FR"/>
        </w:rPr>
      </w:pPr>
    </w:p>
    <w:p w14:paraId="25FB0F6A" w14:textId="77777777" w:rsidR="00E81576" w:rsidRPr="00300298" w:rsidRDefault="00E81576" w:rsidP="009579F7">
      <w:pPr>
        <w:rPr>
          <w:lang w:val="fr-FR"/>
        </w:rPr>
      </w:pPr>
    </w:p>
    <w:p w14:paraId="03CE9712" w14:textId="3658C3B6" w:rsidR="002A28CD" w:rsidRPr="00300298" w:rsidRDefault="005560F7" w:rsidP="009579F7">
      <w:pPr>
        <w:rPr>
          <w:lang w:val="fr-FR"/>
        </w:rPr>
      </w:pPr>
      <w:r w:rsidRPr="00300298">
        <w:rPr>
          <w:lang w:val="fr-FR" w:eastAsia="en-CA"/>
        </w:rPr>
        <w:lastRenderedPageBreak/>
        <mc:AlternateContent>
          <mc:Choice Requires="wpg">
            <w:drawing>
              <wp:anchor distT="0" distB="0" distL="114300" distR="114300" simplePos="0" relativeHeight="251698176" behindDoc="0" locked="0" layoutInCell="1" allowOverlap="1" wp14:anchorId="0658E5F4" wp14:editId="0A4B0A79">
                <wp:simplePos x="0" y="0"/>
                <wp:positionH relativeFrom="column">
                  <wp:posOffset>0</wp:posOffset>
                </wp:positionH>
                <wp:positionV relativeFrom="paragraph">
                  <wp:posOffset>169545</wp:posOffset>
                </wp:positionV>
                <wp:extent cx="5915025" cy="1000125"/>
                <wp:effectExtent l="0" t="0" r="28575" b="28575"/>
                <wp:wrapTopAndBottom/>
                <wp:docPr id="198" name="Group 198"/>
                <wp:cNvGraphicFramePr/>
                <a:graphic xmlns:a="http://schemas.openxmlformats.org/drawingml/2006/main">
                  <a:graphicData uri="http://schemas.microsoft.com/office/word/2010/wordprocessingGroup">
                    <wpg:wgp>
                      <wpg:cNvGrpSpPr/>
                      <wpg:grpSpPr>
                        <a:xfrm>
                          <a:off x="0" y="0"/>
                          <a:ext cx="5915025" cy="1000125"/>
                          <a:chOff x="0" y="0"/>
                          <a:chExt cx="5915025" cy="1000125"/>
                        </a:xfrm>
                      </wpg:grpSpPr>
                      <wps:wsp>
                        <wps:cNvPr id="197" name="Text Box 2"/>
                        <wps:cNvSpPr txBox="1">
                          <a:spLocks noChangeArrowheads="1"/>
                        </wps:cNvSpPr>
                        <wps:spPr bwMode="auto">
                          <a:xfrm>
                            <a:off x="0" y="0"/>
                            <a:ext cx="5915025" cy="1000125"/>
                          </a:xfrm>
                          <a:prstGeom prst="rect">
                            <a:avLst/>
                          </a:prstGeom>
                          <a:solidFill>
                            <a:srgbClr val="FFFFFF"/>
                          </a:solidFill>
                          <a:ln w="9525">
                            <a:solidFill>
                              <a:schemeClr val="tx1"/>
                            </a:solidFill>
                            <a:miter lim="800000"/>
                            <a:headEnd/>
                            <a:tailEnd/>
                          </a:ln>
                        </wps:spPr>
                        <wps:txbx>
                          <w:txbxContent>
                            <w:p w14:paraId="18D410FE" w14:textId="77777777" w:rsidR="005560F7" w:rsidRDefault="005560F7" w:rsidP="002A28CD">
                              <w:pPr>
                                <w:spacing w:after="40"/>
                              </w:pPr>
                            </w:p>
                            <w:p w14:paraId="2B7C66BC" w14:textId="477EDDFB" w:rsidR="002A28CD" w:rsidRPr="002A28CD" w:rsidRDefault="005560F7" w:rsidP="005560F7">
                              <w:pPr>
                                <w:spacing w:after="40"/>
                                <w:ind w:left="1701"/>
                                <w:rPr>
                                  <w:szCs w:val="22"/>
                                  <w:lang w:val="fr-FR"/>
                                </w:rPr>
                              </w:pPr>
                              <w:r>
                                <w:rPr>
                                  <w:lang w:val="fr-FR"/>
                                </w:rPr>
                                <w:t>Les travailleurs manuels utilisent souvent des seaux ouverts pour transporter les boues vers le site de mise en décharge le plus proche. Il est préférable de couvrir les récipients afin de réduire le risque d'épandage involontaire lors du transport.</w:t>
                              </w:r>
                            </w:p>
                          </w:txbxContent>
                        </wps:txbx>
                        <wps:bodyPr rot="0" vert="horz" wrap="square" lIns="0" tIns="0" rIns="0" bIns="0" anchor="t" anchorCtr="0">
                          <a:noAutofit/>
                        </wps:bodyPr>
                      </wps:wsp>
                      <pic:pic xmlns:pic="http://schemas.openxmlformats.org/drawingml/2006/picture">
                        <pic:nvPicPr>
                          <pic:cNvPr id="193" name="Picture 193" descr="C:\Users\Sandy\Documents\_CAWST\Sanitation\Images\AKVO Sanitation Illustrations\Small Versions\AKVO_Collection_Urine Storage_2009_Low Res.png"/>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95250" y="76200"/>
                            <a:ext cx="866775" cy="866775"/>
                          </a:xfrm>
                          <a:prstGeom prst="rect">
                            <a:avLst/>
                          </a:prstGeom>
                          <a:noFill/>
                          <a:ln>
                            <a:noFill/>
                          </a:ln>
                        </pic:spPr>
                      </pic:pic>
                    </wpg:wgp>
                  </a:graphicData>
                </a:graphic>
              </wp:anchor>
            </w:drawing>
          </mc:Choice>
          <mc:Fallback>
            <w:pict>
              <v:group w14:anchorId="0658E5F4" id="Group 198" o:spid="_x0000_s1038" style="position:absolute;margin-left:0;margin-top:13.35pt;width:465.75pt;height:78.75pt;z-index:251698176" coordsize="59150,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">
                <v:shape id="_x0000_s1039" type="#_x0000_t202" style="position:absolute;width:59150;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ogsIA&#10;AADcAAAADwAAAGRycy9kb3ducmV2LnhtbERPS4vCMBC+L/gfwgh7W1N7WNdqFBFlF0HwheehGdtq&#10;MylN1Npfb4QFb/PxPWc8bUwpblS7wrKCfi8CQZxaXXCm4LBffv2AcB5ZY2mZFDzIwXTS+Rhjou2d&#10;t3Tb+UyEEHYJKsi9rxIpXZqTQdezFXHgTrY26AOsM6lrvIdwU8o4ir6lwYJDQ44VzXNKL7urUbBu&#10;97Nh3LaX2PBqtTkvjF7+HpX67DazEQhPjX+L/91/OswfDuD1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CiCwgAAANwAAAAPAAAAAAAAAAAAAAAAAJgCAABkcnMvZG93&#10;bnJldi54bWxQSwUGAAAAAAQABAD1AAAAhwMAAAAA&#10;" strokecolor="black [3213]">
                  <v:textbox inset="0,0,0,0">
                    <w:txbxContent>
                      <w:p w14:paraId="18D410FE" w14:textId="77777777" w:rsidR="005560F7" w:rsidRDefault="005560F7" w:rsidP="002A28CD">
                        <w:pPr>
                          <w:spacing w:after="40"/>
                        </w:pPr>
                      </w:p>
                      <w:p w14:paraId="2B7C66BC" w14:textId="477EDDFB" w:rsidR="002A28CD" w:rsidRPr="002A28CD" w:rsidRDefault="005560F7" w:rsidP="005560F7">
                        <w:pPr>
                          <w:spacing w:after="40"/>
                          <w:ind w:left="1701"/>
                          <w:rPr>
                            <w:szCs w:val="22"/>
                            <w:lang w:val="fr-FR"/>
                          </w:rPr>
                        </w:pPr>
                        <w:r>
                          <w:rPr>
                            <w:lang w:val="fr-FR"/>
                          </w:rPr>
                          <w:t xml:space="preserve">Les travailleurs manuels utilisent souvent des seaux ouverts pour transporter les boues vers le site de mise en décharge le plus proche.</w:t>
                        </w:r>
                        <w:r>
                          <w:rPr>
                            <w:lang w:val="fr-FR"/>
                          </w:rPr>
                          <w:t xml:space="preserve"> </w:t>
                        </w:r>
                        <w:r>
                          <w:rPr>
                            <w:lang w:val="fr-FR"/>
                          </w:rPr>
                          <w:t xml:space="preserve">Il est préférable de couvrir les récipients afin de réduire le risque d'épandage involontaire lors du transport.</w:t>
                        </w:r>
                      </w:p>
                    </w:txbxContent>
                  </v:textbox>
                </v:shape>
                <v:shape id="Picture 193" o:spid="_x0000_s1040" type="#_x0000_t75" style="position:absolute;left:952;top:762;width:8668;height:8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fOVjDAAAA3AAAAA8AAABkcnMvZG93bnJldi54bWxET0trwkAQvhf8D8sIvdWNBoKNruIDofYi&#10;poVeh+yYBLOzIbtNUn99VxC8zcf3nOV6MLXoqHWVZQXTSQSCOLe64kLB99fhbQ7CeWSNtWVS8EcO&#10;1qvRyxJTbXs+U5f5QoQQdikqKL1vUildXpJBN7ENceAutjXoA2wLqVvsQ7ip5SyKEmmw4tBQYkO7&#10;kvJr9msU7DHGKE/qz9v2+nOs9vPD6XyaKvU6HjYLEJ4G/xQ/3B86zH+P4f5MuE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185WMMAAADcAAAADwAAAAAAAAAAAAAAAACf&#10;AgAAZHJzL2Rvd25yZXYueG1sUEsFBgAAAAAEAAQA9wAAAI8DAAAAAA==&#10;">
                  <v:imagedata r:id="rId26" o:title="AKVO_Collection_Urine Storage_2009_Low Res"/>
                  <v:path arrowok="t"/>
                </v:shape>
                <w10:wrap type="topAndBottom"/>
              </v:group>
            </w:pict>
          </mc:Fallback>
        </mc:AlternateContent>
      </w:r>
    </w:p>
    <w:p w14:paraId="6342F001" w14:textId="5D177CF3" w:rsidR="00E81576" w:rsidRPr="00300298" w:rsidRDefault="00E81576" w:rsidP="00913A17">
      <w:pPr>
        <w:rPr>
          <w:lang w:val="fr-FR"/>
        </w:rPr>
      </w:pPr>
      <w:r w:rsidRPr="00300298">
        <w:rPr>
          <w:lang w:val="fr-FR" w:eastAsia="en-CA"/>
        </w:rPr>
        <w:drawing>
          <wp:anchor distT="0" distB="0" distL="114300" distR="114300" simplePos="0" relativeHeight="251694080" behindDoc="0" locked="0" layoutInCell="1" allowOverlap="1" wp14:anchorId="14CE9882" wp14:editId="13613E1D">
            <wp:simplePos x="0" y="0"/>
            <wp:positionH relativeFrom="margin">
              <wp:align>right</wp:align>
            </wp:positionH>
            <wp:positionV relativeFrom="paragraph">
              <wp:posOffset>1169670</wp:posOffset>
            </wp:positionV>
            <wp:extent cx="1552575" cy="1003300"/>
            <wp:effectExtent l="0" t="0" r="9525" b="6350"/>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2575"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7E608" w14:textId="1E2A7000" w:rsidR="00913A17" w:rsidRPr="00300298" w:rsidRDefault="00913A17" w:rsidP="00E81576">
      <w:pPr>
        <w:jc w:val="both"/>
        <w:rPr>
          <w:lang w:val="fr-FR"/>
        </w:rPr>
      </w:pPr>
      <w:r w:rsidRPr="00300298">
        <w:rPr>
          <w:lang w:val="fr-FR"/>
        </w:rPr>
        <w:t>Les programmes de vidange à plus grande échelle devraient être en mesure d'investir dans une camionnette ou autre véhicule motorisé doté d'un réservoir permettant de transporter les boues sur une plus grande distance.</w:t>
      </w:r>
    </w:p>
    <w:p w14:paraId="21F0C59B" w14:textId="0A370536" w:rsidR="00913A17" w:rsidRPr="00300298" w:rsidRDefault="00913A17" w:rsidP="00913A17">
      <w:pPr>
        <w:rPr>
          <w:lang w:val="fr-FR"/>
        </w:rPr>
      </w:pPr>
    </w:p>
    <w:p w14:paraId="22158B5B" w14:textId="40675C61" w:rsidR="00E81576" w:rsidRPr="00300298" w:rsidRDefault="00E81576">
      <w:pPr>
        <w:rPr>
          <w:lang w:val="fr-FR"/>
        </w:rPr>
      </w:pPr>
    </w:p>
    <w:p w14:paraId="0CC73DB8" w14:textId="5CC58F41" w:rsidR="00B808A8" w:rsidRPr="00300298" w:rsidRDefault="00E81576" w:rsidP="00E81576">
      <w:pPr>
        <w:rPr>
          <w:lang w:val="fr-FR"/>
        </w:rPr>
      </w:pPr>
      <w:r w:rsidRPr="00300298">
        <w:rPr>
          <w:lang w:val="fr-FR"/>
        </w:rPr>
        <w:t>A cause des difficultés dues au transport des boues sur plus de 500 mètres, celles-ci sont souvent épandues ou enfouies à proximité de la latrine. Cependant, cette pratique ne constitue pas une solution hygiénique ou durable.</w:t>
      </w:r>
    </w:p>
    <w:p w14:paraId="53CEA221" w14:textId="0FC392CE" w:rsidR="00E315A1" w:rsidRPr="00300298" w:rsidRDefault="00E315A1" w:rsidP="009579F7">
      <w:pPr>
        <w:rPr>
          <w:lang w:val="fr-FR"/>
        </w:rPr>
      </w:pPr>
    </w:p>
    <w:p w14:paraId="392EBC75" w14:textId="74B65D10" w:rsidR="00E315A1" w:rsidRPr="00300298" w:rsidRDefault="00BF24B6" w:rsidP="009579F7">
      <w:pPr>
        <w:rPr>
          <w:lang w:val="fr-FR"/>
        </w:rPr>
      </w:pPr>
      <w:r w:rsidRPr="00300298">
        <w:rPr>
          <w:lang w:val="fr-FR"/>
        </w:rPr>
        <w:t>Des sites intermédiaires, tels que des stations de transfert ou des stations de décharge intermédiaires, peuvent être mis en place lorsque le transport des boues sur de longues distances vers un site de traitement ou de mise en décharge est problématique. Ils constituent pour les travailleurs manuels une alternative locale, efficace et à bas coût à l'épandage illégal ou au transport sur de longues distances. Les sites intermédiaires sont relativement courants en Amérique du Nord et dans d'autres pays industrialisés. Cependant, ils ne sont pas encore généralisés dans les pays en développement.</w:t>
      </w:r>
    </w:p>
    <w:p w14:paraId="4D7AA509" w14:textId="4647B4A8" w:rsidR="007759A7" w:rsidRPr="00300298" w:rsidRDefault="007759A7" w:rsidP="007759A7">
      <w:pPr>
        <w:pStyle w:val="Heading2"/>
        <w:rPr>
          <w:lang w:val="fr-FR"/>
        </w:rPr>
      </w:pPr>
      <w:bookmarkStart w:id="7" w:name="_Toc429752655"/>
      <w:r w:rsidRPr="00300298">
        <w:rPr>
          <w:lang w:val="fr-FR"/>
        </w:rPr>
        <w:t>Stations de transfert</w:t>
      </w:r>
      <w:bookmarkEnd w:id="7"/>
    </w:p>
    <w:p w14:paraId="4044A36D" w14:textId="464CF291" w:rsidR="00A31080" w:rsidRPr="00300298" w:rsidRDefault="00EF70EA" w:rsidP="00A31080">
      <w:pPr>
        <w:rPr>
          <w:lang w:val="fr-FR"/>
        </w:rPr>
      </w:pPr>
      <w:r w:rsidRPr="00300298">
        <w:rPr>
          <w:lang w:val="fr-FR"/>
        </w:rPr>
        <w:t>Les stations de transfert, notamment les réservoirs enterrés, sont des endroits dans lesquels les boues sont provisoirement déchargées et stockées. Quand la station de transfert est pleine, un camion vidangeur vide le contenu et le transporte à une station de traitement approprié.</w:t>
      </w:r>
    </w:p>
    <w:p w14:paraId="2BB071BC" w14:textId="77777777" w:rsidR="00021D60" w:rsidRPr="00300298" w:rsidRDefault="00021D60" w:rsidP="00A31080">
      <w:pPr>
        <w:rPr>
          <w:lang w:val="fr-FR"/>
        </w:rPr>
      </w:pPr>
    </w:p>
    <w:p w14:paraId="10525F3A" w14:textId="697E3E0F" w:rsidR="00021D60" w:rsidRPr="00300298" w:rsidRDefault="00021D60" w:rsidP="00021D60">
      <w:pPr>
        <w:rPr>
          <w:lang w:val="fr-FR"/>
        </w:rPr>
      </w:pPr>
      <w:r w:rsidRPr="00300298">
        <w:rPr>
          <w:lang w:val="fr-FR"/>
        </w:rPr>
        <w:t>Les stations de transfert sont adaptées aux aires urbaines denses dans lesquelles la vidange manuelle des fosses est pratiquée. Une station de transfert abordable et d'accès facile peut permettre de réduire l'épandage illégal de boues et inciter les familles à vidanger leurs fosses de latrines plus régulièrement (</w:t>
      </w:r>
      <w:proofErr w:type="spellStart"/>
      <w:r w:rsidRPr="00300298">
        <w:rPr>
          <w:lang w:val="fr-FR"/>
        </w:rPr>
        <w:t>Tilley</w:t>
      </w:r>
      <w:proofErr w:type="spellEnd"/>
      <w:r w:rsidRPr="00300298">
        <w:rPr>
          <w:lang w:val="fr-FR"/>
        </w:rPr>
        <w:t xml:space="preserve"> et </w:t>
      </w:r>
      <w:proofErr w:type="gramStart"/>
      <w:r w:rsidRPr="00300298">
        <w:rPr>
          <w:lang w:val="fr-FR"/>
        </w:rPr>
        <w:t>al.,</w:t>
      </w:r>
      <w:proofErr w:type="gramEnd"/>
      <w:r w:rsidRPr="00300298">
        <w:rPr>
          <w:lang w:val="fr-FR"/>
        </w:rPr>
        <w:t xml:space="preserve"> 2014). </w:t>
      </w:r>
    </w:p>
    <w:p w14:paraId="16166F04" w14:textId="77777777" w:rsidR="00A84594" w:rsidRPr="00300298" w:rsidRDefault="00A84594" w:rsidP="007759A7">
      <w:pPr>
        <w:jc w:val="center"/>
        <w:rPr>
          <w:lang w:val="fr-FR"/>
        </w:rPr>
      </w:pPr>
    </w:p>
    <w:p w14:paraId="1EEA0B19" w14:textId="77777777" w:rsidR="00A84594" w:rsidRPr="00300298" w:rsidRDefault="00A84594" w:rsidP="007759A7">
      <w:pPr>
        <w:jc w:val="center"/>
        <w:rPr>
          <w:lang w:val="fr-FR"/>
        </w:rPr>
      </w:pPr>
    </w:p>
    <w:p w14:paraId="13B87349" w14:textId="77777777" w:rsidR="00A84594" w:rsidRPr="00300298" w:rsidRDefault="00A84594" w:rsidP="007759A7">
      <w:pPr>
        <w:jc w:val="center"/>
        <w:rPr>
          <w:lang w:val="fr-FR"/>
        </w:rPr>
      </w:pPr>
    </w:p>
    <w:p w14:paraId="0325DA3F" w14:textId="70E10139" w:rsidR="00DE1C04" w:rsidRPr="00300298" w:rsidRDefault="00DE1C04" w:rsidP="007759A7">
      <w:pPr>
        <w:jc w:val="center"/>
        <w:rPr>
          <w:lang w:val="fr-FR"/>
        </w:rPr>
      </w:pPr>
      <w:r w:rsidRPr="00300298">
        <w:rPr>
          <w:lang w:val="fr-FR" w:eastAsia="en-CA"/>
        </w:rPr>
        <w:lastRenderedPageBreak/>
        <w:drawing>
          <wp:inline distT="0" distB="0" distL="0" distR="0" wp14:anchorId="02F8DB53" wp14:editId="1010511E">
            <wp:extent cx="4178746" cy="179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nsfer Station.png"/>
                    <pic:cNvPicPr/>
                  </pic:nvPicPr>
                  <pic:blipFill>
                    <a:blip r:embed="rId28">
                      <a:grayscl/>
                      <a:extLst>
                        <a:ext uri="{28A0092B-C50C-407E-A947-70E740481C1C}">
                          <a14:useLocalDpi xmlns:a14="http://schemas.microsoft.com/office/drawing/2010/main" val="0"/>
                        </a:ext>
                      </a:extLst>
                    </a:blip>
                    <a:stretch>
                      <a:fillRect/>
                    </a:stretch>
                  </pic:blipFill>
                  <pic:spPr>
                    <a:xfrm>
                      <a:off x="0" y="0"/>
                      <a:ext cx="4188319" cy="1794802"/>
                    </a:xfrm>
                    <a:prstGeom prst="rect">
                      <a:avLst/>
                    </a:prstGeom>
                  </pic:spPr>
                </pic:pic>
              </a:graphicData>
            </a:graphic>
          </wp:inline>
        </w:drawing>
      </w:r>
    </w:p>
    <w:p w14:paraId="6707304B" w14:textId="77777777" w:rsidR="007759A7" w:rsidRPr="00300298" w:rsidRDefault="007759A7" w:rsidP="00EF70EA">
      <w:pPr>
        <w:rPr>
          <w:lang w:val="fr-FR"/>
        </w:rPr>
      </w:pPr>
    </w:p>
    <w:p w14:paraId="0CE02535" w14:textId="33AB1673" w:rsidR="00BE2B7B" w:rsidRPr="00300298" w:rsidRDefault="00BE2B7B" w:rsidP="00BE2B7B">
      <w:pPr>
        <w:jc w:val="center"/>
        <w:rPr>
          <w:sz w:val="16"/>
          <w:szCs w:val="16"/>
          <w:lang w:val="fr-FR"/>
        </w:rPr>
      </w:pPr>
      <w:r w:rsidRPr="00300298">
        <w:rPr>
          <w:sz w:val="16"/>
          <w:lang w:val="fr-FR"/>
        </w:rPr>
        <w:t xml:space="preserve">Les petites activités de vidange de latrines peuvent déposer les boues dans une station de transfert locale (crédit : </w:t>
      </w:r>
      <w:proofErr w:type="spellStart"/>
      <w:r w:rsidRPr="00300298">
        <w:rPr>
          <w:sz w:val="16"/>
          <w:lang w:val="fr-FR"/>
        </w:rPr>
        <w:t>Tilley</w:t>
      </w:r>
      <w:proofErr w:type="spellEnd"/>
      <w:r w:rsidRPr="00300298">
        <w:rPr>
          <w:sz w:val="16"/>
          <w:lang w:val="fr-FR"/>
        </w:rPr>
        <w:t xml:space="preserve"> et </w:t>
      </w:r>
      <w:proofErr w:type="gramStart"/>
      <w:r w:rsidRPr="00300298">
        <w:rPr>
          <w:sz w:val="16"/>
          <w:lang w:val="fr-FR"/>
        </w:rPr>
        <w:t>al.,</w:t>
      </w:r>
      <w:proofErr w:type="gramEnd"/>
      <w:r w:rsidRPr="00300298">
        <w:rPr>
          <w:sz w:val="16"/>
          <w:lang w:val="fr-FR"/>
        </w:rPr>
        <w:t xml:space="preserve"> 2014)</w:t>
      </w:r>
    </w:p>
    <w:p w14:paraId="19D497A6" w14:textId="77777777" w:rsidR="007759A7" w:rsidRPr="00300298" w:rsidRDefault="007759A7" w:rsidP="00EF70EA">
      <w:pPr>
        <w:rPr>
          <w:lang w:val="fr-FR"/>
        </w:rPr>
      </w:pPr>
    </w:p>
    <w:p w14:paraId="7233E779" w14:textId="1F4A53EB" w:rsidR="007759A7" w:rsidRPr="00300298" w:rsidRDefault="007759A7" w:rsidP="00BE2B7B">
      <w:pPr>
        <w:pStyle w:val="Heading2"/>
        <w:rPr>
          <w:lang w:val="fr-FR"/>
        </w:rPr>
      </w:pPr>
      <w:bookmarkStart w:id="8" w:name="_Toc429752656"/>
      <w:r w:rsidRPr="00300298">
        <w:rPr>
          <w:lang w:val="fr-FR"/>
        </w:rPr>
        <w:t>Stations de décharge intermédiaires</w:t>
      </w:r>
      <w:bookmarkEnd w:id="8"/>
    </w:p>
    <w:p w14:paraId="3C22B954" w14:textId="6A7D5A01" w:rsidR="00B808A8" w:rsidRPr="00300298" w:rsidRDefault="00B808A8" w:rsidP="00B808A8">
      <w:pPr>
        <w:rPr>
          <w:lang w:val="fr-FR"/>
        </w:rPr>
      </w:pPr>
      <w:r w:rsidRPr="00300298">
        <w:rPr>
          <w:lang w:val="fr-FR"/>
        </w:rPr>
        <w:t>Une station de décharge intermédiaire est une partie d'un réseau d’égout à laquelle il est légalement permis d'accéder et de déposer des boues. Les boues sont ensuite transportées par le réseau d'égout vers un site centralisé de traitement ou d'élimination (</w:t>
      </w:r>
      <w:proofErr w:type="spellStart"/>
      <w:r w:rsidRPr="00300298">
        <w:rPr>
          <w:lang w:val="fr-FR"/>
        </w:rPr>
        <w:t>Tilley</w:t>
      </w:r>
      <w:proofErr w:type="spellEnd"/>
      <w:r w:rsidRPr="00300298">
        <w:rPr>
          <w:lang w:val="fr-FR"/>
        </w:rPr>
        <w:t xml:space="preserve"> et </w:t>
      </w:r>
      <w:proofErr w:type="gramStart"/>
      <w:r w:rsidRPr="00300298">
        <w:rPr>
          <w:lang w:val="fr-FR"/>
        </w:rPr>
        <w:t>al.,</w:t>
      </w:r>
      <w:proofErr w:type="gramEnd"/>
      <w:r w:rsidRPr="00300298">
        <w:rPr>
          <w:lang w:val="fr-FR"/>
        </w:rPr>
        <w:t xml:space="preserve"> 2014).</w:t>
      </w:r>
    </w:p>
    <w:p w14:paraId="67AB606B" w14:textId="77777777" w:rsidR="00021D60" w:rsidRPr="00300298" w:rsidRDefault="00021D60" w:rsidP="00B808A8">
      <w:pPr>
        <w:rPr>
          <w:lang w:val="fr-FR"/>
        </w:rPr>
      </w:pPr>
    </w:p>
    <w:p w14:paraId="4BE2FB86" w14:textId="77777777" w:rsidR="00C17BA1" w:rsidRPr="00300298" w:rsidRDefault="00021D60" w:rsidP="00021D60">
      <w:pPr>
        <w:rPr>
          <w:lang w:val="fr-FR"/>
        </w:rPr>
      </w:pPr>
      <w:r w:rsidRPr="00300298">
        <w:rPr>
          <w:lang w:val="fr-FR"/>
        </w:rPr>
        <w:t xml:space="preserve">De même que les stations de transfert, les stations de décharge intermédiaires sont adaptées aux aires urbaines denses dans lesquelles la vidange manuelle des fosses est pratiquée. </w:t>
      </w:r>
    </w:p>
    <w:p w14:paraId="49A8E9B1" w14:textId="77777777" w:rsidR="00C17BA1" w:rsidRPr="00300298" w:rsidRDefault="00C17BA1" w:rsidP="00021D60">
      <w:pPr>
        <w:rPr>
          <w:lang w:val="fr-FR"/>
        </w:rPr>
      </w:pPr>
    </w:p>
    <w:p w14:paraId="349ECC87" w14:textId="701A04D6" w:rsidR="00021D60" w:rsidRPr="00300298" w:rsidRDefault="00021D60" w:rsidP="00021D60">
      <w:pPr>
        <w:rPr>
          <w:lang w:val="fr-FR"/>
        </w:rPr>
      </w:pPr>
      <w:r w:rsidRPr="00300298">
        <w:rPr>
          <w:lang w:val="fr-FR"/>
        </w:rPr>
        <w:t>Beaucoup de communautés informelles sont situées près, voire juste au-dessus, d'un réseau d'égout. Avec un point d'accès officiel, le risque d'endommager le réseau d'égout et de voir se multiplier les points d'accès illégaux peut être réduit. Une station de transfert abordable et facile d'accès peut permettre de réduire l'épandage illégal de boues et inciter les familles à vidanger leurs fosses de latrines plus régulièrement (</w:t>
      </w:r>
      <w:proofErr w:type="spellStart"/>
      <w:r w:rsidRPr="00300298">
        <w:rPr>
          <w:lang w:val="fr-FR"/>
        </w:rPr>
        <w:t>Tilley</w:t>
      </w:r>
      <w:proofErr w:type="spellEnd"/>
      <w:r w:rsidRPr="00300298">
        <w:rPr>
          <w:lang w:val="fr-FR"/>
        </w:rPr>
        <w:t xml:space="preserve"> et </w:t>
      </w:r>
      <w:proofErr w:type="gramStart"/>
      <w:r w:rsidRPr="00300298">
        <w:rPr>
          <w:lang w:val="fr-FR"/>
        </w:rPr>
        <w:t>al.,</w:t>
      </w:r>
      <w:proofErr w:type="gramEnd"/>
      <w:r w:rsidRPr="00300298">
        <w:rPr>
          <w:lang w:val="fr-FR"/>
        </w:rPr>
        <w:t xml:space="preserve"> 2014).</w:t>
      </w:r>
    </w:p>
    <w:p w14:paraId="0778D0A3" w14:textId="77777777" w:rsidR="00B808A8" w:rsidRPr="00300298" w:rsidRDefault="00B808A8" w:rsidP="007759A7">
      <w:pPr>
        <w:rPr>
          <w:lang w:val="fr-FR"/>
        </w:rPr>
      </w:pPr>
    </w:p>
    <w:p w14:paraId="376A5F5C" w14:textId="77777777" w:rsidR="00B6482A" w:rsidRPr="00300298" w:rsidRDefault="00B6482A" w:rsidP="007759A7">
      <w:pPr>
        <w:rPr>
          <w:lang w:val="fr-FR"/>
        </w:rPr>
      </w:pPr>
    </w:p>
    <w:p w14:paraId="0B1144BD" w14:textId="589A6577" w:rsidR="00DE1C04" w:rsidRPr="00300298" w:rsidRDefault="00B6482A" w:rsidP="00DE1C04">
      <w:pPr>
        <w:jc w:val="center"/>
        <w:rPr>
          <w:lang w:val="fr-FR"/>
        </w:rPr>
      </w:pPr>
      <w:r w:rsidRPr="00300298">
        <w:rPr>
          <w:lang w:val="fr-FR" w:eastAsia="en-CA"/>
        </w:rPr>
        <w:drawing>
          <wp:inline distT="0" distB="0" distL="0" distR="0" wp14:anchorId="3633707B" wp14:editId="5D04B613">
            <wp:extent cx="3876675" cy="1655870"/>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wer Discharge Station.png"/>
                    <pic:cNvPicPr/>
                  </pic:nvPicPr>
                  <pic:blipFill>
                    <a:blip r:embed="rId29">
                      <a:grayscl/>
                      <a:extLst>
                        <a:ext uri="{28A0092B-C50C-407E-A947-70E740481C1C}">
                          <a14:useLocalDpi xmlns:a14="http://schemas.microsoft.com/office/drawing/2010/main" val="0"/>
                        </a:ext>
                      </a:extLst>
                    </a:blip>
                    <a:stretch>
                      <a:fillRect/>
                    </a:stretch>
                  </pic:blipFill>
                  <pic:spPr>
                    <a:xfrm>
                      <a:off x="0" y="0"/>
                      <a:ext cx="3880918" cy="1657682"/>
                    </a:xfrm>
                    <a:prstGeom prst="rect">
                      <a:avLst/>
                    </a:prstGeom>
                  </pic:spPr>
                </pic:pic>
              </a:graphicData>
            </a:graphic>
          </wp:inline>
        </w:drawing>
      </w:r>
    </w:p>
    <w:p w14:paraId="3086B45E" w14:textId="77777777" w:rsidR="00DE1C04" w:rsidRPr="00300298" w:rsidRDefault="00DE1C04" w:rsidP="00DE1C04">
      <w:pPr>
        <w:rPr>
          <w:lang w:val="fr-FR"/>
        </w:rPr>
      </w:pPr>
    </w:p>
    <w:p w14:paraId="3AC24C58" w14:textId="7D564202" w:rsidR="00DE1C04" w:rsidRPr="00300298" w:rsidRDefault="00B808A8" w:rsidP="00B808A8">
      <w:pPr>
        <w:jc w:val="center"/>
        <w:rPr>
          <w:sz w:val="16"/>
          <w:szCs w:val="16"/>
          <w:lang w:val="fr-FR"/>
        </w:rPr>
      </w:pPr>
      <w:r w:rsidRPr="00300298">
        <w:rPr>
          <w:sz w:val="16"/>
          <w:lang w:val="fr-FR"/>
        </w:rPr>
        <w:t xml:space="preserve">Station de décharge intermédiaire (crédit : </w:t>
      </w:r>
      <w:proofErr w:type="spellStart"/>
      <w:r w:rsidRPr="00300298">
        <w:rPr>
          <w:sz w:val="16"/>
          <w:lang w:val="fr-FR"/>
        </w:rPr>
        <w:t>Tilley</w:t>
      </w:r>
      <w:proofErr w:type="spellEnd"/>
      <w:r w:rsidRPr="00300298">
        <w:rPr>
          <w:sz w:val="16"/>
          <w:lang w:val="fr-FR"/>
        </w:rPr>
        <w:t xml:space="preserve"> et </w:t>
      </w:r>
      <w:proofErr w:type="gramStart"/>
      <w:r w:rsidRPr="00300298">
        <w:rPr>
          <w:sz w:val="16"/>
          <w:lang w:val="fr-FR"/>
        </w:rPr>
        <w:t>al.,</w:t>
      </w:r>
      <w:proofErr w:type="gramEnd"/>
      <w:r w:rsidRPr="00300298">
        <w:rPr>
          <w:sz w:val="16"/>
          <w:lang w:val="fr-FR"/>
        </w:rPr>
        <w:t xml:space="preserve"> 2014)</w:t>
      </w:r>
    </w:p>
    <w:p w14:paraId="0292CE39" w14:textId="4EF89305" w:rsidR="00737371" w:rsidRPr="00300298" w:rsidRDefault="00737371" w:rsidP="00737371">
      <w:pPr>
        <w:pStyle w:val="Heading1"/>
        <w:rPr>
          <w:lang w:val="fr-FR"/>
        </w:rPr>
      </w:pPr>
      <w:bookmarkStart w:id="9" w:name="_Toc429752657"/>
      <w:r w:rsidRPr="00300298">
        <w:rPr>
          <w:lang w:val="fr-FR"/>
        </w:rPr>
        <w:lastRenderedPageBreak/>
        <w:t>Précautions vis-à-vis des risques sanitaires et d'accidents</w:t>
      </w:r>
      <w:bookmarkEnd w:id="9"/>
    </w:p>
    <w:p w14:paraId="1524AFC8" w14:textId="71A6219F" w:rsidR="00121316" w:rsidRPr="00300298" w:rsidRDefault="009337ED" w:rsidP="009337ED">
      <w:pPr>
        <w:rPr>
          <w:lang w:val="fr-FR"/>
        </w:rPr>
      </w:pPr>
      <w:r w:rsidRPr="00300298">
        <w:rPr>
          <w:lang w:val="fr-FR"/>
        </w:rPr>
        <w:t>Il est très important que la vidange des latrines se fasse en protégeant les travailleurs, les familles, les habitants des communautés et l'environnement. Les excreta constituent une source majeure d'agents pathogènes. Les agents pathogènes sont des microorganismes, parmi lesquels se trouvent des bactéries, des virus, des protozoaires et des helminthes, qui causent des maladies. La vidange des latrines peut également présenter des risques pour la sécurité des travailleurs :</w:t>
      </w:r>
    </w:p>
    <w:p w14:paraId="4B5C0331" w14:textId="77777777" w:rsidR="00121316" w:rsidRPr="00300298" w:rsidRDefault="00121316" w:rsidP="009337ED">
      <w:pPr>
        <w:rPr>
          <w:lang w:val="fr-FR"/>
        </w:rPr>
      </w:pPr>
    </w:p>
    <w:p w14:paraId="229254E1" w14:textId="05CF7BFD" w:rsidR="00121316" w:rsidRPr="00300298" w:rsidRDefault="00121316" w:rsidP="00121316">
      <w:pPr>
        <w:pStyle w:val="ListParagraph"/>
        <w:numPr>
          <w:ilvl w:val="0"/>
          <w:numId w:val="12"/>
        </w:numPr>
        <w:spacing w:after="120"/>
        <w:ind w:left="357" w:hanging="357"/>
        <w:contextualSpacing w:val="0"/>
        <w:rPr>
          <w:lang w:val="fr-FR"/>
        </w:rPr>
      </w:pPr>
      <w:r w:rsidRPr="00300298">
        <w:rPr>
          <w:lang w:val="fr-FR"/>
        </w:rPr>
        <w:t>Risque d'être enterré en cas d'effondrement des parois de latrines non revêtues</w:t>
      </w:r>
    </w:p>
    <w:p w14:paraId="459E5F9D" w14:textId="7F79C69F" w:rsidR="00121316" w:rsidRPr="00300298" w:rsidRDefault="00121316" w:rsidP="00121316">
      <w:pPr>
        <w:pStyle w:val="ListParagraph"/>
        <w:numPr>
          <w:ilvl w:val="0"/>
          <w:numId w:val="12"/>
        </w:numPr>
        <w:spacing w:after="120"/>
        <w:ind w:left="357" w:hanging="357"/>
        <w:contextualSpacing w:val="0"/>
        <w:rPr>
          <w:lang w:val="fr-FR"/>
        </w:rPr>
      </w:pPr>
      <w:r w:rsidRPr="00300298">
        <w:rPr>
          <w:lang w:val="fr-FR"/>
        </w:rPr>
        <w:t>Blessures causées par la présence de déchets dans la fosse ou la chambre</w:t>
      </w:r>
    </w:p>
    <w:p w14:paraId="43E27B55" w14:textId="64096C53" w:rsidR="00121316" w:rsidRPr="00300298" w:rsidRDefault="00121316" w:rsidP="00121316">
      <w:pPr>
        <w:pStyle w:val="ListParagraph"/>
        <w:numPr>
          <w:ilvl w:val="0"/>
          <w:numId w:val="12"/>
        </w:numPr>
        <w:rPr>
          <w:lang w:val="fr-FR"/>
        </w:rPr>
      </w:pPr>
      <w:r w:rsidRPr="00300298">
        <w:rPr>
          <w:lang w:val="fr-FR"/>
        </w:rPr>
        <w:t>Respiration d'émanations dangereuses provenant des fosses et des chambres</w:t>
      </w:r>
    </w:p>
    <w:p w14:paraId="678ACCFC" w14:textId="77777777" w:rsidR="00030E07" w:rsidRPr="00300298" w:rsidRDefault="00030E07">
      <w:pPr>
        <w:rPr>
          <w:lang w:val="fr-FR"/>
        </w:rPr>
      </w:pPr>
    </w:p>
    <w:p w14:paraId="072176F4" w14:textId="77777777" w:rsidR="00300298" w:rsidRDefault="00030E07">
      <w:pPr>
        <w:rPr>
          <w:lang w:val="fr-FR"/>
        </w:rPr>
      </w:pPr>
      <w:r w:rsidRPr="00300298">
        <w:rPr>
          <w:lang w:val="fr-FR"/>
        </w:rPr>
        <w:t xml:space="preserve">Les travailleurs peuvent être des employés formés d'une entreprise de vidange de latrines, ou des membres du foyer qui possède la latrine. Toute personne qui vidange une latrine doit comprendre les risques associés à la vidange et à la manipulation des boues, et appliquer les précautions sanitaires et de sécurité suivantes : </w:t>
      </w:r>
    </w:p>
    <w:p w14:paraId="222DD930" w14:textId="77777777" w:rsidR="00300298" w:rsidRDefault="00300298">
      <w:pPr>
        <w:rPr>
          <w:lang w:val="fr-FR"/>
        </w:rPr>
      </w:pPr>
    </w:p>
    <w:p w14:paraId="6AF4BA72" w14:textId="77777777" w:rsidR="00A4716A" w:rsidRPr="00300298" w:rsidRDefault="00A4716A" w:rsidP="00A4716A">
      <w:pPr>
        <w:jc w:val="center"/>
        <w:rPr>
          <w:b/>
          <w:lang w:val="fr-FR"/>
        </w:rPr>
      </w:pPr>
    </w:p>
    <w:p w14:paraId="4D5FB94F" w14:textId="2870766D" w:rsidR="00FC18D6" w:rsidRPr="00300298" w:rsidRDefault="00FC18D6" w:rsidP="00FC18D6">
      <w:pPr>
        <w:spacing w:after="120"/>
        <w:jc w:val="center"/>
        <w:rPr>
          <w:b/>
          <w:lang w:val="fr-FR"/>
        </w:rPr>
      </w:pPr>
      <w:r w:rsidRPr="00300298">
        <w:rPr>
          <w:b/>
          <w:lang w:val="fr-FR"/>
        </w:rPr>
        <w:t>Précautions sanitaires et de sécurité à mettre en place pour la vidange de latrines et le transport des excreta</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651"/>
      </w:tblGrid>
      <w:tr w:rsidR="00FC18D6" w:rsidRPr="00300298" w14:paraId="335BBD31" w14:textId="77777777" w:rsidTr="00244110">
        <w:trPr>
          <w:trHeight w:val="347"/>
        </w:trPr>
        <w:tc>
          <w:tcPr>
            <w:tcW w:w="2679" w:type="dxa"/>
            <w:vAlign w:val="center"/>
          </w:tcPr>
          <w:p w14:paraId="6C54DF64" w14:textId="77777777" w:rsidR="00FC18D6" w:rsidRPr="00300298" w:rsidRDefault="00FC18D6" w:rsidP="008E1BF2">
            <w:pPr>
              <w:rPr>
                <w:sz w:val="18"/>
                <w:szCs w:val="18"/>
                <w:lang w:val="fr-FR"/>
              </w:rPr>
            </w:pPr>
            <w:r w:rsidRPr="00300298">
              <w:rPr>
                <w:b/>
                <w:sz w:val="18"/>
                <w:lang w:val="fr-FR"/>
              </w:rPr>
              <w:t>Préoccupations de santé et de sécurité</w:t>
            </w:r>
          </w:p>
        </w:tc>
        <w:tc>
          <w:tcPr>
            <w:tcW w:w="6651" w:type="dxa"/>
            <w:vAlign w:val="center"/>
          </w:tcPr>
          <w:p w14:paraId="0F0AFB6A" w14:textId="1A127A19" w:rsidR="00FC18D6" w:rsidRPr="00300298" w:rsidRDefault="00FC18D6" w:rsidP="008E1BF2">
            <w:pPr>
              <w:rPr>
                <w:sz w:val="18"/>
                <w:szCs w:val="18"/>
                <w:lang w:val="fr-FR"/>
              </w:rPr>
            </w:pPr>
            <w:r w:rsidRPr="00300298">
              <w:rPr>
                <w:b/>
                <w:sz w:val="18"/>
                <w:lang w:val="fr-FR"/>
              </w:rPr>
              <w:t>Précautions possibles</w:t>
            </w:r>
          </w:p>
        </w:tc>
      </w:tr>
      <w:tr w:rsidR="00FC18D6" w:rsidRPr="00300298" w14:paraId="5D905F6F" w14:textId="77777777" w:rsidTr="00244110">
        <w:trPr>
          <w:trHeight w:val="410"/>
        </w:trPr>
        <w:tc>
          <w:tcPr>
            <w:tcW w:w="2679" w:type="dxa"/>
            <w:vAlign w:val="center"/>
          </w:tcPr>
          <w:p w14:paraId="6175D6AB" w14:textId="77777777" w:rsidR="00FC18D6" w:rsidRPr="00300298" w:rsidRDefault="00FC18D6" w:rsidP="008E1BF2">
            <w:pPr>
              <w:rPr>
                <w:sz w:val="18"/>
                <w:szCs w:val="18"/>
                <w:lang w:val="fr-FR"/>
              </w:rPr>
            </w:pPr>
            <w:r w:rsidRPr="00300298">
              <w:rPr>
                <w:sz w:val="18"/>
                <w:lang w:val="fr-FR"/>
              </w:rPr>
              <w:t>Travail désagréable</w:t>
            </w:r>
          </w:p>
        </w:tc>
        <w:tc>
          <w:tcPr>
            <w:tcW w:w="6651" w:type="dxa"/>
            <w:vAlign w:val="center"/>
          </w:tcPr>
          <w:p w14:paraId="00B93E1C" w14:textId="77777777" w:rsidR="00FC18D6" w:rsidRPr="00300298" w:rsidRDefault="00FC18D6" w:rsidP="003012A1">
            <w:pPr>
              <w:pStyle w:val="ListParagraph"/>
              <w:numPr>
                <w:ilvl w:val="0"/>
                <w:numId w:val="11"/>
              </w:numPr>
              <w:contextualSpacing w:val="0"/>
              <w:rPr>
                <w:sz w:val="18"/>
                <w:szCs w:val="18"/>
                <w:lang w:val="fr-FR"/>
              </w:rPr>
            </w:pPr>
            <w:r w:rsidRPr="00300298">
              <w:rPr>
                <w:sz w:val="18"/>
                <w:lang w:val="fr-FR"/>
              </w:rPr>
              <w:t>Porter un équipement de protection incluant gants, bottes et masque</w:t>
            </w:r>
          </w:p>
        </w:tc>
      </w:tr>
      <w:tr w:rsidR="00FC18D6" w:rsidRPr="00300298" w14:paraId="25F82359" w14:textId="77777777" w:rsidTr="00244110">
        <w:trPr>
          <w:trHeight w:val="697"/>
        </w:trPr>
        <w:tc>
          <w:tcPr>
            <w:tcW w:w="2679" w:type="dxa"/>
            <w:vAlign w:val="center"/>
          </w:tcPr>
          <w:p w14:paraId="06AA0610" w14:textId="3714D969" w:rsidR="00FC18D6" w:rsidRPr="00300298" w:rsidRDefault="00FC18D6" w:rsidP="008E1BF2">
            <w:pPr>
              <w:rPr>
                <w:sz w:val="18"/>
                <w:szCs w:val="18"/>
                <w:lang w:val="fr-FR"/>
              </w:rPr>
            </w:pPr>
            <w:r w:rsidRPr="00300298">
              <w:rPr>
                <w:sz w:val="18"/>
                <w:lang w:val="fr-FR"/>
              </w:rPr>
              <w:t>Emanations provenant de la fosse ou de la chambre de la latrine</w:t>
            </w:r>
          </w:p>
        </w:tc>
        <w:tc>
          <w:tcPr>
            <w:tcW w:w="6651" w:type="dxa"/>
            <w:vAlign w:val="center"/>
          </w:tcPr>
          <w:p w14:paraId="43B73F7F" w14:textId="0E56C77C"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Retirer la dalle tôt afin de permettre à la fosse ou à la chambre de s'aérer avant l'intervention</w:t>
            </w:r>
          </w:p>
          <w:p w14:paraId="680BC101" w14:textId="77777777" w:rsidR="00FC18D6" w:rsidRPr="00300298" w:rsidRDefault="00FC18D6" w:rsidP="003012A1">
            <w:pPr>
              <w:pStyle w:val="ListParagraph"/>
              <w:numPr>
                <w:ilvl w:val="0"/>
                <w:numId w:val="11"/>
              </w:numPr>
              <w:contextualSpacing w:val="0"/>
              <w:rPr>
                <w:sz w:val="18"/>
                <w:szCs w:val="18"/>
                <w:lang w:val="fr-FR"/>
              </w:rPr>
            </w:pPr>
            <w:r w:rsidRPr="00300298">
              <w:rPr>
                <w:sz w:val="18"/>
                <w:lang w:val="fr-FR"/>
              </w:rPr>
              <w:t xml:space="preserve">Toujours travailler avec un partenaire ou en équipe afin de permettre l'extraction du travailleur s'il est incommodé par les émanations </w:t>
            </w:r>
          </w:p>
        </w:tc>
      </w:tr>
      <w:tr w:rsidR="00FC18D6" w:rsidRPr="00300298" w14:paraId="33A90E8F" w14:textId="77777777" w:rsidTr="00244110">
        <w:trPr>
          <w:trHeight w:val="551"/>
        </w:trPr>
        <w:tc>
          <w:tcPr>
            <w:tcW w:w="2679" w:type="dxa"/>
            <w:vAlign w:val="center"/>
          </w:tcPr>
          <w:p w14:paraId="3B70DAF5" w14:textId="64B5236D" w:rsidR="00FC18D6" w:rsidRPr="00300298" w:rsidRDefault="004E20D1" w:rsidP="00A84594">
            <w:pPr>
              <w:rPr>
                <w:sz w:val="18"/>
                <w:szCs w:val="18"/>
                <w:lang w:val="fr-FR"/>
              </w:rPr>
            </w:pPr>
            <w:r w:rsidRPr="00300298">
              <w:rPr>
                <w:sz w:val="18"/>
                <w:lang w:val="fr-FR"/>
              </w:rPr>
              <w:t>Présence de déchets dans la latrine</w:t>
            </w:r>
          </w:p>
        </w:tc>
        <w:tc>
          <w:tcPr>
            <w:tcW w:w="6651" w:type="dxa"/>
            <w:vAlign w:val="center"/>
          </w:tcPr>
          <w:p w14:paraId="738CC9BC" w14:textId="77777777"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Porter des gants</w:t>
            </w:r>
          </w:p>
          <w:p w14:paraId="7B241E3D" w14:textId="77777777" w:rsidR="00FC18D6" w:rsidRPr="00300298" w:rsidRDefault="00FC18D6" w:rsidP="003012A1">
            <w:pPr>
              <w:pStyle w:val="ListParagraph"/>
              <w:numPr>
                <w:ilvl w:val="0"/>
                <w:numId w:val="11"/>
              </w:numPr>
              <w:contextualSpacing w:val="0"/>
              <w:rPr>
                <w:sz w:val="18"/>
                <w:szCs w:val="18"/>
                <w:lang w:val="fr-FR"/>
              </w:rPr>
            </w:pPr>
            <w:r w:rsidRPr="00300298">
              <w:rPr>
                <w:sz w:val="18"/>
                <w:lang w:val="fr-FR"/>
              </w:rPr>
              <w:t>Vidanger les boues à la pelle plutôt qu'à la main</w:t>
            </w:r>
          </w:p>
        </w:tc>
      </w:tr>
      <w:tr w:rsidR="00FC18D6" w:rsidRPr="00300298" w14:paraId="3639272A" w14:textId="77777777" w:rsidTr="00244110">
        <w:trPr>
          <w:trHeight w:val="775"/>
        </w:trPr>
        <w:tc>
          <w:tcPr>
            <w:tcW w:w="2679" w:type="dxa"/>
            <w:vAlign w:val="center"/>
          </w:tcPr>
          <w:p w14:paraId="77A05C49" w14:textId="090244C4" w:rsidR="00FC18D6" w:rsidRPr="00300298" w:rsidRDefault="00FC18D6" w:rsidP="008E1BF2">
            <w:pPr>
              <w:rPr>
                <w:sz w:val="18"/>
                <w:szCs w:val="18"/>
                <w:lang w:val="fr-FR"/>
              </w:rPr>
            </w:pPr>
            <w:r w:rsidRPr="00300298">
              <w:rPr>
                <w:sz w:val="18"/>
                <w:lang w:val="fr-FR"/>
              </w:rPr>
              <w:t>Effondrement des parois de latrine</w:t>
            </w:r>
          </w:p>
        </w:tc>
        <w:tc>
          <w:tcPr>
            <w:tcW w:w="6651" w:type="dxa"/>
            <w:vAlign w:val="center"/>
          </w:tcPr>
          <w:p w14:paraId="5E0162A4" w14:textId="06688B9D"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Ne pas pénétrer dans une fosse non revêtue</w:t>
            </w:r>
          </w:p>
          <w:p w14:paraId="76320CCF" w14:textId="77777777"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Porter un harnais de sécurité lorsqu'on pénètre dans une fosse plus profonde que la taille</w:t>
            </w:r>
          </w:p>
          <w:p w14:paraId="79225C3A" w14:textId="77777777" w:rsidR="00FC18D6" w:rsidRPr="00300298" w:rsidRDefault="00FC18D6" w:rsidP="003012A1">
            <w:pPr>
              <w:pStyle w:val="ListParagraph"/>
              <w:numPr>
                <w:ilvl w:val="0"/>
                <w:numId w:val="11"/>
              </w:numPr>
              <w:contextualSpacing w:val="0"/>
              <w:rPr>
                <w:sz w:val="18"/>
                <w:szCs w:val="18"/>
                <w:lang w:val="fr-FR"/>
              </w:rPr>
            </w:pPr>
            <w:r w:rsidRPr="00300298">
              <w:rPr>
                <w:sz w:val="18"/>
                <w:lang w:val="fr-FR"/>
              </w:rPr>
              <w:t>Toujours travailler avec un partenaire ou en équipe afin de permettre l'extraction du travailleur si les parois s'effondrent</w:t>
            </w:r>
          </w:p>
        </w:tc>
      </w:tr>
      <w:tr w:rsidR="00FC18D6" w:rsidRPr="00300298" w14:paraId="3AF567AF" w14:textId="77777777" w:rsidTr="00244110">
        <w:trPr>
          <w:trHeight w:val="1536"/>
        </w:trPr>
        <w:tc>
          <w:tcPr>
            <w:tcW w:w="2679" w:type="dxa"/>
            <w:vAlign w:val="center"/>
          </w:tcPr>
          <w:p w14:paraId="49A0471B" w14:textId="65017905" w:rsidR="00FC18D6" w:rsidRPr="00300298" w:rsidRDefault="00FC18D6" w:rsidP="008E1BF2">
            <w:pPr>
              <w:rPr>
                <w:sz w:val="18"/>
                <w:szCs w:val="18"/>
                <w:lang w:val="fr-FR"/>
              </w:rPr>
            </w:pPr>
            <w:r w:rsidRPr="00300298">
              <w:rPr>
                <w:sz w:val="18"/>
                <w:lang w:val="fr-FR"/>
              </w:rPr>
              <w:t>Risque sanitaire posé par le contact avec des bactéries pathogènes présentes dans les boues</w:t>
            </w:r>
          </w:p>
        </w:tc>
        <w:tc>
          <w:tcPr>
            <w:tcW w:w="6651" w:type="dxa"/>
            <w:vAlign w:val="center"/>
          </w:tcPr>
          <w:p w14:paraId="24D4B046" w14:textId="0CF2066A"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Se laver les mains et le corps avec du savon après la vidange.</w:t>
            </w:r>
          </w:p>
          <w:p w14:paraId="0E7B42A0" w14:textId="77777777"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Laver les vêtements, bottes et gants de travail après avoir vidé la fosse</w:t>
            </w:r>
          </w:p>
          <w:p w14:paraId="29B7BBC2" w14:textId="77777777"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Ne porter l'équipement de protection que pendant la vidange d'une latrine</w:t>
            </w:r>
          </w:p>
          <w:p w14:paraId="08AACDD5" w14:textId="77777777"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 xml:space="preserve">Transporter les boues dans des récipients couverts </w:t>
            </w:r>
          </w:p>
          <w:p w14:paraId="1BA71B61" w14:textId="0ED6F5AC" w:rsidR="00FC18D6" w:rsidRPr="00300298" w:rsidRDefault="00FC18D6" w:rsidP="003012A1">
            <w:pPr>
              <w:pStyle w:val="ListParagraph"/>
              <w:numPr>
                <w:ilvl w:val="0"/>
                <w:numId w:val="11"/>
              </w:numPr>
              <w:ind w:left="357" w:hanging="357"/>
              <w:contextualSpacing w:val="0"/>
              <w:rPr>
                <w:sz w:val="18"/>
                <w:szCs w:val="18"/>
                <w:lang w:val="fr-FR"/>
              </w:rPr>
            </w:pPr>
            <w:r w:rsidRPr="00300298">
              <w:rPr>
                <w:sz w:val="18"/>
                <w:lang w:val="fr-FR"/>
              </w:rPr>
              <w:t>Évacuer les boues de manière hygiénique, et ne pas les épandre localement</w:t>
            </w:r>
          </w:p>
          <w:p w14:paraId="74D21826" w14:textId="5549CFF8" w:rsidR="00FC18D6" w:rsidRPr="00300298" w:rsidRDefault="00FC18D6" w:rsidP="003012A1">
            <w:pPr>
              <w:pStyle w:val="ListParagraph"/>
              <w:numPr>
                <w:ilvl w:val="0"/>
                <w:numId w:val="11"/>
              </w:numPr>
              <w:contextualSpacing w:val="0"/>
              <w:rPr>
                <w:sz w:val="18"/>
                <w:szCs w:val="18"/>
                <w:lang w:val="fr-FR"/>
              </w:rPr>
            </w:pPr>
            <w:r w:rsidRPr="00300298">
              <w:rPr>
                <w:sz w:val="18"/>
                <w:lang w:val="fr-FR"/>
              </w:rPr>
              <w:t>Maintenir l'aire de travail propre</w:t>
            </w:r>
          </w:p>
        </w:tc>
      </w:tr>
    </w:tbl>
    <w:p w14:paraId="72F0EC72" w14:textId="77777777" w:rsidR="00EC7B70" w:rsidRPr="00300298" w:rsidRDefault="00EC7B70" w:rsidP="00121316">
      <w:pPr>
        <w:rPr>
          <w:lang w:val="fr-FR"/>
        </w:rPr>
      </w:pPr>
    </w:p>
    <w:p w14:paraId="38AB59C8" w14:textId="7C30EF45" w:rsidR="00300298" w:rsidRDefault="00300298">
      <w:pPr>
        <w:rPr>
          <w:lang w:val="fr-FR"/>
        </w:rPr>
      </w:pPr>
      <w:r>
        <w:rPr>
          <w:lang w:val="fr-FR"/>
        </w:rPr>
        <w:br w:type="page"/>
      </w:r>
    </w:p>
    <w:p w14:paraId="20A01969" w14:textId="77777777" w:rsidR="00030E07" w:rsidRPr="00300298" w:rsidRDefault="00030E07" w:rsidP="00030E07">
      <w:pPr>
        <w:pBdr>
          <w:top w:val="single" w:sz="4" w:space="1" w:color="auto" w:shadow="1"/>
          <w:left w:val="single" w:sz="4" w:space="4" w:color="auto" w:shadow="1"/>
          <w:bottom w:val="single" w:sz="4" w:space="1" w:color="auto" w:shadow="1"/>
          <w:right w:val="single" w:sz="4" w:space="4" w:color="auto" w:shadow="1"/>
        </w:pBdr>
        <w:rPr>
          <w:lang w:val="fr-FR"/>
        </w:rPr>
      </w:pPr>
    </w:p>
    <w:p w14:paraId="38FB9D1F" w14:textId="77777777" w:rsidR="00030E07" w:rsidRPr="00300298" w:rsidRDefault="00030E07" w:rsidP="00030E07">
      <w:pPr>
        <w:pBdr>
          <w:top w:val="single" w:sz="4" w:space="1" w:color="auto" w:shadow="1"/>
          <w:left w:val="single" w:sz="4" w:space="4" w:color="auto" w:shadow="1"/>
          <w:bottom w:val="single" w:sz="4" w:space="1" w:color="auto" w:shadow="1"/>
          <w:right w:val="single" w:sz="4" w:space="4" w:color="auto" w:shadow="1"/>
        </w:pBdr>
        <w:rPr>
          <w:b/>
          <w:lang w:val="fr-FR"/>
        </w:rPr>
      </w:pPr>
      <w:r w:rsidRPr="00300298">
        <w:rPr>
          <w:b/>
          <w:lang w:val="fr-FR"/>
        </w:rPr>
        <w:t>Les latrines servent de conteneur à déchets</w:t>
      </w:r>
    </w:p>
    <w:p w14:paraId="27C78F25" w14:textId="77777777" w:rsidR="00030E07" w:rsidRPr="00300298" w:rsidRDefault="00030E07" w:rsidP="00030E07">
      <w:pPr>
        <w:pBdr>
          <w:top w:val="single" w:sz="4" w:space="1" w:color="auto" w:shadow="1"/>
          <w:left w:val="single" w:sz="4" w:space="4" w:color="auto" w:shadow="1"/>
          <w:bottom w:val="single" w:sz="4" w:space="1" w:color="auto" w:shadow="1"/>
          <w:right w:val="single" w:sz="4" w:space="4" w:color="auto" w:shadow="1"/>
        </w:pBdr>
        <w:rPr>
          <w:lang w:val="fr-FR"/>
        </w:rPr>
      </w:pPr>
    </w:p>
    <w:p w14:paraId="2DCB52F6" w14:textId="3220FBCD" w:rsidR="00030E07" w:rsidRPr="00300298" w:rsidRDefault="00030E07" w:rsidP="00030E07">
      <w:pPr>
        <w:pBdr>
          <w:top w:val="single" w:sz="4" w:space="1" w:color="auto" w:shadow="1"/>
          <w:left w:val="single" w:sz="4" w:space="4" w:color="auto" w:shadow="1"/>
          <w:bottom w:val="single" w:sz="4" w:space="1" w:color="auto" w:shadow="1"/>
          <w:right w:val="single" w:sz="4" w:space="4" w:color="auto" w:shadow="1"/>
        </w:pBdr>
        <w:rPr>
          <w:lang w:val="fr-FR"/>
        </w:rPr>
      </w:pPr>
      <w:r w:rsidRPr="00300298">
        <w:rPr>
          <w:lang w:val="fr-FR"/>
        </w:rPr>
        <w:t xml:space="preserve">Un programme de recherche mené en Afrique du Sud a montré que les latrines servent souvent de conteneur à déchets en l'absence d'un système approprié de gestion des déchets solides. Parmi les déchets solides que l'on est susceptible de retrouver dans les fosses, se trouvent des produits sanitaires utilisés pour l'hygiène menstruelle, des préservatifs, des déchets médicaux (tels que des aiguilles usagées), des papiers, des métaux, du verre et des matières organiques comme des déchets de cuisine et de jardin. </w:t>
      </w:r>
    </w:p>
    <w:p w14:paraId="6C3A7D02" w14:textId="36CC7E5E" w:rsidR="00030E07" w:rsidRPr="00300298" w:rsidRDefault="00030E07" w:rsidP="00030E07">
      <w:pPr>
        <w:pBdr>
          <w:top w:val="single" w:sz="4" w:space="1" w:color="auto" w:shadow="1"/>
          <w:left w:val="single" w:sz="4" w:space="4" w:color="auto" w:shadow="1"/>
          <w:bottom w:val="single" w:sz="4" w:space="1" w:color="auto" w:shadow="1"/>
          <w:right w:val="single" w:sz="4" w:space="4" w:color="auto" w:shadow="1"/>
        </w:pBdr>
        <w:rPr>
          <w:lang w:val="fr-FR"/>
        </w:rPr>
      </w:pPr>
    </w:p>
    <w:p w14:paraId="1ADAA72C" w14:textId="509D67A8" w:rsidR="00030E07" w:rsidRPr="00300298" w:rsidRDefault="00030E07" w:rsidP="00030E07">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r w:rsidRPr="00300298">
        <w:rPr>
          <w:sz w:val="16"/>
          <w:lang w:val="fr-FR"/>
        </w:rPr>
        <w:t xml:space="preserve">(Buckley et </w:t>
      </w:r>
      <w:proofErr w:type="gramStart"/>
      <w:r w:rsidRPr="00300298">
        <w:rPr>
          <w:sz w:val="16"/>
          <w:lang w:val="fr-FR"/>
        </w:rPr>
        <w:t>al.,</w:t>
      </w:r>
      <w:proofErr w:type="gramEnd"/>
      <w:r w:rsidRPr="00300298">
        <w:rPr>
          <w:sz w:val="16"/>
          <w:lang w:val="fr-FR"/>
        </w:rPr>
        <w:t xml:space="preserve"> 2008; </w:t>
      </w:r>
      <w:proofErr w:type="spellStart"/>
      <w:r w:rsidRPr="00300298">
        <w:rPr>
          <w:sz w:val="16"/>
          <w:lang w:val="fr-FR"/>
        </w:rPr>
        <w:t>Still</w:t>
      </w:r>
      <w:proofErr w:type="spellEnd"/>
      <w:r w:rsidRPr="00300298">
        <w:rPr>
          <w:sz w:val="16"/>
          <w:lang w:val="fr-FR"/>
        </w:rPr>
        <w:t xml:space="preserve"> et </w:t>
      </w:r>
      <w:proofErr w:type="spellStart"/>
      <w:r w:rsidRPr="00300298">
        <w:rPr>
          <w:sz w:val="16"/>
          <w:lang w:val="fr-FR"/>
        </w:rPr>
        <w:t>Foxon</w:t>
      </w:r>
      <w:proofErr w:type="spellEnd"/>
      <w:r w:rsidRPr="00300298">
        <w:rPr>
          <w:sz w:val="16"/>
          <w:lang w:val="fr-FR"/>
        </w:rPr>
        <w:t xml:space="preserve">, 2012 ; </w:t>
      </w:r>
      <w:proofErr w:type="spellStart"/>
      <w:r w:rsidRPr="00300298">
        <w:rPr>
          <w:sz w:val="16"/>
          <w:lang w:val="fr-FR"/>
        </w:rPr>
        <w:t>Tilley</w:t>
      </w:r>
      <w:proofErr w:type="spellEnd"/>
      <w:r w:rsidRPr="00300298">
        <w:rPr>
          <w:sz w:val="16"/>
          <w:lang w:val="fr-FR"/>
        </w:rPr>
        <w:t xml:space="preserve"> et al., 2014)</w:t>
      </w:r>
    </w:p>
    <w:p w14:paraId="514BF6C2" w14:textId="488358D9" w:rsidR="00030E07" w:rsidRPr="00300298" w:rsidRDefault="00030E07" w:rsidP="00030E07">
      <w:pPr>
        <w:pBdr>
          <w:top w:val="single" w:sz="4" w:space="1" w:color="auto" w:shadow="1"/>
          <w:left w:val="single" w:sz="4" w:space="4" w:color="auto" w:shadow="1"/>
          <w:bottom w:val="single" w:sz="4" w:space="1" w:color="auto" w:shadow="1"/>
          <w:right w:val="single" w:sz="4" w:space="4" w:color="auto" w:shadow="1"/>
        </w:pBdr>
        <w:rPr>
          <w:lang w:val="fr-FR"/>
        </w:rPr>
      </w:pPr>
    </w:p>
    <w:p w14:paraId="6A465E05" w14:textId="02D6035A" w:rsidR="00030E07" w:rsidRPr="00300298" w:rsidRDefault="00030E07" w:rsidP="00030E07">
      <w:pPr>
        <w:rPr>
          <w:lang w:val="fr-FR"/>
        </w:rPr>
      </w:pPr>
    </w:p>
    <w:p w14:paraId="1FC762D6" w14:textId="674B4ED0" w:rsidR="00030E07" w:rsidRPr="00300298" w:rsidRDefault="00A4716A" w:rsidP="00121316">
      <w:pPr>
        <w:rPr>
          <w:lang w:val="fr-FR"/>
        </w:rPr>
      </w:pPr>
      <w:r w:rsidRPr="00300298">
        <w:rPr>
          <w:bCs/>
          <w:iCs/>
          <w:szCs w:val="22"/>
          <w:lang w:val="fr-FR" w:eastAsia="en-CA"/>
        </w:rPr>
        <w:drawing>
          <wp:anchor distT="0" distB="0" distL="114300" distR="114300" simplePos="0" relativeHeight="251700224" behindDoc="0" locked="0" layoutInCell="1" allowOverlap="1" wp14:anchorId="46367C31" wp14:editId="73039193">
            <wp:simplePos x="0" y="0"/>
            <wp:positionH relativeFrom="margin">
              <wp:align>center</wp:align>
            </wp:positionH>
            <wp:positionV relativeFrom="paragraph">
              <wp:posOffset>186055</wp:posOffset>
            </wp:positionV>
            <wp:extent cx="4134485" cy="1614805"/>
            <wp:effectExtent l="0" t="0" r="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rotWithShape="1">
                    <a:blip r:embed="rId30">
                      <a:grayscl/>
                      <a:extLst>
                        <a:ext uri="{28A0092B-C50C-407E-A947-70E740481C1C}">
                          <a14:useLocalDpi xmlns:a14="http://schemas.microsoft.com/office/drawing/2010/main" val="0"/>
                        </a:ext>
                      </a:extLst>
                    </a:blip>
                    <a:srcRect t="9007"/>
                    <a:stretch/>
                  </pic:blipFill>
                  <pic:spPr bwMode="auto">
                    <a:xfrm>
                      <a:off x="0" y="0"/>
                      <a:ext cx="4134485" cy="1614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BE89E5" w14:textId="5D630A80" w:rsidR="00A4716A" w:rsidRPr="00300298" w:rsidRDefault="00A4716A">
      <w:pPr>
        <w:rPr>
          <w:lang w:val="fr-FR"/>
        </w:rPr>
      </w:pPr>
    </w:p>
    <w:p w14:paraId="722A8790" w14:textId="6BA89336" w:rsidR="00E81576" w:rsidRPr="00300298" w:rsidRDefault="00AF72AE">
      <w:pPr>
        <w:rPr>
          <w:lang w:val="fr-FR"/>
        </w:rPr>
      </w:pPr>
      <w:r w:rsidRPr="00300298">
        <w:rPr>
          <w:lang w:val="fr-FR"/>
        </w:rPr>
        <w:t>Tout d'abord, il est important que la construction des fosses de latrines les rende sûres à vidanger. Les fosses de latrines destinées à être vidangées doivent être intégralement revêtues de manière à empêcher l'effondrement des parois une fois que les boues seront retirées. Le revêtement peut être perméable pour permettre l'infiltration des eaux usées dans le sol. Par exemple, il peut être fait avec des briques ou des parpaings, ce qui permet aux liquides de suinter à travers les joints. Les instructions détaillées permettant de concevoir et construire une fosse sûre et son revêtement se trouvent dans le Manuel de construction de latrines de CAWST.</w:t>
      </w:r>
    </w:p>
    <w:p w14:paraId="3D246C2A" w14:textId="77777777" w:rsidR="00A4716A" w:rsidRPr="00300298" w:rsidRDefault="00A4716A">
      <w:pPr>
        <w:rPr>
          <w:lang w:val="fr-FR"/>
        </w:rPr>
      </w:pPr>
    </w:p>
    <w:p w14:paraId="2417A8FA" w14:textId="3C505DC8" w:rsidR="00121316" w:rsidRPr="00300298" w:rsidRDefault="00FC18D6" w:rsidP="00121316">
      <w:pPr>
        <w:rPr>
          <w:lang w:val="fr-FR"/>
        </w:rPr>
      </w:pPr>
      <w:r w:rsidRPr="00300298">
        <w:rPr>
          <w:lang w:val="fr-FR"/>
        </w:rPr>
        <w:t>Des modèles alternatifs de latrines peuvent également être choisis, ce qui permet de rendre la vidange des boues plus aisée et la manipulation de celles-ci plus sûre. Par exemple, les latrines à fosses jumelles ou les latrines à fosse hors-sol disposant d'une trappe d'accès pour la vidange des boues. Les latrines à fosses jumelles disposent de deux fosses utilisées en alternance ; la première est utilisée pendant deux ans (ou plus), puis couverte pendant que l'autre est utilisée. En général, au bout d'une période de stockage de deux ans, la quantité d'agents pathogènes présente est réduite et les excreta sont sûrs à manipuler. Les latrines à fosse et les latrines VIP peuvent être construites avec des fosses jumelles. Par contre, le fait de construire deux fosses représente plus d'emprise au sol et un investissement plus important pour les familles.</w:t>
      </w:r>
    </w:p>
    <w:p w14:paraId="15574F10" w14:textId="77777777" w:rsidR="00FC18D6" w:rsidRPr="00300298" w:rsidRDefault="00FC18D6" w:rsidP="00121316">
      <w:pPr>
        <w:rPr>
          <w:lang w:val="fr-FR"/>
        </w:rPr>
      </w:pPr>
    </w:p>
    <w:p w14:paraId="4DD9BAD1" w14:textId="5B867FB4" w:rsidR="00A4716A" w:rsidRPr="00300298" w:rsidRDefault="002C371E">
      <w:pPr>
        <w:rPr>
          <w:b/>
          <w:bCs/>
          <w:kern w:val="32"/>
          <w:sz w:val="26"/>
          <w:szCs w:val="32"/>
          <w:lang w:val="fr-FR"/>
        </w:rPr>
      </w:pPr>
      <w:r w:rsidRPr="00300298">
        <w:rPr>
          <w:lang w:val="fr-FR"/>
        </w:rPr>
        <w:lastRenderedPageBreak/>
        <w:t xml:space="preserve">Pour de plus amples informations sur la sécurité des différents types de latrines, se reporter à la fiche technique sur l'assainissement et au Manuel de construction de latrines de CAWST. </w:t>
      </w:r>
    </w:p>
    <w:p w14:paraId="7AE3BBF2" w14:textId="0AFE0385" w:rsidR="000D3E9E" w:rsidRPr="00300298" w:rsidRDefault="000D3E9E" w:rsidP="00A4716A">
      <w:pPr>
        <w:pStyle w:val="Heading1"/>
        <w:rPr>
          <w:lang w:val="fr-FR"/>
        </w:rPr>
      </w:pPr>
      <w:bookmarkStart w:id="10" w:name="_Toc429752658"/>
      <w:r w:rsidRPr="00300298">
        <w:rPr>
          <w:lang w:val="fr-FR"/>
        </w:rPr>
        <w:t>Ressources supplémentaires</w:t>
      </w:r>
      <w:bookmarkEnd w:id="10"/>
    </w:p>
    <w:p w14:paraId="21DC7535" w14:textId="77777777" w:rsidR="00AE3B97" w:rsidRPr="00300298" w:rsidRDefault="00AE3B97" w:rsidP="00AE3B97">
      <w:pPr>
        <w:spacing w:after="120"/>
        <w:rPr>
          <w:szCs w:val="22"/>
          <w:lang w:val="fr-FR"/>
        </w:rPr>
      </w:pPr>
      <w:r w:rsidRPr="00300298">
        <w:rPr>
          <w:b/>
          <w:lang w:val="fr-FR"/>
        </w:rPr>
        <w:t>Documents de CAWST sur l'assainissement.</w:t>
      </w:r>
      <w:r w:rsidRPr="00300298">
        <w:rPr>
          <w:szCs w:val="22"/>
          <w:lang w:val="fr-FR"/>
        </w:rPr>
        <w:t xml:space="preserve"> Disponibles sur le site : </w:t>
      </w:r>
      <w:hyperlink r:id="rId31" w:history="1">
        <w:r w:rsidRPr="00300298">
          <w:rPr>
            <w:rStyle w:val="Hyperlink"/>
            <w:color w:val="auto"/>
            <w:lang w:val="fr-FR"/>
          </w:rPr>
          <w:t>www.cawst.org/resources</w:t>
        </w:r>
      </w:hyperlink>
    </w:p>
    <w:p w14:paraId="21894833" w14:textId="42D086AD" w:rsidR="00AE3B97" w:rsidRPr="00300298" w:rsidRDefault="00AE3B97" w:rsidP="00AE3B97">
      <w:pPr>
        <w:pStyle w:val="ListParagraph"/>
        <w:numPr>
          <w:ilvl w:val="0"/>
          <w:numId w:val="26"/>
        </w:numPr>
        <w:spacing w:after="240"/>
        <w:ind w:left="425" w:hanging="425"/>
        <w:contextualSpacing w:val="0"/>
        <w:rPr>
          <w:szCs w:val="22"/>
          <w:lang w:val="fr-FR"/>
        </w:rPr>
      </w:pPr>
      <w:r w:rsidRPr="00300298">
        <w:rPr>
          <w:lang w:val="fr-FR"/>
        </w:rPr>
        <w:t>La documentation pédagogique de CAWST couvre une large gamme de sujets concernant l'assainissement, notamment : la conception, l'implantation et la construction de latrines ; les éléments constitutifs et les différentes technologies de latrines ; la vidange des latrines et le transport des boues ; le traitement, l'utilisation et l'élimination des boues ; et la mise en œuvre de projets de latrines.</w:t>
      </w:r>
    </w:p>
    <w:p w14:paraId="19667745" w14:textId="13BD54C7" w:rsidR="00AE3B97" w:rsidRPr="00300298" w:rsidRDefault="00AE3B97" w:rsidP="00AE3B97">
      <w:pPr>
        <w:spacing w:after="120"/>
        <w:rPr>
          <w:szCs w:val="22"/>
          <w:lang w:val="fr-FR"/>
        </w:rPr>
      </w:pPr>
      <w:r w:rsidRPr="00300298">
        <w:rPr>
          <w:b/>
          <w:lang w:val="fr-FR"/>
        </w:rPr>
        <w:t>Compendium des Systèmes et Technologies d'Assainissement.</w:t>
      </w:r>
      <w:r w:rsidRPr="00300298">
        <w:rPr>
          <w:szCs w:val="22"/>
          <w:lang w:val="fr-FR"/>
        </w:rPr>
        <w:t xml:space="preserve"> </w:t>
      </w:r>
      <w:proofErr w:type="spellStart"/>
      <w:r w:rsidRPr="00300298">
        <w:rPr>
          <w:szCs w:val="22"/>
          <w:lang w:val="fr-FR"/>
        </w:rPr>
        <w:t>Tilley</w:t>
      </w:r>
      <w:proofErr w:type="spellEnd"/>
      <w:r w:rsidRPr="00300298">
        <w:rPr>
          <w:szCs w:val="22"/>
          <w:lang w:val="fr-FR"/>
        </w:rPr>
        <w:t xml:space="preserve">, E., Ulrich, L., Lüthi, C., Reymond, P. et C. </w:t>
      </w:r>
      <w:proofErr w:type="spellStart"/>
      <w:r w:rsidRPr="00300298">
        <w:rPr>
          <w:szCs w:val="22"/>
          <w:lang w:val="fr-FR"/>
        </w:rPr>
        <w:t>Zurbrügg</w:t>
      </w:r>
      <w:proofErr w:type="spellEnd"/>
      <w:r w:rsidRPr="00300298">
        <w:rPr>
          <w:szCs w:val="22"/>
          <w:lang w:val="fr-FR"/>
        </w:rPr>
        <w:t xml:space="preserve">, 2ème édition révisée, 2014, 159 p. </w:t>
      </w:r>
      <w:proofErr w:type="spellStart"/>
      <w:r w:rsidRPr="00300298">
        <w:rPr>
          <w:szCs w:val="22"/>
          <w:lang w:val="fr-FR"/>
        </w:rPr>
        <w:t>Eawag</w:t>
      </w:r>
      <w:proofErr w:type="spellEnd"/>
      <w:r w:rsidRPr="00300298">
        <w:rPr>
          <w:szCs w:val="22"/>
          <w:lang w:val="fr-FR"/>
        </w:rPr>
        <w:t xml:space="preserve"> : Institut Fédéral Suisse des Sciences et Technologies Aquatiques, Dübendorf, Suisse. Disponible sur : </w:t>
      </w:r>
      <w:hyperlink r:id="rId32" w:history="1">
        <w:r w:rsidRPr="00300298">
          <w:rPr>
            <w:rStyle w:val="Hyperlink"/>
            <w:color w:val="auto"/>
            <w:lang w:val="fr-FR"/>
          </w:rPr>
          <w:t>www.eawag.ch/forschung/sandec/publikationen/compendium_e/index_EN</w:t>
        </w:r>
      </w:hyperlink>
    </w:p>
    <w:p w14:paraId="0AFA567B" w14:textId="77777777" w:rsidR="00AE3B97" w:rsidRPr="00300298" w:rsidRDefault="00AE3B97" w:rsidP="00AE3B97">
      <w:pPr>
        <w:numPr>
          <w:ilvl w:val="0"/>
          <w:numId w:val="10"/>
        </w:numPr>
        <w:autoSpaceDE w:val="0"/>
        <w:autoSpaceDN w:val="0"/>
        <w:adjustRightInd w:val="0"/>
        <w:spacing w:after="120"/>
        <w:ind w:left="357" w:hanging="357"/>
        <w:rPr>
          <w:szCs w:val="22"/>
          <w:lang w:val="fr-FR"/>
        </w:rPr>
      </w:pPr>
      <w:r w:rsidRPr="00300298">
        <w:rPr>
          <w:lang w:val="fr-FR"/>
        </w:rPr>
        <w:t>Le compendium présente le concept des systèmes d'assainissement et apporte des informations détaillées sur les différentes technologies pour chaque élément des systèmes d'assainissement. Ce document est destiné aux ingénieurs, aux planificateurs et autres professionnels connaissant les technologies et processus d'assainissement. Cependant, les fiches de technologie peuvent permettre aux non-experts de comprendre les principaux avantages et limites de différentes technologies, la convenance de différents systèmes.</w:t>
      </w:r>
    </w:p>
    <w:p w14:paraId="146985B6" w14:textId="39C464CF" w:rsidR="00A4716A" w:rsidRPr="00300298" w:rsidRDefault="00AE3B97" w:rsidP="00290244">
      <w:pPr>
        <w:numPr>
          <w:ilvl w:val="0"/>
          <w:numId w:val="10"/>
        </w:numPr>
        <w:autoSpaceDE w:val="0"/>
        <w:autoSpaceDN w:val="0"/>
        <w:adjustRightInd w:val="0"/>
        <w:spacing w:after="240"/>
        <w:ind w:left="357" w:hanging="357"/>
        <w:rPr>
          <w:b/>
          <w:szCs w:val="22"/>
          <w:lang w:val="fr-FR"/>
        </w:rPr>
      </w:pPr>
      <w:r w:rsidRPr="00300298">
        <w:rPr>
          <w:lang w:val="fr-FR"/>
        </w:rPr>
        <w:t xml:space="preserve">Le e-Compendium est une version en ligne et interactive du Compendium, qui permet de combiner les technologies pour produire un système d'assainissement complet. Il est disponible sur : </w:t>
      </w:r>
      <w:hyperlink r:id="rId33" w:history="1">
        <w:r w:rsidRPr="00300298">
          <w:rPr>
            <w:rStyle w:val="Hyperlink"/>
            <w:color w:val="auto"/>
            <w:lang w:val="fr-FR"/>
          </w:rPr>
          <w:t>http://ecompendium.sswm.info/</w:t>
        </w:r>
      </w:hyperlink>
    </w:p>
    <w:p w14:paraId="4E4C93B1" w14:textId="2567A674" w:rsidR="00AE2BA2" w:rsidRPr="00300298" w:rsidRDefault="00AE2BA2" w:rsidP="00AE2BA2">
      <w:pPr>
        <w:spacing w:after="120"/>
        <w:rPr>
          <w:szCs w:val="22"/>
          <w:lang w:val="fr-FR"/>
        </w:rPr>
      </w:pPr>
      <w:r w:rsidRPr="00300298">
        <w:rPr>
          <w:b/>
          <w:lang w:val="fr-FR"/>
        </w:rPr>
        <w:t xml:space="preserve">Investigation </w:t>
      </w:r>
      <w:proofErr w:type="spellStart"/>
      <w:r w:rsidRPr="00300298">
        <w:rPr>
          <w:b/>
          <w:lang w:val="fr-FR"/>
        </w:rPr>
        <w:t>into</w:t>
      </w:r>
      <w:proofErr w:type="spellEnd"/>
      <w:r w:rsidRPr="00300298">
        <w:rPr>
          <w:b/>
          <w:lang w:val="fr-FR"/>
        </w:rPr>
        <w:t xml:space="preserve"> </w:t>
      </w:r>
      <w:proofErr w:type="spellStart"/>
      <w:r w:rsidRPr="00300298">
        <w:rPr>
          <w:b/>
          <w:lang w:val="fr-FR"/>
        </w:rPr>
        <w:t>Methods</w:t>
      </w:r>
      <w:proofErr w:type="spellEnd"/>
      <w:r w:rsidRPr="00300298">
        <w:rPr>
          <w:b/>
          <w:lang w:val="fr-FR"/>
        </w:rPr>
        <w:t xml:space="preserve"> of </w:t>
      </w:r>
      <w:proofErr w:type="spellStart"/>
      <w:r w:rsidRPr="00300298">
        <w:rPr>
          <w:b/>
          <w:lang w:val="fr-FR"/>
        </w:rPr>
        <w:t>Pit</w:t>
      </w:r>
      <w:proofErr w:type="spellEnd"/>
      <w:r w:rsidRPr="00300298">
        <w:rPr>
          <w:b/>
          <w:lang w:val="fr-FR"/>
        </w:rPr>
        <w:t xml:space="preserve"> Latrine </w:t>
      </w:r>
      <w:proofErr w:type="spellStart"/>
      <w:r w:rsidRPr="00300298">
        <w:rPr>
          <w:b/>
          <w:lang w:val="fr-FR"/>
        </w:rPr>
        <w:t>Emptying</w:t>
      </w:r>
      <w:proofErr w:type="spellEnd"/>
      <w:r w:rsidRPr="00300298">
        <w:rPr>
          <w:szCs w:val="22"/>
          <w:lang w:val="fr-FR"/>
        </w:rPr>
        <w:t xml:space="preserve"> (Recherche sur les techniques de vidange de latrines). </w:t>
      </w:r>
      <w:proofErr w:type="spellStart"/>
      <w:r w:rsidRPr="00300298">
        <w:rPr>
          <w:szCs w:val="22"/>
          <w:lang w:val="fr-FR"/>
        </w:rPr>
        <w:t>O’Riordan</w:t>
      </w:r>
      <w:proofErr w:type="spellEnd"/>
      <w:r w:rsidRPr="00300298">
        <w:rPr>
          <w:szCs w:val="22"/>
          <w:lang w:val="fr-FR"/>
        </w:rPr>
        <w:t xml:space="preserve">, M. (2009). Management of </w:t>
      </w:r>
      <w:proofErr w:type="spellStart"/>
      <w:r w:rsidRPr="00300298">
        <w:rPr>
          <w:szCs w:val="22"/>
          <w:lang w:val="fr-FR"/>
        </w:rPr>
        <w:t>Sludge</w:t>
      </w:r>
      <w:proofErr w:type="spellEnd"/>
      <w:r w:rsidRPr="00300298">
        <w:rPr>
          <w:szCs w:val="22"/>
          <w:lang w:val="fr-FR"/>
        </w:rPr>
        <w:t xml:space="preserve"> Accumulation in VIP Latrines (Gestion de l'accumulation des boues dans les latrines VIP). </w:t>
      </w:r>
      <w:proofErr w:type="spellStart"/>
      <w:r w:rsidRPr="00300298">
        <w:rPr>
          <w:szCs w:val="22"/>
          <w:lang w:val="fr-FR"/>
        </w:rPr>
        <w:t>WRC</w:t>
      </w:r>
      <w:proofErr w:type="spellEnd"/>
      <w:r w:rsidRPr="00300298">
        <w:rPr>
          <w:szCs w:val="22"/>
          <w:lang w:val="fr-FR"/>
        </w:rPr>
        <w:t xml:space="preserve"> Project 1745, Water </w:t>
      </w:r>
      <w:proofErr w:type="spellStart"/>
      <w:r w:rsidRPr="00300298">
        <w:rPr>
          <w:szCs w:val="22"/>
          <w:lang w:val="fr-FR"/>
        </w:rPr>
        <w:t>Research</w:t>
      </w:r>
      <w:proofErr w:type="spellEnd"/>
      <w:r w:rsidRPr="00300298">
        <w:rPr>
          <w:szCs w:val="22"/>
          <w:lang w:val="fr-FR"/>
        </w:rPr>
        <w:t xml:space="preserve"> Commission, Pretoria, </w:t>
      </w:r>
      <w:proofErr w:type="spellStart"/>
      <w:r w:rsidRPr="00300298">
        <w:rPr>
          <w:szCs w:val="22"/>
          <w:lang w:val="fr-FR"/>
        </w:rPr>
        <w:t>ZA</w:t>
      </w:r>
      <w:proofErr w:type="spellEnd"/>
      <w:r w:rsidRPr="00300298">
        <w:rPr>
          <w:szCs w:val="22"/>
          <w:lang w:val="fr-FR"/>
        </w:rPr>
        <w:t xml:space="preserve">. Disponible sur : </w:t>
      </w:r>
      <w:hyperlink r:id="rId34" w:history="1">
        <w:r w:rsidRPr="00300298">
          <w:rPr>
            <w:u w:val="single"/>
            <w:lang w:val="fr-FR"/>
          </w:rPr>
          <w:t>http://www.susana.org/en/resources/library/details/1424</w:t>
        </w:r>
      </w:hyperlink>
    </w:p>
    <w:p w14:paraId="2852095A" w14:textId="4C1D6A68" w:rsidR="00AE2BA2" w:rsidRPr="00300298" w:rsidRDefault="00DF3F78" w:rsidP="00AE2BA2">
      <w:pPr>
        <w:pStyle w:val="ListParagraph"/>
        <w:numPr>
          <w:ilvl w:val="0"/>
          <w:numId w:val="26"/>
        </w:numPr>
        <w:spacing w:after="240"/>
        <w:ind w:left="425" w:hanging="425"/>
        <w:contextualSpacing w:val="0"/>
        <w:rPr>
          <w:szCs w:val="22"/>
          <w:lang w:val="fr-FR"/>
        </w:rPr>
      </w:pPr>
      <w:r w:rsidRPr="00300298">
        <w:rPr>
          <w:lang w:val="fr-FR"/>
        </w:rPr>
        <w:t>Contient une présentation de différentes technologies de vidange de fosses motorisées ou manuelles.</w:t>
      </w:r>
    </w:p>
    <w:p w14:paraId="5114822F" w14:textId="274DF565" w:rsidR="000D3E9E" w:rsidRPr="00300298" w:rsidRDefault="000D3E9E" w:rsidP="0087639E">
      <w:pPr>
        <w:pStyle w:val="Heading1"/>
        <w:rPr>
          <w:lang w:val="fr-FR"/>
        </w:rPr>
      </w:pPr>
      <w:bookmarkStart w:id="11" w:name="_Toc429752659"/>
      <w:r w:rsidRPr="00300298">
        <w:rPr>
          <w:lang w:val="fr-FR"/>
        </w:rPr>
        <w:t>Références</w:t>
      </w:r>
      <w:bookmarkEnd w:id="11"/>
    </w:p>
    <w:p w14:paraId="79FE962D" w14:textId="48DAE5F8" w:rsidR="009E1949" w:rsidRPr="00300298" w:rsidRDefault="009E1949" w:rsidP="009E1949">
      <w:pPr>
        <w:rPr>
          <w:szCs w:val="22"/>
          <w:lang w:val="fr-FR"/>
        </w:rPr>
      </w:pPr>
      <w:r w:rsidRPr="00300298">
        <w:rPr>
          <w:lang w:val="fr-FR"/>
        </w:rPr>
        <w:t xml:space="preserve">Buckley C.A., </w:t>
      </w:r>
      <w:proofErr w:type="spellStart"/>
      <w:r w:rsidRPr="00300298">
        <w:rPr>
          <w:lang w:val="fr-FR"/>
        </w:rPr>
        <w:t>Foxon</w:t>
      </w:r>
      <w:proofErr w:type="spellEnd"/>
      <w:r w:rsidRPr="00300298">
        <w:rPr>
          <w:lang w:val="fr-FR"/>
        </w:rPr>
        <w:t xml:space="preserve"> </w:t>
      </w:r>
      <w:proofErr w:type="spellStart"/>
      <w:r w:rsidRPr="00300298">
        <w:rPr>
          <w:lang w:val="fr-FR"/>
        </w:rPr>
        <w:t>K.M</w:t>
      </w:r>
      <w:proofErr w:type="spellEnd"/>
      <w:r w:rsidRPr="00300298">
        <w:rPr>
          <w:lang w:val="fr-FR"/>
        </w:rPr>
        <w:t xml:space="preserve">., </w:t>
      </w:r>
      <w:proofErr w:type="spellStart"/>
      <w:r w:rsidRPr="00300298">
        <w:rPr>
          <w:lang w:val="fr-FR"/>
        </w:rPr>
        <w:t>Brouckaert</w:t>
      </w:r>
      <w:proofErr w:type="spellEnd"/>
      <w:r w:rsidRPr="00300298">
        <w:rPr>
          <w:lang w:val="fr-FR"/>
        </w:rPr>
        <w:t xml:space="preserve"> </w:t>
      </w:r>
      <w:proofErr w:type="spellStart"/>
      <w:r w:rsidRPr="00300298">
        <w:rPr>
          <w:lang w:val="fr-FR"/>
        </w:rPr>
        <w:t>C.J</w:t>
      </w:r>
      <w:proofErr w:type="spellEnd"/>
      <w:r w:rsidRPr="00300298">
        <w:rPr>
          <w:lang w:val="fr-FR"/>
        </w:rPr>
        <w:t xml:space="preserve">., </w:t>
      </w:r>
      <w:proofErr w:type="spellStart"/>
      <w:r w:rsidRPr="00300298">
        <w:rPr>
          <w:lang w:val="fr-FR"/>
        </w:rPr>
        <w:t>Rodda</w:t>
      </w:r>
      <w:proofErr w:type="spellEnd"/>
      <w:r w:rsidRPr="00300298">
        <w:rPr>
          <w:lang w:val="fr-FR"/>
        </w:rPr>
        <w:t xml:space="preserve"> N., </w:t>
      </w:r>
      <w:proofErr w:type="spellStart"/>
      <w:r w:rsidRPr="00300298">
        <w:rPr>
          <w:lang w:val="fr-FR"/>
        </w:rPr>
        <w:t>Nwaneri</w:t>
      </w:r>
      <w:proofErr w:type="spellEnd"/>
      <w:r w:rsidRPr="00300298">
        <w:rPr>
          <w:lang w:val="fr-FR"/>
        </w:rPr>
        <w:t xml:space="preserve"> C., </w:t>
      </w:r>
      <w:proofErr w:type="spellStart"/>
      <w:r w:rsidRPr="00300298">
        <w:rPr>
          <w:lang w:val="fr-FR"/>
        </w:rPr>
        <w:t>Balboni</w:t>
      </w:r>
      <w:proofErr w:type="spellEnd"/>
      <w:r w:rsidRPr="00300298">
        <w:rPr>
          <w:lang w:val="fr-FR"/>
        </w:rPr>
        <w:t xml:space="preserve"> E., Couderc A. et D. Magagna (2008). Scientific Support for the Design and </w:t>
      </w:r>
      <w:proofErr w:type="spellStart"/>
      <w:r w:rsidRPr="00300298">
        <w:rPr>
          <w:lang w:val="fr-FR"/>
        </w:rPr>
        <w:t>Operation</w:t>
      </w:r>
      <w:proofErr w:type="spellEnd"/>
      <w:r w:rsidRPr="00300298">
        <w:rPr>
          <w:lang w:val="fr-FR"/>
        </w:rPr>
        <w:t xml:space="preserve"> of </w:t>
      </w:r>
      <w:proofErr w:type="spellStart"/>
      <w:r w:rsidRPr="00300298">
        <w:rPr>
          <w:lang w:val="fr-FR"/>
        </w:rPr>
        <w:t>Ventilated</w:t>
      </w:r>
      <w:proofErr w:type="spellEnd"/>
      <w:r w:rsidRPr="00300298">
        <w:rPr>
          <w:lang w:val="fr-FR"/>
        </w:rPr>
        <w:t xml:space="preserve"> </w:t>
      </w:r>
      <w:proofErr w:type="spellStart"/>
      <w:r w:rsidRPr="00300298">
        <w:rPr>
          <w:lang w:val="fr-FR"/>
        </w:rPr>
        <w:t>Improved</w:t>
      </w:r>
      <w:proofErr w:type="spellEnd"/>
      <w:r w:rsidRPr="00300298">
        <w:rPr>
          <w:lang w:val="fr-FR"/>
        </w:rPr>
        <w:t xml:space="preserve"> </w:t>
      </w:r>
      <w:proofErr w:type="spellStart"/>
      <w:r w:rsidRPr="00300298">
        <w:rPr>
          <w:lang w:val="fr-FR"/>
        </w:rPr>
        <w:t>Pit</w:t>
      </w:r>
      <w:proofErr w:type="spellEnd"/>
      <w:r w:rsidRPr="00300298">
        <w:rPr>
          <w:lang w:val="fr-FR"/>
        </w:rPr>
        <w:t xml:space="preserve"> Latrines (VIPS) and the </w:t>
      </w:r>
      <w:proofErr w:type="spellStart"/>
      <w:r w:rsidRPr="00300298">
        <w:rPr>
          <w:lang w:val="fr-FR"/>
        </w:rPr>
        <w:t>Efficacy</w:t>
      </w:r>
      <w:proofErr w:type="spellEnd"/>
      <w:r w:rsidRPr="00300298">
        <w:rPr>
          <w:lang w:val="fr-FR"/>
        </w:rPr>
        <w:t xml:space="preserve"> of </w:t>
      </w:r>
      <w:proofErr w:type="spellStart"/>
      <w:r w:rsidRPr="00300298">
        <w:rPr>
          <w:lang w:val="fr-FR"/>
        </w:rPr>
        <w:t>Pit</w:t>
      </w:r>
      <w:proofErr w:type="spellEnd"/>
      <w:r w:rsidRPr="00300298">
        <w:rPr>
          <w:lang w:val="fr-FR"/>
        </w:rPr>
        <w:t xml:space="preserve"> Latrine Additives (Appui scientifique à la conception et à la mise en service de latrines améliorées à fosse ventilée - VIP - et efficacité des additifs pour les latrines à fosse). Water </w:t>
      </w:r>
      <w:proofErr w:type="spellStart"/>
      <w:r w:rsidRPr="00300298">
        <w:rPr>
          <w:lang w:val="fr-FR"/>
        </w:rPr>
        <w:t>Research</w:t>
      </w:r>
      <w:proofErr w:type="spellEnd"/>
      <w:r w:rsidRPr="00300298">
        <w:rPr>
          <w:lang w:val="fr-FR"/>
        </w:rPr>
        <w:t xml:space="preserve"> Commission Report n° TT 357/08. Water </w:t>
      </w:r>
      <w:proofErr w:type="spellStart"/>
      <w:r w:rsidRPr="00300298">
        <w:rPr>
          <w:lang w:val="fr-FR"/>
        </w:rPr>
        <w:t>Research</w:t>
      </w:r>
      <w:proofErr w:type="spellEnd"/>
      <w:r w:rsidRPr="00300298">
        <w:rPr>
          <w:lang w:val="fr-FR"/>
        </w:rPr>
        <w:t xml:space="preserve"> Commission, </w:t>
      </w:r>
      <w:proofErr w:type="spellStart"/>
      <w:r w:rsidRPr="00300298">
        <w:rPr>
          <w:lang w:val="fr-FR"/>
        </w:rPr>
        <w:t>Gezina</w:t>
      </w:r>
      <w:proofErr w:type="spellEnd"/>
      <w:r w:rsidRPr="00300298">
        <w:rPr>
          <w:lang w:val="fr-FR"/>
        </w:rPr>
        <w:t xml:space="preserve">, Afrique du Sud. Disponible sur : </w:t>
      </w:r>
      <w:hyperlink r:id="rId35" w:history="1">
        <w:r w:rsidRPr="00300298">
          <w:rPr>
            <w:rStyle w:val="Hyperlink"/>
            <w:color w:val="000000" w:themeColor="text1"/>
            <w:lang w:val="fr-FR"/>
          </w:rPr>
          <w:t>www.wrc.org.za</w:t>
        </w:r>
      </w:hyperlink>
    </w:p>
    <w:p w14:paraId="1204BC3C" w14:textId="77777777" w:rsidR="009E1949" w:rsidRPr="00300298" w:rsidRDefault="009E1949" w:rsidP="009E1949">
      <w:pPr>
        <w:rPr>
          <w:szCs w:val="22"/>
          <w:lang w:val="fr-FR"/>
        </w:rPr>
      </w:pPr>
    </w:p>
    <w:p w14:paraId="33DF3FF1" w14:textId="7DC087FA" w:rsidR="000D3E9E" w:rsidRPr="00300298" w:rsidRDefault="00850DAE" w:rsidP="009E1949">
      <w:pPr>
        <w:rPr>
          <w:szCs w:val="22"/>
          <w:lang w:val="fr-FR"/>
        </w:rPr>
      </w:pPr>
      <w:proofErr w:type="spellStart"/>
      <w:r w:rsidRPr="00300298">
        <w:rPr>
          <w:lang w:val="fr-FR"/>
        </w:rPr>
        <w:lastRenderedPageBreak/>
        <w:t>Chowdhry</w:t>
      </w:r>
      <w:proofErr w:type="spellEnd"/>
      <w:r w:rsidRPr="00300298">
        <w:rPr>
          <w:lang w:val="fr-FR"/>
        </w:rPr>
        <w:t xml:space="preserve">, S. et D. </w:t>
      </w:r>
      <w:proofErr w:type="spellStart"/>
      <w:r w:rsidRPr="00300298">
        <w:rPr>
          <w:lang w:val="fr-FR"/>
        </w:rPr>
        <w:t>Kone</w:t>
      </w:r>
      <w:proofErr w:type="spellEnd"/>
      <w:r w:rsidRPr="00300298">
        <w:rPr>
          <w:lang w:val="fr-FR"/>
        </w:rPr>
        <w:t xml:space="preserve"> (2012). Business </w:t>
      </w:r>
      <w:proofErr w:type="spellStart"/>
      <w:r w:rsidRPr="00300298">
        <w:rPr>
          <w:lang w:val="fr-FR"/>
        </w:rPr>
        <w:t>Analysis</w:t>
      </w:r>
      <w:proofErr w:type="spellEnd"/>
      <w:r w:rsidRPr="00300298">
        <w:rPr>
          <w:lang w:val="fr-FR"/>
        </w:rPr>
        <w:t xml:space="preserve"> of </w:t>
      </w:r>
      <w:proofErr w:type="spellStart"/>
      <w:r w:rsidRPr="00300298">
        <w:rPr>
          <w:lang w:val="fr-FR"/>
        </w:rPr>
        <w:t>Fecal</w:t>
      </w:r>
      <w:proofErr w:type="spellEnd"/>
      <w:r w:rsidRPr="00300298">
        <w:rPr>
          <w:lang w:val="fr-FR"/>
        </w:rPr>
        <w:t xml:space="preserve"> </w:t>
      </w:r>
      <w:proofErr w:type="spellStart"/>
      <w:r w:rsidRPr="00300298">
        <w:rPr>
          <w:lang w:val="fr-FR"/>
        </w:rPr>
        <w:t>Sludge</w:t>
      </w:r>
      <w:proofErr w:type="spellEnd"/>
      <w:r w:rsidRPr="00300298">
        <w:rPr>
          <w:lang w:val="fr-FR"/>
        </w:rPr>
        <w:t xml:space="preserve"> </w:t>
      </w:r>
      <w:proofErr w:type="gramStart"/>
      <w:r w:rsidRPr="00300298">
        <w:rPr>
          <w:lang w:val="fr-FR"/>
        </w:rPr>
        <w:t>Management:</w:t>
      </w:r>
      <w:proofErr w:type="gramEnd"/>
      <w:r w:rsidRPr="00300298">
        <w:rPr>
          <w:lang w:val="fr-FR"/>
        </w:rPr>
        <w:t xml:space="preserve"> </w:t>
      </w:r>
      <w:proofErr w:type="spellStart"/>
      <w:r w:rsidRPr="00300298">
        <w:rPr>
          <w:lang w:val="fr-FR"/>
        </w:rPr>
        <w:t>Emptying</w:t>
      </w:r>
      <w:proofErr w:type="spellEnd"/>
      <w:r w:rsidRPr="00300298">
        <w:rPr>
          <w:lang w:val="fr-FR"/>
        </w:rPr>
        <w:t xml:space="preserve"> and Transportation Services in </w:t>
      </w:r>
      <w:proofErr w:type="spellStart"/>
      <w:r w:rsidRPr="00300298">
        <w:rPr>
          <w:lang w:val="fr-FR"/>
        </w:rPr>
        <w:t>Africa</w:t>
      </w:r>
      <w:proofErr w:type="spellEnd"/>
      <w:r w:rsidRPr="00300298">
        <w:rPr>
          <w:lang w:val="fr-FR"/>
        </w:rPr>
        <w:t xml:space="preserve"> and Asia, </w:t>
      </w:r>
      <w:proofErr w:type="spellStart"/>
      <w:r w:rsidRPr="00300298">
        <w:rPr>
          <w:lang w:val="fr-FR"/>
        </w:rPr>
        <w:t>Draft</w:t>
      </w:r>
      <w:proofErr w:type="spellEnd"/>
      <w:r w:rsidRPr="00300298">
        <w:rPr>
          <w:lang w:val="fr-FR"/>
        </w:rPr>
        <w:t xml:space="preserve"> Final Report (Analyse commerciale de la gestion des boues fécales : vidange et transport en Asie, projet de rapport final). Fondation Bill &amp; Melinda Gates, Seattle, États-Unis. Disponible sur : </w:t>
      </w:r>
      <w:hyperlink r:id="rId36" w:history="1">
        <w:r w:rsidRPr="00300298">
          <w:rPr>
            <w:rStyle w:val="Hyperlink"/>
            <w:color w:val="auto"/>
            <w:lang w:val="fr-FR"/>
          </w:rPr>
          <w:t>http://saniblog.org/wp-content/uploads/2012/12/10-country-FSM-Final-Report_September-2012-1-2-copy.pdf</w:t>
        </w:r>
      </w:hyperlink>
    </w:p>
    <w:p w14:paraId="440EBECA" w14:textId="77777777" w:rsidR="00850DAE" w:rsidRPr="00300298" w:rsidRDefault="00850DAE" w:rsidP="009E1949">
      <w:pPr>
        <w:rPr>
          <w:szCs w:val="22"/>
          <w:lang w:val="fr-FR"/>
        </w:rPr>
      </w:pPr>
    </w:p>
    <w:p w14:paraId="30F324BC" w14:textId="5DBD413C" w:rsidR="00CB7DBB" w:rsidRPr="00300298" w:rsidRDefault="00CB7DBB" w:rsidP="009E1949">
      <w:pPr>
        <w:rPr>
          <w:szCs w:val="22"/>
          <w:lang w:val="fr-FR"/>
        </w:rPr>
      </w:pPr>
      <w:r w:rsidRPr="00300298">
        <w:rPr>
          <w:lang w:val="fr-FR"/>
        </w:rPr>
        <w:t xml:space="preserve">Opel, A. (2012). Absence of </w:t>
      </w:r>
      <w:proofErr w:type="spellStart"/>
      <w:r w:rsidRPr="00300298">
        <w:rPr>
          <w:lang w:val="fr-FR"/>
        </w:rPr>
        <w:t>Faecal</w:t>
      </w:r>
      <w:proofErr w:type="spellEnd"/>
      <w:r w:rsidRPr="00300298">
        <w:rPr>
          <w:lang w:val="fr-FR"/>
        </w:rPr>
        <w:t xml:space="preserve"> </w:t>
      </w:r>
      <w:proofErr w:type="spellStart"/>
      <w:r w:rsidRPr="00300298">
        <w:rPr>
          <w:lang w:val="fr-FR"/>
        </w:rPr>
        <w:t>Sludge</w:t>
      </w:r>
      <w:proofErr w:type="spellEnd"/>
      <w:r w:rsidRPr="00300298">
        <w:rPr>
          <w:lang w:val="fr-FR"/>
        </w:rPr>
        <w:t xml:space="preserve"> Management </w:t>
      </w:r>
      <w:proofErr w:type="spellStart"/>
      <w:r w:rsidRPr="00300298">
        <w:rPr>
          <w:lang w:val="fr-FR"/>
        </w:rPr>
        <w:t>Shatters</w:t>
      </w:r>
      <w:proofErr w:type="spellEnd"/>
      <w:r w:rsidRPr="00300298">
        <w:rPr>
          <w:lang w:val="fr-FR"/>
        </w:rPr>
        <w:t xml:space="preserve"> the Gains of </w:t>
      </w:r>
      <w:proofErr w:type="spellStart"/>
      <w:r w:rsidRPr="00300298">
        <w:rPr>
          <w:lang w:val="fr-FR"/>
        </w:rPr>
        <w:t>Improved</w:t>
      </w:r>
      <w:proofErr w:type="spellEnd"/>
      <w:r w:rsidRPr="00300298">
        <w:rPr>
          <w:lang w:val="fr-FR"/>
        </w:rPr>
        <w:t xml:space="preserve"> </w:t>
      </w:r>
      <w:proofErr w:type="spellStart"/>
      <w:r w:rsidRPr="00300298">
        <w:rPr>
          <w:lang w:val="fr-FR"/>
        </w:rPr>
        <w:t>Sanitation</w:t>
      </w:r>
      <w:proofErr w:type="spellEnd"/>
      <w:r w:rsidRPr="00300298">
        <w:rPr>
          <w:lang w:val="fr-FR"/>
        </w:rPr>
        <w:t xml:space="preserve"> </w:t>
      </w:r>
      <w:proofErr w:type="spellStart"/>
      <w:r w:rsidRPr="00300298">
        <w:rPr>
          <w:lang w:val="fr-FR"/>
        </w:rPr>
        <w:t>Coverage</w:t>
      </w:r>
      <w:proofErr w:type="spellEnd"/>
      <w:r w:rsidRPr="00300298">
        <w:rPr>
          <w:lang w:val="fr-FR"/>
        </w:rPr>
        <w:t xml:space="preserve"> in Bangladesh (L'absence de gestion des boues fécales annule les bénéfices du développement de l'assainissement amélioré au Bangladesh). </w:t>
      </w:r>
      <w:proofErr w:type="spellStart"/>
      <w:r w:rsidRPr="00300298">
        <w:rPr>
          <w:lang w:val="fr-FR"/>
        </w:rPr>
        <w:t>Sustainable</w:t>
      </w:r>
      <w:proofErr w:type="spellEnd"/>
      <w:r w:rsidRPr="00300298">
        <w:rPr>
          <w:lang w:val="fr-FR"/>
        </w:rPr>
        <w:t xml:space="preserve"> </w:t>
      </w:r>
      <w:proofErr w:type="spellStart"/>
      <w:r w:rsidRPr="00300298">
        <w:rPr>
          <w:lang w:val="fr-FR"/>
        </w:rPr>
        <w:t>Sanitation</w:t>
      </w:r>
      <w:proofErr w:type="spellEnd"/>
      <w:r w:rsidRPr="00300298">
        <w:rPr>
          <w:lang w:val="fr-FR"/>
        </w:rPr>
        <w:t xml:space="preserve"> Practice Journal, sujet 13, 10/2012. Disponible sur : </w:t>
      </w:r>
      <w:hyperlink r:id="rId37" w:history="1">
        <w:r w:rsidRPr="00300298">
          <w:rPr>
            <w:rStyle w:val="Hyperlink"/>
            <w:color w:val="auto"/>
            <w:lang w:val="fr-FR"/>
          </w:rPr>
          <w:t>www.ecosan.at/ssp/issue-12-faecal-sludge-management</w:t>
        </w:r>
      </w:hyperlink>
    </w:p>
    <w:p w14:paraId="2452C368" w14:textId="77777777" w:rsidR="006E508E" w:rsidRPr="00300298" w:rsidRDefault="006E508E" w:rsidP="005B3D21">
      <w:pPr>
        <w:rPr>
          <w:szCs w:val="22"/>
          <w:lang w:val="fr-FR"/>
        </w:rPr>
      </w:pPr>
    </w:p>
    <w:p w14:paraId="25845650" w14:textId="785BF716" w:rsidR="009E1949" w:rsidRPr="00300298" w:rsidRDefault="009E1949" w:rsidP="005B3D21">
      <w:pPr>
        <w:rPr>
          <w:szCs w:val="22"/>
          <w:lang w:val="fr-FR"/>
        </w:rPr>
      </w:pPr>
      <w:proofErr w:type="spellStart"/>
      <w:r w:rsidRPr="00300298">
        <w:rPr>
          <w:lang w:val="fr-FR"/>
        </w:rPr>
        <w:t>Still</w:t>
      </w:r>
      <w:proofErr w:type="spellEnd"/>
      <w:r w:rsidRPr="00300298">
        <w:rPr>
          <w:lang w:val="fr-FR"/>
        </w:rPr>
        <w:t xml:space="preserve">, D. et K. </w:t>
      </w:r>
      <w:proofErr w:type="spellStart"/>
      <w:r w:rsidRPr="00300298">
        <w:rPr>
          <w:lang w:val="fr-FR"/>
        </w:rPr>
        <w:t>Foxon</w:t>
      </w:r>
      <w:proofErr w:type="spellEnd"/>
      <w:r w:rsidRPr="00300298">
        <w:rPr>
          <w:lang w:val="fr-FR"/>
        </w:rPr>
        <w:t xml:space="preserve"> (2012). </w:t>
      </w:r>
      <w:proofErr w:type="spellStart"/>
      <w:r w:rsidRPr="00300298">
        <w:rPr>
          <w:lang w:val="fr-FR"/>
        </w:rPr>
        <w:t>Tackling</w:t>
      </w:r>
      <w:proofErr w:type="spellEnd"/>
      <w:r w:rsidRPr="00300298">
        <w:rPr>
          <w:lang w:val="fr-FR"/>
        </w:rPr>
        <w:t xml:space="preserve"> the Challenges of Full </w:t>
      </w:r>
      <w:proofErr w:type="spellStart"/>
      <w:r w:rsidRPr="00300298">
        <w:rPr>
          <w:lang w:val="fr-FR"/>
        </w:rPr>
        <w:t>Pit</w:t>
      </w:r>
      <w:proofErr w:type="spellEnd"/>
      <w:r w:rsidRPr="00300298">
        <w:rPr>
          <w:lang w:val="fr-FR"/>
        </w:rPr>
        <w:t xml:space="preserve"> Latrines. Volume 2 : How </w:t>
      </w:r>
      <w:proofErr w:type="spellStart"/>
      <w:r w:rsidRPr="00300298">
        <w:rPr>
          <w:lang w:val="fr-FR"/>
        </w:rPr>
        <w:t>fast</w:t>
      </w:r>
      <w:proofErr w:type="spellEnd"/>
      <w:r w:rsidRPr="00300298">
        <w:rPr>
          <w:lang w:val="fr-FR"/>
        </w:rPr>
        <w:t xml:space="preserve"> do </w:t>
      </w:r>
      <w:proofErr w:type="spellStart"/>
      <w:r w:rsidRPr="00300298">
        <w:rPr>
          <w:lang w:val="fr-FR"/>
        </w:rPr>
        <w:t>pit</w:t>
      </w:r>
      <w:proofErr w:type="spellEnd"/>
      <w:r w:rsidRPr="00300298">
        <w:rPr>
          <w:lang w:val="fr-FR"/>
        </w:rPr>
        <w:t> </w:t>
      </w:r>
      <w:proofErr w:type="spellStart"/>
      <w:r w:rsidRPr="00300298">
        <w:rPr>
          <w:lang w:val="fr-FR"/>
        </w:rPr>
        <w:t>toilets</w:t>
      </w:r>
      <w:proofErr w:type="spellEnd"/>
      <w:r w:rsidRPr="00300298">
        <w:rPr>
          <w:lang w:val="fr-FR"/>
        </w:rPr>
        <w:t> </w:t>
      </w:r>
      <w:proofErr w:type="spellStart"/>
      <w:r w:rsidRPr="00300298">
        <w:rPr>
          <w:lang w:val="fr-FR"/>
        </w:rPr>
        <w:t>fill</w:t>
      </w:r>
      <w:proofErr w:type="spellEnd"/>
      <w:r w:rsidRPr="00300298">
        <w:rPr>
          <w:lang w:val="fr-FR"/>
        </w:rPr>
        <w:t> </w:t>
      </w:r>
      <w:proofErr w:type="gramStart"/>
      <w:r w:rsidRPr="00300298">
        <w:rPr>
          <w:lang w:val="fr-FR"/>
        </w:rPr>
        <w:t>up?</w:t>
      </w:r>
      <w:proofErr w:type="gramEnd"/>
      <w:r w:rsidRPr="00300298">
        <w:rPr>
          <w:lang w:val="fr-FR"/>
        </w:rPr>
        <w:t xml:space="preserve"> (Surmonter les difficultés liées aux latrines à fosse. Volume 2 : à quelle vitesse se remplissent les toilettes à fosse ? ) A </w:t>
      </w:r>
      <w:proofErr w:type="spellStart"/>
      <w:r w:rsidRPr="00300298">
        <w:rPr>
          <w:lang w:val="fr-FR"/>
        </w:rPr>
        <w:t>scientific</w:t>
      </w:r>
      <w:proofErr w:type="spellEnd"/>
      <w:r w:rsidRPr="00300298">
        <w:rPr>
          <w:lang w:val="fr-FR"/>
        </w:rPr>
        <w:t xml:space="preserve"> </w:t>
      </w:r>
      <w:proofErr w:type="spellStart"/>
      <w:r w:rsidRPr="00300298">
        <w:rPr>
          <w:lang w:val="fr-FR"/>
        </w:rPr>
        <w:t>understanding</w:t>
      </w:r>
      <w:proofErr w:type="spellEnd"/>
      <w:r w:rsidRPr="00300298">
        <w:rPr>
          <w:lang w:val="fr-FR"/>
        </w:rPr>
        <w:t xml:space="preserve"> of </w:t>
      </w:r>
      <w:proofErr w:type="spellStart"/>
      <w:r w:rsidRPr="00300298">
        <w:rPr>
          <w:lang w:val="fr-FR"/>
        </w:rPr>
        <w:t>sludge</w:t>
      </w:r>
      <w:proofErr w:type="spellEnd"/>
      <w:r w:rsidRPr="00300298">
        <w:rPr>
          <w:lang w:val="fr-FR"/>
        </w:rPr>
        <w:t xml:space="preserve"> </w:t>
      </w:r>
      <w:proofErr w:type="spellStart"/>
      <w:r w:rsidRPr="00300298">
        <w:rPr>
          <w:lang w:val="fr-FR"/>
        </w:rPr>
        <w:t>build</w:t>
      </w:r>
      <w:proofErr w:type="spellEnd"/>
      <w:r w:rsidRPr="00300298">
        <w:rPr>
          <w:lang w:val="fr-FR"/>
        </w:rPr>
        <w:t xml:space="preserve"> up and accumulation in </w:t>
      </w:r>
      <w:proofErr w:type="spellStart"/>
      <w:r w:rsidRPr="00300298">
        <w:rPr>
          <w:lang w:val="fr-FR"/>
        </w:rPr>
        <w:t>pit</w:t>
      </w:r>
      <w:proofErr w:type="spellEnd"/>
      <w:r w:rsidRPr="00300298">
        <w:rPr>
          <w:lang w:val="fr-FR"/>
        </w:rPr>
        <w:t xml:space="preserve"> latrines (Comprendre de manière scientifique l'accumulation des boues dans les latrines à fosse) Water </w:t>
      </w:r>
      <w:proofErr w:type="spellStart"/>
      <w:r w:rsidRPr="00300298">
        <w:rPr>
          <w:lang w:val="fr-FR"/>
        </w:rPr>
        <w:t>Research</w:t>
      </w:r>
      <w:proofErr w:type="spellEnd"/>
      <w:r w:rsidRPr="00300298">
        <w:rPr>
          <w:lang w:val="fr-FR"/>
        </w:rPr>
        <w:t xml:space="preserve"> </w:t>
      </w:r>
      <w:r w:rsidRPr="00300298">
        <w:rPr>
          <w:color w:val="000000" w:themeColor="text1"/>
          <w:szCs w:val="22"/>
          <w:lang w:val="fr-FR"/>
        </w:rPr>
        <w:t xml:space="preserve">Commission Report n° TT 357/08. Water </w:t>
      </w:r>
      <w:proofErr w:type="spellStart"/>
      <w:r w:rsidRPr="00300298">
        <w:rPr>
          <w:color w:val="000000" w:themeColor="text1"/>
          <w:szCs w:val="22"/>
          <w:lang w:val="fr-FR"/>
        </w:rPr>
        <w:t>Research</w:t>
      </w:r>
      <w:proofErr w:type="spellEnd"/>
      <w:r w:rsidRPr="00300298">
        <w:rPr>
          <w:color w:val="000000" w:themeColor="text1"/>
          <w:szCs w:val="22"/>
          <w:lang w:val="fr-FR"/>
        </w:rPr>
        <w:t xml:space="preserve"> Commission, </w:t>
      </w:r>
      <w:proofErr w:type="spellStart"/>
      <w:r w:rsidRPr="00300298">
        <w:rPr>
          <w:color w:val="000000" w:themeColor="text1"/>
          <w:szCs w:val="22"/>
          <w:lang w:val="fr-FR"/>
        </w:rPr>
        <w:t>Gezina</w:t>
      </w:r>
      <w:proofErr w:type="spellEnd"/>
      <w:r w:rsidRPr="00300298">
        <w:rPr>
          <w:color w:val="000000" w:themeColor="text1"/>
          <w:szCs w:val="22"/>
          <w:lang w:val="fr-FR"/>
        </w:rPr>
        <w:t xml:space="preserve">, Afrique du Sud. Disponible sur : </w:t>
      </w:r>
      <w:hyperlink r:id="rId38" w:history="1">
        <w:r w:rsidRPr="00300298">
          <w:rPr>
            <w:rStyle w:val="Hyperlink"/>
            <w:color w:val="000000" w:themeColor="text1"/>
            <w:lang w:val="fr-FR"/>
          </w:rPr>
          <w:t>www.wrc.org.za</w:t>
        </w:r>
      </w:hyperlink>
    </w:p>
    <w:p w14:paraId="363AE9F3" w14:textId="77777777" w:rsidR="009E1949" w:rsidRPr="00300298" w:rsidRDefault="009E1949" w:rsidP="005B3D21">
      <w:pPr>
        <w:rPr>
          <w:szCs w:val="22"/>
          <w:lang w:val="fr-FR"/>
        </w:rPr>
      </w:pPr>
    </w:p>
    <w:p w14:paraId="6B92CDB1" w14:textId="131B8E41" w:rsidR="00AE3B97" w:rsidRPr="00300298" w:rsidRDefault="00AE3B97" w:rsidP="005B3D21">
      <w:pPr>
        <w:rPr>
          <w:szCs w:val="22"/>
          <w:lang w:val="fr-FR"/>
        </w:rPr>
      </w:pPr>
      <w:proofErr w:type="spellStart"/>
      <w:r w:rsidRPr="00300298">
        <w:rPr>
          <w:lang w:val="fr-FR"/>
        </w:rPr>
        <w:t>Tilley</w:t>
      </w:r>
      <w:proofErr w:type="spellEnd"/>
      <w:r w:rsidRPr="00300298">
        <w:rPr>
          <w:lang w:val="fr-FR"/>
        </w:rPr>
        <w:t xml:space="preserve">, E., Ulrich, L., Lüthi, C., Reymond, P. et C. </w:t>
      </w:r>
      <w:proofErr w:type="spellStart"/>
      <w:r w:rsidRPr="00300298">
        <w:rPr>
          <w:lang w:val="fr-FR"/>
        </w:rPr>
        <w:t>Zurbrügg</w:t>
      </w:r>
      <w:proofErr w:type="spellEnd"/>
      <w:r w:rsidRPr="00300298">
        <w:rPr>
          <w:lang w:val="fr-FR"/>
        </w:rPr>
        <w:t xml:space="preserve"> (2014). Compendium des Systèmes et Technologies d'Assainissement, 2ème édition révisée. </w:t>
      </w:r>
      <w:proofErr w:type="spellStart"/>
      <w:r w:rsidRPr="00300298">
        <w:rPr>
          <w:lang w:val="fr-FR"/>
        </w:rPr>
        <w:t>Eawag</w:t>
      </w:r>
      <w:proofErr w:type="spellEnd"/>
      <w:r w:rsidRPr="00300298">
        <w:rPr>
          <w:lang w:val="fr-FR"/>
        </w:rPr>
        <w:t xml:space="preserve"> : Institut de recherche de l'eau du domaine des </w:t>
      </w:r>
      <w:proofErr w:type="spellStart"/>
      <w:r w:rsidRPr="00300298">
        <w:rPr>
          <w:lang w:val="fr-FR"/>
        </w:rPr>
        <w:t>EPF</w:t>
      </w:r>
      <w:proofErr w:type="spellEnd"/>
      <w:r w:rsidRPr="00300298">
        <w:rPr>
          <w:lang w:val="fr-FR"/>
        </w:rPr>
        <w:t xml:space="preserve">, Dübendorf, Suisse Disponible sur : </w:t>
      </w:r>
      <w:hyperlink r:id="rId39" w:history="1">
        <w:r w:rsidRPr="00300298">
          <w:rPr>
            <w:u w:val="single"/>
            <w:lang w:val="fr-FR"/>
          </w:rPr>
          <w:t>www.eawag.ch/forschung/sandec/publikationen/compendium_e/index_EN</w:t>
        </w:r>
      </w:hyperlink>
    </w:p>
    <w:p w14:paraId="20C23CDC" w14:textId="58511DE2" w:rsidR="00BD4CC9" w:rsidRPr="00300298" w:rsidRDefault="00BD4CC9" w:rsidP="009E1949">
      <w:pPr>
        <w:rPr>
          <w:szCs w:val="22"/>
          <w:lang w:val="fr-FR"/>
        </w:rPr>
      </w:pPr>
    </w:p>
    <w:p w14:paraId="3AF45971" w14:textId="40B95459" w:rsidR="00BD4CC9" w:rsidRPr="00300298" w:rsidRDefault="00BD4CC9" w:rsidP="009E1949">
      <w:pPr>
        <w:rPr>
          <w:szCs w:val="22"/>
          <w:u w:val="single"/>
          <w:lang w:val="fr-FR"/>
        </w:rPr>
      </w:pPr>
      <w:r w:rsidRPr="00300298">
        <w:rPr>
          <w:lang w:val="fr-FR"/>
        </w:rPr>
        <w:t xml:space="preserve">UN-HABITAT (non daté). Assainissement – </w:t>
      </w:r>
      <w:proofErr w:type="spellStart"/>
      <w:r w:rsidRPr="00300298">
        <w:rPr>
          <w:lang w:val="fr-FR"/>
        </w:rPr>
        <w:t>Vacutug</w:t>
      </w:r>
      <w:proofErr w:type="spellEnd"/>
      <w:r w:rsidRPr="00300298">
        <w:rPr>
          <w:lang w:val="fr-FR"/>
        </w:rPr>
        <w:t xml:space="preserve">. Disponible sur : </w:t>
      </w:r>
      <w:r w:rsidR="00AE2BA2" w:rsidRPr="00300298">
        <w:rPr>
          <w:u w:val="single"/>
          <w:lang w:val="fr-FR"/>
        </w:rPr>
        <w:t>http://ww2.unhabitat.org/programmes/vacutug/O​verview.asp</w:t>
      </w:r>
    </w:p>
    <w:p w14:paraId="56A5966B" w14:textId="77777777" w:rsidR="00BD4CC9" w:rsidRPr="00300298" w:rsidRDefault="00BD4CC9" w:rsidP="009E1949">
      <w:pPr>
        <w:rPr>
          <w:szCs w:val="22"/>
          <w:lang w:val="fr-FR"/>
        </w:rPr>
      </w:pPr>
    </w:p>
    <w:p w14:paraId="1707E241" w14:textId="30295B40" w:rsidR="004E20D1" w:rsidRPr="00300298" w:rsidRDefault="00141602">
      <w:pPr>
        <w:rPr>
          <w:rStyle w:val="Hyperlink"/>
          <w:color w:val="auto"/>
          <w:szCs w:val="22"/>
          <w:lang w:val="fr-FR"/>
        </w:rPr>
      </w:pPr>
      <w:r w:rsidRPr="00300298">
        <w:rPr>
          <w:lang w:val="fr-FR"/>
        </w:rPr>
        <w:t>(</w:t>
      </w:r>
      <w:proofErr w:type="spellStart"/>
      <w:r w:rsidRPr="00300298">
        <w:rPr>
          <w:lang w:val="fr-FR"/>
        </w:rPr>
        <w:t>WaterAid</w:t>
      </w:r>
      <w:proofErr w:type="spellEnd"/>
      <w:r w:rsidRPr="00300298">
        <w:rPr>
          <w:lang w:val="fr-FR"/>
        </w:rPr>
        <w:t xml:space="preserve">, 2013) </w:t>
      </w:r>
      <w:proofErr w:type="spellStart"/>
      <w:r w:rsidRPr="00300298">
        <w:rPr>
          <w:lang w:val="fr-FR"/>
        </w:rPr>
        <w:t>Technical</w:t>
      </w:r>
      <w:proofErr w:type="spellEnd"/>
      <w:r w:rsidRPr="00300298">
        <w:rPr>
          <w:lang w:val="fr-FR"/>
        </w:rPr>
        <w:t xml:space="preserve"> </w:t>
      </w:r>
      <w:proofErr w:type="spellStart"/>
      <w:proofErr w:type="gramStart"/>
      <w:r w:rsidRPr="00300298">
        <w:rPr>
          <w:lang w:val="fr-FR"/>
        </w:rPr>
        <w:t>Brief</w:t>
      </w:r>
      <w:proofErr w:type="spellEnd"/>
      <w:r w:rsidRPr="00300298">
        <w:rPr>
          <w:lang w:val="fr-FR"/>
        </w:rPr>
        <w:t>:</w:t>
      </w:r>
      <w:proofErr w:type="gramEnd"/>
      <w:r w:rsidRPr="00300298">
        <w:rPr>
          <w:lang w:val="fr-FR"/>
        </w:rPr>
        <w:t xml:space="preserve"> </w:t>
      </w:r>
      <w:proofErr w:type="spellStart"/>
      <w:r w:rsidRPr="00300298">
        <w:rPr>
          <w:lang w:val="fr-FR"/>
        </w:rPr>
        <w:t>Urban</w:t>
      </w:r>
      <w:proofErr w:type="spellEnd"/>
      <w:r w:rsidRPr="00300298">
        <w:rPr>
          <w:lang w:val="fr-FR"/>
        </w:rPr>
        <w:t xml:space="preserve"> </w:t>
      </w:r>
      <w:proofErr w:type="spellStart"/>
      <w:r w:rsidRPr="00300298">
        <w:rPr>
          <w:lang w:val="fr-FR"/>
        </w:rPr>
        <w:t>Pit</w:t>
      </w:r>
      <w:proofErr w:type="spellEnd"/>
      <w:r w:rsidRPr="00300298">
        <w:rPr>
          <w:lang w:val="fr-FR"/>
        </w:rPr>
        <w:t xml:space="preserve"> </w:t>
      </w:r>
      <w:proofErr w:type="spellStart"/>
      <w:r w:rsidRPr="00300298">
        <w:rPr>
          <w:lang w:val="fr-FR"/>
        </w:rPr>
        <w:t>Waste</w:t>
      </w:r>
      <w:proofErr w:type="spellEnd"/>
      <w:r w:rsidRPr="00300298">
        <w:rPr>
          <w:lang w:val="fr-FR"/>
        </w:rPr>
        <w:t xml:space="preserve"> Management (dossier technique : Gestion des déchets de fosses en milieu urbain). </w:t>
      </w:r>
      <w:proofErr w:type="spellStart"/>
      <w:r w:rsidRPr="00300298">
        <w:rPr>
          <w:lang w:val="fr-FR"/>
        </w:rPr>
        <w:t>WaterAid</w:t>
      </w:r>
      <w:proofErr w:type="spellEnd"/>
      <w:r w:rsidRPr="00300298">
        <w:rPr>
          <w:lang w:val="fr-FR"/>
        </w:rPr>
        <w:t xml:space="preserve">, Royaume-Uni. </w:t>
      </w:r>
      <w:proofErr w:type="gramStart"/>
      <w:r w:rsidRPr="00300298">
        <w:rPr>
          <w:lang w:val="fr-FR"/>
        </w:rPr>
        <w:t>disponible</w:t>
      </w:r>
      <w:proofErr w:type="gramEnd"/>
      <w:r w:rsidRPr="00300298">
        <w:rPr>
          <w:lang w:val="fr-FR"/>
        </w:rPr>
        <w:t xml:space="preserve"> sur : </w:t>
      </w:r>
      <w:hyperlink r:id="rId40" w:history="1">
        <w:r w:rsidRPr="00300298">
          <w:rPr>
            <w:rStyle w:val="Hyperlink"/>
            <w:color w:val="auto"/>
            <w:lang w:val="fr-FR"/>
          </w:rPr>
          <w:t>www.wateraid.org/~/media/Publications/Urban-pit-waste-management.ashx</w:t>
        </w:r>
      </w:hyperlink>
    </w:p>
    <w:p w14:paraId="78BBAB25" w14:textId="51DDF6C1" w:rsidR="00A4716A" w:rsidRPr="00300298" w:rsidRDefault="00A4716A">
      <w:pPr>
        <w:rPr>
          <w:szCs w:val="22"/>
          <w:lang w:val="fr-FR"/>
        </w:rPr>
      </w:pPr>
      <w:r w:rsidRPr="00300298">
        <w:rPr>
          <w:szCs w:val="22"/>
          <w:lang w:val="fr-FR"/>
        </w:rPr>
        <w:br w:type="page"/>
      </w:r>
    </w:p>
    <w:p w14:paraId="4B502633" w14:textId="77777777" w:rsidR="00986FE4" w:rsidRPr="00300298" w:rsidRDefault="00986FE4" w:rsidP="000D3E9E">
      <w:pPr>
        <w:pBdr>
          <w:bottom w:val="single" w:sz="12" w:space="1" w:color="auto"/>
        </w:pBdr>
        <w:tabs>
          <w:tab w:val="left" w:pos="2160"/>
        </w:tabs>
        <w:rPr>
          <w:szCs w:val="22"/>
          <w:lang w:val="fr-FR"/>
        </w:rPr>
      </w:pPr>
    </w:p>
    <w:p w14:paraId="4063BF2B" w14:textId="77777777" w:rsidR="000D3E9E" w:rsidRPr="00300298" w:rsidRDefault="000D3E9E" w:rsidP="000D3E9E">
      <w:pPr>
        <w:tabs>
          <w:tab w:val="left" w:pos="2160"/>
        </w:tabs>
        <w:rPr>
          <w:sz w:val="18"/>
          <w:szCs w:val="18"/>
          <w:lang w:val="fr-FR"/>
        </w:rPr>
      </w:pPr>
    </w:p>
    <w:p w14:paraId="4DA99DC0" w14:textId="77777777" w:rsidR="000D3E9E" w:rsidRPr="00300298" w:rsidRDefault="000D3E9E" w:rsidP="000D3E9E">
      <w:pPr>
        <w:rPr>
          <w:sz w:val="18"/>
          <w:szCs w:val="18"/>
          <w:lang w:val="fr-FR"/>
        </w:rPr>
      </w:pPr>
      <w:r w:rsidRPr="00300298">
        <w:rPr>
          <w:sz w:val="18"/>
          <w:lang w:val="fr-FR"/>
        </w:rPr>
        <w:t xml:space="preserve">CAWST (Centre for </w:t>
      </w:r>
      <w:proofErr w:type="spellStart"/>
      <w:r w:rsidRPr="00300298">
        <w:rPr>
          <w:sz w:val="18"/>
          <w:lang w:val="fr-FR"/>
        </w:rPr>
        <w:t>Affordable</w:t>
      </w:r>
      <w:proofErr w:type="spellEnd"/>
      <w:r w:rsidRPr="00300298">
        <w:rPr>
          <w:sz w:val="18"/>
          <w:lang w:val="fr-FR"/>
        </w:rPr>
        <w:t xml:space="preserve"> Water and </w:t>
      </w:r>
      <w:proofErr w:type="spellStart"/>
      <w:r w:rsidRPr="00300298">
        <w:rPr>
          <w:sz w:val="18"/>
          <w:lang w:val="fr-FR"/>
        </w:rPr>
        <w:t>Sanitation</w:t>
      </w:r>
      <w:proofErr w:type="spellEnd"/>
      <w:r w:rsidRPr="00300298">
        <w:rPr>
          <w:sz w:val="18"/>
          <w:lang w:val="fr-FR"/>
        </w:rPr>
        <w:t xml:space="preserve"> </w:t>
      </w:r>
      <w:proofErr w:type="spellStart"/>
      <w:r w:rsidRPr="00300298">
        <w:rPr>
          <w:sz w:val="18"/>
          <w:lang w:val="fr-FR"/>
        </w:rPr>
        <w:t>Technology</w:t>
      </w:r>
      <w:proofErr w:type="spellEnd"/>
      <w:r w:rsidRPr="00300298">
        <w:rPr>
          <w:sz w:val="18"/>
          <w:lang w:val="fr-FR"/>
        </w:rPr>
        <w:t>)</w:t>
      </w:r>
    </w:p>
    <w:p w14:paraId="7F15B360" w14:textId="77777777" w:rsidR="000D3E9E" w:rsidRPr="00300298" w:rsidRDefault="000D3E9E" w:rsidP="000D3E9E">
      <w:pPr>
        <w:tabs>
          <w:tab w:val="left" w:pos="2160"/>
        </w:tabs>
        <w:rPr>
          <w:color w:val="000000" w:themeColor="text1"/>
          <w:sz w:val="18"/>
          <w:szCs w:val="18"/>
          <w:lang w:val="fr-FR"/>
        </w:rPr>
      </w:pPr>
      <w:r w:rsidRPr="00300298">
        <w:rPr>
          <w:sz w:val="18"/>
          <w:lang w:val="fr-FR"/>
        </w:rPr>
        <w:t xml:space="preserve">Calgary, Alberta, </w:t>
      </w:r>
      <w:r w:rsidRPr="00300298">
        <w:rPr>
          <w:color w:val="000000" w:themeColor="text1"/>
          <w:sz w:val="18"/>
          <w:szCs w:val="18"/>
          <w:lang w:val="fr-FR"/>
        </w:rPr>
        <w:t>Canada</w:t>
      </w:r>
    </w:p>
    <w:p w14:paraId="375F0B43" w14:textId="1CA2E261" w:rsidR="003769A7" w:rsidRPr="00300298" w:rsidRDefault="000D3E9E" w:rsidP="000D3E9E">
      <w:pPr>
        <w:tabs>
          <w:tab w:val="left" w:pos="2160"/>
        </w:tabs>
        <w:rPr>
          <w:color w:val="000000" w:themeColor="text1"/>
          <w:sz w:val="18"/>
          <w:szCs w:val="18"/>
          <w:lang w:val="fr-FR"/>
        </w:rPr>
      </w:pPr>
      <w:r w:rsidRPr="00300298">
        <w:rPr>
          <w:color w:val="000000" w:themeColor="text1"/>
          <w:sz w:val="18"/>
          <w:lang w:val="fr-FR"/>
        </w:rPr>
        <w:t xml:space="preserve">Site internet : </w:t>
      </w:r>
      <w:hyperlink r:id="rId41" w:history="1">
        <w:r w:rsidRPr="00300298">
          <w:rPr>
            <w:rStyle w:val="Hyperlink"/>
            <w:color w:val="000000" w:themeColor="text1"/>
            <w:sz w:val="18"/>
            <w:lang w:val="fr-FR"/>
          </w:rPr>
          <w:t>www.cawst.org</w:t>
        </w:r>
      </w:hyperlink>
      <w:r w:rsidRPr="00300298">
        <w:rPr>
          <w:color w:val="000000" w:themeColor="text1"/>
          <w:sz w:val="18"/>
          <w:lang w:val="fr-FR"/>
        </w:rPr>
        <w:t xml:space="preserve"> E-mail : </w:t>
      </w:r>
      <w:hyperlink r:id="rId42" w:history="1">
        <w:r w:rsidRPr="00300298">
          <w:rPr>
            <w:rStyle w:val="Hyperlink"/>
            <w:color w:val="000000" w:themeColor="text1"/>
            <w:sz w:val="18"/>
            <w:lang w:val="fr-FR"/>
          </w:rPr>
          <w:t>resources@cawst.org</w:t>
        </w:r>
      </w:hyperlink>
    </w:p>
    <w:p w14:paraId="5E91F6D6" w14:textId="77777777" w:rsidR="000D3E9E" w:rsidRPr="00300298" w:rsidRDefault="000D3E9E" w:rsidP="000D3E9E">
      <w:pPr>
        <w:tabs>
          <w:tab w:val="left" w:pos="2160"/>
        </w:tabs>
        <w:rPr>
          <w:i/>
          <w:iCs/>
          <w:color w:val="000000" w:themeColor="text1"/>
          <w:sz w:val="18"/>
          <w:szCs w:val="18"/>
          <w:lang w:val="fr-FR"/>
        </w:rPr>
      </w:pPr>
      <w:r w:rsidRPr="00300298">
        <w:rPr>
          <w:i/>
          <w:color w:val="000000" w:themeColor="text1"/>
          <w:sz w:val="18"/>
          <w:lang w:val="fr-FR"/>
        </w:rPr>
        <w:t>Le bien-être grâce à l'eau... L’autonomisation des gens dans le monde</w:t>
      </w:r>
    </w:p>
    <w:p w14:paraId="20B75B91" w14:textId="03FD79DD" w:rsidR="000D3E9E" w:rsidRPr="00300298" w:rsidRDefault="0056781A" w:rsidP="000D3E9E">
      <w:pPr>
        <w:pBdr>
          <w:bottom w:val="single" w:sz="12" w:space="1" w:color="auto"/>
        </w:pBdr>
        <w:tabs>
          <w:tab w:val="left" w:pos="2160"/>
        </w:tabs>
        <w:rPr>
          <w:color w:val="000000" w:themeColor="text1"/>
          <w:sz w:val="18"/>
          <w:szCs w:val="18"/>
          <w:lang w:val="fr-FR"/>
        </w:rPr>
      </w:pPr>
      <w:r w:rsidRPr="00300298">
        <w:rPr>
          <w:color w:val="000000" w:themeColor="text1"/>
          <w:sz w:val="18"/>
          <w:lang w:val="fr-FR"/>
        </w:rPr>
        <w:t>Dernière mise à jour : décembre 2014</w:t>
      </w:r>
    </w:p>
    <w:p w14:paraId="35408BC3" w14:textId="77777777" w:rsidR="000D3E9E" w:rsidRPr="00300298" w:rsidRDefault="000D3E9E" w:rsidP="000D3E9E">
      <w:pPr>
        <w:pBdr>
          <w:bottom w:val="single" w:sz="12" w:space="1" w:color="auto"/>
        </w:pBdr>
        <w:tabs>
          <w:tab w:val="left" w:pos="2160"/>
        </w:tabs>
        <w:rPr>
          <w:color w:val="000000" w:themeColor="text1"/>
          <w:sz w:val="18"/>
          <w:szCs w:val="18"/>
          <w:lang w:val="fr-FR"/>
        </w:rPr>
      </w:pPr>
    </w:p>
    <w:p w14:paraId="083E99A0" w14:textId="77777777" w:rsidR="000D3E9E" w:rsidRPr="00300298" w:rsidRDefault="000D3E9E" w:rsidP="000D3E9E">
      <w:pPr>
        <w:tabs>
          <w:tab w:val="left" w:pos="2160"/>
        </w:tabs>
        <w:rPr>
          <w:color w:val="000000" w:themeColor="text1"/>
          <w:sz w:val="18"/>
          <w:szCs w:val="18"/>
          <w:lang w:val="fr-FR"/>
        </w:rPr>
      </w:pPr>
    </w:p>
    <w:p w14:paraId="6498442C" w14:textId="77777777" w:rsidR="000D3E9E" w:rsidRPr="00300298" w:rsidRDefault="000D3E9E" w:rsidP="000D3E9E">
      <w:pPr>
        <w:tabs>
          <w:tab w:val="left" w:pos="2160"/>
        </w:tabs>
        <w:rPr>
          <w:color w:val="000000" w:themeColor="text1"/>
          <w:sz w:val="18"/>
          <w:szCs w:val="22"/>
          <w:lang w:val="fr-FR"/>
        </w:rPr>
      </w:pPr>
      <w:r w:rsidRPr="00300298">
        <w:rPr>
          <w:color w:val="000000" w:themeColor="text1"/>
          <w:sz w:val="18"/>
          <w:lang w:val="fr-FR"/>
        </w:rPr>
        <w:t>Document en libre accès. Vous pouvez :</w:t>
      </w:r>
    </w:p>
    <w:p w14:paraId="407C3CE7" w14:textId="77777777" w:rsidR="000D3E9E" w:rsidRPr="00300298" w:rsidRDefault="000D3E9E" w:rsidP="000D3E9E">
      <w:pPr>
        <w:tabs>
          <w:tab w:val="left" w:pos="1335"/>
        </w:tabs>
        <w:rPr>
          <w:color w:val="000000" w:themeColor="text1"/>
          <w:sz w:val="18"/>
          <w:szCs w:val="22"/>
          <w:lang w:val="fr-FR"/>
        </w:rPr>
      </w:pPr>
      <w:r w:rsidRPr="00300298">
        <w:rPr>
          <w:color w:val="000000" w:themeColor="text1"/>
          <w:sz w:val="18"/>
          <w:szCs w:val="22"/>
          <w:lang w:val="fr-FR"/>
        </w:rPr>
        <w:tab/>
      </w:r>
    </w:p>
    <w:p w14:paraId="7939397D" w14:textId="77777777" w:rsidR="000D3E9E" w:rsidRPr="00300298" w:rsidRDefault="000D3E9E" w:rsidP="004D183F">
      <w:pPr>
        <w:numPr>
          <w:ilvl w:val="0"/>
          <w:numId w:val="9"/>
        </w:numPr>
        <w:ind w:left="2268" w:hanging="283"/>
        <w:rPr>
          <w:color w:val="000000" w:themeColor="text1"/>
          <w:sz w:val="18"/>
          <w:szCs w:val="22"/>
          <w:lang w:val="fr-FR"/>
        </w:rPr>
      </w:pPr>
      <w:r w:rsidRPr="00300298">
        <w:rPr>
          <w:color w:val="000000" w:themeColor="text1"/>
          <w:lang w:val="fr-FR" w:eastAsia="en-CA"/>
        </w:rPr>
        <w:drawing>
          <wp:anchor distT="0" distB="0" distL="114300" distR="114300" simplePos="0" relativeHeight="251662336" behindDoc="0" locked="0" layoutInCell="1" allowOverlap="1" wp14:anchorId="078E52C4" wp14:editId="18C9F05D">
            <wp:simplePos x="0" y="0"/>
            <wp:positionH relativeFrom="column">
              <wp:posOffset>133350</wp:posOffset>
            </wp:positionH>
            <wp:positionV relativeFrom="paragraph">
              <wp:posOffset>19050</wp:posOffset>
            </wp:positionV>
            <wp:extent cx="959485" cy="24765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300298">
        <w:rPr>
          <w:color w:val="000000" w:themeColor="text1"/>
          <w:sz w:val="18"/>
          <w:lang w:val="fr-FR"/>
        </w:rPr>
        <w:t>Partager : copier, distribuer et transmettre ce document.</w:t>
      </w:r>
    </w:p>
    <w:p w14:paraId="235F6CDE" w14:textId="77777777" w:rsidR="000D3E9E" w:rsidRPr="00300298" w:rsidRDefault="000D3E9E" w:rsidP="004D183F">
      <w:pPr>
        <w:numPr>
          <w:ilvl w:val="0"/>
          <w:numId w:val="9"/>
        </w:numPr>
        <w:ind w:left="2268" w:hanging="283"/>
        <w:rPr>
          <w:color w:val="000000" w:themeColor="text1"/>
          <w:sz w:val="18"/>
          <w:szCs w:val="22"/>
          <w:lang w:val="fr-FR"/>
        </w:rPr>
      </w:pPr>
      <w:r w:rsidRPr="00300298">
        <w:rPr>
          <w:color w:val="000000" w:themeColor="text1"/>
          <w:sz w:val="18"/>
          <w:lang w:val="fr-FR"/>
        </w:rPr>
        <w:t>Modifier : adapter ce document</w:t>
      </w:r>
    </w:p>
    <w:p w14:paraId="1EE04F40" w14:textId="77777777" w:rsidR="000D3E9E" w:rsidRPr="00300298" w:rsidRDefault="000D3E9E" w:rsidP="000D3E9E">
      <w:pPr>
        <w:rPr>
          <w:color w:val="000000" w:themeColor="text1"/>
          <w:sz w:val="18"/>
          <w:szCs w:val="22"/>
          <w:lang w:val="fr-FR"/>
        </w:rPr>
      </w:pPr>
    </w:p>
    <w:p w14:paraId="1E4D127C" w14:textId="77777777" w:rsidR="000D3E9E" w:rsidRPr="00300298" w:rsidRDefault="000D3E9E" w:rsidP="000D3E9E">
      <w:pPr>
        <w:ind w:left="1985"/>
        <w:rPr>
          <w:color w:val="000000" w:themeColor="text1"/>
          <w:sz w:val="18"/>
          <w:szCs w:val="22"/>
          <w:lang w:val="fr-FR"/>
        </w:rPr>
      </w:pPr>
      <w:r w:rsidRPr="00300298">
        <w:rPr>
          <w:color w:val="000000" w:themeColor="text1"/>
          <w:lang w:val="fr-FR" w:eastAsia="en-CA"/>
        </w:rPr>
        <w:drawing>
          <wp:anchor distT="0" distB="0" distL="114300" distR="114300" simplePos="0" relativeHeight="251661312" behindDoc="0" locked="0" layoutInCell="1" allowOverlap="1" wp14:anchorId="6694DA31" wp14:editId="1616E41F">
            <wp:simplePos x="0" y="0"/>
            <wp:positionH relativeFrom="column">
              <wp:posOffset>137160</wp:posOffset>
            </wp:positionH>
            <wp:positionV relativeFrom="paragraph">
              <wp:posOffset>1270</wp:posOffset>
            </wp:positionV>
            <wp:extent cx="986155" cy="352425"/>
            <wp:effectExtent l="0" t="0" r="4445" b="9525"/>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300298">
        <w:rPr>
          <w:color w:val="000000" w:themeColor="text1"/>
          <w:sz w:val="18"/>
          <w:lang w:val="fr-FR"/>
        </w:rPr>
        <w:t>A condition :</w:t>
      </w:r>
    </w:p>
    <w:p w14:paraId="647F4B52" w14:textId="0EEBBB55" w:rsidR="003769A7" w:rsidRPr="00300298" w:rsidRDefault="000D3E9E" w:rsidP="003769A7">
      <w:pPr>
        <w:numPr>
          <w:ilvl w:val="0"/>
          <w:numId w:val="8"/>
        </w:numPr>
        <w:ind w:left="2268" w:hanging="283"/>
        <w:rPr>
          <w:color w:val="000000" w:themeColor="text1"/>
          <w:sz w:val="18"/>
          <w:szCs w:val="22"/>
          <w:lang w:val="fr-FR"/>
        </w:rPr>
      </w:pPr>
      <w:r w:rsidRPr="00300298">
        <w:rPr>
          <w:color w:val="000000" w:themeColor="text1"/>
          <w:sz w:val="18"/>
          <w:lang w:val="fr-FR"/>
        </w:rPr>
        <w:t>d'en indiquer l'origine. Vous devez indiquer que CAWST est l'auteur original de ce document. Veuillez mentionner notre site internet : www.cawst.org</w:t>
      </w:r>
      <w:hyperlink r:id="rId45" w:history="1"/>
    </w:p>
    <w:p w14:paraId="3990A9A1" w14:textId="77777777" w:rsidR="000D3E9E" w:rsidRPr="00300298" w:rsidRDefault="000D3E9E" w:rsidP="000D3E9E">
      <w:pPr>
        <w:ind w:left="2268"/>
        <w:rPr>
          <w:sz w:val="18"/>
          <w:szCs w:val="22"/>
          <w:lang w:val="fr-FR"/>
        </w:rPr>
      </w:pPr>
    </w:p>
    <w:p w14:paraId="7DC84865" w14:textId="77777777" w:rsidR="000D3E9E" w:rsidRPr="00300298" w:rsidRDefault="000D3E9E" w:rsidP="000D3E9E">
      <w:pPr>
        <w:tabs>
          <w:tab w:val="left" w:pos="2160"/>
        </w:tabs>
        <w:rPr>
          <w:szCs w:val="22"/>
          <w:lang w:val="fr-FR"/>
        </w:rPr>
      </w:pPr>
      <w:r w:rsidRPr="00300298">
        <w:rPr>
          <w:sz w:val="18"/>
          <w:lang w:val="fr-FR"/>
        </w:rPr>
        <w:t xml:space="preserve">CAWST et ses administrateurs, employés, contractants et bénévoles n'endossent aucune responsabilité et ne donnent aucune garantie en ce qui concerne les résultats pouvant être obtenus par l'utilisation des informations fournies. </w:t>
      </w:r>
    </w:p>
    <w:p w14:paraId="0E664C4E" w14:textId="1533AF96" w:rsidR="008D3D27" w:rsidRPr="00300298" w:rsidRDefault="008D3D27" w:rsidP="000D3E9E">
      <w:pPr>
        <w:widowControl w:val="0"/>
        <w:autoSpaceDE w:val="0"/>
        <w:autoSpaceDN w:val="0"/>
        <w:adjustRightInd w:val="0"/>
        <w:spacing w:after="240"/>
        <w:rPr>
          <w:szCs w:val="22"/>
          <w:lang w:val="fr-FR"/>
        </w:rPr>
      </w:pPr>
    </w:p>
    <w:sectPr w:rsidR="008D3D27" w:rsidRPr="00300298" w:rsidSect="009E0C01">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F8085" w14:textId="77777777" w:rsidR="00AA7A8D" w:rsidRDefault="00AA7A8D">
      <w:r>
        <w:separator/>
      </w:r>
    </w:p>
  </w:endnote>
  <w:endnote w:type="continuationSeparator" w:id="0">
    <w:p w14:paraId="276EA536" w14:textId="77777777" w:rsidR="00AA7A8D" w:rsidRDefault="00AA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51A1" w14:textId="1332982E" w:rsidR="008E1BF2" w:rsidRPr="0021122E" w:rsidRDefault="008E1BF2">
    <w:pPr>
      <w:pStyle w:val="Footer"/>
      <w:jc w:val="right"/>
      <w:rPr>
        <w:rFonts w:ascii="Arial" w:eastAsia="Arial" w:hAnsi="Arial" w:cs="Arial"/>
        <w:szCs w:val="22"/>
        <w:lang w:val="fr-FR"/>
      </w:rPr>
    </w:pPr>
    <w:r w:rsidRPr="0021122E">
      <w:rPr>
        <w:noProof/>
        <w:szCs w:val="22"/>
        <w:lang w:val="en-CA" w:eastAsia="en-CA"/>
      </w:rPr>
      <w:drawing>
        <wp:anchor distT="0" distB="0" distL="114300" distR="114300" simplePos="0" relativeHeight="251645440" behindDoc="0" locked="0" layoutInCell="1" allowOverlap="1" wp14:anchorId="1704E2EC" wp14:editId="4730F438">
          <wp:simplePos x="0" y="0"/>
          <wp:positionH relativeFrom="margin">
            <wp:posOffset>0</wp:posOffset>
          </wp:positionH>
          <wp:positionV relativeFrom="paragraph">
            <wp:posOffset>-171450</wp:posOffset>
          </wp:positionV>
          <wp:extent cx="867833" cy="52070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22E">
      <w:rPr>
        <w:rFonts w:ascii="Arial" w:eastAsia="Arial" w:hAnsi="Arial" w:cs="Arial"/>
        <w:szCs w:val="22"/>
        <w:lang w:val="fr-FR"/>
      </w:rPr>
      <w:fldChar w:fldCharType="begin"/>
    </w:r>
    <w:r w:rsidRPr="0021122E">
      <w:rPr>
        <w:rFonts w:ascii="Arial" w:eastAsia="Arial" w:hAnsi="Arial" w:cs="Arial"/>
        <w:szCs w:val="22"/>
        <w:lang w:val="fr-FR"/>
      </w:rPr>
      <w:instrText xml:space="preserve"> PAGE   \* MERGEFORMAT </w:instrText>
    </w:r>
    <w:r w:rsidRPr="0021122E">
      <w:rPr>
        <w:rFonts w:ascii="Arial" w:eastAsia="Arial" w:hAnsi="Arial" w:cs="Arial"/>
        <w:szCs w:val="22"/>
        <w:lang w:val="fr-FR"/>
      </w:rPr>
      <w:fldChar w:fldCharType="separate"/>
    </w:r>
    <w:r w:rsidR="007541D8" w:rsidRPr="007541D8">
      <w:rPr>
        <w:rFonts w:ascii="Arial" w:eastAsia="Arial" w:hAnsi="Arial" w:cs="Arial"/>
        <w:noProof/>
        <w:sz w:val="24"/>
        <w:szCs w:val="22"/>
        <w:lang w:val="fr-FR"/>
      </w:rPr>
      <w:t>17</w:t>
    </w:r>
    <w:r w:rsidRPr="0021122E">
      <w:rPr>
        <w:rFonts w:ascii="Arial" w:eastAsia="Arial" w:hAnsi="Arial" w:cs="Arial"/>
        <w:szCs w:val="22"/>
        <w:lang w:val="fr-FR"/>
      </w:rPr>
      <w:fldChar w:fldCharType="end"/>
    </w:r>
  </w:p>
  <w:p w14:paraId="15D14816" w14:textId="3F38B514" w:rsidR="008E1BF2" w:rsidRPr="00A976F3" w:rsidRDefault="008E1BF2" w:rsidP="0021122E">
    <w:pPr>
      <w:pStyle w:val="Footer"/>
      <w:tabs>
        <w:tab w:val="clear" w:pos="4153"/>
        <w:tab w:val="clear" w:pos="8306"/>
        <w:tab w:val="left" w:pos="5220"/>
      </w:tabs>
      <w:ind w:right="25"/>
      <w:rPr>
        <w:szCs w:val="22"/>
        <w:lang w:val="fr-FR"/>
      </w:rPr>
    </w:pPr>
    <w:r>
      <w:rPr>
        <w:szCs w:val="22"/>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B6CD9" w14:textId="77777777" w:rsidR="00AA7A8D" w:rsidRDefault="00AA7A8D">
      <w:r>
        <w:separator/>
      </w:r>
    </w:p>
  </w:footnote>
  <w:footnote w:type="continuationSeparator" w:id="0">
    <w:p w14:paraId="272D9EDA" w14:textId="77777777" w:rsidR="00AA7A8D" w:rsidRDefault="00AA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B3920" w14:textId="31D17943" w:rsidR="008E1BF2" w:rsidRPr="002D46AA" w:rsidRDefault="008E1BF2" w:rsidP="00681C9C">
    <w:pPr>
      <w:pStyle w:val="Header"/>
      <w:tabs>
        <w:tab w:val="clear" w:pos="8640"/>
        <w:tab w:val="right" w:pos="8646"/>
      </w:tabs>
    </w:pPr>
    <w:r>
      <w:rPr>
        <w:noProof/>
        <w:lang w:val="en-CA" w:eastAsia="en-CA"/>
      </w:rPr>
      <w:drawing>
        <wp:inline distT="0" distB="0" distL="0" distR="0" wp14:anchorId="16EB3BB1" wp14:editId="595DA567">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615C73B8" w14:textId="587C8277" w:rsidR="008E1BF2" w:rsidRDefault="008E1BF2">
    <w:pPr>
      <w:pStyle w:val="Header"/>
      <w:rPr>
        <w:b/>
        <w:sz w:val="36"/>
        <w:szCs w:val="36"/>
        <w:lang w:val="fr-FR"/>
      </w:rPr>
    </w:pPr>
    <w:r>
      <w:rPr>
        <w:b/>
        <w:sz w:val="36"/>
        <w:lang w:val="fr-FR"/>
      </w:rPr>
      <w:t xml:space="preserve">Dossier technique : Systèmes d'assainissement - </w:t>
    </w:r>
  </w:p>
  <w:p w14:paraId="611B7A28" w14:textId="16F40CAF" w:rsidR="008E1BF2" w:rsidRDefault="008E1BF2">
    <w:pPr>
      <w:pStyle w:val="Header"/>
    </w:pPr>
    <w:r>
      <w:rPr>
        <w:b/>
        <w:sz w:val="36"/>
        <w:lang w:val="fr-FR"/>
      </w:rPr>
      <w:t>Vidange de latrines et transport de boues</w:t>
    </w:r>
  </w:p>
  <w:p w14:paraId="762A4258" w14:textId="77777777" w:rsidR="008E1BF2" w:rsidRDefault="008E1BF2">
    <w:pPr>
      <w:pStyle w:val="Header"/>
      <w:rPr>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E10"/>
    <w:multiLevelType w:val="hybridMultilevel"/>
    <w:tmpl w:val="D1BEF732"/>
    <w:lvl w:ilvl="0" w:tplc="33EAE8A6">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7D4E04"/>
    <w:multiLevelType w:val="hybridMultilevel"/>
    <w:tmpl w:val="7F3A58C6"/>
    <w:lvl w:ilvl="0" w:tplc="10090001">
      <w:start w:val="1"/>
      <w:numFmt w:val="bullet"/>
      <w:lvlText w:val=""/>
      <w:lvlJc w:val="left"/>
      <w:pPr>
        <w:ind w:left="720" w:hanging="720"/>
      </w:pPr>
      <w:rPr>
        <w:rFonts w:ascii="Symbol" w:eastAsia="Symbol" w:hAnsi="Symbol" w:cs="Symbol" w:hint="default"/>
      </w:rPr>
    </w:lvl>
    <w:lvl w:ilvl="1" w:tplc="10090001">
      <w:start w:val="1"/>
      <w:numFmt w:val="bullet"/>
      <w:lvlText w:val=""/>
      <w:lvlJc w:val="left"/>
      <w:pPr>
        <w:ind w:left="1440" w:hanging="720"/>
      </w:pPr>
      <w:rPr>
        <w:rFonts w:ascii="Symbol" w:eastAsia="Symbol" w:hAnsi="Symbol" w:cs="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2C77C2"/>
    <w:multiLevelType w:val="hybridMultilevel"/>
    <w:tmpl w:val="C74EB4EA"/>
    <w:lvl w:ilvl="0" w:tplc="10090003">
      <w:start w:val="1"/>
      <w:numFmt w:val="bullet"/>
      <w:lvlText w:val="o"/>
      <w:lvlJc w:val="left"/>
      <w:pPr>
        <w:ind w:left="720" w:hanging="360"/>
      </w:pPr>
      <w:rPr>
        <w:rFonts w:ascii="Courier New" w:eastAsia="Courier New" w:hAnsi="Courier New" w:cs="Courier New" w:hint="default"/>
      </w:rPr>
    </w:lvl>
    <w:lvl w:ilvl="1" w:tplc="10090003">
      <w:start w:val="1"/>
      <w:numFmt w:val="bullet"/>
      <w:lvlText w:val="o"/>
      <w:lvlJc w:val="left"/>
      <w:pPr>
        <w:ind w:left="1800" w:hanging="720"/>
      </w:pPr>
      <w:rPr>
        <w:rFonts w:ascii="Courier New" w:eastAsia="Courier New" w:hAnsi="Courier New" w:cs="Courier New" w:hint="default"/>
      </w:rPr>
    </w:lvl>
    <w:lvl w:ilvl="2" w:tplc="10090005">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D617DBC"/>
    <w:multiLevelType w:val="hybridMultilevel"/>
    <w:tmpl w:val="EC7608A8"/>
    <w:lvl w:ilvl="0" w:tplc="8C506E10">
      <w:start w:val="1"/>
      <w:numFmt w:val="bullet"/>
      <w:lvlText w:val="•"/>
      <w:lvlJc w:val="left"/>
      <w:pPr>
        <w:tabs>
          <w:tab w:val="num" w:pos="720"/>
        </w:tabs>
        <w:ind w:left="720" w:hanging="360"/>
      </w:pPr>
      <w:rPr>
        <w:rFonts w:ascii="Times" w:eastAsia="Times" w:hAnsi="Times" w:cs="Times" w:hint="default"/>
      </w:rPr>
    </w:lvl>
    <w:lvl w:ilvl="1" w:tplc="B8320F90">
      <w:numFmt w:val="bullet"/>
      <w:lvlText w:val="–"/>
      <w:lvlJc w:val="left"/>
      <w:pPr>
        <w:tabs>
          <w:tab w:val="num" w:pos="1440"/>
        </w:tabs>
        <w:ind w:left="1440" w:hanging="360"/>
      </w:pPr>
      <w:rPr>
        <w:rFonts w:ascii="Times" w:eastAsia="Times" w:hAnsi="Times" w:cs="Times" w:hint="default"/>
      </w:rPr>
    </w:lvl>
    <w:lvl w:ilvl="2" w:tplc="8C982FF6" w:tentative="1">
      <w:start w:val="1"/>
      <w:numFmt w:val="bullet"/>
      <w:lvlText w:val="•"/>
      <w:lvlJc w:val="left"/>
      <w:pPr>
        <w:tabs>
          <w:tab w:val="num" w:pos="2160"/>
        </w:tabs>
        <w:ind w:left="2160" w:hanging="360"/>
      </w:pPr>
      <w:rPr>
        <w:rFonts w:ascii="Times" w:eastAsia="Times" w:hAnsi="Times" w:cs="Times" w:hint="default"/>
      </w:rPr>
    </w:lvl>
    <w:lvl w:ilvl="3" w:tplc="35E88FF4" w:tentative="1">
      <w:start w:val="1"/>
      <w:numFmt w:val="bullet"/>
      <w:lvlText w:val="•"/>
      <w:lvlJc w:val="left"/>
      <w:pPr>
        <w:tabs>
          <w:tab w:val="num" w:pos="2880"/>
        </w:tabs>
        <w:ind w:left="2880" w:hanging="360"/>
      </w:pPr>
      <w:rPr>
        <w:rFonts w:ascii="Times" w:eastAsia="Times" w:hAnsi="Times" w:cs="Times" w:hint="default"/>
      </w:rPr>
    </w:lvl>
    <w:lvl w:ilvl="4" w:tplc="24A88534" w:tentative="1">
      <w:start w:val="1"/>
      <w:numFmt w:val="bullet"/>
      <w:lvlText w:val="•"/>
      <w:lvlJc w:val="left"/>
      <w:pPr>
        <w:tabs>
          <w:tab w:val="num" w:pos="3600"/>
        </w:tabs>
        <w:ind w:left="3600" w:hanging="360"/>
      </w:pPr>
      <w:rPr>
        <w:rFonts w:ascii="Times" w:eastAsia="Times" w:hAnsi="Times" w:cs="Times" w:hint="default"/>
      </w:rPr>
    </w:lvl>
    <w:lvl w:ilvl="5" w:tplc="A29236C4" w:tentative="1">
      <w:start w:val="1"/>
      <w:numFmt w:val="bullet"/>
      <w:lvlText w:val="•"/>
      <w:lvlJc w:val="left"/>
      <w:pPr>
        <w:tabs>
          <w:tab w:val="num" w:pos="4320"/>
        </w:tabs>
        <w:ind w:left="4320" w:hanging="360"/>
      </w:pPr>
      <w:rPr>
        <w:rFonts w:ascii="Times" w:eastAsia="Times" w:hAnsi="Times" w:cs="Times" w:hint="default"/>
      </w:rPr>
    </w:lvl>
    <w:lvl w:ilvl="6" w:tplc="76E010B0" w:tentative="1">
      <w:start w:val="1"/>
      <w:numFmt w:val="bullet"/>
      <w:lvlText w:val="•"/>
      <w:lvlJc w:val="left"/>
      <w:pPr>
        <w:tabs>
          <w:tab w:val="num" w:pos="5040"/>
        </w:tabs>
        <w:ind w:left="5040" w:hanging="360"/>
      </w:pPr>
      <w:rPr>
        <w:rFonts w:ascii="Times" w:eastAsia="Times" w:hAnsi="Times" w:cs="Times" w:hint="default"/>
      </w:rPr>
    </w:lvl>
    <w:lvl w:ilvl="7" w:tplc="919457CC" w:tentative="1">
      <w:start w:val="1"/>
      <w:numFmt w:val="bullet"/>
      <w:lvlText w:val="•"/>
      <w:lvlJc w:val="left"/>
      <w:pPr>
        <w:tabs>
          <w:tab w:val="num" w:pos="5760"/>
        </w:tabs>
        <w:ind w:left="5760" w:hanging="360"/>
      </w:pPr>
      <w:rPr>
        <w:rFonts w:ascii="Times" w:eastAsia="Times" w:hAnsi="Times" w:cs="Times" w:hint="default"/>
      </w:rPr>
    </w:lvl>
    <w:lvl w:ilvl="8" w:tplc="C6949A0E" w:tentative="1">
      <w:start w:val="1"/>
      <w:numFmt w:val="bullet"/>
      <w:lvlText w:val="•"/>
      <w:lvlJc w:val="left"/>
      <w:pPr>
        <w:tabs>
          <w:tab w:val="num" w:pos="6480"/>
        </w:tabs>
        <w:ind w:left="6480" w:hanging="360"/>
      </w:pPr>
      <w:rPr>
        <w:rFonts w:ascii="Times" w:eastAsia="Times" w:hAnsi="Times" w:cs="Times" w:hint="default"/>
      </w:rPr>
    </w:lvl>
  </w:abstractNum>
  <w:abstractNum w:abstractNumId="4" w15:restartNumberingAfterBreak="0">
    <w:nsid w:val="10EF6107"/>
    <w:multiLevelType w:val="hybridMultilevel"/>
    <w:tmpl w:val="962ECA8A"/>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5" w15:restartNumberingAfterBreak="0">
    <w:nsid w:val="114E09CC"/>
    <w:multiLevelType w:val="hybridMultilevel"/>
    <w:tmpl w:val="153AA50E"/>
    <w:lvl w:ilvl="0" w:tplc="10090001">
      <w:start w:val="1"/>
      <w:numFmt w:val="bullet"/>
      <w:lvlText w:val=""/>
      <w:lvlJc w:val="left"/>
      <w:pPr>
        <w:ind w:left="720" w:hanging="360"/>
      </w:pPr>
      <w:rPr>
        <w:rFonts w:ascii="Symbol" w:eastAsia="Symbol" w:hAnsi="Symbol" w:cs="Symbol" w:hint="default"/>
      </w:rPr>
    </w:lvl>
    <w:lvl w:ilvl="1" w:tplc="10090003" w:tentative="1">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3CB796B"/>
    <w:multiLevelType w:val="hybridMultilevel"/>
    <w:tmpl w:val="A3EE7468"/>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A2C3BA7"/>
    <w:multiLevelType w:val="hybridMultilevel"/>
    <w:tmpl w:val="E0B292AE"/>
    <w:lvl w:ilvl="0" w:tplc="04090001">
      <w:start w:val="1"/>
      <w:numFmt w:val="bullet"/>
      <w:lvlText w:val=""/>
      <w:lvlJc w:val="left"/>
      <w:pPr>
        <w:ind w:left="363" w:hanging="360"/>
      </w:pPr>
      <w:rPr>
        <w:rFonts w:ascii="Symbol" w:eastAsia="Symbol" w:hAnsi="Symbol" w:cs="Symbol" w:hint="default"/>
      </w:rPr>
    </w:lvl>
    <w:lvl w:ilvl="1" w:tplc="04090003" w:tentative="1">
      <w:start w:val="1"/>
      <w:numFmt w:val="bullet"/>
      <w:lvlText w:val="o"/>
      <w:lvlJc w:val="left"/>
      <w:pPr>
        <w:ind w:left="1083" w:hanging="360"/>
      </w:pPr>
      <w:rPr>
        <w:rFonts w:ascii="Courier New" w:eastAsia="Courier New" w:hAnsi="Courier New" w:cs="Courier New" w:hint="default"/>
      </w:rPr>
    </w:lvl>
    <w:lvl w:ilvl="2" w:tplc="04090005" w:tentative="1">
      <w:start w:val="1"/>
      <w:numFmt w:val="bullet"/>
      <w:lvlText w:val=""/>
      <w:lvlJc w:val="left"/>
      <w:pPr>
        <w:ind w:left="1803" w:hanging="360"/>
      </w:pPr>
      <w:rPr>
        <w:rFonts w:ascii="Wingdings" w:eastAsia="Wingdings" w:hAnsi="Wingdings" w:cs="Wingdings" w:hint="default"/>
      </w:rPr>
    </w:lvl>
    <w:lvl w:ilvl="3" w:tplc="04090001" w:tentative="1">
      <w:start w:val="1"/>
      <w:numFmt w:val="bullet"/>
      <w:lvlText w:val=""/>
      <w:lvlJc w:val="left"/>
      <w:pPr>
        <w:ind w:left="2523" w:hanging="360"/>
      </w:pPr>
      <w:rPr>
        <w:rFonts w:ascii="Symbol" w:eastAsia="Symbol" w:hAnsi="Symbol" w:cs="Symbol" w:hint="default"/>
      </w:rPr>
    </w:lvl>
    <w:lvl w:ilvl="4" w:tplc="04090003" w:tentative="1">
      <w:start w:val="1"/>
      <w:numFmt w:val="bullet"/>
      <w:lvlText w:val="o"/>
      <w:lvlJc w:val="left"/>
      <w:pPr>
        <w:ind w:left="3243" w:hanging="360"/>
      </w:pPr>
      <w:rPr>
        <w:rFonts w:ascii="Courier New" w:eastAsia="Courier New" w:hAnsi="Courier New" w:cs="Courier New" w:hint="default"/>
      </w:rPr>
    </w:lvl>
    <w:lvl w:ilvl="5" w:tplc="04090005" w:tentative="1">
      <w:start w:val="1"/>
      <w:numFmt w:val="bullet"/>
      <w:lvlText w:val=""/>
      <w:lvlJc w:val="left"/>
      <w:pPr>
        <w:ind w:left="3963" w:hanging="360"/>
      </w:pPr>
      <w:rPr>
        <w:rFonts w:ascii="Wingdings" w:eastAsia="Wingdings" w:hAnsi="Wingdings" w:cs="Wingdings" w:hint="default"/>
      </w:rPr>
    </w:lvl>
    <w:lvl w:ilvl="6" w:tplc="04090001" w:tentative="1">
      <w:start w:val="1"/>
      <w:numFmt w:val="bullet"/>
      <w:lvlText w:val=""/>
      <w:lvlJc w:val="left"/>
      <w:pPr>
        <w:ind w:left="4683" w:hanging="360"/>
      </w:pPr>
      <w:rPr>
        <w:rFonts w:ascii="Symbol" w:eastAsia="Symbol" w:hAnsi="Symbol" w:cs="Symbol" w:hint="default"/>
      </w:rPr>
    </w:lvl>
    <w:lvl w:ilvl="7" w:tplc="04090003" w:tentative="1">
      <w:start w:val="1"/>
      <w:numFmt w:val="bullet"/>
      <w:lvlText w:val="o"/>
      <w:lvlJc w:val="left"/>
      <w:pPr>
        <w:ind w:left="5403" w:hanging="360"/>
      </w:pPr>
      <w:rPr>
        <w:rFonts w:ascii="Courier New" w:eastAsia="Courier New" w:hAnsi="Courier New" w:cs="Courier New" w:hint="default"/>
      </w:rPr>
    </w:lvl>
    <w:lvl w:ilvl="8" w:tplc="04090005" w:tentative="1">
      <w:start w:val="1"/>
      <w:numFmt w:val="bullet"/>
      <w:lvlText w:val=""/>
      <w:lvlJc w:val="left"/>
      <w:pPr>
        <w:ind w:left="6123" w:hanging="360"/>
      </w:pPr>
      <w:rPr>
        <w:rFonts w:ascii="Wingdings" w:eastAsia="Wingdings" w:hAnsi="Wingdings" w:cs="Wingdings" w:hint="default"/>
      </w:rPr>
    </w:lvl>
  </w:abstractNum>
  <w:abstractNum w:abstractNumId="8" w15:restartNumberingAfterBreak="0">
    <w:nsid w:val="20116FF2"/>
    <w:multiLevelType w:val="hybridMultilevel"/>
    <w:tmpl w:val="04545424"/>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9" w15:restartNumberingAfterBreak="0">
    <w:nsid w:val="280457CD"/>
    <w:multiLevelType w:val="multilevel"/>
    <w:tmpl w:val="D7661CBE"/>
    <w:lvl w:ilvl="0">
      <w:start w:val="1"/>
      <w:numFmt w:val="decimal"/>
      <w:pStyle w:val="Annex1"/>
      <w:lvlText w:val="Annexe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e %1.%2"/>
      <w:lvlJc w:val="left"/>
      <w:pPr>
        <w:tabs>
          <w:tab w:val="num" w:pos="0"/>
        </w:tabs>
        <w:ind w:left="576" w:hanging="576"/>
      </w:pPr>
      <w:rPr>
        <w:rFonts w:hint="default"/>
      </w:rPr>
    </w:lvl>
    <w:lvl w:ilvl="2">
      <w:start w:val="1"/>
      <w:numFmt w:val="decimal"/>
      <w:lvlText w:val="Annexe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CED33DE"/>
    <w:multiLevelType w:val="hybridMultilevel"/>
    <w:tmpl w:val="F3DE5370"/>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1" w15:restartNumberingAfterBreak="0">
    <w:nsid w:val="2DAD11F4"/>
    <w:multiLevelType w:val="hybridMultilevel"/>
    <w:tmpl w:val="FFE4843C"/>
    <w:lvl w:ilvl="0" w:tplc="10090001">
      <w:start w:val="1"/>
      <w:numFmt w:val="bullet"/>
      <w:lvlText w:val=""/>
      <w:lvlJc w:val="left"/>
      <w:pPr>
        <w:ind w:left="720" w:hanging="360"/>
      </w:pPr>
      <w:rPr>
        <w:rFonts w:ascii="Symbol" w:eastAsia="Symbol" w:hAnsi="Symbol" w:cs="Symbol" w:hint="default"/>
      </w:rPr>
    </w:lvl>
    <w:lvl w:ilvl="1" w:tplc="10090003" w:tentative="1">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67C026B"/>
    <w:multiLevelType w:val="hybridMultilevel"/>
    <w:tmpl w:val="8B188C16"/>
    <w:lvl w:ilvl="0" w:tplc="04090001">
      <w:start w:val="1"/>
      <w:numFmt w:val="bullet"/>
      <w:lvlText w:val=""/>
      <w:lvlJc w:val="left"/>
      <w:pPr>
        <w:ind w:left="1080" w:hanging="360"/>
      </w:pPr>
      <w:rPr>
        <w:rFonts w:ascii="Symbol" w:eastAsia="Symbol" w:hAnsi="Symbol" w:cs="Symbol" w:hint="default"/>
      </w:rPr>
    </w:lvl>
    <w:lvl w:ilvl="1" w:tplc="04090001">
      <w:start w:val="1"/>
      <w:numFmt w:val="bullet"/>
      <w:lvlText w:val=""/>
      <w:lvlJc w:val="left"/>
      <w:pPr>
        <w:tabs>
          <w:tab w:val="num" w:pos="1440"/>
        </w:tabs>
        <w:ind w:left="1440" w:hanging="360"/>
      </w:pPr>
      <w:rPr>
        <w:rFonts w:ascii="Symbol" w:eastAsia="Symbol" w:hAnsi="Symbol" w:cs="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B6F8C59A">
      <w:numFmt w:val="bullet"/>
      <w:lvlText w:val="•"/>
      <w:lvlJc w:val="left"/>
      <w:pPr>
        <w:ind w:left="3960" w:hanging="720"/>
      </w:pPr>
      <w:rPr>
        <w:rFonts w:ascii="Arial" w:eastAsia="Arial" w:hAnsi="Arial" w:cs="Arial" w:hint="default"/>
      </w:r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ADB1BEA"/>
    <w:multiLevelType w:val="hybridMultilevel"/>
    <w:tmpl w:val="28E8B66C"/>
    <w:lvl w:ilvl="0" w:tplc="F624701E">
      <w:start w:val="1"/>
      <w:numFmt w:val="bullet"/>
      <w:lvlText w:val="•"/>
      <w:lvlJc w:val="left"/>
      <w:pPr>
        <w:tabs>
          <w:tab w:val="num" w:pos="720"/>
        </w:tabs>
        <w:ind w:left="720" w:hanging="360"/>
      </w:pPr>
      <w:rPr>
        <w:rFonts w:ascii="Times" w:eastAsia="Times" w:hAnsi="Times" w:cs="Times" w:hint="default"/>
      </w:rPr>
    </w:lvl>
    <w:lvl w:ilvl="1" w:tplc="ACCE096A" w:tentative="1">
      <w:start w:val="1"/>
      <w:numFmt w:val="bullet"/>
      <w:lvlText w:val="•"/>
      <w:lvlJc w:val="left"/>
      <w:pPr>
        <w:tabs>
          <w:tab w:val="num" w:pos="1440"/>
        </w:tabs>
        <w:ind w:left="1440" w:hanging="360"/>
      </w:pPr>
      <w:rPr>
        <w:rFonts w:ascii="Times" w:eastAsia="Times" w:hAnsi="Times" w:cs="Times" w:hint="default"/>
      </w:rPr>
    </w:lvl>
    <w:lvl w:ilvl="2" w:tplc="7310BD8C" w:tentative="1">
      <w:start w:val="1"/>
      <w:numFmt w:val="bullet"/>
      <w:lvlText w:val="•"/>
      <w:lvlJc w:val="left"/>
      <w:pPr>
        <w:tabs>
          <w:tab w:val="num" w:pos="2160"/>
        </w:tabs>
        <w:ind w:left="2160" w:hanging="360"/>
      </w:pPr>
      <w:rPr>
        <w:rFonts w:ascii="Times" w:eastAsia="Times" w:hAnsi="Times" w:cs="Times" w:hint="default"/>
      </w:rPr>
    </w:lvl>
    <w:lvl w:ilvl="3" w:tplc="12CC73C8" w:tentative="1">
      <w:start w:val="1"/>
      <w:numFmt w:val="bullet"/>
      <w:lvlText w:val="•"/>
      <w:lvlJc w:val="left"/>
      <w:pPr>
        <w:tabs>
          <w:tab w:val="num" w:pos="2880"/>
        </w:tabs>
        <w:ind w:left="2880" w:hanging="360"/>
      </w:pPr>
      <w:rPr>
        <w:rFonts w:ascii="Times" w:eastAsia="Times" w:hAnsi="Times" w:cs="Times" w:hint="default"/>
      </w:rPr>
    </w:lvl>
    <w:lvl w:ilvl="4" w:tplc="2EA85ACC" w:tentative="1">
      <w:start w:val="1"/>
      <w:numFmt w:val="bullet"/>
      <w:lvlText w:val="•"/>
      <w:lvlJc w:val="left"/>
      <w:pPr>
        <w:tabs>
          <w:tab w:val="num" w:pos="3600"/>
        </w:tabs>
        <w:ind w:left="3600" w:hanging="360"/>
      </w:pPr>
      <w:rPr>
        <w:rFonts w:ascii="Times" w:eastAsia="Times" w:hAnsi="Times" w:cs="Times" w:hint="default"/>
      </w:rPr>
    </w:lvl>
    <w:lvl w:ilvl="5" w:tplc="C3FE5D9E" w:tentative="1">
      <w:start w:val="1"/>
      <w:numFmt w:val="bullet"/>
      <w:lvlText w:val="•"/>
      <w:lvlJc w:val="left"/>
      <w:pPr>
        <w:tabs>
          <w:tab w:val="num" w:pos="4320"/>
        </w:tabs>
        <w:ind w:left="4320" w:hanging="360"/>
      </w:pPr>
      <w:rPr>
        <w:rFonts w:ascii="Times" w:eastAsia="Times" w:hAnsi="Times" w:cs="Times" w:hint="default"/>
      </w:rPr>
    </w:lvl>
    <w:lvl w:ilvl="6" w:tplc="EF124BEC" w:tentative="1">
      <w:start w:val="1"/>
      <w:numFmt w:val="bullet"/>
      <w:lvlText w:val="•"/>
      <w:lvlJc w:val="left"/>
      <w:pPr>
        <w:tabs>
          <w:tab w:val="num" w:pos="5040"/>
        </w:tabs>
        <w:ind w:left="5040" w:hanging="360"/>
      </w:pPr>
      <w:rPr>
        <w:rFonts w:ascii="Times" w:eastAsia="Times" w:hAnsi="Times" w:cs="Times" w:hint="default"/>
      </w:rPr>
    </w:lvl>
    <w:lvl w:ilvl="7" w:tplc="18BA05FE" w:tentative="1">
      <w:start w:val="1"/>
      <w:numFmt w:val="bullet"/>
      <w:lvlText w:val="•"/>
      <w:lvlJc w:val="left"/>
      <w:pPr>
        <w:tabs>
          <w:tab w:val="num" w:pos="5760"/>
        </w:tabs>
        <w:ind w:left="5760" w:hanging="360"/>
      </w:pPr>
      <w:rPr>
        <w:rFonts w:ascii="Times" w:eastAsia="Times" w:hAnsi="Times" w:cs="Times" w:hint="default"/>
      </w:rPr>
    </w:lvl>
    <w:lvl w:ilvl="8" w:tplc="1E6A420E" w:tentative="1">
      <w:start w:val="1"/>
      <w:numFmt w:val="bullet"/>
      <w:lvlText w:val="•"/>
      <w:lvlJc w:val="left"/>
      <w:pPr>
        <w:tabs>
          <w:tab w:val="num" w:pos="6480"/>
        </w:tabs>
        <w:ind w:left="6480" w:hanging="360"/>
      </w:pPr>
      <w:rPr>
        <w:rFonts w:ascii="Times" w:eastAsia="Times" w:hAnsi="Times" w:cs="Times" w:hint="default"/>
      </w:rPr>
    </w:lvl>
  </w:abstractNum>
  <w:abstractNum w:abstractNumId="14" w15:restartNumberingAfterBreak="0">
    <w:nsid w:val="3F5B39F6"/>
    <w:multiLevelType w:val="hybridMultilevel"/>
    <w:tmpl w:val="12C21AA8"/>
    <w:lvl w:ilvl="0" w:tplc="1009000F">
      <w:start w:val="1"/>
      <w:numFmt w:val="decimal"/>
      <w:lvlText w:val="%1."/>
      <w:lvlJc w:val="left"/>
      <w:pPr>
        <w:ind w:left="720" w:hanging="720"/>
      </w:pPr>
      <w:rPr>
        <w:rFonts w:hint="default"/>
      </w:rPr>
    </w:lvl>
    <w:lvl w:ilvl="1" w:tplc="E2E88900">
      <w:start w:val="3"/>
      <w:numFmt w:val="bullet"/>
      <w:lvlText w:val="•"/>
      <w:lvlJc w:val="left"/>
      <w:pPr>
        <w:ind w:left="1440" w:hanging="720"/>
      </w:pPr>
      <w:rPr>
        <w:rFonts w:ascii="Arial" w:eastAsia="Arial"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5AD4C09"/>
    <w:multiLevelType w:val="multilevel"/>
    <w:tmpl w:val="58008378"/>
    <w:lvl w:ilvl="0">
      <w:start w:val="1"/>
      <w:numFmt w:val="bullet"/>
      <w:lvlText w:val=""/>
      <w:lvlJc w:val="left"/>
      <w:pPr>
        <w:tabs>
          <w:tab w:val="num" w:pos="720"/>
        </w:tabs>
        <w:ind w:left="720" w:hanging="360"/>
      </w:pPr>
      <w:rPr>
        <w:rFonts w:ascii="Symbol" w:eastAsia="Symbol" w:hAnsi="Symbol" w:cs="Symbol" w:hint="default"/>
        <w:sz w:val="20"/>
      </w:rPr>
    </w:lvl>
    <w:lvl w:ilvl="1" w:tentative="1">
      <w:start w:val="1"/>
      <w:numFmt w:val="bullet"/>
      <w:lvlText w:val=""/>
      <w:lvlJc w:val="left"/>
      <w:pPr>
        <w:tabs>
          <w:tab w:val="num" w:pos="1440"/>
        </w:tabs>
        <w:ind w:left="1440" w:hanging="360"/>
      </w:pPr>
      <w:rPr>
        <w:rFonts w:ascii="Symbol" w:eastAsia="Symbol" w:hAnsi="Symbol" w:cs="Symbol" w:hint="default"/>
        <w:sz w:val="20"/>
      </w:rPr>
    </w:lvl>
    <w:lvl w:ilvl="2" w:tentative="1">
      <w:start w:val="1"/>
      <w:numFmt w:val="bullet"/>
      <w:lvlText w:val=""/>
      <w:lvlJc w:val="left"/>
      <w:pPr>
        <w:tabs>
          <w:tab w:val="num" w:pos="2160"/>
        </w:tabs>
        <w:ind w:left="2160" w:hanging="360"/>
      </w:pPr>
      <w:rPr>
        <w:rFonts w:ascii="Symbol" w:eastAsia="Symbol" w:hAnsi="Symbol" w:cs="Symbol" w:hint="default"/>
        <w:sz w:val="20"/>
      </w:rPr>
    </w:lvl>
    <w:lvl w:ilvl="3" w:tentative="1">
      <w:start w:val="1"/>
      <w:numFmt w:val="bullet"/>
      <w:lvlText w:val=""/>
      <w:lvlJc w:val="left"/>
      <w:pPr>
        <w:tabs>
          <w:tab w:val="num" w:pos="2880"/>
        </w:tabs>
        <w:ind w:left="2880" w:hanging="360"/>
      </w:pPr>
      <w:rPr>
        <w:rFonts w:ascii="Symbol" w:eastAsia="Symbol" w:hAnsi="Symbol" w:cs="Symbol" w:hint="default"/>
        <w:sz w:val="20"/>
      </w:rPr>
    </w:lvl>
    <w:lvl w:ilvl="4" w:tentative="1">
      <w:start w:val="1"/>
      <w:numFmt w:val="bullet"/>
      <w:lvlText w:val=""/>
      <w:lvlJc w:val="left"/>
      <w:pPr>
        <w:tabs>
          <w:tab w:val="num" w:pos="3600"/>
        </w:tabs>
        <w:ind w:left="3600" w:hanging="360"/>
      </w:pPr>
      <w:rPr>
        <w:rFonts w:ascii="Symbol" w:eastAsia="Symbol" w:hAnsi="Symbol" w:cs="Symbol" w:hint="default"/>
        <w:sz w:val="20"/>
      </w:rPr>
    </w:lvl>
    <w:lvl w:ilvl="5" w:tentative="1">
      <w:start w:val="1"/>
      <w:numFmt w:val="bullet"/>
      <w:lvlText w:val=""/>
      <w:lvlJc w:val="left"/>
      <w:pPr>
        <w:tabs>
          <w:tab w:val="num" w:pos="4320"/>
        </w:tabs>
        <w:ind w:left="4320" w:hanging="360"/>
      </w:pPr>
      <w:rPr>
        <w:rFonts w:ascii="Symbol" w:eastAsia="Symbol" w:hAnsi="Symbol" w:cs="Symbol" w:hint="default"/>
        <w:sz w:val="20"/>
      </w:rPr>
    </w:lvl>
    <w:lvl w:ilvl="6" w:tentative="1">
      <w:start w:val="1"/>
      <w:numFmt w:val="bullet"/>
      <w:lvlText w:val=""/>
      <w:lvlJc w:val="left"/>
      <w:pPr>
        <w:tabs>
          <w:tab w:val="num" w:pos="5040"/>
        </w:tabs>
        <w:ind w:left="5040" w:hanging="360"/>
      </w:pPr>
      <w:rPr>
        <w:rFonts w:ascii="Symbol" w:eastAsia="Symbol" w:hAnsi="Symbol" w:cs="Symbol" w:hint="default"/>
        <w:sz w:val="20"/>
      </w:rPr>
    </w:lvl>
    <w:lvl w:ilvl="7" w:tentative="1">
      <w:start w:val="1"/>
      <w:numFmt w:val="bullet"/>
      <w:lvlText w:val=""/>
      <w:lvlJc w:val="left"/>
      <w:pPr>
        <w:tabs>
          <w:tab w:val="num" w:pos="5760"/>
        </w:tabs>
        <w:ind w:left="5760" w:hanging="360"/>
      </w:pPr>
      <w:rPr>
        <w:rFonts w:ascii="Symbol" w:eastAsia="Symbol" w:hAnsi="Symbol" w:cs="Symbol" w:hint="default"/>
        <w:sz w:val="20"/>
      </w:rPr>
    </w:lvl>
    <w:lvl w:ilvl="8" w:tentative="1">
      <w:start w:val="1"/>
      <w:numFmt w:val="bullet"/>
      <w:lvlText w:val=""/>
      <w:lvlJc w:val="left"/>
      <w:pPr>
        <w:tabs>
          <w:tab w:val="num" w:pos="6480"/>
        </w:tabs>
        <w:ind w:left="6480" w:hanging="360"/>
      </w:pPr>
      <w:rPr>
        <w:rFonts w:ascii="Symbol" w:eastAsia="Symbol" w:hAnsi="Symbol" w:cs="Symbol" w:hint="default"/>
        <w:sz w:val="20"/>
      </w:rPr>
    </w:lvl>
  </w:abstractNum>
  <w:abstractNum w:abstractNumId="16" w15:restartNumberingAfterBreak="0">
    <w:nsid w:val="48495611"/>
    <w:multiLevelType w:val="hybridMultilevel"/>
    <w:tmpl w:val="23EA47D0"/>
    <w:lvl w:ilvl="0" w:tplc="10090001">
      <w:start w:val="1"/>
      <w:numFmt w:val="bullet"/>
      <w:lvlText w:val=""/>
      <w:lvlJc w:val="left"/>
      <w:pPr>
        <w:ind w:left="720" w:hanging="360"/>
      </w:pPr>
      <w:rPr>
        <w:rFonts w:ascii="Symbol" w:eastAsia="Symbol" w:hAnsi="Symbol" w:cs="Symbol" w:hint="default"/>
      </w:rPr>
    </w:lvl>
    <w:lvl w:ilvl="1" w:tplc="10090003">
      <w:start w:val="1"/>
      <w:numFmt w:val="bullet"/>
      <w:lvlText w:val="o"/>
      <w:lvlJc w:val="left"/>
      <w:pPr>
        <w:ind w:left="1800" w:hanging="720"/>
      </w:pPr>
      <w:rPr>
        <w:rFonts w:ascii="Courier New" w:eastAsia="Courier New" w:hAnsi="Courier New" w:cs="Courier New" w:hint="default"/>
      </w:rPr>
    </w:lvl>
    <w:lvl w:ilvl="2" w:tplc="10090005">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8" w15:restartNumberingAfterBreak="0">
    <w:nsid w:val="52206F4C"/>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57817FD"/>
    <w:multiLevelType w:val="hybridMultilevel"/>
    <w:tmpl w:val="0AEC43FC"/>
    <w:lvl w:ilvl="0" w:tplc="92F897B6">
      <w:start w:val="1"/>
      <w:numFmt w:val="bullet"/>
      <w:lvlText w:val="•"/>
      <w:lvlJc w:val="left"/>
      <w:pPr>
        <w:tabs>
          <w:tab w:val="num" w:pos="720"/>
        </w:tabs>
        <w:ind w:left="720" w:hanging="360"/>
      </w:pPr>
      <w:rPr>
        <w:rFonts w:ascii="Times" w:eastAsia="Times" w:hAnsi="Times" w:cs="Times" w:hint="default"/>
      </w:rPr>
    </w:lvl>
    <w:lvl w:ilvl="1" w:tplc="C97E87C6" w:tentative="1">
      <w:start w:val="1"/>
      <w:numFmt w:val="bullet"/>
      <w:lvlText w:val="•"/>
      <w:lvlJc w:val="left"/>
      <w:pPr>
        <w:tabs>
          <w:tab w:val="num" w:pos="1440"/>
        </w:tabs>
        <w:ind w:left="1440" w:hanging="360"/>
      </w:pPr>
      <w:rPr>
        <w:rFonts w:ascii="Times" w:eastAsia="Times" w:hAnsi="Times" w:cs="Times" w:hint="default"/>
      </w:rPr>
    </w:lvl>
    <w:lvl w:ilvl="2" w:tplc="22B4A53A" w:tentative="1">
      <w:start w:val="1"/>
      <w:numFmt w:val="bullet"/>
      <w:lvlText w:val="•"/>
      <w:lvlJc w:val="left"/>
      <w:pPr>
        <w:tabs>
          <w:tab w:val="num" w:pos="2160"/>
        </w:tabs>
        <w:ind w:left="2160" w:hanging="360"/>
      </w:pPr>
      <w:rPr>
        <w:rFonts w:ascii="Times" w:eastAsia="Times" w:hAnsi="Times" w:cs="Times" w:hint="default"/>
      </w:rPr>
    </w:lvl>
    <w:lvl w:ilvl="3" w:tplc="13B688D0" w:tentative="1">
      <w:start w:val="1"/>
      <w:numFmt w:val="bullet"/>
      <w:lvlText w:val="•"/>
      <w:lvlJc w:val="left"/>
      <w:pPr>
        <w:tabs>
          <w:tab w:val="num" w:pos="2880"/>
        </w:tabs>
        <w:ind w:left="2880" w:hanging="360"/>
      </w:pPr>
      <w:rPr>
        <w:rFonts w:ascii="Times" w:eastAsia="Times" w:hAnsi="Times" w:cs="Times" w:hint="default"/>
      </w:rPr>
    </w:lvl>
    <w:lvl w:ilvl="4" w:tplc="1CA8B5FA" w:tentative="1">
      <w:start w:val="1"/>
      <w:numFmt w:val="bullet"/>
      <w:lvlText w:val="•"/>
      <w:lvlJc w:val="left"/>
      <w:pPr>
        <w:tabs>
          <w:tab w:val="num" w:pos="3600"/>
        </w:tabs>
        <w:ind w:left="3600" w:hanging="360"/>
      </w:pPr>
      <w:rPr>
        <w:rFonts w:ascii="Times" w:eastAsia="Times" w:hAnsi="Times" w:cs="Times" w:hint="default"/>
      </w:rPr>
    </w:lvl>
    <w:lvl w:ilvl="5" w:tplc="D6B0CF58" w:tentative="1">
      <w:start w:val="1"/>
      <w:numFmt w:val="bullet"/>
      <w:lvlText w:val="•"/>
      <w:lvlJc w:val="left"/>
      <w:pPr>
        <w:tabs>
          <w:tab w:val="num" w:pos="4320"/>
        </w:tabs>
        <w:ind w:left="4320" w:hanging="360"/>
      </w:pPr>
      <w:rPr>
        <w:rFonts w:ascii="Times" w:eastAsia="Times" w:hAnsi="Times" w:cs="Times" w:hint="default"/>
      </w:rPr>
    </w:lvl>
    <w:lvl w:ilvl="6" w:tplc="DB90CB32" w:tentative="1">
      <w:start w:val="1"/>
      <w:numFmt w:val="bullet"/>
      <w:lvlText w:val="•"/>
      <w:lvlJc w:val="left"/>
      <w:pPr>
        <w:tabs>
          <w:tab w:val="num" w:pos="5040"/>
        </w:tabs>
        <w:ind w:left="5040" w:hanging="360"/>
      </w:pPr>
      <w:rPr>
        <w:rFonts w:ascii="Times" w:eastAsia="Times" w:hAnsi="Times" w:cs="Times" w:hint="default"/>
      </w:rPr>
    </w:lvl>
    <w:lvl w:ilvl="7" w:tplc="DB5E6184" w:tentative="1">
      <w:start w:val="1"/>
      <w:numFmt w:val="bullet"/>
      <w:lvlText w:val="•"/>
      <w:lvlJc w:val="left"/>
      <w:pPr>
        <w:tabs>
          <w:tab w:val="num" w:pos="5760"/>
        </w:tabs>
        <w:ind w:left="5760" w:hanging="360"/>
      </w:pPr>
      <w:rPr>
        <w:rFonts w:ascii="Times" w:eastAsia="Times" w:hAnsi="Times" w:cs="Times" w:hint="default"/>
      </w:rPr>
    </w:lvl>
    <w:lvl w:ilvl="8" w:tplc="7120608C" w:tentative="1">
      <w:start w:val="1"/>
      <w:numFmt w:val="bullet"/>
      <w:lvlText w:val="•"/>
      <w:lvlJc w:val="left"/>
      <w:pPr>
        <w:tabs>
          <w:tab w:val="num" w:pos="6480"/>
        </w:tabs>
        <w:ind w:left="6480" w:hanging="360"/>
      </w:pPr>
      <w:rPr>
        <w:rFonts w:ascii="Times" w:eastAsia="Times" w:hAnsi="Times" w:cs="Times" w:hint="default"/>
      </w:rPr>
    </w:lvl>
  </w:abstractNum>
  <w:abstractNum w:abstractNumId="20" w15:restartNumberingAfterBreak="0">
    <w:nsid w:val="5A2871FE"/>
    <w:multiLevelType w:val="hybridMultilevel"/>
    <w:tmpl w:val="FBF80D26"/>
    <w:lvl w:ilvl="0" w:tplc="10090003">
      <w:start w:val="1"/>
      <w:numFmt w:val="bullet"/>
      <w:lvlText w:val="o"/>
      <w:lvlJc w:val="left"/>
      <w:pPr>
        <w:ind w:left="720" w:hanging="360"/>
      </w:pPr>
      <w:rPr>
        <w:rFonts w:ascii="Courier New" w:eastAsia="Courier New" w:hAnsi="Courier New" w:cs="Courier New" w:hint="default"/>
      </w:rPr>
    </w:lvl>
    <w:lvl w:ilvl="1" w:tplc="10090003">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E3033BA"/>
    <w:multiLevelType w:val="hybridMultilevel"/>
    <w:tmpl w:val="3148F206"/>
    <w:lvl w:ilvl="0" w:tplc="0000000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FF3365"/>
    <w:multiLevelType w:val="hybridMultilevel"/>
    <w:tmpl w:val="D8D27E9E"/>
    <w:lvl w:ilvl="0" w:tplc="1009000F">
      <w:start w:val="1"/>
      <w:numFmt w:val="decimal"/>
      <w:lvlText w:val="%1."/>
      <w:lvlJc w:val="left"/>
      <w:pPr>
        <w:ind w:left="720" w:hanging="720"/>
      </w:pPr>
      <w:rPr>
        <w:rFonts w:hint="default"/>
      </w:rPr>
    </w:lvl>
    <w:lvl w:ilvl="1" w:tplc="10090001">
      <w:start w:val="1"/>
      <w:numFmt w:val="bullet"/>
      <w:lvlText w:val=""/>
      <w:lvlJc w:val="left"/>
      <w:pPr>
        <w:ind w:left="1440" w:hanging="720"/>
      </w:pPr>
      <w:rPr>
        <w:rFonts w:ascii="Symbol" w:eastAsia="Symbol" w:hAnsi="Symbol" w:cs="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3395D92"/>
    <w:multiLevelType w:val="hybridMultilevel"/>
    <w:tmpl w:val="F3547FA4"/>
    <w:lvl w:ilvl="0" w:tplc="04090001">
      <w:start w:val="1"/>
      <w:numFmt w:val="bullet"/>
      <w:lvlText w:val=""/>
      <w:lvlJc w:val="left"/>
      <w:pPr>
        <w:ind w:left="1080" w:hanging="360"/>
      </w:pPr>
      <w:rPr>
        <w:rFonts w:ascii="Symbol" w:eastAsia="Symbol" w:hAnsi="Symbol" w:cs="Symbol"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cs="Wingdings" w:hint="default"/>
      </w:rPr>
    </w:lvl>
    <w:lvl w:ilvl="3" w:tplc="04090001" w:tentative="1">
      <w:start w:val="1"/>
      <w:numFmt w:val="bullet"/>
      <w:lvlText w:val=""/>
      <w:lvlJc w:val="left"/>
      <w:pPr>
        <w:ind w:left="3240" w:hanging="360"/>
      </w:pPr>
      <w:rPr>
        <w:rFonts w:ascii="Symbol" w:eastAsia="Symbol" w:hAnsi="Symbol" w:cs="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cs="Wingdings" w:hint="default"/>
      </w:rPr>
    </w:lvl>
    <w:lvl w:ilvl="6" w:tplc="04090001" w:tentative="1">
      <w:start w:val="1"/>
      <w:numFmt w:val="bullet"/>
      <w:lvlText w:val=""/>
      <w:lvlJc w:val="left"/>
      <w:pPr>
        <w:ind w:left="5400" w:hanging="360"/>
      </w:pPr>
      <w:rPr>
        <w:rFonts w:ascii="Symbol" w:eastAsia="Symbol" w:hAnsi="Symbol" w:cs="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cs="Wingdings" w:hint="default"/>
      </w:rPr>
    </w:lvl>
  </w:abstractNum>
  <w:abstractNum w:abstractNumId="24" w15:restartNumberingAfterBreak="0">
    <w:nsid w:val="66DE3118"/>
    <w:multiLevelType w:val="hybridMultilevel"/>
    <w:tmpl w:val="2EA016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26" w15:restartNumberingAfterBreak="0">
    <w:nsid w:val="729D3610"/>
    <w:multiLevelType w:val="hybridMultilevel"/>
    <w:tmpl w:val="680E7FEC"/>
    <w:lvl w:ilvl="0" w:tplc="10090001">
      <w:start w:val="1"/>
      <w:numFmt w:val="bullet"/>
      <w:lvlText w:val=""/>
      <w:lvlJc w:val="left"/>
      <w:pPr>
        <w:ind w:left="720" w:hanging="360"/>
      </w:pPr>
      <w:rPr>
        <w:rFonts w:ascii="Symbol" w:eastAsia="Symbol" w:hAnsi="Symbol" w:cs="Symbol" w:hint="default"/>
      </w:rPr>
    </w:lvl>
    <w:lvl w:ilvl="1" w:tplc="10090003" w:tentative="1">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4621208"/>
    <w:multiLevelType w:val="hybridMultilevel"/>
    <w:tmpl w:val="F65CB8B8"/>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28" w15:restartNumberingAfterBreak="0">
    <w:nsid w:val="7A293959"/>
    <w:multiLevelType w:val="hybridMultilevel"/>
    <w:tmpl w:val="0D9C83F4"/>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29" w15:restartNumberingAfterBreak="0">
    <w:nsid w:val="7C7C7747"/>
    <w:multiLevelType w:val="hybridMultilevel"/>
    <w:tmpl w:val="4C2EF240"/>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30" w15:restartNumberingAfterBreak="0">
    <w:nsid w:val="7F3B4B90"/>
    <w:multiLevelType w:val="hybridMultilevel"/>
    <w:tmpl w:val="C8863FAE"/>
    <w:lvl w:ilvl="0" w:tplc="10090001">
      <w:start w:val="1"/>
      <w:numFmt w:val="bullet"/>
      <w:lvlText w:val=""/>
      <w:lvlJc w:val="left"/>
      <w:pPr>
        <w:ind w:left="360" w:hanging="360"/>
      </w:pPr>
      <w:rPr>
        <w:rFonts w:ascii="Symbol" w:eastAsia="Symbol" w:hAnsi="Symbol" w:cs="Symbol" w:hint="default"/>
      </w:rPr>
    </w:lvl>
    <w:lvl w:ilvl="1" w:tplc="97DEB4FC">
      <w:numFmt w:val="bullet"/>
      <w:lvlText w:val="–"/>
      <w:lvlJc w:val="left"/>
      <w:pPr>
        <w:ind w:left="1440" w:hanging="720"/>
      </w:pPr>
      <w:rPr>
        <w:rFonts w:ascii="Arial" w:eastAsia="Arial" w:hAnsi="Arial" w:cs="Arial" w:hint="default"/>
      </w:rPr>
    </w:lvl>
    <w:lvl w:ilvl="2" w:tplc="10090005">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num w:numId="1">
    <w:abstractNumId w:val="9"/>
  </w:num>
  <w:num w:numId="2">
    <w:abstractNumId w:val="12"/>
  </w:num>
  <w:num w:numId="3">
    <w:abstractNumId w:val="23"/>
  </w:num>
  <w:num w:numId="4">
    <w:abstractNumId w:val="13"/>
  </w:num>
  <w:num w:numId="5">
    <w:abstractNumId w:val="3"/>
  </w:num>
  <w:num w:numId="6">
    <w:abstractNumId w:val="19"/>
  </w:num>
  <w:num w:numId="7">
    <w:abstractNumId w:val="21"/>
  </w:num>
  <w:num w:numId="8">
    <w:abstractNumId w:val="17"/>
  </w:num>
  <w:num w:numId="9">
    <w:abstractNumId w:val="25"/>
  </w:num>
  <w:num w:numId="10">
    <w:abstractNumId w:val="8"/>
  </w:num>
  <w:num w:numId="11">
    <w:abstractNumId w:val="10"/>
  </w:num>
  <w:num w:numId="12">
    <w:abstractNumId w:val="30"/>
  </w:num>
  <w:num w:numId="13">
    <w:abstractNumId w:val="16"/>
  </w:num>
  <w:num w:numId="14">
    <w:abstractNumId w:val="2"/>
  </w:num>
  <w:num w:numId="15">
    <w:abstractNumId w:val="20"/>
  </w:num>
  <w:num w:numId="16">
    <w:abstractNumId w:val="6"/>
  </w:num>
  <w:num w:numId="17">
    <w:abstractNumId w:val="29"/>
  </w:num>
  <w:num w:numId="18">
    <w:abstractNumId w:val="4"/>
  </w:num>
  <w:num w:numId="19">
    <w:abstractNumId w:val="24"/>
  </w:num>
  <w:num w:numId="20">
    <w:abstractNumId w:val="0"/>
  </w:num>
  <w:num w:numId="21">
    <w:abstractNumId w:val="14"/>
  </w:num>
  <w:num w:numId="22">
    <w:abstractNumId w:val="5"/>
  </w:num>
  <w:num w:numId="23">
    <w:abstractNumId w:val="22"/>
  </w:num>
  <w:num w:numId="24">
    <w:abstractNumId w:val="1"/>
  </w:num>
  <w:num w:numId="25">
    <w:abstractNumId w:val="27"/>
  </w:num>
  <w:num w:numId="26">
    <w:abstractNumId w:val="7"/>
  </w:num>
  <w:num w:numId="27">
    <w:abstractNumId w:val="28"/>
  </w:num>
  <w:num w:numId="28">
    <w:abstractNumId w:val="26"/>
  </w:num>
  <w:num w:numId="29">
    <w:abstractNumId w:val="15"/>
  </w:num>
  <w:num w:numId="30">
    <w:abstractNumId w:val="11"/>
  </w:num>
  <w:num w:numId="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C3"/>
    <w:rsid w:val="00021D60"/>
    <w:rsid w:val="00030E07"/>
    <w:rsid w:val="000355C9"/>
    <w:rsid w:val="000356DA"/>
    <w:rsid w:val="00036972"/>
    <w:rsid w:val="00036A04"/>
    <w:rsid w:val="00041731"/>
    <w:rsid w:val="0004332E"/>
    <w:rsid w:val="000462A6"/>
    <w:rsid w:val="000523AE"/>
    <w:rsid w:val="000642FA"/>
    <w:rsid w:val="00067F7E"/>
    <w:rsid w:val="0007262D"/>
    <w:rsid w:val="00076A4E"/>
    <w:rsid w:val="00083755"/>
    <w:rsid w:val="00085290"/>
    <w:rsid w:val="00095A48"/>
    <w:rsid w:val="000A11D7"/>
    <w:rsid w:val="000C65BD"/>
    <w:rsid w:val="000D3E9E"/>
    <w:rsid w:val="000E1E1F"/>
    <w:rsid w:val="000F07FA"/>
    <w:rsid w:val="00115524"/>
    <w:rsid w:val="0011564B"/>
    <w:rsid w:val="001203E9"/>
    <w:rsid w:val="00121088"/>
    <w:rsid w:val="00121316"/>
    <w:rsid w:val="00123181"/>
    <w:rsid w:val="00131ED2"/>
    <w:rsid w:val="00134001"/>
    <w:rsid w:val="00135FC8"/>
    <w:rsid w:val="00141602"/>
    <w:rsid w:val="00142AED"/>
    <w:rsid w:val="00151FB5"/>
    <w:rsid w:val="00154EC3"/>
    <w:rsid w:val="001671D0"/>
    <w:rsid w:val="0017047E"/>
    <w:rsid w:val="00180652"/>
    <w:rsid w:val="0018509A"/>
    <w:rsid w:val="001942FB"/>
    <w:rsid w:val="00195E79"/>
    <w:rsid w:val="001B4879"/>
    <w:rsid w:val="001C07F2"/>
    <w:rsid w:val="001C287C"/>
    <w:rsid w:val="001C3272"/>
    <w:rsid w:val="001E7D56"/>
    <w:rsid w:val="0020290C"/>
    <w:rsid w:val="00206AE7"/>
    <w:rsid w:val="00207727"/>
    <w:rsid w:val="0021122E"/>
    <w:rsid w:val="00213B84"/>
    <w:rsid w:val="00213F57"/>
    <w:rsid w:val="00215ABC"/>
    <w:rsid w:val="00223BC6"/>
    <w:rsid w:val="00244110"/>
    <w:rsid w:val="00245574"/>
    <w:rsid w:val="00251AFF"/>
    <w:rsid w:val="002579B1"/>
    <w:rsid w:val="0026333F"/>
    <w:rsid w:val="0026439F"/>
    <w:rsid w:val="0029572A"/>
    <w:rsid w:val="002A28CD"/>
    <w:rsid w:val="002B58FC"/>
    <w:rsid w:val="002B75A3"/>
    <w:rsid w:val="002C0354"/>
    <w:rsid w:val="002C371E"/>
    <w:rsid w:val="002C57A0"/>
    <w:rsid w:val="002D5438"/>
    <w:rsid w:val="002D5F68"/>
    <w:rsid w:val="002E2282"/>
    <w:rsid w:val="002F3B1C"/>
    <w:rsid w:val="00300298"/>
    <w:rsid w:val="003012A1"/>
    <w:rsid w:val="00304BD2"/>
    <w:rsid w:val="003118DA"/>
    <w:rsid w:val="00324F35"/>
    <w:rsid w:val="00326A0D"/>
    <w:rsid w:val="00330B5A"/>
    <w:rsid w:val="0033319F"/>
    <w:rsid w:val="003338F6"/>
    <w:rsid w:val="00334D1B"/>
    <w:rsid w:val="00346EAD"/>
    <w:rsid w:val="00347BC1"/>
    <w:rsid w:val="00355224"/>
    <w:rsid w:val="00355741"/>
    <w:rsid w:val="00362B27"/>
    <w:rsid w:val="003769A7"/>
    <w:rsid w:val="003855D9"/>
    <w:rsid w:val="003931A5"/>
    <w:rsid w:val="003A1A63"/>
    <w:rsid w:val="003A5E57"/>
    <w:rsid w:val="003B12D4"/>
    <w:rsid w:val="003B459A"/>
    <w:rsid w:val="003C4BF9"/>
    <w:rsid w:val="003C61D1"/>
    <w:rsid w:val="003C76FE"/>
    <w:rsid w:val="003F0F52"/>
    <w:rsid w:val="003F3A9F"/>
    <w:rsid w:val="003F41D9"/>
    <w:rsid w:val="0040630C"/>
    <w:rsid w:val="00406951"/>
    <w:rsid w:val="0041295E"/>
    <w:rsid w:val="00413553"/>
    <w:rsid w:val="00414D84"/>
    <w:rsid w:val="00414F2D"/>
    <w:rsid w:val="00424B79"/>
    <w:rsid w:val="0043169C"/>
    <w:rsid w:val="004437D2"/>
    <w:rsid w:val="00446A9F"/>
    <w:rsid w:val="00446DAA"/>
    <w:rsid w:val="00447D25"/>
    <w:rsid w:val="004518DA"/>
    <w:rsid w:val="00452611"/>
    <w:rsid w:val="00453852"/>
    <w:rsid w:val="0046480E"/>
    <w:rsid w:val="00474964"/>
    <w:rsid w:val="00491EF8"/>
    <w:rsid w:val="00493871"/>
    <w:rsid w:val="004A137D"/>
    <w:rsid w:val="004C01BD"/>
    <w:rsid w:val="004C173F"/>
    <w:rsid w:val="004C7A61"/>
    <w:rsid w:val="004D183F"/>
    <w:rsid w:val="004E18B1"/>
    <w:rsid w:val="004E20D1"/>
    <w:rsid w:val="004E25F3"/>
    <w:rsid w:val="004E419C"/>
    <w:rsid w:val="004F3A33"/>
    <w:rsid w:val="0050781C"/>
    <w:rsid w:val="00517104"/>
    <w:rsid w:val="0052610E"/>
    <w:rsid w:val="00533507"/>
    <w:rsid w:val="00534E87"/>
    <w:rsid w:val="00535A46"/>
    <w:rsid w:val="005377A6"/>
    <w:rsid w:val="00550D85"/>
    <w:rsid w:val="0055222A"/>
    <w:rsid w:val="005560F7"/>
    <w:rsid w:val="00566BFC"/>
    <w:rsid w:val="0056781A"/>
    <w:rsid w:val="00567FEC"/>
    <w:rsid w:val="005A03CB"/>
    <w:rsid w:val="005A0712"/>
    <w:rsid w:val="005A37A2"/>
    <w:rsid w:val="005B07B3"/>
    <w:rsid w:val="005B3D21"/>
    <w:rsid w:val="005B4B7A"/>
    <w:rsid w:val="005F4965"/>
    <w:rsid w:val="00606442"/>
    <w:rsid w:val="00606DD9"/>
    <w:rsid w:val="00607127"/>
    <w:rsid w:val="00613926"/>
    <w:rsid w:val="00614B04"/>
    <w:rsid w:val="006277E8"/>
    <w:rsid w:val="00646694"/>
    <w:rsid w:val="00654B7E"/>
    <w:rsid w:val="00655E52"/>
    <w:rsid w:val="0067241E"/>
    <w:rsid w:val="00681C9C"/>
    <w:rsid w:val="00691C19"/>
    <w:rsid w:val="006A305E"/>
    <w:rsid w:val="006B2487"/>
    <w:rsid w:val="006B6E3D"/>
    <w:rsid w:val="006D0426"/>
    <w:rsid w:val="006D1F6C"/>
    <w:rsid w:val="006E2D04"/>
    <w:rsid w:val="006E44D6"/>
    <w:rsid w:val="006E508E"/>
    <w:rsid w:val="006E630E"/>
    <w:rsid w:val="006F5C72"/>
    <w:rsid w:val="00724D30"/>
    <w:rsid w:val="00725CA0"/>
    <w:rsid w:val="00737371"/>
    <w:rsid w:val="00741EFA"/>
    <w:rsid w:val="00744B29"/>
    <w:rsid w:val="007541D8"/>
    <w:rsid w:val="007759A7"/>
    <w:rsid w:val="00777A5D"/>
    <w:rsid w:val="00792063"/>
    <w:rsid w:val="007C219F"/>
    <w:rsid w:val="007D03F7"/>
    <w:rsid w:val="007D113E"/>
    <w:rsid w:val="007D295A"/>
    <w:rsid w:val="007D2F77"/>
    <w:rsid w:val="007D3F86"/>
    <w:rsid w:val="007E05D1"/>
    <w:rsid w:val="007E1707"/>
    <w:rsid w:val="007E6F9E"/>
    <w:rsid w:val="007F5BF8"/>
    <w:rsid w:val="00801051"/>
    <w:rsid w:val="00805A10"/>
    <w:rsid w:val="008061D6"/>
    <w:rsid w:val="008220D7"/>
    <w:rsid w:val="00837171"/>
    <w:rsid w:val="008404B1"/>
    <w:rsid w:val="00841470"/>
    <w:rsid w:val="00845C52"/>
    <w:rsid w:val="00846066"/>
    <w:rsid w:val="00846E33"/>
    <w:rsid w:val="00850DAE"/>
    <w:rsid w:val="008534DF"/>
    <w:rsid w:val="008566F3"/>
    <w:rsid w:val="008613DD"/>
    <w:rsid w:val="00862CA6"/>
    <w:rsid w:val="0086543F"/>
    <w:rsid w:val="00871FD8"/>
    <w:rsid w:val="0087639E"/>
    <w:rsid w:val="00895933"/>
    <w:rsid w:val="008A01FA"/>
    <w:rsid w:val="008A5FE4"/>
    <w:rsid w:val="008A6004"/>
    <w:rsid w:val="008B4CFC"/>
    <w:rsid w:val="008D3D27"/>
    <w:rsid w:val="008E1BF2"/>
    <w:rsid w:val="008E47D4"/>
    <w:rsid w:val="008F7EFF"/>
    <w:rsid w:val="00907DF7"/>
    <w:rsid w:val="00910AB0"/>
    <w:rsid w:val="00913A17"/>
    <w:rsid w:val="00920288"/>
    <w:rsid w:val="00931CFE"/>
    <w:rsid w:val="009337ED"/>
    <w:rsid w:val="009466F1"/>
    <w:rsid w:val="00956168"/>
    <w:rsid w:val="009579F7"/>
    <w:rsid w:val="009747BB"/>
    <w:rsid w:val="00976114"/>
    <w:rsid w:val="009809E2"/>
    <w:rsid w:val="0098240A"/>
    <w:rsid w:val="00986FE4"/>
    <w:rsid w:val="00990A63"/>
    <w:rsid w:val="00991262"/>
    <w:rsid w:val="0099259E"/>
    <w:rsid w:val="0099482E"/>
    <w:rsid w:val="009C7446"/>
    <w:rsid w:val="009D30D2"/>
    <w:rsid w:val="009E0C01"/>
    <w:rsid w:val="009E1949"/>
    <w:rsid w:val="009F2B89"/>
    <w:rsid w:val="00A000F1"/>
    <w:rsid w:val="00A054C2"/>
    <w:rsid w:val="00A0588A"/>
    <w:rsid w:val="00A1648E"/>
    <w:rsid w:val="00A24912"/>
    <w:rsid w:val="00A27098"/>
    <w:rsid w:val="00A31080"/>
    <w:rsid w:val="00A4716A"/>
    <w:rsid w:val="00A57121"/>
    <w:rsid w:val="00A57C62"/>
    <w:rsid w:val="00A62A9B"/>
    <w:rsid w:val="00A6340F"/>
    <w:rsid w:val="00A64136"/>
    <w:rsid w:val="00A7131B"/>
    <w:rsid w:val="00A713F2"/>
    <w:rsid w:val="00A766F4"/>
    <w:rsid w:val="00A82DB9"/>
    <w:rsid w:val="00A84594"/>
    <w:rsid w:val="00A9562D"/>
    <w:rsid w:val="00A962CC"/>
    <w:rsid w:val="00A976F3"/>
    <w:rsid w:val="00AA1557"/>
    <w:rsid w:val="00AA1ABF"/>
    <w:rsid w:val="00AA483C"/>
    <w:rsid w:val="00AA6C8F"/>
    <w:rsid w:val="00AA7A8D"/>
    <w:rsid w:val="00AB16A6"/>
    <w:rsid w:val="00AB5C7D"/>
    <w:rsid w:val="00AB5F4E"/>
    <w:rsid w:val="00AC09EB"/>
    <w:rsid w:val="00AC2661"/>
    <w:rsid w:val="00AC3954"/>
    <w:rsid w:val="00AD17ED"/>
    <w:rsid w:val="00AD2480"/>
    <w:rsid w:val="00AD42A6"/>
    <w:rsid w:val="00AE07FF"/>
    <w:rsid w:val="00AE2BA2"/>
    <w:rsid w:val="00AE3B97"/>
    <w:rsid w:val="00AF72AE"/>
    <w:rsid w:val="00B000A5"/>
    <w:rsid w:val="00B114D2"/>
    <w:rsid w:val="00B15BEE"/>
    <w:rsid w:val="00B17928"/>
    <w:rsid w:val="00B229A4"/>
    <w:rsid w:val="00B23190"/>
    <w:rsid w:val="00B26990"/>
    <w:rsid w:val="00B335F0"/>
    <w:rsid w:val="00B44323"/>
    <w:rsid w:val="00B52464"/>
    <w:rsid w:val="00B566E9"/>
    <w:rsid w:val="00B569AB"/>
    <w:rsid w:val="00B56BDA"/>
    <w:rsid w:val="00B6482A"/>
    <w:rsid w:val="00B668AD"/>
    <w:rsid w:val="00B7265C"/>
    <w:rsid w:val="00B733C6"/>
    <w:rsid w:val="00B808A8"/>
    <w:rsid w:val="00B8522A"/>
    <w:rsid w:val="00B8755F"/>
    <w:rsid w:val="00B9199E"/>
    <w:rsid w:val="00B92E31"/>
    <w:rsid w:val="00B96EF7"/>
    <w:rsid w:val="00BB06B2"/>
    <w:rsid w:val="00BB1B54"/>
    <w:rsid w:val="00BB3826"/>
    <w:rsid w:val="00BB4E7E"/>
    <w:rsid w:val="00BC1AA0"/>
    <w:rsid w:val="00BC51F7"/>
    <w:rsid w:val="00BD4CC9"/>
    <w:rsid w:val="00BD5512"/>
    <w:rsid w:val="00BE2B7B"/>
    <w:rsid w:val="00BE4242"/>
    <w:rsid w:val="00BF24B6"/>
    <w:rsid w:val="00C10DDC"/>
    <w:rsid w:val="00C1452D"/>
    <w:rsid w:val="00C151E7"/>
    <w:rsid w:val="00C17BA1"/>
    <w:rsid w:val="00C23CE9"/>
    <w:rsid w:val="00C40FCB"/>
    <w:rsid w:val="00C43C5E"/>
    <w:rsid w:val="00C6390A"/>
    <w:rsid w:val="00C649DC"/>
    <w:rsid w:val="00C7096E"/>
    <w:rsid w:val="00C71210"/>
    <w:rsid w:val="00C74903"/>
    <w:rsid w:val="00C756AB"/>
    <w:rsid w:val="00C827B6"/>
    <w:rsid w:val="00C8305E"/>
    <w:rsid w:val="00C906CA"/>
    <w:rsid w:val="00C90A2D"/>
    <w:rsid w:val="00CA0DBC"/>
    <w:rsid w:val="00CA314A"/>
    <w:rsid w:val="00CB4486"/>
    <w:rsid w:val="00CB7DBB"/>
    <w:rsid w:val="00CC090B"/>
    <w:rsid w:val="00CC35D8"/>
    <w:rsid w:val="00CE466B"/>
    <w:rsid w:val="00CF70B7"/>
    <w:rsid w:val="00CF75C3"/>
    <w:rsid w:val="00D20CF6"/>
    <w:rsid w:val="00D26D19"/>
    <w:rsid w:val="00D2772C"/>
    <w:rsid w:val="00D27BF5"/>
    <w:rsid w:val="00D305B0"/>
    <w:rsid w:val="00D4393A"/>
    <w:rsid w:val="00D5483F"/>
    <w:rsid w:val="00D555CC"/>
    <w:rsid w:val="00D64840"/>
    <w:rsid w:val="00D6544C"/>
    <w:rsid w:val="00D65E0B"/>
    <w:rsid w:val="00D7674E"/>
    <w:rsid w:val="00D77002"/>
    <w:rsid w:val="00D7755E"/>
    <w:rsid w:val="00D954DC"/>
    <w:rsid w:val="00DA04F7"/>
    <w:rsid w:val="00DA34DA"/>
    <w:rsid w:val="00DA7794"/>
    <w:rsid w:val="00DC796F"/>
    <w:rsid w:val="00DD1298"/>
    <w:rsid w:val="00DD23AA"/>
    <w:rsid w:val="00DD61EE"/>
    <w:rsid w:val="00DE1C04"/>
    <w:rsid w:val="00DE3A4E"/>
    <w:rsid w:val="00DE404B"/>
    <w:rsid w:val="00DE404E"/>
    <w:rsid w:val="00DE60C0"/>
    <w:rsid w:val="00DF0CB3"/>
    <w:rsid w:val="00DF3F78"/>
    <w:rsid w:val="00E06B8E"/>
    <w:rsid w:val="00E117A6"/>
    <w:rsid w:val="00E30242"/>
    <w:rsid w:val="00E315A1"/>
    <w:rsid w:val="00E41CB6"/>
    <w:rsid w:val="00E44EE2"/>
    <w:rsid w:val="00E81576"/>
    <w:rsid w:val="00E9627D"/>
    <w:rsid w:val="00EB19EA"/>
    <w:rsid w:val="00EB7C6A"/>
    <w:rsid w:val="00EC578C"/>
    <w:rsid w:val="00EC7B70"/>
    <w:rsid w:val="00EF2186"/>
    <w:rsid w:val="00EF70EA"/>
    <w:rsid w:val="00F26878"/>
    <w:rsid w:val="00F31954"/>
    <w:rsid w:val="00F31F31"/>
    <w:rsid w:val="00F378D6"/>
    <w:rsid w:val="00F43D3B"/>
    <w:rsid w:val="00F440EF"/>
    <w:rsid w:val="00F446CB"/>
    <w:rsid w:val="00F51B2F"/>
    <w:rsid w:val="00F70774"/>
    <w:rsid w:val="00F80C3A"/>
    <w:rsid w:val="00F8564B"/>
    <w:rsid w:val="00F87C1B"/>
    <w:rsid w:val="00FA1093"/>
    <w:rsid w:val="00FA323D"/>
    <w:rsid w:val="00FB01EE"/>
    <w:rsid w:val="00FB1839"/>
    <w:rsid w:val="00FB524F"/>
    <w:rsid w:val="00FB676F"/>
    <w:rsid w:val="00FC0089"/>
    <w:rsid w:val="00FC18D6"/>
    <w:rsid w:val="00FC1E4C"/>
    <w:rsid w:val="00FD24FC"/>
    <w:rsid w:val="00FE4884"/>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10A7BD"/>
  <w15:docId w15:val="{A2F9C12A-E6CB-48DF-8588-6344BEC2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CA"/>
    <w:rPr>
      <w:rFonts w:ascii="Arial" w:hAnsi="Arial" w:cs="Arial"/>
      <w:sz w:val="22"/>
      <w:szCs w:val="24"/>
      <w:lang w:val="en-GB"/>
    </w:rPr>
  </w:style>
  <w:style w:type="paragraph" w:styleId="Heading1">
    <w:name w:val="heading 1"/>
    <w:basedOn w:val="Normal"/>
    <w:next w:val="Normal"/>
    <w:link w:val="Heading1Char"/>
    <w:qFormat/>
    <w:rsid w:val="00F440EF"/>
    <w:pPr>
      <w:keepNext/>
      <w:numPr>
        <w:numId w:val="31"/>
      </w:numPr>
      <w:spacing w:before="240" w:after="120"/>
      <w:outlineLvl w:val="0"/>
    </w:pPr>
    <w:rPr>
      <w:b/>
      <w:bCs/>
      <w:kern w:val="32"/>
      <w:sz w:val="26"/>
      <w:szCs w:val="32"/>
    </w:rPr>
  </w:style>
  <w:style w:type="paragraph" w:styleId="Heading2">
    <w:name w:val="heading 2"/>
    <w:basedOn w:val="Normal"/>
    <w:next w:val="Normal"/>
    <w:link w:val="Heading2Char"/>
    <w:qFormat/>
    <w:rsid w:val="00F440EF"/>
    <w:pPr>
      <w:keepNext/>
      <w:numPr>
        <w:ilvl w:val="1"/>
        <w:numId w:val="31"/>
      </w:numPr>
      <w:spacing w:before="240" w:after="120"/>
      <w:outlineLvl w:val="1"/>
    </w:pPr>
    <w:rPr>
      <w:b/>
      <w:bCs/>
      <w:iCs/>
      <w:szCs w:val="28"/>
    </w:rPr>
  </w:style>
  <w:style w:type="paragraph" w:styleId="Heading3">
    <w:name w:val="heading 3"/>
    <w:basedOn w:val="Normal"/>
    <w:next w:val="Normal"/>
    <w:qFormat/>
    <w:rsid w:val="00CE466B"/>
    <w:pPr>
      <w:keepNext/>
      <w:numPr>
        <w:ilvl w:val="2"/>
        <w:numId w:val="31"/>
      </w:numPr>
      <w:spacing w:before="240" w:after="60"/>
      <w:outlineLvl w:val="2"/>
    </w:pPr>
    <w:rPr>
      <w:b/>
      <w:bCs/>
      <w:lang w:val="en-US"/>
    </w:rPr>
  </w:style>
  <w:style w:type="paragraph" w:styleId="Heading4">
    <w:name w:val="heading 4"/>
    <w:basedOn w:val="Normal"/>
    <w:next w:val="Normal"/>
    <w:link w:val="Heading4Char"/>
    <w:semiHidden/>
    <w:unhideWhenUsed/>
    <w:qFormat/>
    <w:rsid w:val="00154EC3"/>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4EC3"/>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54EC3"/>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54EC3"/>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54EC3"/>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54EC3"/>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paragraph" w:styleId="ListParagraph">
    <w:name w:val="List Paragraph"/>
    <w:basedOn w:val="Normal"/>
    <w:uiPriority w:val="34"/>
    <w:qFormat/>
    <w:rsid w:val="00452611"/>
    <w:pPr>
      <w:ind w:left="720"/>
      <w:contextualSpacing/>
    </w:pPr>
  </w:style>
  <w:style w:type="character" w:styleId="Hyperlink">
    <w:name w:val="Hyperlink"/>
    <w:basedOn w:val="DefaultParagraphFont"/>
    <w:rsid w:val="007E05D1"/>
    <w:rPr>
      <w:color w:val="0000FF" w:themeColor="hyperlink"/>
      <w:u w:val="single"/>
    </w:rPr>
  </w:style>
  <w:style w:type="character" w:styleId="Strong">
    <w:name w:val="Strong"/>
    <w:basedOn w:val="DefaultParagraphFont"/>
    <w:uiPriority w:val="22"/>
    <w:qFormat/>
    <w:rsid w:val="00F43D3B"/>
    <w:rPr>
      <w:b/>
      <w:bCs/>
    </w:rPr>
  </w:style>
  <w:style w:type="character" w:customStyle="1" w:styleId="apple-converted-space">
    <w:name w:val="apple-converted-space"/>
    <w:basedOn w:val="DefaultParagraphFont"/>
    <w:rsid w:val="00F43D3B"/>
  </w:style>
  <w:style w:type="character" w:customStyle="1" w:styleId="Heading1Char">
    <w:name w:val="Heading 1 Char"/>
    <w:basedOn w:val="DefaultParagraphFont"/>
    <w:link w:val="Heading1"/>
    <w:rsid w:val="00207727"/>
    <w:rPr>
      <w:rFonts w:ascii="Arial" w:hAnsi="Arial" w:cs="Arial"/>
      <w:b/>
      <w:bCs/>
      <w:kern w:val="32"/>
      <w:sz w:val="26"/>
      <w:szCs w:val="32"/>
      <w:lang w:val="en-GB"/>
    </w:rPr>
  </w:style>
  <w:style w:type="character" w:customStyle="1" w:styleId="Heading2Char">
    <w:name w:val="Heading 2 Char"/>
    <w:basedOn w:val="DefaultParagraphFont"/>
    <w:link w:val="Heading2"/>
    <w:rsid w:val="000F07FA"/>
    <w:rPr>
      <w:rFonts w:ascii="Arial" w:hAnsi="Arial" w:cs="Arial"/>
      <w:b/>
      <w:bCs/>
      <w:iCs/>
      <w:sz w:val="22"/>
      <w:szCs w:val="28"/>
      <w:lang w:val="en-GB"/>
    </w:rPr>
  </w:style>
  <w:style w:type="paragraph" w:styleId="NormalWeb">
    <w:name w:val="Normal (Web)"/>
    <w:basedOn w:val="Normal"/>
    <w:semiHidden/>
    <w:unhideWhenUsed/>
    <w:rsid w:val="000D3E9E"/>
    <w:rPr>
      <w:rFonts w:ascii="Times New Roman" w:hAnsi="Times New Roman" w:cs="Times New Roman"/>
    </w:rPr>
  </w:style>
  <w:style w:type="paragraph" w:styleId="TOC1">
    <w:name w:val="toc 1"/>
    <w:basedOn w:val="Normal"/>
    <w:next w:val="Normal"/>
    <w:autoRedefine/>
    <w:uiPriority w:val="39"/>
    <w:unhideWhenUsed/>
    <w:rsid w:val="000D3E9E"/>
    <w:pPr>
      <w:spacing w:after="100"/>
    </w:pPr>
  </w:style>
  <w:style w:type="paragraph" w:styleId="TOC2">
    <w:name w:val="toc 2"/>
    <w:basedOn w:val="Normal"/>
    <w:next w:val="Normal"/>
    <w:autoRedefine/>
    <w:uiPriority w:val="39"/>
    <w:unhideWhenUsed/>
    <w:rsid w:val="0087639E"/>
    <w:pPr>
      <w:spacing w:after="100"/>
      <w:ind w:left="220"/>
    </w:pPr>
  </w:style>
  <w:style w:type="character" w:styleId="FollowedHyperlink">
    <w:name w:val="FollowedHyperlink"/>
    <w:basedOn w:val="DefaultParagraphFont"/>
    <w:rsid w:val="00A64136"/>
    <w:rPr>
      <w:color w:val="800080" w:themeColor="followedHyperlink"/>
      <w:u w:val="single"/>
    </w:rPr>
  </w:style>
  <w:style w:type="paragraph" w:styleId="Revision">
    <w:name w:val="Revision"/>
    <w:hidden/>
    <w:uiPriority w:val="99"/>
    <w:semiHidden/>
    <w:rsid w:val="00B92E31"/>
    <w:rPr>
      <w:rFonts w:ascii="Arial" w:hAnsi="Arial" w:cs="Arial"/>
      <w:sz w:val="22"/>
      <w:szCs w:val="24"/>
      <w:lang w:val="en-GB"/>
    </w:rPr>
  </w:style>
  <w:style w:type="character" w:customStyle="1" w:styleId="Heading4Char">
    <w:name w:val="Heading 4 Char"/>
    <w:basedOn w:val="DefaultParagraphFont"/>
    <w:link w:val="Heading4"/>
    <w:semiHidden/>
    <w:rsid w:val="00154EC3"/>
    <w:rPr>
      <w:rFonts w:asciiTheme="majorHAnsi" w:eastAsiaTheme="majorEastAsia" w:hAnsiTheme="majorHAnsi" w:cstheme="majorBidi"/>
      <w:i/>
      <w:iCs/>
      <w:color w:val="365F91" w:themeColor="accent1" w:themeShade="BF"/>
      <w:sz w:val="22"/>
      <w:szCs w:val="24"/>
      <w:lang w:val="en-GB"/>
    </w:rPr>
  </w:style>
  <w:style w:type="character" w:customStyle="1" w:styleId="Heading5Char">
    <w:name w:val="Heading 5 Char"/>
    <w:basedOn w:val="DefaultParagraphFont"/>
    <w:link w:val="Heading5"/>
    <w:semiHidden/>
    <w:rsid w:val="00154EC3"/>
    <w:rPr>
      <w:rFonts w:asciiTheme="majorHAnsi" w:eastAsiaTheme="majorEastAsia" w:hAnsiTheme="majorHAnsi" w:cstheme="majorBidi"/>
      <w:color w:val="365F91" w:themeColor="accent1" w:themeShade="BF"/>
      <w:sz w:val="22"/>
      <w:szCs w:val="24"/>
      <w:lang w:val="en-GB"/>
    </w:rPr>
  </w:style>
  <w:style w:type="character" w:customStyle="1" w:styleId="Heading6Char">
    <w:name w:val="Heading 6 Char"/>
    <w:basedOn w:val="DefaultParagraphFont"/>
    <w:link w:val="Heading6"/>
    <w:semiHidden/>
    <w:rsid w:val="00154EC3"/>
    <w:rPr>
      <w:rFonts w:asciiTheme="majorHAnsi" w:eastAsiaTheme="majorEastAsia" w:hAnsiTheme="majorHAnsi" w:cstheme="majorBidi"/>
      <w:color w:val="243F60" w:themeColor="accent1" w:themeShade="7F"/>
      <w:sz w:val="22"/>
      <w:szCs w:val="24"/>
      <w:lang w:val="en-GB"/>
    </w:rPr>
  </w:style>
  <w:style w:type="character" w:customStyle="1" w:styleId="Heading7Char">
    <w:name w:val="Heading 7 Char"/>
    <w:basedOn w:val="DefaultParagraphFont"/>
    <w:link w:val="Heading7"/>
    <w:semiHidden/>
    <w:rsid w:val="00154EC3"/>
    <w:rPr>
      <w:rFonts w:asciiTheme="majorHAnsi" w:eastAsiaTheme="majorEastAsia" w:hAnsiTheme="majorHAnsi" w:cstheme="majorBidi"/>
      <w:i/>
      <w:iCs/>
      <w:color w:val="243F60" w:themeColor="accent1" w:themeShade="7F"/>
      <w:sz w:val="22"/>
      <w:szCs w:val="24"/>
      <w:lang w:val="en-GB"/>
    </w:rPr>
  </w:style>
  <w:style w:type="character" w:customStyle="1" w:styleId="Heading8Char">
    <w:name w:val="Heading 8 Char"/>
    <w:basedOn w:val="DefaultParagraphFont"/>
    <w:link w:val="Heading8"/>
    <w:semiHidden/>
    <w:rsid w:val="00154EC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154EC3"/>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0691">
      <w:bodyDiv w:val="1"/>
      <w:marLeft w:val="0"/>
      <w:marRight w:val="0"/>
      <w:marTop w:val="0"/>
      <w:marBottom w:val="0"/>
      <w:divBdr>
        <w:top w:val="none" w:sz="0" w:space="0" w:color="auto"/>
        <w:left w:val="none" w:sz="0" w:space="0" w:color="auto"/>
        <w:bottom w:val="none" w:sz="0" w:space="0" w:color="auto"/>
        <w:right w:val="none" w:sz="0" w:space="0" w:color="auto"/>
      </w:divBdr>
    </w:div>
    <w:div w:id="444273445">
      <w:bodyDiv w:val="1"/>
      <w:marLeft w:val="0"/>
      <w:marRight w:val="0"/>
      <w:marTop w:val="0"/>
      <w:marBottom w:val="0"/>
      <w:divBdr>
        <w:top w:val="none" w:sz="0" w:space="0" w:color="auto"/>
        <w:left w:val="none" w:sz="0" w:space="0" w:color="auto"/>
        <w:bottom w:val="none" w:sz="0" w:space="0" w:color="auto"/>
        <w:right w:val="none" w:sz="0" w:space="0" w:color="auto"/>
      </w:divBdr>
      <w:divsChild>
        <w:div w:id="201481505">
          <w:marLeft w:val="547"/>
          <w:marRight w:val="0"/>
          <w:marTop w:val="134"/>
          <w:marBottom w:val="0"/>
          <w:divBdr>
            <w:top w:val="none" w:sz="0" w:space="0" w:color="auto"/>
            <w:left w:val="none" w:sz="0" w:space="0" w:color="auto"/>
            <w:bottom w:val="none" w:sz="0" w:space="0" w:color="auto"/>
            <w:right w:val="none" w:sz="0" w:space="0" w:color="auto"/>
          </w:divBdr>
        </w:div>
        <w:div w:id="386951728">
          <w:marLeft w:val="547"/>
          <w:marRight w:val="0"/>
          <w:marTop w:val="134"/>
          <w:marBottom w:val="0"/>
          <w:divBdr>
            <w:top w:val="none" w:sz="0" w:space="0" w:color="auto"/>
            <w:left w:val="none" w:sz="0" w:space="0" w:color="auto"/>
            <w:bottom w:val="none" w:sz="0" w:space="0" w:color="auto"/>
            <w:right w:val="none" w:sz="0" w:space="0" w:color="auto"/>
          </w:divBdr>
        </w:div>
        <w:div w:id="584387868">
          <w:marLeft w:val="547"/>
          <w:marRight w:val="0"/>
          <w:marTop w:val="134"/>
          <w:marBottom w:val="0"/>
          <w:divBdr>
            <w:top w:val="none" w:sz="0" w:space="0" w:color="auto"/>
            <w:left w:val="none" w:sz="0" w:space="0" w:color="auto"/>
            <w:bottom w:val="none" w:sz="0" w:space="0" w:color="auto"/>
            <w:right w:val="none" w:sz="0" w:space="0" w:color="auto"/>
          </w:divBdr>
        </w:div>
        <w:div w:id="605425117">
          <w:marLeft w:val="547"/>
          <w:marRight w:val="0"/>
          <w:marTop w:val="134"/>
          <w:marBottom w:val="0"/>
          <w:divBdr>
            <w:top w:val="none" w:sz="0" w:space="0" w:color="auto"/>
            <w:left w:val="none" w:sz="0" w:space="0" w:color="auto"/>
            <w:bottom w:val="none" w:sz="0" w:space="0" w:color="auto"/>
            <w:right w:val="none" w:sz="0" w:space="0" w:color="auto"/>
          </w:divBdr>
        </w:div>
        <w:div w:id="1168977369">
          <w:marLeft w:val="547"/>
          <w:marRight w:val="0"/>
          <w:marTop w:val="134"/>
          <w:marBottom w:val="0"/>
          <w:divBdr>
            <w:top w:val="none" w:sz="0" w:space="0" w:color="auto"/>
            <w:left w:val="none" w:sz="0" w:space="0" w:color="auto"/>
            <w:bottom w:val="none" w:sz="0" w:space="0" w:color="auto"/>
            <w:right w:val="none" w:sz="0" w:space="0" w:color="auto"/>
          </w:divBdr>
        </w:div>
        <w:div w:id="1800880120">
          <w:marLeft w:val="547"/>
          <w:marRight w:val="0"/>
          <w:marTop w:val="134"/>
          <w:marBottom w:val="0"/>
          <w:divBdr>
            <w:top w:val="none" w:sz="0" w:space="0" w:color="auto"/>
            <w:left w:val="none" w:sz="0" w:space="0" w:color="auto"/>
            <w:bottom w:val="none" w:sz="0" w:space="0" w:color="auto"/>
            <w:right w:val="none" w:sz="0" w:space="0" w:color="auto"/>
          </w:divBdr>
        </w:div>
        <w:div w:id="2131897231">
          <w:marLeft w:val="547"/>
          <w:marRight w:val="0"/>
          <w:marTop w:val="134"/>
          <w:marBottom w:val="0"/>
          <w:divBdr>
            <w:top w:val="none" w:sz="0" w:space="0" w:color="auto"/>
            <w:left w:val="none" w:sz="0" w:space="0" w:color="auto"/>
            <w:bottom w:val="none" w:sz="0" w:space="0" w:color="auto"/>
            <w:right w:val="none" w:sz="0" w:space="0" w:color="auto"/>
          </w:divBdr>
        </w:div>
      </w:divsChild>
    </w:div>
    <w:div w:id="641546149">
      <w:bodyDiv w:val="1"/>
      <w:marLeft w:val="0"/>
      <w:marRight w:val="0"/>
      <w:marTop w:val="0"/>
      <w:marBottom w:val="0"/>
      <w:divBdr>
        <w:top w:val="none" w:sz="0" w:space="0" w:color="auto"/>
        <w:left w:val="none" w:sz="0" w:space="0" w:color="auto"/>
        <w:bottom w:val="none" w:sz="0" w:space="0" w:color="auto"/>
        <w:right w:val="none" w:sz="0" w:space="0" w:color="auto"/>
      </w:divBdr>
      <w:divsChild>
        <w:div w:id="229730447">
          <w:marLeft w:val="547"/>
          <w:marRight w:val="0"/>
          <w:marTop w:val="154"/>
          <w:marBottom w:val="0"/>
          <w:divBdr>
            <w:top w:val="none" w:sz="0" w:space="0" w:color="auto"/>
            <w:left w:val="none" w:sz="0" w:space="0" w:color="auto"/>
            <w:bottom w:val="none" w:sz="0" w:space="0" w:color="auto"/>
            <w:right w:val="none" w:sz="0" w:space="0" w:color="auto"/>
          </w:divBdr>
        </w:div>
        <w:div w:id="379132126">
          <w:marLeft w:val="547"/>
          <w:marRight w:val="0"/>
          <w:marTop w:val="154"/>
          <w:marBottom w:val="0"/>
          <w:divBdr>
            <w:top w:val="none" w:sz="0" w:space="0" w:color="auto"/>
            <w:left w:val="none" w:sz="0" w:space="0" w:color="auto"/>
            <w:bottom w:val="none" w:sz="0" w:space="0" w:color="auto"/>
            <w:right w:val="none" w:sz="0" w:space="0" w:color="auto"/>
          </w:divBdr>
        </w:div>
        <w:div w:id="501698750">
          <w:marLeft w:val="547"/>
          <w:marRight w:val="0"/>
          <w:marTop w:val="154"/>
          <w:marBottom w:val="0"/>
          <w:divBdr>
            <w:top w:val="none" w:sz="0" w:space="0" w:color="auto"/>
            <w:left w:val="none" w:sz="0" w:space="0" w:color="auto"/>
            <w:bottom w:val="none" w:sz="0" w:space="0" w:color="auto"/>
            <w:right w:val="none" w:sz="0" w:space="0" w:color="auto"/>
          </w:divBdr>
        </w:div>
        <w:div w:id="1005015214">
          <w:marLeft w:val="547"/>
          <w:marRight w:val="0"/>
          <w:marTop w:val="154"/>
          <w:marBottom w:val="0"/>
          <w:divBdr>
            <w:top w:val="none" w:sz="0" w:space="0" w:color="auto"/>
            <w:left w:val="none" w:sz="0" w:space="0" w:color="auto"/>
            <w:bottom w:val="none" w:sz="0" w:space="0" w:color="auto"/>
            <w:right w:val="none" w:sz="0" w:space="0" w:color="auto"/>
          </w:divBdr>
        </w:div>
        <w:div w:id="1131750860">
          <w:marLeft w:val="547"/>
          <w:marRight w:val="0"/>
          <w:marTop w:val="154"/>
          <w:marBottom w:val="0"/>
          <w:divBdr>
            <w:top w:val="none" w:sz="0" w:space="0" w:color="auto"/>
            <w:left w:val="none" w:sz="0" w:space="0" w:color="auto"/>
            <w:bottom w:val="none" w:sz="0" w:space="0" w:color="auto"/>
            <w:right w:val="none" w:sz="0" w:space="0" w:color="auto"/>
          </w:divBdr>
        </w:div>
        <w:div w:id="1261908941">
          <w:marLeft w:val="547"/>
          <w:marRight w:val="0"/>
          <w:marTop w:val="154"/>
          <w:marBottom w:val="0"/>
          <w:divBdr>
            <w:top w:val="none" w:sz="0" w:space="0" w:color="auto"/>
            <w:left w:val="none" w:sz="0" w:space="0" w:color="auto"/>
            <w:bottom w:val="none" w:sz="0" w:space="0" w:color="auto"/>
            <w:right w:val="none" w:sz="0" w:space="0" w:color="auto"/>
          </w:divBdr>
        </w:div>
        <w:div w:id="1539127010">
          <w:marLeft w:val="547"/>
          <w:marRight w:val="0"/>
          <w:marTop w:val="154"/>
          <w:marBottom w:val="0"/>
          <w:divBdr>
            <w:top w:val="none" w:sz="0" w:space="0" w:color="auto"/>
            <w:left w:val="none" w:sz="0" w:space="0" w:color="auto"/>
            <w:bottom w:val="none" w:sz="0" w:space="0" w:color="auto"/>
            <w:right w:val="none" w:sz="0" w:space="0" w:color="auto"/>
          </w:divBdr>
        </w:div>
        <w:div w:id="2021349576">
          <w:marLeft w:val="547"/>
          <w:marRight w:val="0"/>
          <w:marTop w:val="154"/>
          <w:marBottom w:val="0"/>
          <w:divBdr>
            <w:top w:val="none" w:sz="0" w:space="0" w:color="auto"/>
            <w:left w:val="none" w:sz="0" w:space="0" w:color="auto"/>
            <w:bottom w:val="none" w:sz="0" w:space="0" w:color="auto"/>
            <w:right w:val="none" w:sz="0" w:space="0" w:color="auto"/>
          </w:divBdr>
        </w:div>
      </w:divsChild>
    </w:div>
    <w:div w:id="955523884">
      <w:bodyDiv w:val="1"/>
      <w:marLeft w:val="0"/>
      <w:marRight w:val="0"/>
      <w:marTop w:val="0"/>
      <w:marBottom w:val="0"/>
      <w:divBdr>
        <w:top w:val="none" w:sz="0" w:space="0" w:color="auto"/>
        <w:left w:val="none" w:sz="0" w:space="0" w:color="auto"/>
        <w:bottom w:val="none" w:sz="0" w:space="0" w:color="auto"/>
        <w:right w:val="none" w:sz="0" w:space="0" w:color="auto"/>
      </w:divBdr>
      <w:divsChild>
        <w:div w:id="50423343">
          <w:marLeft w:val="547"/>
          <w:marRight w:val="0"/>
          <w:marTop w:val="154"/>
          <w:marBottom w:val="0"/>
          <w:divBdr>
            <w:top w:val="none" w:sz="0" w:space="0" w:color="auto"/>
            <w:left w:val="none" w:sz="0" w:space="0" w:color="auto"/>
            <w:bottom w:val="none" w:sz="0" w:space="0" w:color="auto"/>
            <w:right w:val="none" w:sz="0" w:space="0" w:color="auto"/>
          </w:divBdr>
        </w:div>
        <w:div w:id="547186143">
          <w:marLeft w:val="1166"/>
          <w:marRight w:val="0"/>
          <w:marTop w:val="134"/>
          <w:marBottom w:val="0"/>
          <w:divBdr>
            <w:top w:val="none" w:sz="0" w:space="0" w:color="auto"/>
            <w:left w:val="none" w:sz="0" w:space="0" w:color="auto"/>
            <w:bottom w:val="none" w:sz="0" w:space="0" w:color="auto"/>
            <w:right w:val="none" w:sz="0" w:space="0" w:color="auto"/>
          </w:divBdr>
        </w:div>
        <w:div w:id="773478628">
          <w:marLeft w:val="1166"/>
          <w:marRight w:val="0"/>
          <w:marTop w:val="134"/>
          <w:marBottom w:val="0"/>
          <w:divBdr>
            <w:top w:val="none" w:sz="0" w:space="0" w:color="auto"/>
            <w:left w:val="none" w:sz="0" w:space="0" w:color="auto"/>
            <w:bottom w:val="none" w:sz="0" w:space="0" w:color="auto"/>
            <w:right w:val="none" w:sz="0" w:space="0" w:color="auto"/>
          </w:divBdr>
        </w:div>
      </w:divsChild>
    </w:div>
    <w:div w:id="1318652507">
      <w:bodyDiv w:val="1"/>
      <w:marLeft w:val="0"/>
      <w:marRight w:val="0"/>
      <w:marTop w:val="0"/>
      <w:marBottom w:val="0"/>
      <w:divBdr>
        <w:top w:val="none" w:sz="0" w:space="0" w:color="auto"/>
        <w:left w:val="none" w:sz="0" w:space="0" w:color="auto"/>
        <w:bottom w:val="none" w:sz="0" w:space="0" w:color="auto"/>
        <w:right w:val="none" w:sz="0" w:space="0" w:color="auto"/>
      </w:divBdr>
      <w:divsChild>
        <w:div w:id="295532321">
          <w:marLeft w:val="1166"/>
          <w:marRight w:val="0"/>
          <w:marTop w:val="134"/>
          <w:marBottom w:val="0"/>
          <w:divBdr>
            <w:top w:val="none" w:sz="0" w:space="0" w:color="auto"/>
            <w:left w:val="none" w:sz="0" w:space="0" w:color="auto"/>
            <w:bottom w:val="none" w:sz="0" w:space="0" w:color="auto"/>
            <w:right w:val="none" w:sz="0" w:space="0" w:color="auto"/>
          </w:divBdr>
        </w:div>
        <w:div w:id="371000603">
          <w:marLeft w:val="1166"/>
          <w:marRight w:val="0"/>
          <w:marTop w:val="134"/>
          <w:marBottom w:val="0"/>
          <w:divBdr>
            <w:top w:val="none" w:sz="0" w:space="0" w:color="auto"/>
            <w:left w:val="none" w:sz="0" w:space="0" w:color="auto"/>
            <w:bottom w:val="none" w:sz="0" w:space="0" w:color="auto"/>
            <w:right w:val="none" w:sz="0" w:space="0" w:color="auto"/>
          </w:divBdr>
        </w:div>
        <w:div w:id="465900928">
          <w:marLeft w:val="1166"/>
          <w:marRight w:val="0"/>
          <w:marTop w:val="134"/>
          <w:marBottom w:val="0"/>
          <w:divBdr>
            <w:top w:val="none" w:sz="0" w:space="0" w:color="auto"/>
            <w:left w:val="none" w:sz="0" w:space="0" w:color="auto"/>
            <w:bottom w:val="none" w:sz="0" w:space="0" w:color="auto"/>
            <w:right w:val="none" w:sz="0" w:space="0" w:color="auto"/>
          </w:divBdr>
        </w:div>
        <w:div w:id="856621060">
          <w:marLeft w:val="1166"/>
          <w:marRight w:val="0"/>
          <w:marTop w:val="134"/>
          <w:marBottom w:val="0"/>
          <w:divBdr>
            <w:top w:val="none" w:sz="0" w:space="0" w:color="auto"/>
            <w:left w:val="none" w:sz="0" w:space="0" w:color="auto"/>
            <w:bottom w:val="none" w:sz="0" w:space="0" w:color="auto"/>
            <w:right w:val="none" w:sz="0" w:space="0" w:color="auto"/>
          </w:divBdr>
        </w:div>
        <w:div w:id="1231111173">
          <w:marLeft w:val="1166"/>
          <w:marRight w:val="0"/>
          <w:marTop w:val="134"/>
          <w:marBottom w:val="0"/>
          <w:divBdr>
            <w:top w:val="none" w:sz="0" w:space="0" w:color="auto"/>
            <w:left w:val="none" w:sz="0" w:space="0" w:color="auto"/>
            <w:bottom w:val="none" w:sz="0" w:space="0" w:color="auto"/>
            <w:right w:val="none" w:sz="0" w:space="0" w:color="auto"/>
          </w:divBdr>
        </w:div>
        <w:div w:id="1631860055">
          <w:marLeft w:val="547"/>
          <w:marRight w:val="0"/>
          <w:marTop w:val="154"/>
          <w:marBottom w:val="0"/>
          <w:divBdr>
            <w:top w:val="none" w:sz="0" w:space="0" w:color="auto"/>
            <w:left w:val="none" w:sz="0" w:space="0" w:color="auto"/>
            <w:bottom w:val="none" w:sz="0" w:space="0" w:color="auto"/>
            <w:right w:val="none" w:sz="0" w:space="0" w:color="auto"/>
          </w:divBdr>
        </w:div>
      </w:divsChild>
    </w:div>
    <w:div w:id="1545170821">
      <w:bodyDiv w:val="1"/>
      <w:marLeft w:val="0"/>
      <w:marRight w:val="0"/>
      <w:marTop w:val="0"/>
      <w:marBottom w:val="0"/>
      <w:divBdr>
        <w:top w:val="none" w:sz="0" w:space="0" w:color="auto"/>
        <w:left w:val="none" w:sz="0" w:space="0" w:color="auto"/>
        <w:bottom w:val="none" w:sz="0" w:space="0" w:color="auto"/>
        <w:right w:val="none" w:sz="0" w:space="0" w:color="auto"/>
      </w:divBdr>
    </w:div>
    <w:div w:id="2036537280">
      <w:bodyDiv w:val="1"/>
      <w:marLeft w:val="0"/>
      <w:marRight w:val="0"/>
      <w:marTop w:val="0"/>
      <w:marBottom w:val="0"/>
      <w:divBdr>
        <w:top w:val="none" w:sz="0" w:space="0" w:color="auto"/>
        <w:left w:val="none" w:sz="0" w:space="0" w:color="auto"/>
        <w:bottom w:val="none" w:sz="0" w:space="0" w:color="auto"/>
        <w:right w:val="none" w:sz="0" w:space="0" w:color="auto"/>
      </w:divBdr>
      <w:divsChild>
        <w:div w:id="177044621">
          <w:marLeft w:val="547"/>
          <w:marRight w:val="0"/>
          <w:marTop w:val="154"/>
          <w:marBottom w:val="0"/>
          <w:divBdr>
            <w:top w:val="none" w:sz="0" w:space="0" w:color="auto"/>
            <w:left w:val="none" w:sz="0" w:space="0" w:color="auto"/>
            <w:bottom w:val="none" w:sz="0" w:space="0" w:color="auto"/>
            <w:right w:val="none" w:sz="0" w:space="0" w:color="auto"/>
          </w:divBdr>
        </w:div>
        <w:div w:id="186142406">
          <w:marLeft w:val="547"/>
          <w:marRight w:val="0"/>
          <w:marTop w:val="154"/>
          <w:marBottom w:val="0"/>
          <w:divBdr>
            <w:top w:val="none" w:sz="0" w:space="0" w:color="auto"/>
            <w:left w:val="none" w:sz="0" w:space="0" w:color="auto"/>
            <w:bottom w:val="none" w:sz="0" w:space="0" w:color="auto"/>
            <w:right w:val="none" w:sz="0" w:space="0" w:color="auto"/>
          </w:divBdr>
        </w:div>
        <w:div w:id="687290593">
          <w:marLeft w:val="547"/>
          <w:marRight w:val="0"/>
          <w:marTop w:val="154"/>
          <w:marBottom w:val="0"/>
          <w:divBdr>
            <w:top w:val="none" w:sz="0" w:space="0" w:color="auto"/>
            <w:left w:val="none" w:sz="0" w:space="0" w:color="auto"/>
            <w:bottom w:val="none" w:sz="0" w:space="0" w:color="auto"/>
            <w:right w:val="none" w:sz="0" w:space="0" w:color="auto"/>
          </w:divBdr>
        </w:div>
        <w:div w:id="946275392">
          <w:marLeft w:val="547"/>
          <w:marRight w:val="0"/>
          <w:marTop w:val="154"/>
          <w:marBottom w:val="0"/>
          <w:divBdr>
            <w:top w:val="none" w:sz="0" w:space="0" w:color="auto"/>
            <w:left w:val="none" w:sz="0" w:space="0" w:color="auto"/>
            <w:bottom w:val="none" w:sz="0" w:space="0" w:color="auto"/>
            <w:right w:val="none" w:sz="0" w:space="0" w:color="auto"/>
          </w:divBdr>
        </w:div>
        <w:div w:id="2061896297">
          <w:marLeft w:val="547"/>
          <w:marRight w:val="0"/>
          <w:marTop w:val="154"/>
          <w:marBottom w:val="0"/>
          <w:divBdr>
            <w:top w:val="none" w:sz="0" w:space="0" w:color="auto"/>
            <w:left w:val="none" w:sz="0" w:space="0" w:color="auto"/>
            <w:bottom w:val="none" w:sz="0" w:space="0" w:color="auto"/>
            <w:right w:val="none" w:sz="0" w:space="0" w:color="auto"/>
          </w:divBdr>
        </w:div>
      </w:divsChild>
    </w:div>
    <w:div w:id="21112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www.eawag.ch/forschung/sandec/publikationen/compendium_e/index_EN" TargetMode="External"/><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hyperlink" Target="http://www.susana.org/en/resources/library/details/1424" TargetMode="External"/><Relationship Id="rId42" Type="http://schemas.openxmlformats.org/officeDocument/2006/relationships/hyperlink" Target="mailto:resources@cawst.org"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1.wdp"/><Relationship Id="rId25" Type="http://schemas.openxmlformats.org/officeDocument/2006/relationships/image" Target="media/image15.png"/><Relationship Id="rId33" Type="http://schemas.openxmlformats.org/officeDocument/2006/relationships/hyperlink" Target="http://ecompendium.sswm.info/" TargetMode="External"/><Relationship Id="rId38" Type="http://schemas.openxmlformats.org/officeDocument/2006/relationships/hyperlink" Target="http://www.wrc.org.za"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emf"/><Relationship Id="rId29" Type="http://schemas.openxmlformats.org/officeDocument/2006/relationships/image" Target="media/image19.png"/><Relationship Id="rId41" Type="http://schemas.openxmlformats.org/officeDocument/2006/relationships/hyperlink" Target="http://www.caw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image" Target="media/image14.png"/><Relationship Id="rId32" Type="http://schemas.openxmlformats.org/officeDocument/2006/relationships/hyperlink" Target="http://www.eawag.ch/forschung/sandec/publikationen/compendium_e/index_EN" TargetMode="External"/><Relationship Id="rId37" Type="http://schemas.openxmlformats.org/officeDocument/2006/relationships/hyperlink" Target="http://www.ecosan.at/ssp/issue-12-faecal-sludge-management" TargetMode="External"/><Relationship Id="rId40" Type="http://schemas.openxmlformats.org/officeDocument/2006/relationships/hyperlink" Target="http://www.wateraid.org/~/media/Publications/Urban-pit-waste-management.ashx" TargetMode="External"/><Relationship Id="rId45" Type="http://schemas.openxmlformats.org/officeDocument/2006/relationships/hyperlink" Target="file:///C:\Users\Schuelert\Desktop\Laura\CAWST\Workshops%20in%20Progress\Latrine%20Design%20and%20Construction\Participant%20Materials\Technical%20Briefs\www.cawst.org"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aniblog.org/wp-content/uploads/2012/12/10-country-FSM-Final-Report_September-2012-1-2-copy.pdf" TargetMode="External"/><Relationship Id="rId49" Type="http://schemas.openxmlformats.org/officeDocument/2006/relationships/theme" Target="theme/theme1.xml"/><Relationship Id="rId10" Type="http://schemas.openxmlformats.org/officeDocument/2006/relationships/hyperlink" Target="http://www.cawst.org/training" TargetMode="External"/><Relationship Id="rId19" Type="http://schemas.openxmlformats.org/officeDocument/2006/relationships/image" Target="media/image9.emf"/><Relationship Id="rId31" Type="http://schemas.openxmlformats.org/officeDocument/2006/relationships/hyperlink" Target="http://www.cawst.org/resources" TargetMode="External"/><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www.cawst.org/resources" TargetMode="External"/><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www.wrc.org.za" TargetMode="External"/><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7A58-841B-4D46-85BE-A43C2F10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32586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subject/>
  <dc:creator>CAWST</dc:creator>
  <cp:keywords/>
  <dc:description/>
  <cp:lastModifiedBy>Andrea Roach</cp:lastModifiedBy>
  <cp:revision>19</cp:revision>
  <cp:lastPrinted>2015-09-11T23:38:00Z</cp:lastPrinted>
  <dcterms:created xsi:type="dcterms:W3CDTF">2015-02-13T04:40:00Z</dcterms:created>
  <dcterms:modified xsi:type="dcterms:W3CDTF">2015-09-11T23:38:00Z</dcterms:modified>
</cp:coreProperties>
</file>