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1643E" w14:textId="13168C58" w:rsidR="0055072E" w:rsidRPr="00662EFE" w:rsidRDefault="00115569" w:rsidP="0055072E">
      <w:pPr>
        <w:pStyle w:val="Heading1-noborder"/>
      </w:pPr>
      <w:r w:rsidRPr="00662EFE">
        <w:rPr>
          <w:noProof/>
          <w:color w:val="D66609" w:themeColor="accent3" w:themeShade="BF"/>
          <w:lang w:eastAsia="en-CA"/>
        </w:rPr>
        <mc:AlternateContent>
          <mc:Choice Requires="wps">
            <w:drawing>
              <wp:anchor distT="0" distB="0" distL="114300" distR="114300" simplePos="0" relativeHeight="251707904" behindDoc="0" locked="0" layoutInCell="1" allowOverlap="1" wp14:anchorId="1082E24F" wp14:editId="356309A3">
                <wp:simplePos x="0" y="0"/>
                <wp:positionH relativeFrom="column">
                  <wp:posOffset>5241925</wp:posOffset>
                </wp:positionH>
                <wp:positionV relativeFrom="paragraph">
                  <wp:posOffset>120650</wp:posOffset>
                </wp:positionV>
                <wp:extent cx="1533525" cy="347345"/>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533525"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76D01" w14:textId="532567F2" w:rsidR="005844E1" w:rsidRPr="009E6647" w:rsidRDefault="001C1C88" w:rsidP="009E6647">
                            <w:pPr>
                              <w:pStyle w:val="NoSpacing"/>
                              <w:rPr>
                                <w:rStyle w:val="White"/>
                              </w:rPr>
                            </w:pPr>
                            <w:r>
                              <w:rPr>
                                <w:rStyle w:val="White"/>
                              </w:rPr>
                              <w:t>6</w:t>
                            </w:r>
                            <w:r w:rsidR="00115569">
                              <w:rPr>
                                <w:rStyle w:val="White"/>
                              </w:rPr>
                              <w:t>5</w:t>
                            </w:r>
                            <w:r w:rsidR="00451671">
                              <w:rPr>
                                <w:rStyle w:val="White"/>
                              </w:rPr>
                              <w:t>–</w:t>
                            </w:r>
                            <w:r w:rsidR="00115569">
                              <w:rPr>
                                <w:rStyle w:val="White"/>
                              </w:rPr>
                              <w:t>75</w:t>
                            </w:r>
                            <w:r w:rsidR="005844E1" w:rsidRPr="009E6647">
                              <w:rPr>
                                <w:rStyle w:val="White"/>
                              </w:rPr>
                              <w:t xml:space="preserve"> minutes total</w:t>
                            </w:r>
                          </w:p>
                        </w:txbxContent>
                      </wps:txbx>
                      <wps:bodyPr rot="0" spcFirstLastPara="0" vertOverflow="overflow" horzOverflow="overflow" vert="horz" wrap="square" lIns="108000" tIns="36000" rIns="108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2E24F" id="_x0000_t202" coordsize="21600,21600" o:spt="202" path="m,l,21600r21600,l21600,xe">
                <v:stroke joinstyle="miter"/>
                <v:path gradientshapeok="t" o:connecttype="rect"/>
              </v:shapetype>
              <v:shape id="Text Box 11" o:spid="_x0000_s1026" type="#_x0000_t202" style="position:absolute;margin-left:412.75pt;margin-top:9.5pt;width:120.75pt;height:27.3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" filled="f" stroked="f" strokeweight=".5pt">
                <v:textbox inset="3mm,1mm,3mm,1mm">
                  <w:txbxContent>
                    <w:p w14:paraId="34376D01" w14:textId="532567F2" w:rsidR="005844E1" w:rsidRPr="009E6647" w:rsidRDefault="001C1C88" w:rsidP="009E6647">
                      <w:pPr>
                        <w:pStyle w:val="NoSpacing"/>
                        <w:rPr>
                          <w:rStyle w:val="White"/>
                        </w:rPr>
                      </w:pPr>
                      <w:r>
                        <w:rPr>
                          <w:rStyle w:val="White"/>
                        </w:rPr>
                        <w:t>6</w:t>
                      </w:r>
                      <w:r w:rsidR="00115569">
                        <w:rPr>
                          <w:rStyle w:val="White"/>
                        </w:rPr>
                        <w:t>5</w:t>
                      </w:r>
                      <w:r w:rsidR="00451671">
                        <w:rPr>
                          <w:rStyle w:val="White"/>
                        </w:rPr>
                        <w:t>–</w:t>
                      </w:r>
                      <w:r w:rsidR="00115569">
                        <w:rPr>
                          <w:rStyle w:val="White"/>
                        </w:rPr>
                        <w:t>75</w:t>
                      </w:r>
                      <w:r w:rsidR="005844E1" w:rsidRPr="009E6647">
                        <w:rPr>
                          <w:rStyle w:val="White"/>
                        </w:rPr>
                        <w:t xml:space="preserve"> minutes total</w:t>
                      </w:r>
                    </w:p>
                  </w:txbxContent>
                </v:textbox>
                <w10:wrap type="square"/>
              </v:shape>
            </w:pict>
          </mc:Fallback>
        </mc:AlternateContent>
      </w:r>
      <w:r w:rsidR="009E6647" w:rsidRPr="00662EFE">
        <w:rPr>
          <w:rStyle w:val="ResourcetypeinTitle"/>
          <w:noProof/>
          <w:lang w:eastAsia="en-CA"/>
        </w:rPr>
        <mc:AlternateContent>
          <mc:Choice Requires="wps">
            <w:drawing>
              <wp:anchor distT="0" distB="0" distL="114300" distR="114300" simplePos="0" relativeHeight="251706880" behindDoc="0" locked="0" layoutInCell="1" allowOverlap="1" wp14:anchorId="30695B63" wp14:editId="54E3A5ED">
                <wp:simplePos x="0" y="0"/>
                <wp:positionH relativeFrom="column">
                  <wp:posOffset>5514340</wp:posOffset>
                </wp:positionH>
                <wp:positionV relativeFrom="paragraph">
                  <wp:posOffset>797560</wp:posOffset>
                </wp:positionV>
                <wp:extent cx="840740" cy="7200265"/>
                <wp:effectExtent l="0" t="0" r="0" b="13335"/>
                <wp:wrapSquare wrapText="bothSides"/>
                <wp:docPr id="3" name="Text Box 3"/>
                <wp:cNvGraphicFramePr/>
                <a:graphic xmlns:a="http://schemas.openxmlformats.org/drawingml/2006/main">
                  <a:graphicData uri="http://schemas.microsoft.com/office/word/2010/wordprocessingShape">
                    <wps:wsp>
                      <wps:cNvSpPr txBox="1"/>
                      <wps:spPr>
                        <a:xfrm>
                          <a:off x="0" y="0"/>
                          <a:ext cx="840740" cy="7200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46536B" w14:textId="77777777" w:rsidR="007D2E76" w:rsidRDefault="007D2E76" w:rsidP="007D2E76">
                            <w:pPr>
                              <w:pStyle w:val="Resourcetype-LessonPlan"/>
                            </w:pPr>
                          </w:p>
                          <w:p w14:paraId="75FAD4CF" w14:textId="77777777" w:rsidR="007D2E76" w:rsidRDefault="007D2E76" w:rsidP="007D2E76">
                            <w:pPr>
                              <w:pStyle w:val="Resourcetype-LessonPlan"/>
                            </w:pPr>
                            <w:r>
                              <w:t>Lesson Plan</w:t>
                            </w:r>
                            <w:r w:rsidR="001F30B4">
                              <w:t xml:space="preserve"> </w:t>
                            </w:r>
                          </w:p>
                          <w:p w14:paraId="32C2F818" w14:textId="77777777" w:rsidR="007D2E76" w:rsidRDefault="00413CF8" w:rsidP="00674CAD">
                            <w:pPr>
                              <w:pStyle w:val="Title-LessonPlan"/>
                            </w:pPr>
                            <w:r>
                              <w:t>Global Agenda for Safe Drinking Water</w:t>
                            </w:r>
                          </w:p>
                        </w:txbxContent>
                      </wps:txbx>
                      <wps:bodyPr rot="0" spcFirstLastPara="0" vertOverflow="overflow" horzOverflow="overflow" vert="vert270" wrap="square" lIns="36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695B63" id="Text Box 3" o:spid="_x0000_s1027" type="#_x0000_t202" style="position:absolute;margin-left:434.2pt;margin-top:62.8pt;width:66.2pt;height:566.9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" filled="f" stroked="f" strokeweight=".5pt">
                <v:textbox style="layout-flow:vertical;mso-layout-flow-alt:bottom-to-top" inset="1mm,0,0,0">
                  <w:txbxContent>
                    <w:p w14:paraId="0546536B" w14:textId="77777777" w:rsidR="007D2E76" w:rsidRDefault="007D2E76" w:rsidP="007D2E76">
                      <w:pPr>
                        <w:pStyle w:val="Resourcetype-LessonPlan"/>
                      </w:pPr>
                    </w:p>
                    <w:p w14:paraId="75FAD4CF" w14:textId="77777777" w:rsidR="007D2E76" w:rsidRDefault="007D2E76" w:rsidP="007D2E76">
                      <w:pPr>
                        <w:pStyle w:val="Resourcetype-LessonPlan"/>
                      </w:pPr>
                      <w:r>
                        <w:t>Lesson Plan</w:t>
                      </w:r>
                      <w:r w:rsidR="001F30B4">
                        <w:t xml:space="preserve"> </w:t>
                      </w:r>
                    </w:p>
                    <w:p w14:paraId="32C2F818" w14:textId="77777777" w:rsidR="007D2E76" w:rsidRDefault="00413CF8" w:rsidP="00674CAD">
                      <w:pPr>
                        <w:pStyle w:val="Title-LessonPlan"/>
                      </w:pPr>
                      <w:r>
                        <w:t>Global Agenda for Safe Drinking Water</w:t>
                      </w:r>
                    </w:p>
                  </w:txbxContent>
                </v:textbox>
                <w10:wrap type="square"/>
              </v:shape>
            </w:pict>
          </mc:Fallback>
        </mc:AlternateContent>
      </w:r>
      <w:r w:rsidR="009E6647" w:rsidRPr="00662EFE">
        <w:rPr>
          <w:noProof/>
          <w:color w:val="D66609" w:themeColor="accent3" w:themeShade="BF"/>
          <w:lang w:eastAsia="en-CA"/>
        </w:rPr>
        <w:drawing>
          <wp:anchor distT="0" distB="0" distL="114300" distR="114300" simplePos="0" relativeHeight="251708928" behindDoc="0" locked="0" layoutInCell="1" allowOverlap="1" wp14:anchorId="3C616172" wp14:editId="439FC895">
            <wp:simplePos x="0" y="0"/>
            <wp:positionH relativeFrom="column">
              <wp:posOffset>5822950</wp:posOffset>
            </wp:positionH>
            <wp:positionV relativeFrom="page">
              <wp:posOffset>468630</wp:posOffset>
            </wp:positionV>
            <wp:extent cx="457200" cy="4572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esson_plan__time_WHITE.emf"/>
                    <pic:cNvPicPr/>
                  </pic:nvPicPr>
                  <pic:blipFill>
                    <a:blip r:embed="rId8">
                      <a:alphaModFix amt="20000"/>
                      <a:extLst>
                        <a:ext uri="{28A0092B-C50C-407E-A947-70E740481C1C}">
                          <a14:useLocalDpi xmlns:a14="http://schemas.microsoft.com/office/drawing/2010/main" val="0"/>
                        </a:ext>
                      </a:extLst>
                    </a:blip>
                    <a:stretch>
                      <a:fillRect/>
                    </a:stretch>
                  </pic:blipFill>
                  <pic:spPr>
                    <a:xfrm rot="16200000">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9E6647" w:rsidRPr="00662EFE">
        <w:rPr>
          <w:rStyle w:val="ResourcetypeinTitle"/>
          <w:noProof/>
          <w:lang w:eastAsia="en-CA"/>
        </w:rPr>
        <mc:AlternateContent>
          <mc:Choice Requires="wps">
            <w:drawing>
              <wp:anchor distT="0" distB="0" distL="114300" distR="114300" simplePos="0" relativeHeight="251674106" behindDoc="1" locked="0" layoutInCell="1" allowOverlap="1" wp14:anchorId="4DB81CC7" wp14:editId="2B34D716">
                <wp:simplePos x="0" y="0"/>
                <wp:positionH relativeFrom="column">
                  <wp:posOffset>5238751</wp:posOffset>
                </wp:positionH>
                <wp:positionV relativeFrom="page">
                  <wp:posOffset>0</wp:posOffset>
                </wp:positionV>
                <wp:extent cx="1824652" cy="10060940"/>
                <wp:effectExtent l="0" t="0" r="29845" b="22860"/>
                <wp:wrapNone/>
                <wp:docPr id="23" name="Rectangle 23"/>
                <wp:cNvGraphicFramePr/>
                <a:graphic xmlns:a="http://schemas.openxmlformats.org/drawingml/2006/main">
                  <a:graphicData uri="http://schemas.microsoft.com/office/word/2010/wordprocessingShape">
                    <wps:wsp>
                      <wps:cNvSpPr/>
                      <wps:spPr>
                        <a:xfrm>
                          <a:off x="0" y="0"/>
                          <a:ext cx="1824652" cy="10060940"/>
                        </a:xfrm>
                        <a:prstGeom prst="rect">
                          <a:avLst/>
                        </a:prstGeom>
                        <a:solidFill>
                          <a:srgbClr val="0CA4D5">
                            <a:alpha val="80000"/>
                          </a:srgbClr>
                        </a:solidFill>
                        <a:ln>
                          <a:solidFill>
                            <a:srgbClr val="0CA4D5"/>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063DA1" id="Rectangle 23" o:spid="_x0000_s1026" style="position:absolute;margin-left:412.5pt;margin-top:0;width:143.65pt;height:792.2pt;z-index:-25164237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" fillcolor="#0ca4d5" strokecolor="#0ca4d5">
                <v:fill opacity="52428f"/>
                <w10:wrap anchory="page"/>
              </v:rect>
            </w:pict>
          </mc:Fallback>
        </mc:AlternateContent>
      </w:r>
      <w:r w:rsidR="001077C3" w:rsidRPr="00662EFE">
        <w:rPr>
          <w:rStyle w:val="ResourcetypeinTitle"/>
          <w:noProof/>
          <w:lang w:eastAsia="en-CA"/>
        </w:rPr>
        <w:drawing>
          <wp:anchor distT="0" distB="0" distL="114300" distR="114300" simplePos="0" relativeHeight="251705856" behindDoc="0" locked="0" layoutInCell="1" allowOverlap="1" wp14:anchorId="252C23D6" wp14:editId="29678F1A">
            <wp:simplePos x="0" y="0"/>
            <wp:positionH relativeFrom="column">
              <wp:posOffset>5589410</wp:posOffset>
            </wp:positionH>
            <wp:positionV relativeFrom="page">
              <wp:posOffset>9040437</wp:posOffset>
            </wp:positionV>
            <wp:extent cx="696595" cy="5613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wst_logo_feature.emf"/>
                    <pic:cNvPicPr/>
                  </pic:nvPicPr>
                  <pic:blipFill>
                    <a:blip r:embed="rId9">
                      <a:extLst>
                        <a:ext uri="{28A0092B-C50C-407E-A947-70E740481C1C}">
                          <a14:useLocalDpi xmlns:a14="http://schemas.microsoft.com/office/drawing/2010/main" val="0"/>
                        </a:ext>
                      </a:extLst>
                    </a:blip>
                    <a:stretch>
                      <a:fillRect/>
                    </a:stretch>
                  </pic:blipFill>
                  <pic:spPr>
                    <a:xfrm>
                      <a:off x="0" y="0"/>
                      <a:ext cx="696595" cy="561340"/>
                    </a:xfrm>
                    <a:prstGeom prst="rect">
                      <a:avLst/>
                    </a:prstGeom>
                  </pic:spPr>
                </pic:pic>
              </a:graphicData>
            </a:graphic>
            <wp14:sizeRelH relativeFrom="page">
              <wp14:pctWidth>0</wp14:pctWidth>
            </wp14:sizeRelH>
            <wp14:sizeRelV relativeFrom="page">
              <wp14:pctHeight>0</wp14:pctHeight>
            </wp14:sizeRelV>
          </wp:anchor>
        </w:drawing>
      </w:r>
      <w:r w:rsidR="0055072E" w:rsidRPr="00662EFE">
        <w:t>Overview of Activities</w:t>
      </w:r>
    </w:p>
    <w:p w14:paraId="0C5F59B8" w14:textId="77777777" w:rsidR="0055072E" w:rsidRPr="00662EFE" w:rsidRDefault="00413CF8" w:rsidP="00D533BB">
      <w:pPr>
        <w:pStyle w:val="Numberedlist"/>
      </w:pPr>
      <w:r w:rsidRPr="00662EFE">
        <w:rPr>
          <w:b/>
        </w:rPr>
        <w:t>Scenario:</w:t>
      </w:r>
      <w:r w:rsidR="00D533BB" w:rsidRPr="00662EFE">
        <w:t xml:space="preserve"> Introduction</w:t>
      </w:r>
    </w:p>
    <w:p w14:paraId="4101AE5A" w14:textId="77777777" w:rsidR="0055072E" w:rsidRPr="00662EFE" w:rsidRDefault="00413CF8" w:rsidP="0055072E">
      <w:pPr>
        <w:pStyle w:val="Numberedlist"/>
      </w:pPr>
      <w:r w:rsidRPr="00662EFE">
        <w:rPr>
          <w:b/>
        </w:rPr>
        <w:t>Small Group Discussion</w:t>
      </w:r>
      <w:r w:rsidR="00474B20" w:rsidRPr="00662EFE">
        <w:t xml:space="preserve">: </w:t>
      </w:r>
      <w:r w:rsidRPr="00662EFE">
        <w:t>MDGs, SDGs, Human Right to Water</w:t>
      </w:r>
    </w:p>
    <w:p w14:paraId="788A899C" w14:textId="7C774391" w:rsidR="0055072E" w:rsidRPr="00662EFE" w:rsidRDefault="00413CF8" w:rsidP="0055072E">
      <w:pPr>
        <w:pStyle w:val="Numberedlist"/>
      </w:pPr>
      <w:r w:rsidRPr="00662EFE">
        <w:rPr>
          <w:b/>
        </w:rPr>
        <w:t>Mapping Activity</w:t>
      </w:r>
      <w:r w:rsidR="002C3801" w:rsidRPr="00662EFE">
        <w:t xml:space="preserve">: </w:t>
      </w:r>
      <w:r w:rsidRPr="00662EFE">
        <w:t>HWTS and the SDGs</w:t>
      </w:r>
    </w:p>
    <w:p w14:paraId="75CE1A7B" w14:textId="56E1F91A" w:rsidR="0055072E" w:rsidRPr="00662EFE" w:rsidRDefault="00413CF8" w:rsidP="0055072E">
      <w:pPr>
        <w:pStyle w:val="Numberedlist"/>
      </w:pPr>
      <w:r w:rsidRPr="00662EFE">
        <w:rPr>
          <w:b/>
        </w:rPr>
        <w:t>Presentation</w:t>
      </w:r>
      <w:r w:rsidR="0055072E" w:rsidRPr="00662EFE">
        <w:t xml:space="preserve">: </w:t>
      </w:r>
      <w:r w:rsidRPr="00662EFE">
        <w:t xml:space="preserve">Local </w:t>
      </w:r>
      <w:r w:rsidR="002E0785">
        <w:t>Standards</w:t>
      </w:r>
      <w:r w:rsidRPr="00662EFE">
        <w:t xml:space="preserve"> and Regulations </w:t>
      </w:r>
      <w:r w:rsidR="00887DC7">
        <w:t>(</w:t>
      </w:r>
      <w:r w:rsidRPr="00662EFE">
        <w:t>Optional</w:t>
      </w:r>
      <w:r w:rsidR="00887DC7">
        <w:t>)</w:t>
      </w:r>
    </w:p>
    <w:p w14:paraId="7EDAE7C7" w14:textId="60291178" w:rsidR="005F2CB9" w:rsidRPr="00662EFE" w:rsidRDefault="00662EFE" w:rsidP="005F2CB9">
      <w:pPr>
        <w:pStyle w:val="Numberedlist"/>
      </w:pPr>
      <w:r w:rsidRPr="00662EFE">
        <w:rPr>
          <w:b/>
        </w:rPr>
        <w:t>Role</w:t>
      </w:r>
      <w:r w:rsidR="00D933E9">
        <w:rPr>
          <w:b/>
        </w:rPr>
        <w:t>-</w:t>
      </w:r>
      <w:r w:rsidRPr="00662EFE">
        <w:rPr>
          <w:b/>
        </w:rPr>
        <w:t>Play</w:t>
      </w:r>
      <w:r w:rsidR="005F2CB9" w:rsidRPr="00662EFE">
        <w:t xml:space="preserve">: </w:t>
      </w:r>
      <w:r w:rsidRPr="00662EFE">
        <w:t xml:space="preserve">Review </w:t>
      </w:r>
    </w:p>
    <w:p w14:paraId="2EFAAA51" w14:textId="77777777" w:rsidR="0055072E" w:rsidRPr="00662EFE" w:rsidRDefault="0055072E" w:rsidP="0055072E">
      <w:pPr>
        <w:pStyle w:val="Heading1-noborder"/>
      </w:pPr>
      <w:r w:rsidRPr="00662EFE">
        <w:t>Learning Outcomes</w:t>
      </w:r>
    </w:p>
    <w:p w14:paraId="6164A3FD" w14:textId="5A1A4765" w:rsidR="0055072E" w:rsidRPr="00662EFE" w:rsidRDefault="0055072E" w:rsidP="0055072E">
      <w:pPr>
        <w:pStyle w:val="NoSpacing"/>
        <w:rPr>
          <w:lang w:val="en-CA"/>
        </w:rPr>
      </w:pPr>
      <w:r w:rsidRPr="00662EFE">
        <w:rPr>
          <w:lang w:val="en-CA"/>
        </w:rPr>
        <w:t>At the end of this session</w:t>
      </w:r>
      <w:r w:rsidR="006B268A">
        <w:rPr>
          <w:lang w:val="en-CA"/>
        </w:rPr>
        <w:t>, the</w:t>
      </w:r>
      <w:r w:rsidRPr="00662EFE">
        <w:rPr>
          <w:lang w:val="en-CA"/>
        </w:rPr>
        <w:t xml:space="preserve"> participants will be able to:</w:t>
      </w:r>
    </w:p>
    <w:p w14:paraId="6CF41472" w14:textId="141D1241" w:rsidR="003E102B" w:rsidRPr="00662EFE" w:rsidRDefault="00413CF8" w:rsidP="003E102B">
      <w:pPr>
        <w:pStyle w:val="Numberedlist"/>
        <w:numPr>
          <w:ilvl w:val="0"/>
          <w:numId w:val="39"/>
        </w:numPr>
      </w:pPr>
      <w:r w:rsidRPr="00662EFE">
        <w:t>Explain how safe drinking water is defined and measured under the MDGs and SDGs</w:t>
      </w:r>
    </w:p>
    <w:p w14:paraId="6AC15D10" w14:textId="3A52147E" w:rsidR="00413CF8" w:rsidRPr="00662EFE" w:rsidRDefault="00413CF8" w:rsidP="003E102B">
      <w:pPr>
        <w:pStyle w:val="Numberedlist"/>
        <w:numPr>
          <w:ilvl w:val="0"/>
          <w:numId w:val="39"/>
        </w:numPr>
      </w:pPr>
      <w:r w:rsidRPr="00662EFE">
        <w:t>Describe how HWTS contributes to the SDGs</w:t>
      </w:r>
    </w:p>
    <w:p w14:paraId="171C0E33" w14:textId="266D3759" w:rsidR="00413CF8" w:rsidRPr="00662EFE" w:rsidRDefault="00413CF8" w:rsidP="003E102B">
      <w:pPr>
        <w:pStyle w:val="Numberedlist"/>
        <w:numPr>
          <w:ilvl w:val="0"/>
          <w:numId w:val="39"/>
        </w:numPr>
      </w:pPr>
      <w:r w:rsidRPr="00662EFE">
        <w:t xml:space="preserve">Describe local government </w:t>
      </w:r>
      <w:r w:rsidR="002E0785">
        <w:t>standards</w:t>
      </w:r>
      <w:r w:rsidRPr="00662EFE">
        <w:t xml:space="preserve"> or </w:t>
      </w:r>
      <w:r w:rsidR="004223B9" w:rsidRPr="00662EFE">
        <w:t>regulations</w:t>
      </w:r>
      <w:r w:rsidRPr="00662EFE">
        <w:t xml:space="preserve"> relevant to HWTS </w:t>
      </w:r>
      <w:r w:rsidR="00A663B7">
        <w:t>(</w:t>
      </w:r>
      <w:r w:rsidRPr="00662EFE">
        <w:t>Optional</w:t>
      </w:r>
      <w:r w:rsidR="00A663B7">
        <w:t>)</w:t>
      </w:r>
    </w:p>
    <w:p w14:paraId="2A5976C5" w14:textId="77777777" w:rsidR="00662EFE" w:rsidRPr="00662EFE" w:rsidRDefault="00662EFE" w:rsidP="00662EFE">
      <w:pPr>
        <w:pStyle w:val="Numberedlist"/>
        <w:numPr>
          <w:ilvl w:val="0"/>
          <w:numId w:val="0"/>
        </w:numPr>
        <w:ind w:left="473" w:hanging="360"/>
      </w:pPr>
    </w:p>
    <w:p w14:paraId="452E3EE7" w14:textId="77777777" w:rsidR="00F940E9" w:rsidRPr="00662EFE" w:rsidRDefault="00D533BB" w:rsidP="00D533BB">
      <w:pPr>
        <w:pStyle w:val="Numberedlist"/>
        <w:numPr>
          <w:ilvl w:val="0"/>
          <w:numId w:val="0"/>
        </w:numPr>
      </w:pPr>
      <w:r w:rsidRPr="00662EFE">
        <w:rPr>
          <w:rStyle w:val="ResourcetypeinTitle"/>
          <w:noProof/>
          <w:lang w:eastAsia="en-CA"/>
        </w:rPr>
        <mc:AlternateContent>
          <mc:Choice Requires="wps">
            <w:drawing>
              <wp:anchor distT="0" distB="0" distL="114300" distR="114300" simplePos="0" relativeHeight="251704832" behindDoc="0" locked="0" layoutInCell="1" allowOverlap="1" wp14:anchorId="04E9A16E" wp14:editId="11E2A94B">
                <wp:simplePos x="0" y="0"/>
                <wp:positionH relativeFrom="column">
                  <wp:posOffset>2618533</wp:posOffset>
                </wp:positionH>
                <wp:positionV relativeFrom="page">
                  <wp:posOffset>6134986</wp:posOffset>
                </wp:positionV>
                <wp:extent cx="2483485" cy="3481528"/>
                <wp:effectExtent l="19050" t="19050" r="12065" b="24130"/>
                <wp:wrapNone/>
                <wp:docPr id="22" name="Text Box 22"/>
                <wp:cNvGraphicFramePr/>
                <a:graphic xmlns:a="http://schemas.openxmlformats.org/drawingml/2006/main">
                  <a:graphicData uri="http://schemas.microsoft.com/office/word/2010/wordprocessingShape">
                    <wps:wsp>
                      <wps:cNvSpPr txBox="1"/>
                      <wps:spPr>
                        <a:xfrm>
                          <a:off x="0" y="0"/>
                          <a:ext cx="2483485" cy="3481528"/>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79AD64B" w14:textId="77777777" w:rsidR="006000FF" w:rsidRPr="00214FD2" w:rsidRDefault="006000FF" w:rsidP="006000FF">
                            <w:pPr>
                              <w:pStyle w:val="Heading1-intextboxtable"/>
                            </w:pPr>
                            <w:r w:rsidRPr="00214FD2">
                              <w:t>Recommended Reading</w:t>
                            </w:r>
                          </w:p>
                          <w:p w14:paraId="2A1BC1C1" w14:textId="77777777" w:rsidR="00413CF8" w:rsidRDefault="00413CF8" w:rsidP="00413CF8">
                            <w:pPr>
                              <w:pStyle w:val="Checkboxlist-intextboxtable"/>
                            </w:pPr>
                            <w:r>
                              <w:t>Technical Brief: Safe Drinking Water and the Global Development Agenda</w:t>
                            </w:r>
                          </w:p>
                          <w:p w14:paraId="05E4E009" w14:textId="334915EA" w:rsidR="00413CF8" w:rsidRDefault="00413CF8" w:rsidP="00413CF8">
                            <w:pPr>
                              <w:pStyle w:val="Checkboxlist-intextboxtable"/>
                            </w:pPr>
                            <w:r>
                              <w:t>Technical Brief: Introduction to Household Water Treatment and Safe Storage</w:t>
                            </w:r>
                            <w:r w:rsidR="003315A8">
                              <w:t xml:space="preserve"> (HWTS)</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9A16E" id="Text Box 22" o:spid="_x0000_s1028" type="#_x0000_t202" style="position:absolute;margin-left:206.2pt;margin-top:483.05pt;width:195.55pt;height:274.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" filled="f" strokecolor="#bfbfbf [2412]" strokeweight="2.25pt">
                <v:textbox inset="5mm,5mm,5mm,5mm">
                  <w:txbxContent>
                    <w:p w14:paraId="179AD64B" w14:textId="77777777" w:rsidR="006000FF" w:rsidRPr="00214FD2" w:rsidRDefault="006000FF" w:rsidP="006000FF">
                      <w:pPr>
                        <w:pStyle w:val="Heading1-intextboxtable"/>
                      </w:pPr>
                      <w:r w:rsidRPr="00214FD2">
                        <w:t>Recommended Reading</w:t>
                      </w:r>
                    </w:p>
                    <w:p w14:paraId="2A1BC1C1" w14:textId="77777777" w:rsidR="00413CF8" w:rsidRDefault="00413CF8" w:rsidP="00413CF8">
                      <w:pPr>
                        <w:pStyle w:val="Checkboxlist-intextboxtable"/>
                      </w:pPr>
                      <w:r>
                        <w:t>Technical Brief: Safe Drinking Water and the Global Development Agenda</w:t>
                      </w:r>
                    </w:p>
                    <w:p w14:paraId="05E4E009" w14:textId="334915EA" w:rsidR="00413CF8" w:rsidRDefault="00413CF8" w:rsidP="00413CF8">
                      <w:pPr>
                        <w:pStyle w:val="Checkboxlist-intextboxtable"/>
                      </w:pPr>
                      <w:r>
                        <w:t>Technical Brief: Introduction to Household Water Treatment and Safe Storage</w:t>
                      </w:r>
                      <w:r w:rsidR="003315A8">
                        <w:t xml:space="preserve"> (HWTS)</w:t>
                      </w:r>
                    </w:p>
                  </w:txbxContent>
                </v:textbox>
                <w10:wrap anchory="page"/>
              </v:shape>
            </w:pict>
          </mc:Fallback>
        </mc:AlternateContent>
      </w:r>
      <w:r w:rsidRPr="00662EFE">
        <w:rPr>
          <w:rStyle w:val="ResourcetypeinTitle"/>
          <w:noProof/>
          <w:lang w:eastAsia="en-CA"/>
        </w:rPr>
        <mc:AlternateContent>
          <mc:Choice Requires="wps">
            <w:drawing>
              <wp:anchor distT="0" distB="0" distL="114300" distR="114300" simplePos="0" relativeHeight="251703808" behindDoc="0" locked="0" layoutInCell="1" allowOverlap="1" wp14:anchorId="3F855BCB" wp14:editId="7A1F4166">
                <wp:simplePos x="0" y="0"/>
                <wp:positionH relativeFrom="column">
                  <wp:posOffset>2924</wp:posOffset>
                </wp:positionH>
                <wp:positionV relativeFrom="page">
                  <wp:posOffset>6134986</wp:posOffset>
                </wp:positionV>
                <wp:extent cx="2483485" cy="3481528"/>
                <wp:effectExtent l="19050" t="19050" r="12065" b="24130"/>
                <wp:wrapNone/>
                <wp:docPr id="21" name="Text Box 21"/>
                <wp:cNvGraphicFramePr/>
                <a:graphic xmlns:a="http://schemas.openxmlformats.org/drawingml/2006/main">
                  <a:graphicData uri="http://schemas.microsoft.com/office/word/2010/wordprocessingShape">
                    <wps:wsp>
                      <wps:cNvSpPr txBox="1"/>
                      <wps:spPr>
                        <a:xfrm>
                          <a:off x="0" y="0"/>
                          <a:ext cx="2483485" cy="3481528"/>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D6AC0B7" w14:textId="77777777" w:rsidR="006000FF" w:rsidRPr="00214FD2" w:rsidRDefault="006000FF" w:rsidP="006000FF">
                            <w:pPr>
                              <w:pStyle w:val="Heading1-intextboxtable"/>
                              <w:rPr>
                                <w:rStyle w:val="White"/>
                              </w:rPr>
                            </w:pPr>
                            <w:r w:rsidRPr="00214FD2">
                              <w:t>Materials</w:t>
                            </w:r>
                          </w:p>
                          <w:p w14:paraId="79279CD9" w14:textId="77777777" w:rsidR="00CC5D08" w:rsidRDefault="00CC5D08" w:rsidP="00CC5D08">
                            <w:pPr>
                              <w:pStyle w:val="Checkboxlist-intextboxtable"/>
                            </w:pPr>
                            <w:r>
                              <w:t>PowerPoint: Global Agenda for Safe Drinking Water (optional; edit the section on local policies and standards in advance)</w:t>
                            </w:r>
                          </w:p>
                          <w:p w14:paraId="242EB1AB" w14:textId="77777777" w:rsidR="00CC5D08" w:rsidRDefault="00CC5D08" w:rsidP="00CC5D08">
                            <w:pPr>
                              <w:pStyle w:val="Checkboxlist-intextboxtable"/>
                            </w:pPr>
                            <w:r>
                              <w:t xml:space="preserve">Handout: Global Agenda for Safe Drinking Water </w:t>
                            </w:r>
                            <w:r w:rsidRPr="00214FD2">
                              <w:rPr>
                                <w:rFonts w:hint="eastAsia"/>
                              </w:rPr>
                              <w:t>(</w:t>
                            </w:r>
                            <w:r>
                              <w:t xml:space="preserve">2 </w:t>
                            </w:r>
                            <w:r w:rsidRPr="00214FD2">
                              <w:rPr>
                                <w:rFonts w:hint="eastAsia"/>
                              </w:rPr>
                              <w:t xml:space="preserve">pages; </w:t>
                            </w:r>
                            <w:r>
                              <w:t>1</w:t>
                            </w:r>
                            <w:r w:rsidRPr="00214FD2">
                              <w:rPr>
                                <w:rFonts w:hint="eastAsia"/>
                              </w:rPr>
                              <w:t xml:space="preserve"> copy per participant)</w:t>
                            </w:r>
                          </w:p>
                          <w:p w14:paraId="43701275" w14:textId="77777777" w:rsidR="00413CF8" w:rsidRDefault="00413CF8" w:rsidP="00413CF8">
                            <w:pPr>
                              <w:pStyle w:val="Checkboxlist-intextboxtable"/>
                            </w:pPr>
                            <w:r>
                              <w:t xml:space="preserve">Handout: Sustainable Development Goals </w:t>
                            </w:r>
                            <w:r w:rsidRPr="00214FD2">
                              <w:rPr>
                                <w:rFonts w:hint="eastAsia"/>
                              </w:rPr>
                              <w:t>(</w:t>
                            </w:r>
                            <w:r>
                              <w:t xml:space="preserve">1 </w:t>
                            </w:r>
                            <w:r>
                              <w:rPr>
                                <w:rFonts w:hint="eastAsia"/>
                              </w:rPr>
                              <w:t>page</w:t>
                            </w:r>
                            <w:r w:rsidRPr="00214FD2">
                              <w:rPr>
                                <w:rFonts w:hint="eastAsia"/>
                              </w:rPr>
                              <w:t xml:space="preserve">; </w:t>
                            </w:r>
                            <w:r w:rsidR="007771EF">
                              <w:t>2</w:t>
                            </w:r>
                            <w:r w:rsidR="007771EF">
                              <w:rPr>
                                <w:rFonts w:hint="eastAsia"/>
                              </w:rPr>
                              <w:t xml:space="preserve"> copies per </w:t>
                            </w:r>
                            <w:r w:rsidR="007771EF">
                              <w:t>group)</w:t>
                            </w:r>
                          </w:p>
                          <w:p w14:paraId="44E82D21" w14:textId="643EF9AD" w:rsidR="003D10FF" w:rsidRDefault="003D10FF" w:rsidP="00413CF8">
                            <w:pPr>
                              <w:pStyle w:val="Checkboxlist-intextboxtable"/>
                            </w:pPr>
                            <w:r>
                              <w:t>Flip chart paper</w:t>
                            </w:r>
                          </w:p>
                          <w:p w14:paraId="5EFD4606" w14:textId="48949A3B" w:rsidR="003D10FF" w:rsidRDefault="003D10FF" w:rsidP="00413CF8">
                            <w:pPr>
                              <w:pStyle w:val="Checkboxlist-intextboxtable"/>
                            </w:pPr>
                            <w:r>
                              <w:t>Markers</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55BCB" id="Text Box 21" o:spid="_x0000_s1029" type="#_x0000_t202" style="position:absolute;margin-left:.25pt;margin-top:483.05pt;width:195.55pt;height:274.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" filled="f" strokecolor="#bfbfbf [2412]" strokeweight="2.25pt">
                <v:textbox inset="5mm,5mm,5mm,5mm">
                  <w:txbxContent>
                    <w:p w14:paraId="3D6AC0B7" w14:textId="77777777" w:rsidR="006000FF" w:rsidRPr="00214FD2" w:rsidRDefault="006000FF" w:rsidP="006000FF">
                      <w:pPr>
                        <w:pStyle w:val="Heading1-intextboxtable"/>
                        <w:rPr>
                          <w:rStyle w:val="White"/>
                        </w:rPr>
                      </w:pPr>
                      <w:r w:rsidRPr="00214FD2">
                        <w:t>Materials</w:t>
                      </w:r>
                    </w:p>
                    <w:p w14:paraId="79279CD9" w14:textId="77777777" w:rsidR="00CC5D08" w:rsidRDefault="00CC5D08" w:rsidP="00CC5D08">
                      <w:pPr>
                        <w:pStyle w:val="Checkboxlist-intextboxtable"/>
                      </w:pPr>
                      <w:r>
                        <w:t>PowerPoint: Global Agenda for Safe Drinking Water (optional; edit the section on local policies and standards in advance)</w:t>
                      </w:r>
                    </w:p>
                    <w:p w14:paraId="242EB1AB" w14:textId="77777777" w:rsidR="00CC5D08" w:rsidRDefault="00CC5D08" w:rsidP="00CC5D08">
                      <w:pPr>
                        <w:pStyle w:val="Checkboxlist-intextboxtable"/>
                      </w:pPr>
                      <w:r>
                        <w:t xml:space="preserve">Handout: Global Agenda for Safe Drinking Water </w:t>
                      </w:r>
                      <w:r w:rsidRPr="00214FD2">
                        <w:rPr>
                          <w:rFonts w:hint="eastAsia"/>
                        </w:rPr>
                        <w:t>(</w:t>
                      </w:r>
                      <w:r>
                        <w:t xml:space="preserve">2 </w:t>
                      </w:r>
                      <w:r w:rsidRPr="00214FD2">
                        <w:rPr>
                          <w:rFonts w:hint="eastAsia"/>
                        </w:rPr>
                        <w:t xml:space="preserve">pages; </w:t>
                      </w:r>
                      <w:r>
                        <w:t>1</w:t>
                      </w:r>
                      <w:r w:rsidRPr="00214FD2">
                        <w:rPr>
                          <w:rFonts w:hint="eastAsia"/>
                        </w:rPr>
                        <w:t xml:space="preserve"> copy per participant)</w:t>
                      </w:r>
                    </w:p>
                    <w:p w14:paraId="43701275" w14:textId="77777777" w:rsidR="00413CF8" w:rsidRDefault="00413CF8" w:rsidP="00413CF8">
                      <w:pPr>
                        <w:pStyle w:val="Checkboxlist-intextboxtable"/>
                      </w:pPr>
                      <w:r>
                        <w:t xml:space="preserve">Handout: Sustainable Development Goals </w:t>
                      </w:r>
                      <w:r w:rsidRPr="00214FD2">
                        <w:rPr>
                          <w:rFonts w:hint="eastAsia"/>
                        </w:rPr>
                        <w:t>(</w:t>
                      </w:r>
                      <w:r>
                        <w:t xml:space="preserve">1 </w:t>
                      </w:r>
                      <w:r>
                        <w:rPr>
                          <w:rFonts w:hint="eastAsia"/>
                        </w:rPr>
                        <w:t>page</w:t>
                      </w:r>
                      <w:r w:rsidRPr="00214FD2">
                        <w:rPr>
                          <w:rFonts w:hint="eastAsia"/>
                        </w:rPr>
                        <w:t xml:space="preserve">; </w:t>
                      </w:r>
                      <w:r w:rsidR="007771EF">
                        <w:t>2</w:t>
                      </w:r>
                      <w:r w:rsidR="007771EF">
                        <w:rPr>
                          <w:rFonts w:hint="eastAsia"/>
                        </w:rPr>
                        <w:t xml:space="preserve"> copies per </w:t>
                      </w:r>
                      <w:r w:rsidR="007771EF">
                        <w:t>group)</w:t>
                      </w:r>
                    </w:p>
                    <w:p w14:paraId="44E82D21" w14:textId="643EF9AD" w:rsidR="003D10FF" w:rsidRDefault="003D10FF" w:rsidP="00413CF8">
                      <w:pPr>
                        <w:pStyle w:val="Checkboxlist-intextboxtable"/>
                      </w:pPr>
                      <w:r>
                        <w:t>Flip chart paper</w:t>
                      </w:r>
                    </w:p>
                    <w:p w14:paraId="5EFD4606" w14:textId="48949A3B" w:rsidR="003D10FF" w:rsidRDefault="003D10FF" w:rsidP="00413CF8">
                      <w:pPr>
                        <w:pStyle w:val="Checkboxlist-intextboxtable"/>
                      </w:pPr>
                      <w:r>
                        <w:t>Markers</w:t>
                      </w:r>
                    </w:p>
                  </w:txbxContent>
                </v:textbox>
                <w10:wrap anchory="page"/>
              </v:shape>
            </w:pict>
          </mc:Fallback>
        </mc:AlternateContent>
      </w:r>
      <w:r w:rsidR="00F940E9" w:rsidRPr="00662EFE">
        <w:br w:type="page"/>
      </w:r>
    </w:p>
    <w:p w14:paraId="1A300DDF" w14:textId="77777777" w:rsidR="00132EE7" w:rsidRPr="00662EFE" w:rsidRDefault="00B961A0" w:rsidP="00CD370C">
      <w:pPr>
        <w:pStyle w:val="Minutes"/>
        <w:tabs>
          <w:tab w:val="center" w:pos="4986"/>
          <w:tab w:val="right" w:pos="9972"/>
        </w:tabs>
        <w:jc w:val="left"/>
      </w:pPr>
      <w:r w:rsidRPr="00662EFE">
        <w:lastRenderedPageBreak/>
        <w:tab/>
      </w:r>
      <w:r w:rsidRPr="00662EFE">
        <w:tab/>
        <w:t>15</w:t>
      </w:r>
      <w:r w:rsidR="00132EE7" w:rsidRPr="00662EFE">
        <w:t xml:space="preserve"> minutes</w:t>
      </w:r>
    </w:p>
    <w:p w14:paraId="4090D158" w14:textId="77777777" w:rsidR="00EF2AAD" w:rsidRPr="00662EFE" w:rsidRDefault="0021524F" w:rsidP="00132EE7">
      <w:pPr>
        <w:pStyle w:val="Heading1-withiconandminutes"/>
        <w:tabs>
          <w:tab w:val="clear" w:pos="9072"/>
        </w:tabs>
        <w:rPr>
          <w:noProof w:val="0"/>
        </w:rPr>
      </w:pPr>
      <w:r w:rsidRPr="00662EFE">
        <w:rPr>
          <w:lang w:eastAsia="en-CA"/>
        </w:rPr>
        <w:drawing>
          <wp:anchor distT="0" distB="0" distL="114300" distR="114300" simplePos="0" relativeHeight="251686400" behindDoc="1" locked="0" layoutInCell="1" allowOverlap="1" wp14:anchorId="1C1CF146" wp14:editId="1D60D0CA">
            <wp:simplePos x="0" y="0"/>
            <wp:positionH relativeFrom="column">
              <wp:posOffset>5989054</wp:posOffset>
            </wp:positionH>
            <wp:positionV relativeFrom="paragraph">
              <wp:posOffset>84307</wp:posOffset>
            </wp:positionV>
            <wp:extent cx="307340" cy="281245"/>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sson_plan__introduction.emf"/>
                    <pic:cNvPicPr/>
                  </pic:nvPicPr>
                  <pic:blipFill>
                    <a:blip r:embed="rId10">
                      <a:extLst>
                        <a:ext uri="{28A0092B-C50C-407E-A947-70E740481C1C}">
                          <a14:useLocalDpi xmlns:a14="http://schemas.microsoft.com/office/drawing/2010/main" val="0"/>
                        </a:ext>
                      </a:extLst>
                    </a:blip>
                    <a:stretch>
                      <a:fillRect/>
                    </a:stretch>
                  </pic:blipFill>
                  <pic:spPr>
                    <a:xfrm>
                      <a:off x="0" y="0"/>
                      <a:ext cx="307340" cy="281245"/>
                    </a:xfrm>
                    <a:prstGeom prst="rect">
                      <a:avLst/>
                    </a:prstGeom>
                  </pic:spPr>
                </pic:pic>
              </a:graphicData>
            </a:graphic>
            <wp14:sizeRelH relativeFrom="page">
              <wp14:pctWidth>0</wp14:pctWidth>
            </wp14:sizeRelH>
            <wp14:sizeRelV relativeFrom="page">
              <wp14:pctHeight>0</wp14:pctHeight>
            </wp14:sizeRelV>
          </wp:anchor>
        </w:drawing>
      </w:r>
      <w:r w:rsidR="00EF2AAD" w:rsidRPr="00662EFE">
        <w:rPr>
          <w:noProof w:val="0"/>
        </w:rPr>
        <w:t>Introduction</w:t>
      </w:r>
      <w:r w:rsidR="00D533BB" w:rsidRPr="00662EFE">
        <w:rPr>
          <w:noProof w:val="0"/>
        </w:rPr>
        <w:t xml:space="preserve">: </w:t>
      </w:r>
      <w:r w:rsidR="00B961A0" w:rsidRPr="00662EFE">
        <w:rPr>
          <w:noProof w:val="0"/>
        </w:rPr>
        <w:t>Scenario</w:t>
      </w:r>
    </w:p>
    <w:p w14:paraId="3A886FC4" w14:textId="728FD6C7" w:rsidR="00665630" w:rsidRDefault="00665630" w:rsidP="00665630">
      <w:pPr>
        <w:pStyle w:val="Numberedlist"/>
        <w:numPr>
          <w:ilvl w:val="0"/>
          <w:numId w:val="0"/>
        </w:numPr>
      </w:pPr>
      <w:r>
        <w:t xml:space="preserve">Optional: </w:t>
      </w:r>
      <w:r w:rsidR="00115569">
        <w:t>Use</w:t>
      </w:r>
      <w:r>
        <w:t xml:space="preserve"> “PowerPoint: Global Agenda for Safe Drinking Water” for this </w:t>
      </w:r>
      <w:r w:rsidR="00942474">
        <w:t>introduction</w:t>
      </w:r>
      <w:r>
        <w:t>.</w:t>
      </w:r>
    </w:p>
    <w:p w14:paraId="0EBBF2B1" w14:textId="4EF64441" w:rsidR="00662EFE" w:rsidRPr="00662EFE" w:rsidRDefault="00CC5D08" w:rsidP="003507E1">
      <w:pPr>
        <w:pStyle w:val="Numberedlist"/>
        <w:numPr>
          <w:ilvl w:val="0"/>
          <w:numId w:val="46"/>
        </w:numPr>
      </w:pPr>
      <w:r w:rsidRPr="00662EFE">
        <w:rPr>
          <w:noProof/>
          <w:lang w:eastAsia="en-CA"/>
        </w:rPr>
        <mc:AlternateContent>
          <mc:Choice Requires="wps">
            <w:drawing>
              <wp:anchor distT="0" distB="0" distL="114300" distR="114300" simplePos="0" relativeHeight="251710976" behindDoc="0" locked="0" layoutInCell="1" allowOverlap="1" wp14:anchorId="20240AE4" wp14:editId="118D5462">
                <wp:simplePos x="0" y="0"/>
                <wp:positionH relativeFrom="margin">
                  <wp:posOffset>3696970</wp:posOffset>
                </wp:positionH>
                <wp:positionV relativeFrom="paragraph">
                  <wp:posOffset>208280</wp:posOffset>
                </wp:positionV>
                <wp:extent cx="2679700" cy="2469515"/>
                <wp:effectExtent l="0" t="0" r="6350" b="6985"/>
                <wp:wrapSquare wrapText="bothSides"/>
                <wp:docPr id="9" name="Text Box 9"/>
                <wp:cNvGraphicFramePr/>
                <a:graphic xmlns:a="http://schemas.openxmlformats.org/drawingml/2006/main">
                  <a:graphicData uri="http://schemas.microsoft.com/office/word/2010/wordprocessingShape">
                    <wps:wsp>
                      <wps:cNvSpPr txBox="1"/>
                      <wps:spPr>
                        <a:xfrm>
                          <a:off x="0" y="0"/>
                          <a:ext cx="2679700" cy="2469515"/>
                        </a:xfrm>
                        <a:prstGeom prst="rect">
                          <a:avLst/>
                        </a:prstGeom>
                        <a:solidFill>
                          <a:schemeClr val="bg1">
                            <a:lumMod val="85000"/>
                          </a:schemeClr>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38E68F21" w14:textId="573A2D17" w:rsidR="00CC5D08" w:rsidRDefault="00CC5D08" w:rsidP="00CC5D08">
                            <w:pPr>
                              <w:pStyle w:val="HeadingnoTOC-intextboxtable"/>
                            </w:pPr>
                            <w:r>
                              <w:t>Trainer Tip</w:t>
                            </w:r>
                          </w:p>
                          <w:p w14:paraId="2695E846" w14:textId="5C51BE4E" w:rsidR="00CC5D08" w:rsidRDefault="00CC5D08" w:rsidP="00CC5D08">
                            <w:pPr>
                              <w:pStyle w:val="Normal-intextbox"/>
                            </w:pPr>
                            <w:r>
                              <w:t>Give examples or ask probing questions to help participants think of targets and indicators. For example:</w:t>
                            </w:r>
                          </w:p>
                          <w:p w14:paraId="0B1F2D02" w14:textId="77777777" w:rsidR="00CC5D08" w:rsidRPr="00CC5D08" w:rsidRDefault="00CC5D08" w:rsidP="00CC5D08">
                            <w:pPr>
                              <w:pStyle w:val="Normal-intextbox"/>
                              <w:numPr>
                                <w:ilvl w:val="0"/>
                                <w:numId w:val="50"/>
                              </w:numPr>
                              <w:spacing w:before="0"/>
                              <w:ind w:left="426" w:hanging="284"/>
                            </w:pPr>
                            <w:r w:rsidRPr="00CC5D08">
                              <w:t xml:space="preserve">Would you identify the types of water sources people are using? </w:t>
                            </w:r>
                            <w:r w:rsidRPr="00CC5D08">
                              <w:rPr>
                                <w:rStyle w:val="CommentReference"/>
                              </w:rPr>
                              <w:t/>
                            </w:r>
                          </w:p>
                          <w:p w14:paraId="583B6F9E" w14:textId="77777777" w:rsidR="00CC5D08" w:rsidRPr="00CC5D08" w:rsidRDefault="00CC5D08" w:rsidP="00CC5D08">
                            <w:pPr>
                              <w:pStyle w:val="Normal-intextbox"/>
                              <w:numPr>
                                <w:ilvl w:val="0"/>
                                <w:numId w:val="50"/>
                              </w:numPr>
                              <w:spacing w:before="0"/>
                              <w:ind w:left="426" w:hanging="284"/>
                            </w:pPr>
                            <w:r w:rsidRPr="00CC5D08">
                              <w:t xml:space="preserve">Would you test the quality of water in people’s homes? </w:t>
                            </w:r>
                          </w:p>
                          <w:p w14:paraId="66878079" w14:textId="77777777" w:rsidR="00CC5D08" w:rsidRPr="00CC5D08" w:rsidRDefault="00CC5D08" w:rsidP="00CC5D08">
                            <w:pPr>
                              <w:pStyle w:val="Normal-intextbox"/>
                              <w:numPr>
                                <w:ilvl w:val="0"/>
                                <w:numId w:val="50"/>
                              </w:numPr>
                              <w:spacing w:before="0"/>
                              <w:ind w:left="426" w:hanging="284"/>
                            </w:pPr>
                            <w:r w:rsidRPr="00CC5D08">
                              <w:t xml:space="preserve">Would you check how close people are to a safe water source? </w:t>
                            </w:r>
                          </w:p>
                          <w:p w14:paraId="46FE939F" w14:textId="70D949A3" w:rsidR="00CC5D08" w:rsidRPr="00CC5D08" w:rsidRDefault="00CC5D08" w:rsidP="00CC5D08">
                            <w:pPr>
                              <w:pStyle w:val="Normal-intextbox"/>
                              <w:numPr>
                                <w:ilvl w:val="0"/>
                                <w:numId w:val="50"/>
                              </w:numPr>
                              <w:spacing w:before="0"/>
                              <w:ind w:left="426" w:hanging="284"/>
                            </w:pPr>
                            <w:r w:rsidRPr="00CC5D08">
                              <w:t>What is most important and why?</w:t>
                            </w:r>
                            <w:r w:rsidRPr="00CC5D08">
                              <w:t xml:space="preserve"> </w:t>
                            </w:r>
                          </w:p>
                        </w:txbxContent>
                      </wps:txbx>
                      <wps:bodyPr rot="0" spcFirstLastPara="0" vertOverflow="overflow" horzOverflow="overflow" vert="horz" wrap="square" lIns="180000" tIns="36000" rIns="18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40AE4" id="Text Box 9" o:spid="_x0000_s1030" type="#_x0000_t202" style="position:absolute;left:0;text-align:left;margin-left:291.1pt;margin-top:16.4pt;width:211pt;height:194.45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" fillcolor="#d8d8d8 [2732]" stroked="f" strokeweight=".25pt">
                <v:textbox inset="5mm,1mm,5mm,1mm">
                  <w:txbxContent>
                    <w:p w14:paraId="38E68F21" w14:textId="573A2D17" w:rsidR="00CC5D08" w:rsidRDefault="00CC5D08" w:rsidP="00CC5D08">
                      <w:pPr>
                        <w:pStyle w:val="HeadingnoTOC-intextboxtable"/>
                      </w:pPr>
                      <w:r>
                        <w:t>Trainer Tip</w:t>
                      </w:r>
                    </w:p>
                    <w:p w14:paraId="2695E846" w14:textId="5C51BE4E" w:rsidR="00CC5D08" w:rsidRDefault="00CC5D08" w:rsidP="00CC5D08">
                      <w:pPr>
                        <w:pStyle w:val="Normal-intextbox"/>
                      </w:pPr>
                      <w:r>
                        <w:t>Give examples or ask probing questions to help participants think of targets and indicators. For example:</w:t>
                      </w:r>
                    </w:p>
                    <w:p w14:paraId="0B1F2D02" w14:textId="77777777" w:rsidR="00CC5D08" w:rsidRPr="00CC5D08" w:rsidRDefault="00CC5D08" w:rsidP="00CC5D08">
                      <w:pPr>
                        <w:pStyle w:val="Normal-intextbox"/>
                        <w:numPr>
                          <w:ilvl w:val="0"/>
                          <w:numId w:val="50"/>
                        </w:numPr>
                        <w:spacing w:before="0"/>
                        <w:ind w:left="426" w:hanging="284"/>
                      </w:pPr>
                      <w:r w:rsidRPr="00CC5D08">
                        <w:t xml:space="preserve">Would you identify the types of water sources people are using? </w:t>
                      </w:r>
                      <w:r w:rsidRPr="00CC5D08">
                        <w:rPr>
                          <w:rStyle w:val="CommentReference"/>
                        </w:rPr>
                        <w:t/>
                      </w:r>
                    </w:p>
                    <w:p w14:paraId="583B6F9E" w14:textId="77777777" w:rsidR="00CC5D08" w:rsidRPr="00CC5D08" w:rsidRDefault="00CC5D08" w:rsidP="00CC5D08">
                      <w:pPr>
                        <w:pStyle w:val="Normal-intextbox"/>
                        <w:numPr>
                          <w:ilvl w:val="0"/>
                          <w:numId w:val="50"/>
                        </w:numPr>
                        <w:spacing w:before="0"/>
                        <w:ind w:left="426" w:hanging="284"/>
                      </w:pPr>
                      <w:r w:rsidRPr="00CC5D08">
                        <w:t xml:space="preserve">Would you test the quality of water in people’s homes? </w:t>
                      </w:r>
                    </w:p>
                    <w:p w14:paraId="66878079" w14:textId="77777777" w:rsidR="00CC5D08" w:rsidRPr="00CC5D08" w:rsidRDefault="00CC5D08" w:rsidP="00CC5D08">
                      <w:pPr>
                        <w:pStyle w:val="Normal-intextbox"/>
                        <w:numPr>
                          <w:ilvl w:val="0"/>
                          <w:numId w:val="50"/>
                        </w:numPr>
                        <w:spacing w:before="0"/>
                        <w:ind w:left="426" w:hanging="284"/>
                      </w:pPr>
                      <w:r w:rsidRPr="00CC5D08">
                        <w:t xml:space="preserve">Would you check how close people are to a safe water source? </w:t>
                      </w:r>
                    </w:p>
                    <w:p w14:paraId="46FE939F" w14:textId="70D949A3" w:rsidR="00CC5D08" w:rsidRPr="00CC5D08" w:rsidRDefault="00CC5D08" w:rsidP="00CC5D08">
                      <w:pPr>
                        <w:pStyle w:val="Normal-intextbox"/>
                        <w:numPr>
                          <w:ilvl w:val="0"/>
                          <w:numId w:val="50"/>
                        </w:numPr>
                        <w:spacing w:before="0"/>
                        <w:ind w:left="426" w:hanging="284"/>
                      </w:pPr>
                      <w:r w:rsidRPr="00CC5D08">
                        <w:t>What is most important and why?</w:t>
                      </w:r>
                      <w:r w:rsidRPr="00CC5D08">
                        <w:t xml:space="preserve"> </w:t>
                      </w:r>
                    </w:p>
                  </w:txbxContent>
                </v:textbox>
                <w10:wrap type="square" anchorx="margin"/>
              </v:shape>
            </w:pict>
          </mc:Fallback>
        </mc:AlternateContent>
      </w:r>
      <w:r w:rsidR="00413CF8" w:rsidRPr="00662EFE">
        <w:t>Explain: “Now that we’ve discussed why safe drinking</w:t>
      </w:r>
      <w:r w:rsidR="003507E1" w:rsidRPr="00662EFE">
        <w:t xml:space="preserve"> water is so important, this next session </w:t>
      </w:r>
      <w:r w:rsidR="004223B9" w:rsidRPr="00662EFE">
        <w:t>will</w:t>
      </w:r>
      <w:r w:rsidR="003507E1" w:rsidRPr="00662EFE">
        <w:t xml:space="preserve"> explore </w:t>
      </w:r>
      <w:r w:rsidR="00413CF8" w:rsidRPr="00662EFE">
        <w:t xml:space="preserve">how the world is </w:t>
      </w:r>
      <w:r w:rsidR="002172A1">
        <w:t xml:space="preserve">doing at </w:t>
      </w:r>
      <w:r w:rsidR="00413CF8" w:rsidRPr="00662EFE">
        <w:t>addressing this need.”</w:t>
      </w:r>
      <w:r w:rsidR="003507E1" w:rsidRPr="00662EFE">
        <w:t xml:space="preserve"> </w:t>
      </w:r>
    </w:p>
    <w:p w14:paraId="2AF0686B" w14:textId="6765FF0B" w:rsidR="003507E1" w:rsidRPr="00662EFE" w:rsidRDefault="00413CF8" w:rsidP="00BF4FD2">
      <w:pPr>
        <w:pStyle w:val="Numberedlist"/>
      </w:pPr>
      <w:r w:rsidRPr="00662EFE">
        <w:t xml:space="preserve">Divide </w:t>
      </w:r>
      <w:r w:rsidR="000B76A8">
        <w:t xml:space="preserve">the </w:t>
      </w:r>
      <w:r w:rsidRPr="00662EFE">
        <w:t>participants into groups of 3</w:t>
      </w:r>
      <w:r w:rsidR="000B76A8">
        <w:t>–</w:t>
      </w:r>
      <w:r w:rsidRPr="00662EFE">
        <w:t xml:space="preserve">4 people. </w:t>
      </w:r>
      <w:r w:rsidR="00662EFE" w:rsidRPr="00662EFE">
        <w:t xml:space="preserve">Give each group a large piece of paper. </w:t>
      </w:r>
    </w:p>
    <w:p w14:paraId="63E28A7D" w14:textId="1EE1BE50" w:rsidR="00413CF8" w:rsidRPr="00662EFE" w:rsidRDefault="00413CF8" w:rsidP="00E65519">
      <w:pPr>
        <w:pStyle w:val="Numberedlist"/>
      </w:pPr>
      <w:r w:rsidRPr="00662EFE">
        <w:t xml:space="preserve">Ask </w:t>
      </w:r>
      <w:r w:rsidR="00D86750">
        <w:t xml:space="preserve">the </w:t>
      </w:r>
      <w:r w:rsidRPr="00662EFE">
        <w:t xml:space="preserve">participants to imagine that they have huge global influence and they are responsible for setting goals and targets for safe drinking water. </w:t>
      </w:r>
      <w:r w:rsidR="00273FFA">
        <w:t>A</w:t>
      </w:r>
      <w:r w:rsidRPr="00662EFE">
        <w:t>sk them to discuss</w:t>
      </w:r>
      <w:r w:rsidR="00273FFA">
        <w:t xml:space="preserve"> in their groups</w:t>
      </w:r>
      <w:r w:rsidRPr="00662EFE">
        <w:t xml:space="preserve"> what targets and indicators they would use to track progress</w:t>
      </w:r>
    </w:p>
    <w:p w14:paraId="04E7D167" w14:textId="4E3CDDC0" w:rsidR="00413CF8" w:rsidRPr="00662EFE" w:rsidRDefault="00413CF8" w:rsidP="00413CF8">
      <w:pPr>
        <w:pStyle w:val="Numberedlist"/>
      </w:pPr>
      <w:r w:rsidRPr="00662EFE">
        <w:t xml:space="preserve">Give </w:t>
      </w:r>
      <w:r w:rsidR="00F35ACB">
        <w:t xml:space="preserve">the </w:t>
      </w:r>
      <w:r w:rsidRPr="00662EFE">
        <w:t>groups about 5 minutes to discuss and record their ideas.</w:t>
      </w:r>
    </w:p>
    <w:p w14:paraId="0CE662AB" w14:textId="77777777" w:rsidR="00115569" w:rsidRDefault="00413CF8" w:rsidP="00115569">
      <w:pPr>
        <w:pStyle w:val="Numberedlist"/>
        <w:numPr>
          <w:ilvl w:val="0"/>
          <w:numId w:val="46"/>
        </w:numPr>
      </w:pPr>
      <w:r w:rsidRPr="00662EFE">
        <w:t>Ask some groups to share their ideas with the large group. Summarize commo</w:t>
      </w:r>
      <w:r w:rsidR="003507E1" w:rsidRPr="00662EFE">
        <w:t>n themes</w:t>
      </w:r>
      <w:r w:rsidRPr="00662EFE">
        <w:t>.</w:t>
      </w:r>
      <w:r w:rsidR="00115569" w:rsidRPr="00115569">
        <w:t xml:space="preserve"> </w:t>
      </w:r>
    </w:p>
    <w:p w14:paraId="4C5916C9" w14:textId="4A96A315" w:rsidR="00413CF8" w:rsidRPr="00662EFE" w:rsidRDefault="00115569" w:rsidP="00115569">
      <w:pPr>
        <w:pStyle w:val="Numberedlist"/>
        <w:numPr>
          <w:ilvl w:val="0"/>
          <w:numId w:val="46"/>
        </w:numPr>
      </w:pPr>
      <w:r w:rsidRPr="00662EFE">
        <w:t xml:space="preserve">Present the </w:t>
      </w:r>
      <w:r w:rsidR="00CC5D08">
        <w:t>“</w:t>
      </w:r>
      <w:r w:rsidR="00854DA9">
        <w:t>L</w:t>
      </w:r>
      <w:r w:rsidRPr="00662EFE">
        <w:t xml:space="preserve">earning </w:t>
      </w:r>
      <w:r w:rsidR="00854DA9">
        <w:t>O</w:t>
      </w:r>
      <w:r w:rsidRPr="00662EFE">
        <w:t>utcomes</w:t>
      </w:r>
      <w:r w:rsidR="00D86750">
        <w:t>”</w:t>
      </w:r>
      <w:r w:rsidRPr="00662EFE">
        <w:t xml:space="preserve"> </w:t>
      </w:r>
      <w:r w:rsidR="006D0C7B">
        <w:t xml:space="preserve">slide </w:t>
      </w:r>
      <w:r w:rsidRPr="00662EFE">
        <w:t xml:space="preserve">or </w:t>
      </w:r>
      <w:r w:rsidR="006D0C7B">
        <w:t xml:space="preserve">provide </w:t>
      </w:r>
      <w:r w:rsidRPr="00662EFE">
        <w:t xml:space="preserve">an overview of the lesson. </w:t>
      </w:r>
    </w:p>
    <w:p w14:paraId="10CC09F8" w14:textId="77777777" w:rsidR="00132EE7" w:rsidRPr="00662EFE" w:rsidRDefault="00114B89" w:rsidP="00132EE7">
      <w:pPr>
        <w:pStyle w:val="Minutes"/>
      </w:pPr>
      <w:r w:rsidRPr="00662EFE">
        <w:t>25</w:t>
      </w:r>
      <w:r w:rsidR="00132EE7" w:rsidRPr="00662EFE">
        <w:t xml:space="preserve"> minutes</w:t>
      </w:r>
    </w:p>
    <w:p w14:paraId="7EA7269D" w14:textId="77777777" w:rsidR="006B10D8" w:rsidRPr="00662EFE" w:rsidRDefault="00B042B4" w:rsidP="00132EE7">
      <w:pPr>
        <w:pStyle w:val="Heading1-withiconandminutes"/>
        <w:rPr>
          <w:noProof w:val="0"/>
        </w:rPr>
      </w:pPr>
      <w:r w:rsidRPr="00662EFE">
        <w:rPr>
          <w:lang w:eastAsia="en-CA"/>
        </w:rPr>
        <w:drawing>
          <wp:anchor distT="0" distB="0" distL="114300" distR="114300" simplePos="0" relativeHeight="251700736" behindDoc="1" locked="0" layoutInCell="1" allowOverlap="1" wp14:anchorId="26369E5D" wp14:editId="18662C7B">
            <wp:simplePos x="0" y="0"/>
            <wp:positionH relativeFrom="column">
              <wp:posOffset>5946524</wp:posOffset>
            </wp:positionH>
            <wp:positionV relativeFrom="paragraph">
              <wp:posOffset>104701</wp:posOffset>
            </wp:positionV>
            <wp:extent cx="356400" cy="359763"/>
            <wp:effectExtent l="0" t="0" r="5715"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1">
                      <a:extLst>
                        <a:ext uri="{28A0092B-C50C-407E-A947-70E740481C1C}">
                          <a14:useLocalDpi xmlns:a14="http://schemas.microsoft.com/office/drawing/2010/main" val="0"/>
                        </a:ext>
                      </a:extLst>
                    </a:blip>
                    <a:stretch>
                      <a:fillRect/>
                    </a:stretch>
                  </pic:blipFill>
                  <pic:spPr bwMode="auto">
                    <a:xfrm>
                      <a:off x="0" y="0"/>
                      <a:ext cx="356400" cy="3597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4D7E" w:rsidRPr="00662EFE">
        <w:rPr>
          <w:noProof w:val="0"/>
        </w:rPr>
        <w:t xml:space="preserve">Small </w:t>
      </w:r>
      <w:r w:rsidR="00114B89" w:rsidRPr="00662EFE">
        <w:rPr>
          <w:noProof w:val="0"/>
        </w:rPr>
        <w:t>Group Discussion</w:t>
      </w:r>
      <w:r w:rsidR="006B10D8" w:rsidRPr="00662EFE">
        <w:rPr>
          <w:noProof w:val="0"/>
        </w:rPr>
        <w:t xml:space="preserve">: </w:t>
      </w:r>
      <w:r w:rsidR="00114B89" w:rsidRPr="00662EFE">
        <w:rPr>
          <w:noProof w:val="0"/>
        </w:rPr>
        <w:t>MDGs, SDGs, Human Right to Water</w:t>
      </w:r>
    </w:p>
    <w:p w14:paraId="149F9C02" w14:textId="4E5E2278" w:rsidR="00665630" w:rsidRDefault="00665630" w:rsidP="00665630">
      <w:pPr>
        <w:pStyle w:val="Numberedlist"/>
        <w:numPr>
          <w:ilvl w:val="0"/>
          <w:numId w:val="0"/>
        </w:numPr>
      </w:pPr>
      <w:r>
        <w:t xml:space="preserve">Optional: </w:t>
      </w:r>
      <w:r w:rsidR="00115569">
        <w:t>Use</w:t>
      </w:r>
      <w:r>
        <w:t xml:space="preserve"> “PowerPoint: Global Agenda for Safe Drinking Water” for this activity.</w:t>
      </w:r>
    </w:p>
    <w:p w14:paraId="6D8145BA" w14:textId="18EAEF9B" w:rsidR="00114B89" w:rsidRPr="00662EFE" w:rsidRDefault="00114B89" w:rsidP="00D533BB">
      <w:pPr>
        <w:pStyle w:val="Numberedlist"/>
        <w:numPr>
          <w:ilvl w:val="0"/>
          <w:numId w:val="45"/>
        </w:numPr>
      </w:pPr>
      <w:r w:rsidRPr="00662EFE">
        <w:t xml:space="preserve">Explain: “As we just realized in our scenario, ensuring safe </w:t>
      </w:r>
      <w:r w:rsidR="00662EFE" w:rsidRPr="00662EFE">
        <w:t>drinking</w:t>
      </w:r>
      <w:r w:rsidRPr="00662EFE">
        <w:t xml:space="preserve"> water for everyone is a complex problem. We will </w:t>
      </w:r>
      <w:r w:rsidR="001C1C88">
        <w:t xml:space="preserve">now discuss </w:t>
      </w:r>
      <w:r w:rsidRPr="00662EFE">
        <w:t xml:space="preserve">how </w:t>
      </w:r>
      <w:r w:rsidR="00662EFE" w:rsidRPr="00662EFE">
        <w:t>the global community has approached this problem</w:t>
      </w:r>
      <w:r w:rsidRPr="00662EFE">
        <w:t>.”</w:t>
      </w:r>
    </w:p>
    <w:p w14:paraId="135CD19B" w14:textId="46159DE0" w:rsidR="003507E1" w:rsidRDefault="00114B89" w:rsidP="00114B89">
      <w:pPr>
        <w:pStyle w:val="Numberedlist"/>
        <w:numPr>
          <w:ilvl w:val="0"/>
          <w:numId w:val="45"/>
        </w:numPr>
      </w:pPr>
      <w:r w:rsidRPr="00662EFE">
        <w:t xml:space="preserve">Ask </w:t>
      </w:r>
      <w:r w:rsidR="001E21EE">
        <w:t xml:space="preserve">the </w:t>
      </w:r>
      <w:r w:rsidRPr="00662EFE">
        <w:t xml:space="preserve">participants to stay in their small </w:t>
      </w:r>
      <w:r w:rsidR="00662EFE" w:rsidRPr="00662EFE">
        <w:t>groups</w:t>
      </w:r>
      <w:r w:rsidRPr="00662EFE">
        <w:t>. Give each participant a copy</w:t>
      </w:r>
      <w:r w:rsidR="003507E1" w:rsidRPr="00662EFE">
        <w:t xml:space="preserve"> of</w:t>
      </w:r>
      <w:r w:rsidRPr="00662EFE">
        <w:t xml:space="preserve"> </w:t>
      </w:r>
      <w:r w:rsidR="00BA4D7E" w:rsidRPr="00662EFE">
        <w:t>“</w:t>
      </w:r>
      <w:r w:rsidR="00BA4D7E" w:rsidRPr="00115569">
        <w:rPr>
          <w:b/>
        </w:rPr>
        <w:t xml:space="preserve">Handout: </w:t>
      </w:r>
      <w:r w:rsidRPr="00115569">
        <w:rPr>
          <w:b/>
        </w:rPr>
        <w:t>Global Agenda for Safe Drinking Water</w:t>
      </w:r>
      <w:r w:rsidR="00BA4D7E" w:rsidRPr="00662EFE">
        <w:t>.</w:t>
      </w:r>
      <w:r w:rsidRPr="00662EFE">
        <w:t xml:space="preserve">” </w:t>
      </w:r>
    </w:p>
    <w:p w14:paraId="46567E2E" w14:textId="402CC9B5" w:rsidR="00CC5D08" w:rsidRPr="00662EFE" w:rsidRDefault="00CC5D08" w:rsidP="00114B89">
      <w:pPr>
        <w:pStyle w:val="Numberedlist"/>
        <w:numPr>
          <w:ilvl w:val="0"/>
          <w:numId w:val="45"/>
        </w:numPr>
      </w:pPr>
      <w:r>
        <w:t>Give each group a piece of flipchart paper and a set of markers.</w:t>
      </w:r>
    </w:p>
    <w:p w14:paraId="6AE1E379" w14:textId="59D0F396" w:rsidR="00114B89" w:rsidRPr="00662EFE" w:rsidRDefault="003507E1" w:rsidP="007B573A">
      <w:pPr>
        <w:pStyle w:val="Numberedlist"/>
        <w:numPr>
          <w:ilvl w:val="0"/>
          <w:numId w:val="45"/>
        </w:numPr>
      </w:pPr>
      <w:r w:rsidRPr="00662EFE">
        <w:t xml:space="preserve">Explain that the handout </w:t>
      </w:r>
      <w:r w:rsidR="00114B89" w:rsidRPr="00662EFE">
        <w:t xml:space="preserve">is divided into 3 sections (MDGs, Human Right to Water, SDGs). </w:t>
      </w:r>
      <w:r w:rsidR="00A72EB9">
        <w:t>After introducing a</w:t>
      </w:r>
      <w:r w:rsidR="00114B89" w:rsidRPr="00662EFE">
        <w:t xml:space="preserve"> section of the handout</w:t>
      </w:r>
      <w:r w:rsidR="00A72EB9">
        <w:t>,</w:t>
      </w:r>
      <w:r w:rsidR="00114B89" w:rsidRPr="00662EFE">
        <w:t xml:space="preserve"> ask </w:t>
      </w:r>
      <w:r w:rsidR="00E174CC">
        <w:t xml:space="preserve">for a </w:t>
      </w:r>
      <w:r w:rsidR="009F24A9">
        <w:t>participant from</w:t>
      </w:r>
      <w:r w:rsidR="00114B89" w:rsidRPr="00662EFE">
        <w:t xml:space="preserve"> the large group </w:t>
      </w:r>
      <w:r w:rsidR="009F24A9">
        <w:t>to</w:t>
      </w:r>
      <w:r w:rsidR="009F24A9" w:rsidRPr="00662EFE">
        <w:t xml:space="preserve"> </w:t>
      </w:r>
      <w:r w:rsidR="00114B89" w:rsidRPr="00662EFE">
        <w:t xml:space="preserve">explain what </w:t>
      </w:r>
      <w:r w:rsidR="006515A9">
        <w:t>that</w:t>
      </w:r>
      <w:r w:rsidR="00316FCB">
        <w:t xml:space="preserve"> topic</w:t>
      </w:r>
      <w:r w:rsidR="00316FCB" w:rsidRPr="00662EFE">
        <w:t xml:space="preserve"> </w:t>
      </w:r>
      <w:r w:rsidR="00114B89" w:rsidRPr="00662EFE">
        <w:t xml:space="preserve">means. </w:t>
      </w:r>
      <w:r w:rsidR="001C1C88">
        <w:t>Share</w:t>
      </w:r>
      <w:r w:rsidRPr="00662EFE">
        <w:t xml:space="preserve"> </w:t>
      </w:r>
      <w:r w:rsidR="001C1C88">
        <w:t xml:space="preserve">a few key </w:t>
      </w:r>
      <w:r w:rsidRPr="00662EFE">
        <w:t>facts about each topic.</w:t>
      </w:r>
      <w:r w:rsidR="00114B89" w:rsidRPr="00662EFE">
        <w:t xml:space="preserve"> </w:t>
      </w:r>
    </w:p>
    <w:p w14:paraId="76E093B0" w14:textId="7DBC5EBD" w:rsidR="00114B89" w:rsidRPr="001C1C88" w:rsidRDefault="009E4F94" w:rsidP="003507E1">
      <w:pPr>
        <w:pStyle w:val="Numberedlist"/>
        <w:numPr>
          <w:ilvl w:val="0"/>
          <w:numId w:val="45"/>
        </w:numPr>
      </w:pPr>
      <w:r>
        <w:t>A</w:t>
      </w:r>
      <w:r w:rsidR="00114B89" w:rsidRPr="00662EFE">
        <w:t xml:space="preserve">sk </w:t>
      </w:r>
      <w:r>
        <w:t xml:space="preserve">the </w:t>
      </w:r>
      <w:r w:rsidR="00114B89" w:rsidRPr="00662EFE">
        <w:t xml:space="preserve">participants to review the handout </w:t>
      </w:r>
      <w:r w:rsidR="00F619F9">
        <w:t xml:space="preserve">in their groups </w:t>
      </w:r>
      <w:r w:rsidR="00114B89" w:rsidRPr="00662EFE">
        <w:t>and discuss</w:t>
      </w:r>
      <w:r w:rsidR="00F619F9">
        <w:t xml:space="preserve"> the following question</w:t>
      </w:r>
      <w:r w:rsidR="00114B89" w:rsidRPr="00662EFE">
        <w:t xml:space="preserve">: “How have language, targets, and indicators for safe drinking water changed over time?” </w:t>
      </w:r>
      <w:r w:rsidR="007978BF">
        <w:t xml:space="preserve">Have the </w:t>
      </w:r>
      <w:r w:rsidR="00114B89" w:rsidRPr="001C1C88">
        <w:t>groups record</w:t>
      </w:r>
      <w:r w:rsidR="001C1C88">
        <w:t xml:space="preserve"> their ideas </w:t>
      </w:r>
      <w:r w:rsidR="00CC5D08">
        <w:t xml:space="preserve">on flip chart paper, </w:t>
      </w:r>
      <w:r w:rsidR="001C1C88">
        <w:t>along with</w:t>
      </w:r>
      <w:r w:rsidR="00114B89" w:rsidRPr="001C1C88">
        <w:t xml:space="preserve"> any questions or points of confusion.</w:t>
      </w:r>
    </w:p>
    <w:p w14:paraId="55D94D03" w14:textId="73A10FBC" w:rsidR="009F4DC1" w:rsidRDefault="00114B89" w:rsidP="009F4DC1">
      <w:pPr>
        <w:pStyle w:val="Numberedlist"/>
        <w:numPr>
          <w:ilvl w:val="0"/>
          <w:numId w:val="45"/>
        </w:numPr>
      </w:pPr>
      <w:r w:rsidRPr="00662EFE">
        <w:t xml:space="preserve">Ask </w:t>
      </w:r>
      <w:r w:rsidR="001C1C88">
        <w:t>each group to share</w:t>
      </w:r>
      <w:r w:rsidRPr="00662EFE">
        <w:t xml:space="preserve"> some of </w:t>
      </w:r>
      <w:r w:rsidR="00B22CBA">
        <w:t>its</w:t>
      </w:r>
      <w:r w:rsidR="00B22CBA" w:rsidRPr="00662EFE">
        <w:t xml:space="preserve"> </w:t>
      </w:r>
      <w:r w:rsidRPr="00662EFE">
        <w:t xml:space="preserve">reflections with the full </w:t>
      </w:r>
      <w:r w:rsidR="00662EFE" w:rsidRPr="00662EFE">
        <w:t>group</w:t>
      </w:r>
      <w:r w:rsidRPr="00662EFE">
        <w:t xml:space="preserve">. </w:t>
      </w:r>
      <w:r w:rsidR="00662EFE" w:rsidRPr="00662EFE">
        <w:t>Answer</w:t>
      </w:r>
      <w:r w:rsidRPr="00662EFE">
        <w:t xml:space="preserve"> any questions</w:t>
      </w:r>
      <w:r w:rsidR="001C1C88">
        <w:t xml:space="preserve"> and summarize key points</w:t>
      </w:r>
      <w:r w:rsidRPr="00662EFE">
        <w:t>.</w:t>
      </w:r>
    </w:p>
    <w:p w14:paraId="17AE0B6F" w14:textId="6AD74549" w:rsidR="009F4DC1" w:rsidRDefault="009F4DC1" w:rsidP="009F4DC1">
      <w:pPr>
        <w:pStyle w:val="Numberedlist"/>
        <w:numPr>
          <w:ilvl w:val="0"/>
          <w:numId w:val="45"/>
        </w:numPr>
      </w:pPr>
      <w:r>
        <w:t xml:space="preserve">Ask participants to </w:t>
      </w:r>
      <w:r w:rsidR="00B6299F">
        <w:t xml:space="preserve">list </w:t>
      </w:r>
      <w:r w:rsidR="00127F2A">
        <w:t xml:space="preserve">1 </w:t>
      </w:r>
      <w:r>
        <w:t xml:space="preserve">or </w:t>
      </w:r>
      <w:r w:rsidR="00127F2A">
        <w:t xml:space="preserve">2 </w:t>
      </w:r>
      <w:r>
        <w:t xml:space="preserve">key points in their </w:t>
      </w:r>
      <w:r w:rsidRPr="00115569">
        <w:rPr>
          <w:b/>
        </w:rPr>
        <w:t>workbook</w:t>
      </w:r>
      <w:r w:rsidR="00430D07">
        <w:rPr>
          <w:b/>
        </w:rPr>
        <w:t>s</w:t>
      </w:r>
      <w:r>
        <w:t xml:space="preserve"> under “Global Agenda for Safe Drinking Water” </w:t>
      </w:r>
      <w:r w:rsidR="00361828">
        <w:t>f</w:t>
      </w:r>
      <w:r w:rsidR="00C91680">
        <w:t xml:space="preserve">or each topic: MDGs, Human </w:t>
      </w:r>
      <w:r w:rsidR="00460103">
        <w:t>R</w:t>
      </w:r>
      <w:r w:rsidR="00C91680">
        <w:t>ight to Water, and SDGs</w:t>
      </w:r>
      <w:r w:rsidR="00460103">
        <w:t>.</w:t>
      </w:r>
    </w:p>
    <w:p w14:paraId="1DC8A0DE" w14:textId="22BBBF7E" w:rsidR="00F7581D" w:rsidRPr="00662EFE" w:rsidRDefault="00F7581D" w:rsidP="00115569">
      <w:pPr>
        <w:pStyle w:val="Numberedlist"/>
        <w:numPr>
          <w:ilvl w:val="0"/>
          <w:numId w:val="0"/>
        </w:numPr>
      </w:pPr>
      <w:r w:rsidRPr="00662EFE">
        <w:rPr>
          <w:noProof/>
          <w:lang w:eastAsia="en-CA"/>
        </w:rPr>
        <w:lastRenderedPageBreak/>
        <mc:AlternateContent>
          <mc:Choice Requires="wps">
            <w:drawing>
              <wp:inline distT="0" distB="0" distL="0" distR="0" wp14:anchorId="22C5243B" wp14:editId="000BB218">
                <wp:extent cx="6294574" cy="1828682"/>
                <wp:effectExtent l="19050" t="19050" r="11430" b="19685"/>
                <wp:docPr id="13" name="Text Box 13"/>
                <wp:cNvGraphicFramePr/>
                <a:graphic xmlns:a="http://schemas.openxmlformats.org/drawingml/2006/main">
                  <a:graphicData uri="http://schemas.microsoft.com/office/word/2010/wordprocessingShape">
                    <wps:wsp>
                      <wps:cNvSpPr txBox="1"/>
                      <wps:spPr>
                        <a:xfrm>
                          <a:off x="0" y="0"/>
                          <a:ext cx="6294574" cy="1828682"/>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65CBF6C" w14:textId="77777777" w:rsidR="00F7581D" w:rsidRPr="00842640" w:rsidRDefault="00F7581D" w:rsidP="00F7581D">
                            <w:pPr>
                              <w:pStyle w:val="HeadingnoTOC-intextboxtable"/>
                            </w:pPr>
                            <w:r w:rsidRPr="00842640">
                              <w:t>Key Points</w:t>
                            </w:r>
                          </w:p>
                          <w:p w14:paraId="12785D7F" w14:textId="77777777" w:rsidR="00CC5D08" w:rsidRDefault="00114B89" w:rsidP="00CC5D08">
                            <w:pPr>
                              <w:pStyle w:val="Listparagraph-keypoints"/>
                            </w:pPr>
                            <w:r>
                              <w:t>The MDGs measured access to improved water sources. People assumed that improved water sources were safe, but this was not always true. The goal of “halving the gap” led to a focus on those easiest to reach (not always the most vulnerable)</w:t>
                            </w:r>
                            <w:r w:rsidR="00193306">
                              <w:t>.</w:t>
                            </w:r>
                          </w:p>
                          <w:p w14:paraId="4AA1DF46" w14:textId="235517A2" w:rsidR="00114B89" w:rsidRDefault="00CC5D08" w:rsidP="00CC5D08">
                            <w:pPr>
                              <w:pStyle w:val="Listparagraph-keypoints"/>
                            </w:pPr>
                            <w:r>
                              <w:t>Recognition of t</w:t>
                            </w:r>
                            <w:r w:rsidR="00114B89">
                              <w:t>he human right to water changed how safe drin</w:t>
                            </w:r>
                            <w:r w:rsidR="007A5F26">
                              <w:t>k</w:t>
                            </w:r>
                            <w:r w:rsidR="00114B89">
                              <w:t xml:space="preserve">ing water was viewed. </w:t>
                            </w:r>
                            <w:r>
                              <w:t>Global r</w:t>
                            </w:r>
                            <w:r w:rsidR="00BA4D7E">
                              <w:t>esponsibility</w:t>
                            </w:r>
                            <w:r>
                              <w:t xml:space="preserve"> has increased</w:t>
                            </w:r>
                            <w:r w:rsidR="00BA4D7E">
                              <w:t xml:space="preserve"> for making </w:t>
                            </w:r>
                            <w:r>
                              <w:t>water</w:t>
                            </w:r>
                            <w:r w:rsidR="00BA4D7E">
                              <w:t xml:space="preserve"> accessible to all.</w:t>
                            </w:r>
                          </w:p>
                          <w:p w14:paraId="3EFF6DC0" w14:textId="0F37D970" w:rsidR="00193306" w:rsidRDefault="00BA4D7E" w:rsidP="00D956EC">
                            <w:pPr>
                              <w:pStyle w:val="Listparagraph-keypoints"/>
                            </w:pPr>
                            <w:r>
                              <w:t xml:space="preserve">The SDGs include both water quality and water availability. As well, the language of “equitable” and “universal” means the </w:t>
                            </w:r>
                            <w:r w:rsidR="002172A1">
                              <w:t>global community</w:t>
                            </w:r>
                            <w:r>
                              <w:t xml:space="preserve"> must focus on the most vulnerable and difficult to reach. </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inline>
            </w:drawing>
          </mc:Choice>
          <mc:Fallback>
            <w:pict>
              <v:shape w14:anchorId="22C5243B" id="Text Box 13" o:spid="_x0000_s1031" type="#_x0000_t202" style="width:495.65pt;height:2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" filled="f" strokecolor="#bfbfbf [2412]" strokeweight="2.25pt">
                <v:textbox inset="3mm,1mm,3mm,1mm">
                  <w:txbxContent>
                    <w:p w14:paraId="165CBF6C" w14:textId="77777777" w:rsidR="00F7581D" w:rsidRPr="00842640" w:rsidRDefault="00F7581D" w:rsidP="00F7581D">
                      <w:pPr>
                        <w:pStyle w:val="HeadingnoTOC-intextboxtable"/>
                      </w:pPr>
                      <w:r w:rsidRPr="00842640">
                        <w:t>Key Points</w:t>
                      </w:r>
                    </w:p>
                    <w:p w14:paraId="12785D7F" w14:textId="77777777" w:rsidR="00CC5D08" w:rsidRDefault="00114B89" w:rsidP="00CC5D08">
                      <w:pPr>
                        <w:pStyle w:val="Listparagraph-keypoints"/>
                      </w:pPr>
                      <w:r>
                        <w:t>The MDGs measured access to improved water sources. People assumed that improved water sources were safe, but this was not always true. The goal of “halving the gap” led to a focus on those easiest to reach (not always the most vulnerable)</w:t>
                      </w:r>
                      <w:r w:rsidR="00193306">
                        <w:t>.</w:t>
                      </w:r>
                    </w:p>
                    <w:p w14:paraId="4AA1DF46" w14:textId="235517A2" w:rsidR="00114B89" w:rsidRDefault="00CC5D08" w:rsidP="00CC5D08">
                      <w:pPr>
                        <w:pStyle w:val="Listparagraph-keypoints"/>
                      </w:pPr>
                      <w:r>
                        <w:t>Recognition of t</w:t>
                      </w:r>
                      <w:r w:rsidR="00114B89">
                        <w:t>he human right to water changed how safe drin</w:t>
                      </w:r>
                      <w:r w:rsidR="007A5F26">
                        <w:t>k</w:t>
                      </w:r>
                      <w:r w:rsidR="00114B89">
                        <w:t xml:space="preserve">ing water was viewed. </w:t>
                      </w:r>
                      <w:r>
                        <w:t>Global r</w:t>
                      </w:r>
                      <w:r w:rsidR="00BA4D7E">
                        <w:t>esponsibility</w:t>
                      </w:r>
                      <w:r>
                        <w:t xml:space="preserve"> has increased</w:t>
                      </w:r>
                      <w:r w:rsidR="00BA4D7E">
                        <w:t xml:space="preserve"> for making </w:t>
                      </w:r>
                      <w:r>
                        <w:t>water</w:t>
                      </w:r>
                      <w:r w:rsidR="00BA4D7E">
                        <w:t xml:space="preserve"> accessible to all.</w:t>
                      </w:r>
                    </w:p>
                    <w:p w14:paraId="3EFF6DC0" w14:textId="0F37D970" w:rsidR="00193306" w:rsidRDefault="00BA4D7E" w:rsidP="00D956EC">
                      <w:pPr>
                        <w:pStyle w:val="Listparagraph-keypoints"/>
                      </w:pPr>
                      <w:r>
                        <w:t xml:space="preserve">The SDGs include both water quality and water availability. As well, the language of “equitable” and “universal” means the </w:t>
                      </w:r>
                      <w:r w:rsidR="002172A1">
                        <w:t>global community</w:t>
                      </w:r>
                      <w:r>
                        <w:t xml:space="preserve"> must focus on the most vulnerable and difficult to reach. </w:t>
                      </w:r>
                    </w:p>
                  </w:txbxContent>
                </v:textbox>
                <w10:anchorlock/>
              </v:shape>
            </w:pict>
          </mc:Fallback>
        </mc:AlternateContent>
      </w:r>
    </w:p>
    <w:p w14:paraId="34D01641" w14:textId="77777777" w:rsidR="00132EE7" w:rsidRPr="00662EFE" w:rsidRDefault="00BA4D7E" w:rsidP="00132EE7">
      <w:pPr>
        <w:pStyle w:val="Minutes"/>
      </w:pPr>
      <w:r w:rsidRPr="00662EFE">
        <w:t>20</w:t>
      </w:r>
      <w:r w:rsidR="00132EE7" w:rsidRPr="00662EFE">
        <w:t xml:space="preserve"> minutes</w:t>
      </w:r>
    </w:p>
    <w:p w14:paraId="2DF27888" w14:textId="33ED48E2" w:rsidR="00614EE4" w:rsidRPr="00662EFE" w:rsidRDefault="00B042B4" w:rsidP="00132EE7">
      <w:pPr>
        <w:pStyle w:val="Heading1-withiconandminutes"/>
        <w:rPr>
          <w:noProof w:val="0"/>
        </w:rPr>
      </w:pPr>
      <w:r w:rsidRPr="00662EFE">
        <w:rPr>
          <w:lang w:eastAsia="en-CA"/>
        </w:rPr>
        <w:drawing>
          <wp:anchor distT="0" distB="0" distL="114300" distR="114300" simplePos="0" relativeHeight="251698688" behindDoc="1" locked="0" layoutInCell="1" allowOverlap="1" wp14:anchorId="5BBC0135" wp14:editId="56873AD3">
            <wp:simplePos x="0" y="0"/>
            <wp:positionH relativeFrom="column">
              <wp:posOffset>5956935</wp:posOffset>
            </wp:positionH>
            <wp:positionV relativeFrom="paragraph">
              <wp:posOffset>79375</wp:posOffset>
            </wp:positionV>
            <wp:extent cx="354330" cy="358140"/>
            <wp:effectExtent l="0" t="0" r="762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1">
                      <a:extLst>
                        <a:ext uri="{28A0092B-C50C-407E-A947-70E740481C1C}">
                          <a14:useLocalDpi xmlns:a14="http://schemas.microsoft.com/office/drawing/2010/main" val="0"/>
                        </a:ext>
                      </a:extLst>
                    </a:blip>
                    <a:stretch>
                      <a:fillRect/>
                    </a:stretch>
                  </pic:blipFill>
                  <pic:spPr bwMode="auto">
                    <a:xfrm>
                      <a:off x="0" y="0"/>
                      <a:ext cx="354330"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4D7E" w:rsidRPr="00662EFE">
        <w:rPr>
          <w:noProof w:val="0"/>
          <w:lang w:eastAsia="en-CA"/>
        </w:rPr>
        <w:t>Mapping</w:t>
      </w:r>
      <w:r w:rsidR="00193306" w:rsidRPr="00662EFE">
        <w:rPr>
          <w:noProof w:val="0"/>
        </w:rPr>
        <w:t xml:space="preserve"> Activity</w:t>
      </w:r>
      <w:r w:rsidR="00614EE4" w:rsidRPr="00662EFE">
        <w:rPr>
          <w:noProof w:val="0"/>
        </w:rPr>
        <w:t xml:space="preserve">: </w:t>
      </w:r>
      <w:r w:rsidR="00BA4D7E" w:rsidRPr="00662EFE">
        <w:rPr>
          <w:noProof w:val="0"/>
        </w:rPr>
        <w:t xml:space="preserve">HWTS and </w:t>
      </w:r>
      <w:r w:rsidR="006C70B9">
        <w:rPr>
          <w:noProof w:val="0"/>
        </w:rPr>
        <w:t xml:space="preserve">the </w:t>
      </w:r>
      <w:r w:rsidR="00BA4D7E" w:rsidRPr="00662EFE">
        <w:rPr>
          <w:noProof w:val="0"/>
        </w:rPr>
        <w:t>SDGs</w:t>
      </w:r>
    </w:p>
    <w:p w14:paraId="60F07B63" w14:textId="7D310C72" w:rsidR="00665630" w:rsidRDefault="00665630" w:rsidP="00665630">
      <w:pPr>
        <w:pStyle w:val="Numberedlist"/>
        <w:numPr>
          <w:ilvl w:val="0"/>
          <w:numId w:val="0"/>
        </w:numPr>
      </w:pPr>
      <w:r>
        <w:t xml:space="preserve">Optional: </w:t>
      </w:r>
      <w:r w:rsidR="00115569">
        <w:t>Use “</w:t>
      </w:r>
      <w:r>
        <w:t>PowerPoint: Global Agenda for Safe Drinking Water” for this activity.</w:t>
      </w:r>
    </w:p>
    <w:p w14:paraId="4A06C6BB" w14:textId="007FE2B9" w:rsidR="007771EF" w:rsidRPr="00662EFE" w:rsidRDefault="007771EF" w:rsidP="00763C38">
      <w:pPr>
        <w:pStyle w:val="Numberedlist"/>
        <w:numPr>
          <w:ilvl w:val="0"/>
          <w:numId w:val="13"/>
        </w:numPr>
      </w:pPr>
      <w:r w:rsidRPr="00662EFE">
        <w:t>Explain: “Now we understand the SDG target and indictors for safe drinking water</w:t>
      </w:r>
      <w:r w:rsidR="002A2451">
        <w:t>,</w:t>
      </w:r>
      <w:r w:rsidR="002A2451" w:rsidRPr="00662EFE">
        <w:t xml:space="preserve"> </w:t>
      </w:r>
      <w:r w:rsidR="006F1738">
        <w:t>l</w:t>
      </w:r>
      <w:r w:rsidR="002172A1">
        <w:t xml:space="preserve">et’s talk about how </w:t>
      </w:r>
      <w:r w:rsidR="006F1738">
        <w:t xml:space="preserve">the SDGs </w:t>
      </w:r>
      <w:r w:rsidR="002172A1">
        <w:t>relate to HWTS.”</w:t>
      </w:r>
    </w:p>
    <w:p w14:paraId="0102DF29" w14:textId="2DB26381" w:rsidR="00BA4D7E" w:rsidRPr="00662EFE" w:rsidRDefault="00BA4D7E" w:rsidP="00763C38">
      <w:pPr>
        <w:pStyle w:val="Numberedlist"/>
        <w:numPr>
          <w:ilvl w:val="0"/>
          <w:numId w:val="13"/>
        </w:numPr>
      </w:pPr>
      <w:r w:rsidRPr="00662EFE">
        <w:t xml:space="preserve">Ask: “Does </w:t>
      </w:r>
      <w:r w:rsidR="007771EF" w:rsidRPr="00662EFE">
        <w:t>HWTS</w:t>
      </w:r>
      <w:r w:rsidRPr="00662EFE">
        <w:t xml:space="preserve"> contribute to reaching the SDG target f</w:t>
      </w:r>
      <w:r w:rsidR="007771EF" w:rsidRPr="00662EFE">
        <w:t>or safe drinking water?</w:t>
      </w:r>
      <w:r w:rsidRPr="00662EFE">
        <w:t xml:space="preserve">” </w:t>
      </w:r>
      <w:r w:rsidR="007771EF" w:rsidRPr="00662EFE">
        <w:t xml:space="preserve">Ask </w:t>
      </w:r>
      <w:r w:rsidR="004E2ABF">
        <w:t xml:space="preserve">for </w:t>
      </w:r>
      <w:r w:rsidR="007771EF" w:rsidRPr="00662EFE">
        <w:t xml:space="preserve">several </w:t>
      </w:r>
      <w:r w:rsidR="00FB6484">
        <w:t>participants</w:t>
      </w:r>
      <w:r w:rsidR="00FB6484" w:rsidRPr="00662EFE">
        <w:t xml:space="preserve"> </w:t>
      </w:r>
      <w:r w:rsidR="007771EF" w:rsidRPr="00662EFE">
        <w:t>to share what they think.</w:t>
      </w:r>
      <w:r w:rsidR="002172A1">
        <w:t xml:space="preserve"> </w:t>
      </w:r>
      <w:r w:rsidR="00115569">
        <w:t xml:space="preserve">Use the </w:t>
      </w:r>
      <w:r w:rsidR="00C23E4F">
        <w:t>PowerPoint slide</w:t>
      </w:r>
      <w:r w:rsidR="00266495">
        <w:t xml:space="preserve"> of the SDG ladder</w:t>
      </w:r>
      <w:r w:rsidR="00C23E4F">
        <w:t xml:space="preserve"> </w:t>
      </w:r>
      <w:r w:rsidR="00115569">
        <w:t xml:space="preserve">to show how HWTS can improve water at the </w:t>
      </w:r>
      <w:r w:rsidR="009D6EFF">
        <w:t xml:space="preserve">different </w:t>
      </w:r>
      <w:r w:rsidR="00115569">
        <w:t xml:space="preserve">steps. </w:t>
      </w:r>
      <w:r w:rsidR="002172A1">
        <w:rPr>
          <w:i/>
        </w:rPr>
        <w:t xml:space="preserve">Trainer </w:t>
      </w:r>
      <w:r w:rsidR="005823CA">
        <w:rPr>
          <w:i/>
        </w:rPr>
        <w:t>Tip</w:t>
      </w:r>
      <w:r w:rsidR="002172A1">
        <w:rPr>
          <w:i/>
        </w:rPr>
        <w:t xml:space="preserve">: </w:t>
      </w:r>
      <w:r w:rsidR="005823CA">
        <w:rPr>
          <w:i/>
        </w:rPr>
        <w:t xml:space="preserve">See the </w:t>
      </w:r>
      <w:r w:rsidR="005256A3">
        <w:rPr>
          <w:i/>
        </w:rPr>
        <w:t xml:space="preserve">Key Points </w:t>
      </w:r>
      <w:r w:rsidR="001C1C88">
        <w:rPr>
          <w:i/>
        </w:rPr>
        <w:t>below</w:t>
      </w:r>
      <w:r w:rsidR="002172A1">
        <w:rPr>
          <w:i/>
        </w:rPr>
        <w:t>.</w:t>
      </w:r>
    </w:p>
    <w:p w14:paraId="6637D899" w14:textId="79077EB9" w:rsidR="007771EF" w:rsidRPr="00662EFE" w:rsidRDefault="001C1C88" w:rsidP="00763C38">
      <w:pPr>
        <w:pStyle w:val="Numberedlist"/>
        <w:numPr>
          <w:ilvl w:val="0"/>
          <w:numId w:val="13"/>
        </w:numPr>
      </w:pPr>
      <w:r w:rsidRPr="00662EFE">
        <w:rPr>
          <w:noProof/>
          <w:lang w:eastAsia="en-CA"/>
        </w:rPr>
        <mc:AlternateContent>
          <mc:Choice Requires="wps">
            <w:drawing>
              <wp:anchor distT="0" distB="0" distL="114300" distR="114300" simplePos="0" relativeHeight="251680256" behindDoc="0" locked="0" layoutInCell="1" allowOverlap="1" wp14:anchorId="1CE89FB3" wp14:editId="0EDDF6F0">
                <wp:simplePos x="0" y="0"/>
                <wp:positionH relativeFrom="margin">
                  <wp:posOffset>4175760</wp:posOffset>
                </wp:positionH>
                <wp:positionV relativeFrom="paragraph">
                  <wp:posOffset>211201</wp:posOffset>
                </wp:positionV>
                <wp:extent cx="2122170" cy="2017395"/>
                <wp:effectExtent l="0" t="0" r="0" b="1905"/>
                <wp:wrapSquare wrapText="bothSides"/>
                <wp:docPr id="5" name="Text Box 5"/>
                <wp:cNvGraphicFramePr/>
                <a:graphic xmlns:a="http://schemas.openxmlformats.org/drawingml/2006/main">
                  <a:graphicData uri="http://schemas.microsoft.com/office/word/2010/wordprocessingShape">
                    <wps:wsp>
                      <wps:cNvSpPr txBox="1"/>
                      <wps:spPr>
                        <a:xfrm>
                          <a:off x="0" y="0"/>
                          <a:ext cx="2122170" cy="2017395"/>
                        </a:xfrm>
                        <a:prstGeom prst="rect">
                          <a:avLst/>
                        </a:prstGeom>
                        <a:solidFill>
                          <a:schemeClr val="bg1">
                            <a:lumMod val="85000"/>
                          </a:schemeClr>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03F5E9A0" w14:textId="7991604A" w:rsidR="00D12E4F" w:rsidRDefault="002172A1" w:rsidP="00F7581D">
                            <w:pPr>
                              <w:pStyle w:val="HeadingnoTOC-intextboxtable"/>
                            </w:pPr>
                            <w:r>
                              <w:t>Trainer Tip</w:t>
                            </w:r>
                          </w:p>
                          <w:p w14:paraId="0C105BAC" w14:textId="771EAEB7" w:rsidR="00BA4D7E" w:rsidRDefault="00BA4D7E" w:rsidP="00BA4D7E">
                            <w:pPr>
                              <w:pStyle w:val="Default"/>
                              <w:rPr>
                                <w:color w:val="3D3D3D"/>
                                <w:sz w:val="20"/>
                                <w:szCs w:val="20"/>
                              </w:rPr>
                            </w:pPr>
                            <w:r>
                              <w:rPr>
                                <w:color w:val="3D3D3D"/>
                                <w:sz w:val="20"/>
                                <w:szCs w:val="20"/>
                              </w:rPr>
                              <w:t xml:space="preserve">Depending on the </w:t>
                            </w:r>
                            <w:r w:rsidR="00FA70E3">
                              <w:rPr>
                                <w:color w:val="3D3D3D"/>
                                <w:sz w:val="20"/>
                                <w:szCs w:val="20"/>
                              </w:rPr>
                              <w:t>group</w:t>
                            </w:r>
                            <w:r>
                              <w:rPr>
                                <w:color w:val="3D3D3D"/>
                                <w:sz w:val="20"/>
                                <w:szCs w:val="20"/>
                              </w:rPr>
                              <w:t xml:space="preserve">, </w:t>
                            </w:r>
                            <w:r w:rsidR="004715E2">
                              <w:rPr>
                                <w:color w:val="3D3D3D"/>
                                <w:sz w:val="20"/>
                                <w:szCs w:val="20"/>
                              </w:rPr>
                              <w:t>participants might want</w:t>
                            </w:r>
                            <w:r>
                              <w:rPr>
                                <w:color w:val="3D3D3D"/>
                                <w:sz w:val="20"/>
                                <w:szCs w:val="20"/>
                              </w:rPr>
                              <w:t xml:space="preserve"> to put “safe drinking water” in the centre of their map</w:t>
                            </w:r>
                            <w:r w:rsidR="0069760B">
                              <w:rPr>
                                <w:color w:val="3D3D3D"/>
                                <w:sz w:val="20"/>
                                <w:szCs w:val="20"/>
                              </w:rPr>
                              <w:t>s</w:t>
                            </w:r>
                            <w:r>
                              <w:rPr>
                                <w:color w:val="3D3D3D"/>
                                <w:sz w:val="20"/>
                                <w:szCs w:val="20"/>
                              </w:rPr>
                              <w:t xml:space="preserve"> instead of “HWTS</w:t>
                            </w:r>
                            <w:r w:rsidR="009B5964">
                              <w:rPr>
                                <w:color w:val="3D3D3D"/>
                                <w:sz w:val="20"/>
                                <w:szCs w:val="20"/>
                              </w:rPr>
                              <w:t>.</w:t>
                            </w:r>
                            <w:r>
                              <w:rPr>
                                <w:color w:val="3D3D3D"/>
                                <w:sz w:val="20"/>
                                <w:szCs w:val="20"/>
                              </w:rPr>
                              <w:t xml:space="preserve">” </w:t>
                            </w:r>
                          </w:p>
                          <w:p w14:paraId="6A997FF7" w14:textId="7AA1A62B" w:rsidR="00D12E4F" w:rsidRPr="00D12E4F" w:rsidRDefault="00BA4D7E" w:rsidP="00BA4D7E">
                            <w:pPr>
                              <w:pStyle w:val="Normal-intextbox"/>
                            </w:pPr>
                            <w:r>
                              <w:rPr>
                                <w:color w:val="3D3D3D"/>
                              </w:rPr>
                              <w:t xml:space="preserve">For the diagram, you may need to show </w:t>
                            </w:r>
                            <w:r w:rsidR="009162C4">
                              <w:rPr>
                                <w:color w:val="3D3D3D"/>
                              </w:rPr>
                              <w:t>an</w:t>
                            </w:r>
                            <w:r>
                              <w:rPr>
                                <w:color w:val="3D3D3D"/>
                              </w:rPr>
                              <w:t xml:space="preserve"> example</w:t>
                            </w:r>
                            <w:r w:rsidR="009162C4">
                              <w:rPr>
                                <w:color w:val="3D3D3D"/>
                              </w:rPr>
                              <w:t>:</w:t>
                            </w:r>
                            <w:r>
                              <w:rPr>
                                <w:color w:val="3D3D3D"/>
                              </w:rPr>
                              <w:t xml:space="preserve"> HWTS -&gt; less illness -&gt; more time to work -&gt; no poverty (SDG 1).</w:t>
                            </w:r>
                          </w:p>
                        </w:txbxContent>
                      </wps:txbx>
                      <wps:bodyPr rot="0" spcFirstLastPara="0" vertOverflow="overflow" horzOverflow="overflow" vert="horz" wrap="square" lIns="180000" tIns="36000" rIns="18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89FB3" id="Text Box 5" o:spid="_x0000_s1032" type="#_x0000_t202" style="position:absolute;left:0;text-align:left;margin-left:328.8pt;margin-top:16.65pt;width:167.1pt;height:158.8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" fillcolor="#d8d8d8 [2732]" stroked="f" strokeweight=".25pt">
                <v:textbox inset="5mm,1mm,5mm,1mm">
                  <w:txbxContent>
                    <w:p w14:paraId="03F5E9A0" w14:textId="7991604A" w:rsidR="00D12E4F" w:rsidRDefault="002172A1" w:rsidP="00F7581D">
                      <w:pPr>
                        <w:pStyle w:val="HeadingnoTOC-intextboxtable"/>
                      </w:pPr>
                      <w:r>
                        <w:t>Trainer Tip</w:t>
                      </w:r>
                    </w:p>
                    <w:p w14:paraId="0C105BAC" w14:textId="771EAEB7" w:rsidR="00BA4D7E" w:rsidRDefault="00BA4D7E" w:rsidP="00BA4D7E">
                      <w:pPr>
                        <w:pStyle w:val="Default"/>
                        <w:rPr>
                          <w:color w:val="3D3D3D"/>
                          <w:sz w:val="20"/>
                          <w:szCs w:val="20"/>
                        </w:rPr>
                      </w:pPr>
                      <w:r>
                        <w:rPr>
                          <w:color w:val="3D3D3D"/>
                          <w:sz w:val="20"/>
                          <w:szCs w:val="20"/>
                        </w:rPr>
                        <w:t xml:space="preserve">Depending on the </w:t>
                      </w:r>
                      <w:r w:rsidR="00FA70E3">
                        <w:rPr>
                          <w:color w:val="3D3D3D"/>
                          <w:sz w:val="20"/>
                          <w:szCs w:val="20"/>
                        </w:rPr>
                        <w:t>group</w:t>
                      </w:r>
                      <w:r>
                        <w:rPr>
                          <w:color w:val="3D3D3D"/>
                          <w:sz w:val="20"/>
                          <w:szCs w:val="20"/>
                        </w:rPr>
                        <w:t xml:space="preserve">, </w:t>
                      </w:r>
                      <w:r w:rsidR="004715E2">
                        <w:rPr>
                          <w:color w:val="3D3D3D"/>
                          <w:sz w:val="20"/>
                          <w:szCs w:val="20"/>
                        </w:rPr>
                        <w:t>participants might want</w:t>
                      </w:r>
                      <w:r>
                        <w:rPr>
                          <w:color w:val="3D3D3D"/>
                          <w:sz w:val="20"/>
                          <w:szCs w:val="20"/>
                        </w:rPr>
                        <w:t xml:space="preserve"> to put “safe drinking water” in the centre of their map</w:t>
                      </w:r>
                      <w:r w:rsidR="0069760B">
                        <w:rPr>
                          <w:color w:val="3D3D3D"/>
                          <w:sz w:val="20"/>
                          <w:szCs w:val="20"/>
                        </w:rPr>
                        <w:t>s</w:t>
                      </w:r>
                      <w:r>
                        <w:rPr>
                          <w:color w:val="3D3D3D"/>
                          <w:sz w:val="20"/>
                          <w:szCs w:val="20"/>
                        </w:rPr>
                        <w:t xml:space="preserve"> instead of “HWTS</w:t>
                      </w:r>
                      <w:r w:rsidR="009B5964">
                        <w:rPr>
                          <w:color w:val="3D3D3D"/>
                          <w:sz w:val="20"/>
                          <w:szCs w:val="20"/>
                        </w:rPr>
                        <w:t>.</w:t>
                      </w:r>
                      <w:r>
                        <w:rPr>
                          <w:color w:val="3D3D3D"/>
                          <w:sz w:val="20"/>
                          <w:szCs w:val="20"/>
                        </w:rPr>
                        <w:t xml:space="preserve">” </w:t>
                      </w:r>
                    </w:p>
                    <w:p w14:paraId="6A997FF7" w14:textId="7AA1A62B" w:rsidR="00D12E4F" w:rsidRPr="00D12E4F" w:rsidRDefault="00BA4D7E" w:rsidP="00BA4D7E">
                      <w:pPr>
                        <w:pStyle w:val="Normal-intextbox"/>
                      </w:pPr>
                      <w:r>
                        <w:rPr>
                          <w:color w:val="3D3D3D"/>
                        </w:rPr>
                        <w:t xml:space="preserve">For the diagram, you may need to show </w:t>
                      </w:r>
                      <w:r w:rsidR="009162C4">
                        <w:rPr>
                          <w:color w:val="3D3D3D"/>
                        </w:rPr>
                        <w:t>an</w:t>
                      </w:r>
                      <w:r>
                        <w:rPr>
                          <w:color w:val="3D3D3D"/>
                        </w:rPr>
                        <w:t xml:space="preserve"> example</w:t>
                      </w:r>
                      <w:r w:rsidR="009162C4">
                        <w:rPr>
                          <w:color w:val="3D3D3D"/>
                        </w:rPr>
                        <w:t>:</w:t>
                      </w:r>
                      <w:r>
                        <w:rPr>
                          <w:color w:val="3D3D3D"/>
                        </w:rPr>
                        <w:t xml:space="preserve"> HWTS -&gt; less illness -&gt; more time to work -&gt; no poverty (SDG 1).</w:t>
                      </w:r>
                    </w:p>
                  </w:txbxContent>
                </v:textbox>
                <w10:wrap type="square" anchorx="margin"/>
              </v:shape>
            </w:pict>
          </mc:Fallback>
        </mc:AlternateContent>
      </w:r>
      <w:r w:rsidR="007771EF" w:rsidRPr="00662EFE">
        <w:t xml:space="preserve">Explain: “The SDGs </w:t>
      </w:r>
      <w:r w:rsidR="00E17E7D">
        <w:t>cover</w:t>
      </w:r>
      <w:r w:rsidR="00E17E7D" w:rsidRPr="00662EFE">
        <w:t xml:space="preserve"> </w:t>
      </w:r>
      <w:r w:rsidR="007771EF" w:rsidRPr="00662EFE">
        <w:t xml:space="preserve">much more than safe drinking water. These </w:t>
      </w:r>
      <w:r w:rsidR="002172A1">
        <w:t>goals relate</w:t>
      </w:r>
      <w:r w:rsidR="007771EF" w:rsidRPr="00662EFE">
        <w:t xml:space="preserve"> to many different aspects of development.”</w:t>
      </w:r>
      <w:r w:rsidR="00E01527">
        <w:t xml:space="preserve"> Give examples.</w:t>
      </w:r>
    </w:p>
    <w:p w14:paraId="077D41F9" w14:textId="503CB80C" w:rsidR="00BA4D7E" w:rsidRPr="00662EFE" w:rsidRDefault="00BA4D7E" w:rsidP="00763C38">
      <w:pPr>
        <w:pStyle w:val="Numberedlist"/>
        <w:numPr>
          <w:ilvl w:val="0"/>
          <w:numId w:val="13"/>
        </w:numPr>
      </w:pPr>
      <w:r w:rsidRPr="00662EFE">
        <w:t>Give each group flip</w:t>
      </w:r>
      <w:r w:rsidR="00557323">
        <w:t xml:space="preserve"> </w:t>
      </w:r>
      <w:r w:rsidRPr="00662EFE">
        <w:t>chart paper, markers, and</w:t>
      </w:r>
      <w:r w:rsidR="007771EF" w:rsidRPr="00662EFE">
        <w:t xml:space="preserve"> 2 copies of</w:t>
      </w:r>
      <w:r w:rsidRPr="00662EFE">
        <w:t xml:space="preserve"> “</w:t>
      </w:r>
      <w:r w:rsidRPr="00115569">
        <w:rPr>
          <w:b/>
        </w:rPr>
        <w:t>Handout: Sustainable Development Goals</w:t>
      </w:r>
      <w:r w:rsidR="006C21BE" w:rsidRPr="00E01527">
        <w:t>.</w:t>
      </w:r>
      <w:r w:rsidRPr="00662EFE">
        <w:t>”</w:t>
      </w:r>
    </w:p>
    <w:p w14:paraId="6B58AAF9" w14:textId="6F77432D" w:rsidR="00BA4D7E" w:rsidRPr="00662EFE" w:rsidRDefault="002625B1" w:rsidP="00BA4D7E">
      <w:pPr>
        <w:pStyle w:val="Numberedlist"/>
        <w:numPr>
          <w:ilvl w:val="0"/>
          <w:numId w:val="13"/>
        </w:numPr>
        <w:spacing w:after="61"/>
        <w:rPr>
          <w:color w:val="3D3D3D"/>
          <w:szCs w:val="22"/>
        </w:rPr>
      </w:pPr>
      <w:r>
        <w:rPr>
          <w:color w:val="3D3D3D"/>
          <w:szCs w:val="22"/>
        </w:rPr>
        <w:t>Ask</w:t>
      </w:r>
      <w:r w:rsidR="00BA4D7E" w:rsidRPr="00662EFE">
        <w:rPr>
          <w:color w:val="3D3D3D"/>
          <w:szCs w:val="22"/>
        </w:rPr>
        <w:t xml:space="preserve"> </w:t>
      </w:r>
      <w:r>
        <w:rPr>
          <w:color w:val="3D3D3D"/>
          <w:szCs w:val="22"/>
        </w:rPr>
        <w:t>each group</w:t>
      </w:r>
      <w:r w:rsidRPr="00662EFE">
        <w:rPr>
          <w:color w:val="3D3D3D"/>
          <w:szCs w:val="22"/>
        </w:rPr>
        <w:t xml:space="preserve"> </w:t>
      </w:r>
      <w:r w:rsidR="00BA4D7E" w:rsidRPr="00662EFE">
        <w:rPr>
          <w:color w:val="3D3D3D"/>
          <w:szCs w:val="22"/>
        </w:rPr>
        <w:t xml:space="preserve">to </w:t>
      </w:r>
      <w:r>
        <w:rPr>
          <w:color w:val="3D3D3D"/>
          <w:szCs w:val="22"/>
        </w:rPr>
        <w:t>draw</w:t>
      </w:r>
      <w:r w:rsidRPr="00662EFE">
        <w:rPr>
          <w:color w:val="3D3D3D"/>
          <w:szCs w:val="22"/>
        </w:rPr>
        <w:t xml:space="preserve"> </w:t>
      </w:r>
      <w:r w:rsidR="00BA4D7E" w:rsidRPr="00662EFE">
        <w:rPr>
          <w:color w:val="3D3D3D"/>
          <w:szCs w:val="22"/>
        </w:rPr>
        <w:t xml:space="preserve">a circle in the middle of </w:t>
      </w:r>
      <w:r w:rsidR="00EB204E">
        <w:rPr>
          <w:color w:val="3D3D3D"/>
          <w:szCs w:val="22"/>
        </w:rPr>
        <w:t>its flip chart</w:t>
      </w:r>
      <w:r w:rsidR="00BA4D7E" w:rsidRPr="00662EFE">
        <w:rPr>
          <w:color w:val="3D3D3D"/>
          <w:szCs w:val="22"/>
        </w:rPr>
        <w:t xml:space="preserve"> paper and label </w:t>
      </w:r>
      <w:r w:rsidR="00EB204E">
        <w:rPr>
          <w:color w:val="3D3D3D"/>
          <w:szCs w:val="22"/>
        </w:rPr>
        <w:t>the circle</w:t>
      </w:r>
      <w:r w:rsidR="00EB204E" w:rsidRPr="00662EFE">
        <w:rPr>
          <w:color w:val="3D3D3D"/>
          <w:szCs w:val="22"/>
        </w:rPr>
        <w:t xml:space="preserve"> </w:t>
      </w:r>
      <w:r w:rsidR="00BA4D7E" w:rsidRPr="00662EFE">
        <w:rPr>
          <w:color w:val="3D3D3D"/>
          <w:szCs w:val="22"/>
        </w:rPr>
        <w:t>“HWTS”. Ask them to draw a</w:t>
      </w:r>
      <w:r w:rsidR="00E01527">
        <w:rPr>
          <w:color w:val="3D3D3D"/>
          <w:szCs w:val="22"/>
        </w:rPr>
        <w:t xml:space="preserve"> mind</w:t>
      </w:r>
      <w:r w:rsidR="00BA4D7E" w:rsidRPr="00662EFE">
        <w:rPr>
          <w:color w:val="3D3D3D"/>
          <w:szCs w:val="22"/>
        </w:rPr>
        <w:t xml:space="preserve"> </w:t>
      </w:r>
      <w:r w:rsidR="007771EF" w:rsidRPr="00662EFE">
        <w:rPr>
          <w:color w:val="3D3D3D"/>
          <w:szCs w:val="22"/>
        </w:rPr>
        <w:t>map</w:t>
      </w:r>
      <w:r w:rsidR="00BA4D7E" w:rsidRPr="00662EFE">
        <w:rPr>
          <w:color w:val="3D3D3D"/>
          <w:szCs w:val="22"/>
        </w:rPr>
        <w:t xml:space="preserve"> sh</w:t>
      </w:r>
      <w:r w:rsidR="00662EFE">
        <w:rPr>
          <w:color w:val="3D3D3D"/>
          <w:szCs w:val="22"/>
        </w:rPr>
        <w:t>owing how HWTS could contribute</w:t>
      </w:r>
      <w:r w:rsidR="00BA4D7E" w:rsidRPr="00662EFE">
        <w:rPr>
          <w:color w:val="3D3D3D"/>
          <w:szCs w:val="22"/>
        </w:rPr>
        <w:t xml:space="preserve"> to other SDGs. </w:t>
      </w:r>
    </w:p>
    <w:p w14:paraId="43A3F12B" w14:textId="77777777" w:rsidR="00BA4D7E" w:rsidRPr="00662EFE" w:rsidRDefault="00BA4D7E" w:rsidP="00BA4D7E">
      <w:pPr>
        <w:pStyle w:val="Numberedlist"/>
        <w:numPr>
          <w:ilvl w:val="0"/>
          <w:numId w:val="13"/>
        </w:numPr>
        <w:spacing w:after="61"/>
        <w:rPr>
          <w:color w:val="3D3D3D"/>
          <w:szCs w:val="22"/>
        </w:rPr>
      </w:pPr>
      <w:r w:rsidRPr="00662EFE">
        <w:rPr>
          <w:color w:val="3D3D3D"/>
          <w:szCs w:val="22"/>
        </w:rPr>
        <w:t xml:space="preserve">Ask the groups to hang their maps on the wall and then walk around the room to look at the other groups’ maps. </w:t>
      </w:r>
    </w:p>
    <w:p w14:paraId="3F921370" w14:textId="3F147E4F" w:rsidR="00662EFE" w:rsidRDefault="00BA4D7E" w:rsidP="002172A1">
      <w:pPr>
        <w:pStyle w:val="Numberedlist"/>
        <w:numPr>
          <w:ilvl w:val="0"/>
          <w:numId w:val="13"/>
        </w:numPr>
        <w:rPr>
          <w:color w:val="3D3D3D"/>
          <w:szCs w:val="22"/>
        </w:rPr>
      </w:pPr>
      <w:r w:rsidRPr="00662EFE">
        <w:rPr>
          <w:color w:val="3D3D3D"/>
          <w:szCs w:val="22"/>
        </w:rPr>
        <w:t xml:space="preserve">Ask </w:t>
      </w:r>
      <w:r w:rsidR="001D70E5">
        <w:rPr>
          <w:color w:val="3D3D3D"/>
          <w:szCs w:val="22"/>
        </w:rPr>
        <w:t xml:space="preserve">the </w:t>
      </w:r>
      <w:r w:rsidRPr="00662EFE">
        <w:rPr>
          <w:color w:val="3D3D3D"/>
          <w:szCs w:val="22"/>
        </w:rPr>
        <w:t xml:space="preserve">participants to share </w:t>
      </w:r>
      <w:r w:rsidR="00062760">
        <w:rPr>
          <w:color w:val="3D3D3D"/>
          <w:szCs w:val="22"/>
        </w:rPr>
        <w:t>their</w:t>
      </w:r>
      <w:r w:rsidR="00062760" w:rsidRPr="00662EFE">
        <w:rPr>
          <w:color w:val="3D3D3D"/>
          <w:szCs w:val="22"/>
        </w:rPr>
        <w:t xml:space="preserve"> </w:t>
      </w:r>
      <w:r w:rsidRPr="00662EFE">
        <w:rPr>
          <w:color w:val="3D3D3D"/>
          <w:szCs w:val="22"/>
        </w:rPr>
        <w:t>reflections or comments abo</w:t>
      </w:r>
      <w:r w:rsidR="007771EF" w:rsidRPr="00662EFE">
        <w:rPr>
          <w:color w:val="3D3D3D"/>
          <w:szCs w:val="22"/>
        </w:rPr>
        <w:t>ut how HWTS contributes to SDGs.</w:t>
      </w:r>
    </w:p>
    <w:p w14:paraId="123FAF57" w14:textId="726B71AF" w:rsidR="002172A1" w:rsidRDefault="002172A1" w:rsidP="002172A1">
      <w:pPr>
        <w:pStyle w:val="Numberedlist"/>
        <w:numPr>
          <w:ilvl w:val="0"/>
          <w:numId w:val="13"/>
        </w:numPr>
        <w:rPr>
          <w:color w:val="3D3D3D"/>
          <w:szCs w:val="22"/>
        </w:rPr>
      </w:pPr>
      <w:r>
        <w:rPr>
          <w:color w:val="3D3D3D"/>
          <w:szCs w:val="22"/>
        </w:rPr>
        <w:t xml:space="preserve">Summarize key points. </w:t>
      </w:r>
    </w:p>
    <w:p w14:paraId="62009643" w14:textId="77777777" w:rsidR="00BA4D7E" w:rsidRPr="00662EFE" w:rsidRDefault="00BA4D7E" w:rsidP="00BA4D7E">
      <w:pPr>
        <w:pStyle w:val="Numberedlist"/>
        <w:numPr>
          <w:ilvl w:val="0"/>
          <w:numId w:val="0"/>
        </w:numPr>
        <w:rPr>
          <w:color w:val="3D3D3D"/>
          <w:szCs w:val="22"/>
        </w:rPr>
      </w:pPr>
      <w:r w:rsidRPr="00662EFE">
        <w:rPr>
          <w:noProof/>
          <w:lang w:eastAsia="en-CA"/>
        </w:rPr>
        <mc:AlternateContent>
          <mc:Choice Requires="wps">
            <w:drawing>
              <wp:inline distT="0" distB="0" distL="0" distR="0" wp14:anchorId="68815EDC" wp14:editId="7053B383">
                <wp:extent cx="6294574" cy="1806854"/>
                <wp:effectExtent l="19050" t="19050" r="11430" b="22225"/>
                <wp:docPr id="2" name="Text Box 2"/>
                <wp:cNvGraphicFramePr/>
                <a:graphic xmlns:a="http://schemas.openxmlformats.org/drawingml/2006/main">
                  <a:graphicData uri="http://schemas.microsoft.com/office/word/2010/wordprocessingShape">
                    <wps:wsp>
                      <wps:cNvSpPr txBox="1"/>
                      <wps:spPr>
                        <a:xfrm>
                          <a:off x="0" y="0"/>
                          <a:ext cx="6294574" cy="1806854"/>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F071125" w14:textId="77777777" w:rsidR="00BA4D7E" w:rsidRPr="00842640" w:rsidRDefault="00BA4D7E" w:rsidP="00BA4D7E">
                            <w:pPr>
                              <w:pStyle w:val="HeadingnoTOC-intextboxtable"/>
                            </w:pPr>
                            <w:r w:rsidRPr="00842640">
                              <w:t>Key Points</w:t>
                            </w:r>
                          </w:p>
                          <w:p w14:paraId="1DDE05B5" w14:textId="35067337" w:rsidR="001C1C88" w:rsidRDefault="001C1C88" w:rsidP="00BA4D7E">
                            <w:pPr>
                              <w:pStyle w:val="Listparagraph-keypoints"/>
                            </w:pPr>
                            <w:r>
                              <w:t xml:space="preserve">HWTS can improve water quality issues at every step of the service ladder except for </w:t>
                            </w:r>
                            <w:r w:rsidR="00206116">
                              <w:t xml:space="preserve">the </w:t>
                            </w:r>
                            <w:r>
                              <w:t xml:space="preserve">“safely managed” </w:t>
                            </w:r>
                            <w:r w:rsidR="00B664A2">
                              <w:t>l</w:t>
                            </w:r>
                            <w:r w:rsidR="00206116">
                              <w:t xml:space="preserve">evel </w:t>
                            </w:r>
                            <w:r>
                              <w:t xml:space="preserve">(see </w:t>
                            </w:r>
                            <w:r w:rsidR="00206116">
                              <w:t>P</w:t>
                            </w:r>
                            <w:r>
                              <w:t>ower</w:t>
                            </w:r>
                            <w:r w:rsidR="00206116">
                              <w:t>P</w:t>
                            </w:r>
                            <w:r>
                              <w:t>oint slide).</w:t>
                            </w:r>
                          </w:p>
                          <w:p w14:paraId="38DA3C23" w14:textId="7838DF46" w:rsidR="001C1C88" w:rsidRDefault="001C1C88" w:rsidP="00BA4D7E">
                            <w:pPr>
                              <w:pStyle w:val="Listparagraph-keypoints"/>
                            </w:pPr>
                            <w:r>
                              <w:t>Contamination between source and home is a major concern. HWTS can help with incremental improvements to water quality (but current monitoring of SDG progress does not always account for improvements made by HWTS).</w:t>
                            </w:r>
                          </w:p>
                          <w:p w14:paraId="3D298013" w14:textId="06D7BF99" w:rsidR="00BA4D7E" w:rsidRDefault="00BA4D7E" w:rsidP="00BA4D7E">
                            <w:pPr>
                              <w:pStyle w:val="Listparagraph-keypoints"/>
                            </w:pPr>
                            <w:r>
                              <w:t xml:space="preserve">HWTS can address water quality issues and help reach vulnerable populations. It does not solve issues related to reliability and access. </w:t>
                            </w:r>
                          </w:p>
                          <w:p w14:paraId="7C232540" w14:textId="77777777" w:rsidR="00BA4D7E" w:rsidRDefault="00BA4D7E" w:rsidP="00BA4D7E">
                            <w:pPr>
                              <w:pStyle w:val="Listparagraph-keypoints"/>
                            </w:pPr>
                            <w:r>
                              <w:t>HWTS (and safe drinking water) contributes to multiple development goals.</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inline>
            </w:drawing>
          </mc:Choice>
          <mc:Fallback>
            <w:pict>
              <v:shape w14:anchorId="68815EDC" id="Text Box 2" o:spid="_x0000_s1033" type="#_x0000_t202" style="width:495.65pt;height:14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" filled="f" strokecolor="#bfbfbf [2412]" strokeweight="2.25pt">
                <v:textbox inset="3mm,1mm,3mm,1mm">
                  <w:txbxContent>
                    <w:p w14:paraId="2F071125" w14:textId="77777777" w:rsidR="00BA4D7E" w:rsidRPr="00842640" w:rsidRDefault="00BA4D7E" w:rsidP="00BA4D7E">
                      <w:pPr>
                        <w:pStyle w:val="HeadingnoTOC-intextboxtable"/>
                      </w:pPr>
                      <w:r w:rsidRPr="00842640">
                        <w:t>Key Points</w:t>
                      </w:r>
                    </w:p>
                    <w:p w14:paraId="1DDE05B5" w14:textId="35067337" w:rsidR="001C1C88" w:rsidRDefault="001C1C88" w:rsidP="00BA4D7E">
                      <w:pPr>
                        <w:pStyle w:val="Listparagraph-keypoints"/>
                      </w:pPr>
                      <w:r>
                        <w:t xml:space="preserve">HWTS can improve water quality issues at every step of the service ladder except for </w:t>
                      </w:r>
                      <w:r w:rsidR="00206116">
                        <w:t xml:space="preserve">the </w:t>
                      </w:r>
                      <w:r>
                        <w:t xml:space="preserve">“safely managed” </w:t>
                      </w:r>
                      <w:r w:rsidR="00B664A2">
                        <w:t>l</w:t>
                      </w:r>
                      <w:r w:rsidR="00206116">
                        <w:t xml:space="preserve">evel </w:t>
                      </w:r>
                      <w:r>
                        <w:t xml:space="preserve">(see </w:t>
                      </w:r>
                      <w:r w:rsidR="00206116">
                        <w:t>P</w:t>
                      </w:r>
                      <w:r>
                        <w:t>ower</w:t>
                      </w:r>
                      <w:r w:rsidR="00206116">
                        <w:t>P</w:t>
                      </w:r>
                      <w:r>
                        <w:t>oint slide).</w:t>
                      </w:r>
                    </w:p>
                    <w:p w14:paraId="38DA3C23" w14:textId="7838DF46" w:rsidR="001C1C88" w:rsidRDefault="001C1C88" w:rsidP="00BA4D7E">
                      <w:pPr>
                        <w:pStyle w:val="Listparagraph-keypoints"/>
                      </w:pPr>
                      <w:r>
                        <w:t>Contamination between source and home is a major concern. HWTS can help with incremental improvements to water quality (but current monitoring of SDG progress does not always account for improvements made by HWTS).</w:t>
                      </w:r>
                    </w:p>
                    <w:p w14:paraId="3D298013" w14:textId="06D7BF99" w:rsidR="00BA4D7E" w:rsidRDefault="00BA4D7E" w:rsidP="00BA4D7E">
                      <w:pPr>
                        <w:pStyle w:val="Listparagraph-keypoints"/>
                      </w:pPr>
                      <w:r>
                        <w:t xml:space="preserve">HWTS can address water quality issues and help reach vulnerable populations. It does not solve issues related to reliability and access. </w:t>
                      </w:r>
                    </w:p>
                    <w:p w14:paraId="7C232540" w14:textId="77777777" w:rsidR="00BA4D7E" w:rsidRDefault="00BA4D7E" w:rsidP="00BA4D7E">
                      <w:pPr>
                        <w:pStyle w:val="Listparagraph-keypoints"/>
                      </w:pPr>
                      <w:r>
                        <w:t>HWTS (and safe drinking water) contributes to multiple development goals.</w:t>
                      </w:r>
                    </w:p>
                  </w:txbxContent>
                </v:textbox>
                <w10:anchorlock/>
              </v:shape>
            </w:pict>
          </mc:Fallback>
        </mc:AlternateContent>
      </w:r>
    </w:p>
    <w:p w14:paraId="39458D23" w14:textId="77777777" w:rsidR="001C1C88" w:rsidRDefault="001C1C88" w:rsidP="00132EE7">
      <w:pPr>
        <w:pStyle w:val="Minutes"/>
      </w:pPr>
    </w:p>
    <w:p w14:paraId="4B917BBB" w14:textId="1C4E739E" w:rsidR="00132EE7" w:rsidRPr="00662EFE" w:rsidRDefault="00115569" w:rsidP="00132EE7">
      <w:pPr>
        <w:pStyle w:val="Minutes"/>
      </w:pPr>
      <w:r>
        <w:lastRenderedPageBreak/>
        <w:t>10</w:t>
      </w:r>
      <w:r w:rsidR="00132EE7" w:rsidRPr="00662EFE">
        <w:t xml:space="preserve"> minutes</w:t>
      </w:r>
    </w:p>
    <w:p w14:paraId="27448449" w14:textId="622B4FFE" w:rsidR="00132EE7" w:rsidRPr="00662EFE" w:rsidRDefault="00170B88" w:rsidP="002C3801">
      <w:pPr>
        <w:pStyle w:val="Heading1-withiconandminutes"/>
        <w:tabs>
          <w:tab w:val="clear" w:pos="9072"/>
        </w:tabs>
        <w:rPr>
          <w:noProof w:val="0"/>
        </w:rPr>
      </w:pPr>
      <w:r w:rsidRPr="00662EFE">
        <w:rPr>
          <w:lang w:eastAsia="en-CA"/>
        </w:rPr>
        <w:drawing>
          <wp:anchor distT="0" distB="0" distL="114300" distR="114300" simplePos="0" relativeHeight="251694592" behindDoc="1" locked="0" layoutInCell="1" allowOverlap="1" wp14:anchorId="7C7426FD" wp14:editId="0F08AA2E">
            <wp:simplePos x="0" y="0"/>
            <wp:positionH relativeFrom="column">
              <wp:posOffset>5957157</wp:posOffset>
            </wp:positionH>
            <wp:positionV relativeFrom="paragraph">
              <wp:posOffset>116205</wp:posOffset>
            </wp:positionV>
            <wp:extent cx="354792" cy="3581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1">
                      <a:extLst>
                        <a:ext uri="{28A0092B-C50C-407E-A947-70E740481C1C}">
                          <a14:useLocalDpi xmlns:a14="http://schemas.microsoft.com/office/drawing/2010/main" val="0"/>
                        </a:ext>
                      </a:extLst>
                    </a:blip>
                    <a:stretch>
                      <a:fillRect/>
                    </a:stretch>
                  </pic:blipFill>
                  <pic:spPr bwMode="auto">
                    <a:xfrm>
                      <a:off x="0" y="0"/>
                      <a:ext cx="354792"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4D7E" w:rsidRPr="00662EFE">
        <w:rPr>
          <w:noProof w:val="0"/>
        </w:rPr>
        <w:t>Presentation</w:t>
      </w:r>
      <w:r w:rsidR="00D12E4F" w:rsidRPr="00662EFE">
        <w:rPr>
          <w:noProof w:val="0"/>
        </w:rPr>
        <w:t xml:space="preserve">: </w:t>
      </w:r>
      <w:r w:rsidR="00BA4D7E" w:rsidRPr="00662EFE">
        <w:rPr>
          <w:noProof w:val="0"/>
        </w:rPr>
        <w:t xml:space="preserve">Local </w:t>
      </w:r>
      <w:r w:rsidR="00665630">
        <w:rPr>
          <w:noProof w:val="0"/>
        </w:rPr>
        <w:t>Standards</w:t>
      </w:r>
      <w:r w:rsidR="00BA4D7E" w:rsidRPr="00662EFE">
        <w:rPr>
          <w:noProof w:val="0"/>
        </w:rPr>
        <w:t xml:space="preserve"> and Regulations</w:t>
      </w:r>
      <w:r w:rsidR="002C3801" w:rsidRPr="00662EFE">
        <w:rPr>
          <w:noProof w:val="0"/>
        </w:rPr>
        <w:t xml:space="preserve"> </w:t>
      </w:r>
      <w:r w:rsidR="00291645">
        <w:rPr>
          <w:noProof w:val="0"/>
        </w:rPr>
        <w:t>(</w:t>
      </w:r>
      <w:r w:rsidR="002C3801" w:rsidRPr="00662EFE">
        <w:rPr>
          <w:noProof w:val="0"/>
        </w:rPr>
        <w:t>Optional</w:t>
      </w:r>
      <w:r w:rsidR="00291645">
        <w:rPr>
          <w:noProof w:val="0"/>
        </w:rPr>
        <w:t>)</w:t>
      </w:r>
    </w:p>
    <w:p w14:paraId="779D3CAF" w14:textId="18DB9E28" w:rsidR="00665630" w:rsidRPr="00115569" w:rsidRDefault="00665630" w:rsidP="00665630">
      <w:pPr>
        <w:pStyle w:val="Numberedlist"/>
        <w:numPr>
          <w:ilvl w:val="0"/>
          <w:numId w:val="0"/>
        </w:numPr>
        <w:rPr>
          <w:i/>
        </w:rPr>
      </w:pPr>
      <w:r>
        <w:t xml:space="preserve">Optional: </w:t>
      </w:r>
      <w:r w:rsidR="00115569">
        <w:t>Use</w:t>
      </w:r>
      <w:r>
        <w:t xml:space="preserve"> “PowerPoint: Global Agenda for Safe Drinking Water” for this activity. </w:t>
      </w:r>
      <w:r w:rsidR="003E4D60" w:rsidRPr="00E01527">
        <w:rPr>
          <w:i/>
        </w:rPr>
        <w:t>Trainer Note:</w:t>
      </w:r>
      <w:r w:rsidR="003E4D60">
        <w:t xml:space="preserve"> </w:t>
      </w:r>
      <w:r w:rsidRPr="00115569">
        <w:rPr>
          <w:i/>
        </w:rPr>
        <w:t>You must edit the PowerPoint in advance to show local standards and regulations.</w:t>
      </w:r>
    </w:p>
    <w:p w14:paraId="1FDC19E1" w14:textId="57D9FDBB" w:rsidR="002172A1" w:rsidRDefault="002172A1" w:rsidP="00763C38">
      <w:pPr>
        <w:pStyle w:val="Numberedlist"/>
        <w:numPr>
          <w:ilvl w:val="0"/>
          <w:numId w:val="12"/>
        </w:numPr>
      </w:pPr>
      <w:r>
        <w:t>Explain: “In addition to global goals and declarations, many countries have local goals, regulations, and standards that apply to water quality.”</w:t>
      </w:r>
    </w:p>
    <w:p w14:paraId="584EDA16" w14:textId="2644342B" w:rsidR="002172A1" w:rsidRDefault="002172A1" w:rsidP="00763C38">
      <w:pPr>
        <w:pStyle w:val="Numberedlist"/>
        <w:numPr>
          <w:ilvl w:val="0"/>
          <w:numId w:val="12"/>
        </w:numPr>
      </w:pPr>
      <w:r>
        <w:t>Ask: “</w:t>
      </w:r>
      <w:r w:rsidR="00AB5AAA">
        <w:t xml:space="preserve">What </w:t>
      </w:r>
      <w:r w:rsidR="001C1C88">
        <w:t>standards</w:t>
      </w:r>
      <w:r>
        <w:t>, policies, and regulations are you aware of in this [country/community/province] that relate to drinking water quality?”</w:t>
      </w:r>
    </w:p>
    <w:p w14:paraId="5D48EBA4" w14:textId="0E335E55" w:rsidR="002C3801" w:rsidRDefault="00BA4D7E" w:rsidP="00763C38">
      <w:pPr>
        <w:pStyle w:val="Numberedlist"/>
        <w:numPr>
          <w:ilvl w:val="0"/>
          <w:numId w:val="12"/>
        </w:numPr>
      </w:pPr>
      <w:r w:rsidRPr="00662EFE">
        <w:t xml:space="preserve">Use </w:t>
      </w:r>
      <w:r w:rsidR="001C1C88">
        <w:t>the PowerPoint slides</w:t>
      </w:r>
      <w:r w:rsidRPr="00662EFE">
        <w:t xml:space="preserve"> to </w:t>
      </w:r>
      <w:r w:rsidR="002172A1">
        <w:t xml:space="preserve">briefly </w:t>
      </w:r>
      <w:r w:rsidRPr="00662EFE">
        <w:t>explain any relevant local policies, regulations, or strategies related to safe drinking water or HWTS.</w:t>
      </w:r>
    </w:p>
    <w:p w14:paraId="17DFA98C" w14:textId="7D9C642A" w:rsidR="009F4DC1" w:rsidRPr="00662EFE" w:rsidRDefault="009F4DC1" w:rsidP="00763C38">
      <w:pPr>
        <w:pStyle w:val="Numberedlist"/>
        <w:numPr>
          <w:ilvl w:val="0"/>
          <w:numId w:val="12"/>
        </w:numPr>
      </w:pPr>
      <w:r>
        <w:t xml:space="preserve">Ask participants to write </w:t>
      </w:r>
      <w:r w:rsidR="00102B80">
        <w:t xml:space="preserve">1 </w:t>
      </w:r>
      <w:r>
        <w:t xml:space="preserve">or </w:t>
      </w:r>
      <w:r w:rsidR="00316095">
        <w:t xml:space="preserve">2 </w:t>
      </w:r>
      <w:r>
        <w:t xml:space="preserve">key points in their </w:t>
      </w:r>
      <w:r w:rsidR="002F41B3" w:rsidRPr="00E01527">
        <w:rPr>
          <w:b/>
        </w:rPr>
        <w:t>workbooks</w:t>
      </w:r>
      <w:r w:rsidR="002F41B3">
        <w:t xml:space="preserve"> </w:t>
      </w:r>
      <w:r w:rsidR="001E0CD7">
        <w:t>under the topic “My Country’s Policies and Regulations</w:t>
      </w:r>
      <w:r>
        <w:t>.</w:t>
      </w:r>
      <w:r w:rsidR="003C7187">
        <w:t>”</w:t>
      </w:r>
    </w:p>
    <w:p w14:paraId="5184D914" w14:textId="77777777" w:rsidR="00132EE7" w:rsidRPr="00662EFE" w:rsidRDefault="00112677" w:rsidP="00132EE7">
      <w:pPr>
        <w:pStyle w:val="Minutes"/>
      </w:pPr>
      <w:r w:rsidRPr="00662EFE">
        <w:t>5</w:t>
      </w:r>
      <w:r w:rsidR="00132EE7" w:rsidRPr="00662EFE">
        <w:t xml:space="preserve"> minutes</w:t>
      </w:r>
    </w:p>
    <w:p w14:paraId="7088C0AF" w14:textId="2C693721" w:rsidR="00614EE4" w:rsidRPr="00662EFE" w:rsidRDefault="0021524F" w:rsidP="00132EE7">
      <w:pPr>
        <w:pStyle w:val="Heading1-withiconandminutes"/>
        <w:rPr>
          <w:noProof w:val="0"/>
        </w:rPr>
      </w:pPr>
      <w:r w:rsidRPr="00662EFE">
        <w:rPr>
          <w:lang w:eastAsia="en-CA"/>
        </w:rPr>
        <w:drawing>
          <wp:anchor distT="0" distB="0" distL="114300" distR="114300" simplePos="0" relativeHeight="251692544" behindDoc="1" locked="0" layoutInCell="1" allowOverlap="1" wp14:anchorId="02C536CF" wp14:editId="62D45E51">
            <wp:simplePos x="0" y="0"/>
            <wp:positionH relativeFrom="column">
              <wp:posOffset>6042217</wp:posOffset>
            </wp:positionH>
            <wp:positionV relativeFrom="paragraph">
              <wp:posOffset>88590</wp:posOffset>
            </wp:positionV>
            <wp:extent cx="252000" cy="22602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esson_plan__review.emf"/>
                    <pic:cNvPicPr/>
                  </pic:nvPicPr>
                  <pic:blipFill>
                    <a:blip r:embed="rId12">
                      <a:extLst>
                        <a:ext uri="{28A0092B-C50C-407E-A947-70E740481C1C}">
                          <a14:useLocalDpi xmlns:a14="http://schemas.microsoft.com/office/drawing/2010/main" val="0"/>
                        </a:ext>
                      </a:extLst>
                    </a:blip>
                    <a:stretch>
                      <a:fillRect/>
                    </a:stretch>
                  </pic:blipFill>
                  <pic:spPr>
                    <a:xfrm>
                      <a:off x="0" y="0"/>
                      <a:ext cx="252000" cy="226020"/>
                    </a:xfrm>
                    <a:prstGeom prst="rect">
                      <a:avLst/>
                    </a:prstGeom>
                  </pic:spPr>
                </pic:pic>
              </a:graphicData>
            </a:graphic>
            <wp14:sizeRelH relativeFrom="page">
              <wp14:pctWidth>0</wp14:pctWidth>
            </wp14:sizeRelH>
            <wp14:sizeRelV relativeFrom="page">
              <wp14:pctHeight>0</wp14:pctHeight>
            </wp14:sizeRelV>
          </wp:anchor>
        </w:drawing>
      </w:r>
      <w:r w:rsidR="00662EFE">
        <w:rPr>
          <w:noProof w:val="0"/>
        </w:rPr>
        <w:t>Role</w:t>
      </w:r>
      <w:r w:rsidR="00D933E9">
        <w:rPr>
          <w:noProof w:val="0"/>
        </w:rPr>
        <w:t>-</w:t>
      </w:r>
      <w:r w:rsidR="00662EFE">
        <w:rPr>
          <w:noProof w:val="0"/>
        </w:rPr>
        <w:t>Play</w:t>
      </w:r>
      <w:r w:rsidR="002C3801" w:rsidRPr="00662EFE">
        <w:rPr>
          <w:noProof w:val="0"/>
        </w:rPr>
        <w:t xml:space="preserve">: </w:t>
      </w:r>
      <w:r w:rsidR="00B42DFB" w:rsidRPr="00662EFE">
        <w:rPr>
          <w:noProof w:val="0"/>
        </w:rPr>
        <w:t>Review</w:t>
      </w:r>
    </w:p>
    <w:p w14:paraId="3DDB7391" w14:textId="1F13D344" w:rsidR="00665630" w:rsidRDefault="00665630" w:rsidP="00665630">
      <w:pPr>
        <w:pStyle w:val="Numberedlist"/>
        <w:numPr>
          <w:ilvl w:val="0"/>
          <w:numId w:val="0"/>
        </w:numPr>
      </w:pPr>
      <w:r>
        <w:t xml:space="preserve">Optional: </w:t>
      </w:r>
      <w:r w:rsidR="00115569">
        <w:t>Use</w:t>
      </w:r>
      <w:r>
        <w:t xml:space="preserve"> “PowerPoint: Global Agenda for Safe Drinking Water” for this activity.</w:t>
      </w:r>
    </w:p>
    <w:p w14:paraId="4954F368" w14:textId="1D8563DD" w:rsidR="00B42DFB" w:rsidRPr="00662EFE" w:rsidRDefault="00050CC8" w:rsidP="00662EFE">
      <w:pPr>
        <w:pStyle w:val="Numberedlist"/>
        <w:numPr>
          <w:ilvl w:val="0"/>
          <w:numId w:val="49"/>
        </w:numPr>
      </w:pPr>
      <w:r>
        <w:t>A</w:t>
      </w:r>
      <w:r w:rsidR="00112677" w:rsidRPr="00662EFE">
        <w:t xml:space="preserve">sk </w:t>
      </w:r>
      <w:r>
        <w:t xml:space="preserve">the </w:t>
      </w:r>
      <w:r w:rsidR="00112677" w:rsidRPr="00662EFE">
        <w:t xml:space="preserve">participants </w:t>
      </w:r>
      <w:r>
        <w:t xml:space="preserve">to form pairs </w:t>
      </w:r>
      <w:r w:rsidR="00662EFE" w:rsidRPr="00662EFE">
        <w:t>to</w:t>
      </w:r>
      <w:r w:rsidR="00112677" w:rsidRPr="00662EFE">
        <w:t xml:space="preserve"> pretend they are an HWTS implementer who </w:t>
      </w:r>
      <w:r w:rsidR="00D7522D" w:rsidRPr="00662EFE">
        <w:t>must</w:t>
      </w:r>
      <w:r w:rsidR="00112677" w:rsidRPr="00662EFE">
        <w:t xml:space="preserve"> describe their HWTS project to a UN or government official. Ask them to practice explaining how HWTS contr</w:t>
      </w:r>
      <w:r w:rsidR="002172A1">
        <w:t>ibutes to the SDGs and</w:t>
      </w:r>
      <w:r w:rsidR="00056A59">
        <w:t xml:space="preserve"> to</w:t>
      </w:r>
      <w:r w:rsidR="002172A1">
        <w:t xml:space="preserve"> local goals and policies</w:t>
      </w:r>
      <w:r w:rsidR="00112677" w:rsidRPr="00662EFE">
        <w:t xml:space="preserve">. </w:t>
      </w:r>
    </w:p>
    <w:p w14:paraId="5FD77ACF" w14:textId="77777777" w:rsidR="002172A1" w:rsidRDefault="00B42DFB" w:rsidP="00E23546">
      <w:pPr>
        <w:pStyle w:val="Numberedlist"/>
      </w:pPr>
      <w:r w:rsidRPr="00662EFE">
        <w:t>Summarize</w:t>
      </w:r>
      <w:r w:rsidR="007771EF" w:rsidRPr="00662EFE">
        <w:t xml:space="preserve"> and clarify</w:t>
      </w:r>
      <w:r w:rsidRPr="00662EFE">
        <w:t xml:space="preserve"> key points</w:t>
      </w:r>
      <w:r w:rsidR="007771EF" w:rsidRPr="00662EFE">
        <w:t xml:space="preserve"> as needed</w:t>
      </w:r>
      <w:r w:rsidR="00DE4EBC" w:rsidRPr="00662EFE">
        <w:t>.</w:t>
      </w:r>
    </w:p>
    <w:tbl>
      <w:tblPr>
        <w:tblStyle w:val="TableGrid"/>
        <w:tblpPr w:topFromText="567" w:vertAnchor="text" w:horzAnchor="margin" w:tblpY="60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gridCol w:w="1660"/>
      </w:tblGrid>
      <w:tr w:rsidR="009F4DC1" w:rsidRPr="00662EFE" w14:paraId="3120C41C" w14:textId="77777777" w:rsidTr="009F4DC1">
        <w:trPr>
          <w:trHeight w:val="907"/>
        </w:trPr>
        <w:tc>
          <w:tcPr>
            <w:tcW w:w="8080" w:type="dxa"/>
            <w:vAlign w:val="center"/>
          </w:tcPr>
          <w:p w14:paraId="6ECFE20B" w14:textId="77777777" w:rsidR="009F4DC1" w:rsidRPr="00662EFE" w:rsidRDefault="009F4DC1" w:rsidP="009F4DC1">
            <w:pPr>
              <w:pStyle w:val="NoSpacing-intextboxtable"/>
              <w:rPr>
                <w:noProof w:val="0"/>
                <w:lang w:val="en-CA"/>
              </w:rPr>
            </w:pPr>
            <w:r w:rsidRPr="00662EFE">
              <w:rPr>
                <w:noProof w:val="0"/>
                <w:lang w:val="en-CA"/>
              </w:rPr>
              <w:t xml:space="preserve">This resource is open content and licensed under a </w:t>
            </w:r>
            <w:hyperlink r:id="rId13" w:history="1">
              <w:r w:rsidRPr="00662EFE">
                <w:rPr>
                  <w:rStyle w:val="Hyperlink"/>
                  <w:noProof w:val="0"/>
                  <w:lang w:val="en-CA"/>
                </w:rPr>
                <w:t>Creative Commons Attribution-ShareAlike 4.0 International License</w:t>
              </w:r>
            </w:hyperlink>
            <w:r w:rsidRPr="00662EFE">
              <w:rPr>
                <w:noProof w:val="0"/>
                <w:lang w:val="en-CA"/>
              </w:rPr>
              <w:t>. Refer to CAWST’s guidelines for distributing, translating, adapting, or referencing CAWST resources (</w:t>
            </w:r>
            <w:hyperlink r:id="rId14" w:history="1">
              <w:r w:rsidRPr="00662EFE">
                <w:rPr>
                  <w:rStyle w:val="Hyperlink"/>
                  <w:noProof w:val="0"/>
                  <w:lang w:val="en-CA"/>
                </w:rPr>
                <w:t>resources.cawst.org/cc</w:t>
              </w:r>
            </w:hyperlink>
            <w:r w:rsidRPr="00662EFE">
              <w:rPr>
                <w:noProof w:val="0"/>
                <w:lang w:val="en-CA"/>
              </w:rPr>
              <w:t>).</w:t>
            </w:r>
          </w:p>
        </w:tc>
        <w:tc>
          <w:tcPr>
            <w:tcW w:w="1660" w:type="dxa"/>
            <w:vAlign w:val="center"/>
          </w:tcPr>
          <w:p w14:paraId="381FA59A" w14:textId="77777777" w:rsidR="009F4DC1" w:rsidRPr="00662EFE" w:rsidRDefault="009F4DC1" w:rsidP="009F4DC1">
            <w:pPr>
              <w:pStyle w:val="NoSpacing-intextboxtable"/>
              <w:jc w:val="right"/>
              <w:rPr>
                <w:noProof w:val="0"/>
                <w:lang w:val="en-CA"/>
              </w:rPr>
            </w:pPr>
            <w:r w:rsidRPr="00662EFE">
              <w:rPr>
                <w:lang w:val="en-CA" w:eastAsia="en-CA"/>
              </w:rPr>
              <w:drawing>
                <wp:inline distT="0" distB="0" distL="0" distR="0" wp14:anchorId="511044BB" wp14:editId="78299C9C">
                  <wp:extent cx="841248" cy="298704"/>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cby_sa.png"/>
                          <pic:cNvPicPr/>
                        </pic:nvPicPr>
                        <pic:blipFill>
                          <a:blip r:embed="rId15">
                            <a:extLst>
                              <a:ext uri="{28A0092B-C50C-407E-A947-70E740481C1C}">
                                <a14:useLocalDpi xmlns:a14="http://schemas.microsoft.com/office/drawing/2010/main" val="0"/>
                              </a:ext>
                            </a:extLst>
                          </a:blip>
                          <a:stretch>
                            <a:fillRect/>
                          </a:stretch>
                        </pic:blipFill>
                        <pic:spPr>
                          <a:xfrm>
                            <a:off x="0" y="0"/>
                            <a:ext cx="841248" cy="298704"/>
                          </a:xfrm>
                          <a:prstGeom prst="rect">
                            <a:avLst/>
                          </a:prstGeom>
                        </pic:spPr>
                      </pic:pic>
                    </a:graphicData>
                  </a:graphic>
                </wp:inline>
              </w:drawing>
            </w:r>
          </w:p>
        </w:tc>
      </w:tr>
    </w:tbl>
    <w:p w14:paraId="47122C28" w14:textId="5B5B7D01" w:rsidR="00C91C57" w:rsidRPr="00662EFE" w:rsidRDefault="00C91C57" w:rsidP="002172A1">
      <w:pPr>
        <w:pStyle w:val="Numberedlist"/>
        <w:numPr>
          <w:ilvl w:val="0"/>
          <w:numId w:val="0"/>
        </w:numPr>
        <w:ind w:left="113"/>
      </w:pPr>
      <w:r w:rsidRPr="00662EFE">
        <w:br w:type="page"/>
      </w:r>
    </w:p>
    <w:p w14:paraId="1F34C709" w14:textId="77777777" w:rsidR="00BD7FD8" w:rsidRPr="00662EFE" w:rsidRDefault="00BD7FD8" w:rsidP="00C91C57">
      <w:pPr>
        <w:sectPr w:rsidR="00BD7FD8" w:rsidRPr="00662EFE" w:rsidSect="00750BA9">
          <w:headerReference w:type="even" r:id="rId16"/>
          <w:headerReference w:type="default" r:id="rId17"/>
          <w:footerReference w:type="even" r:id="rId18"/>
          <w:footerReference w:type="default" r:id="rId19"/>
          <w:headerReference w:type="first" r:id="rId20"/>
          <w:pgSz w:w="12240" w:h="15840" w:code="1"/>
          <w:pgMar w:top="737" w:right="1134" w:bottom="737" w:left="1134" w:header="720" w:footer="720" w:gutter="0"/>
          <w:pgNumType w:start="1"/>
          <w:cols w:space="708"/>
          <w:titlePg/>
          <w:docGrid w:linePitch="360"/>
        </w:sectPr>
      </w:pPr>
    </w:p>
    <w:p w14:paraId="46C46934" w14:textId="77777777" w:rsidR="00201304" w:rsidRPr="00662EFE" w:rsidRDefault="006B3CDF" w:rsidP="00B54F83">
      <w:pPr>
        <w:pStyle w:val="Title"/>
        <w:tabs>
          <w:tab w:val="decimal" w:pos="9639"/>
        </w:tabs>
        <w:rPr>
          <w:lang w:val="en-CA"/>
        </w:rPr>
      </w:pPr>
      <w:r w:rsidRPr="00662EFE">
        <w:rPr>
          <w:lang w:val="en-CA"/>
        </w:rPr>
        <w:lastRenderedPageBreak/>
        <w:t>Global Agenda for Safe Drinking Water</w:t>
      </w:r>
      <w:r w:rsidR="00201304" w:rsidRPr="00662EFE">
        <w:rPr>
          <w:lang w:val="en-CA"/>
        </w:rPr>
        <w:tab/>
      </w:r>
      <w:r w:rsidR="00201304" w:rsidRPr="00662EFE">
        <w:rPr>
          <w:rStyle w:val="ResourcetypeinTitle"/>
          <w:lang w:val="en-CA"/>
        </w:rPr>
        <w:t>Handout</w:t>
      </w:r>
    </w:p>
    <w:p w14:paraId="7804CDEC" w14:textId="77777777" w:rsidR="00201304" w:rsidRPr="00662EFE" w:rsidRDefault="006B3CDF" w:rsidP="00201304">
      <w:pPr>
        <w:pStyle w:val="Heading1"/>
      </w:pPr>
      <w:r w:rsidRPr="00662EFE">
        <w:t>Millennium Development Goals (MDGs) (2000 – 2015)</w:t>
      </w:r>
    </w:p>
    <w:p w14:paraId="6B5CD55C" w14:textId="77777777" w:rsidR="00BD7FD8" w:rsidRPr="00662EFE" w:rsidRDefault="006B3CDF" w:rsidP="00BD7FD8">
      <w:r w:rsidRPr="00662EFE">
        <w:t>Target for drinking water: “To halve, by 2015, the proportion of people without sustainable access to safe drinking water and basic sanitation” (compared to 1990 baseline)</w:t>
      </w:r>
      <w:r w:rsidR="00BD7FD8" w:rsidRPr="00662EFE">
        <w:t>.</w:t>
      </w:r>
    </w:p>
    <w:p w14:paraId="637229B9" w14:textId="77777777" w:rsidR="005E00F7" w:rsidRPr="00662EFE" w:rsidRDefault="00D40AEC" w:rsidP="005E00F7">
      <w:pPr>
        <w:pStyle w:val="TableHead"/>
      </w:pPr>
      <w:r w:rsidRPr="00662EFE">
        <w:t xml:space="preserve">Table 1: </w:t>
      </w:r>
      <w:r w:rsidR="006B3CDF" w:rsidRPr="00662EFE">
        <w:t>Service levels for household access to drinking water under the MDGs</w:t>
      </w:r>
    </w:p>
    <w:tbl>
      <w:tblPr>
        <w:tblStyle w:val="SimpleTableCAWST"/>
        <w:tblW w:w="5000" w:type="pct"/>
        <w:tblLook w:val="04A0" w:firstRow="1" w:lastRow="0" w:firstColumn="1" w:lastColumn="0" w:noHBand="0" w:noVBand="1"/>
      </w:tblPr>
      <w:tblGrid>
        <w:gridCol w:w="2490"/>
        <w:gridCol w:w="7590"/>
      </w:tblGrid>
      <w:tr w:rsidR="00551E31" w:rsidRPr="00662EFE" w14:paraId="1771B32D" w14:textId="77777777" w:rsidTr="001F4E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5" w:type="pct"/>
          </w:tcPr>
          <w:p w14:paraId="2DB78F6D" w14:textId="77777777" w:rsidR="00BF0D5F" w:rsidRPr="00662EFE" w:rsidRDefault="006B3CDF" w:rsidP="004A6E8A">
            <w:pPr>
              <w:pStyle w:val="NoSpacing"/>
              <w:rPr>
                <w:rStyle w:val="White"/>
                <w:noProof w:val="0"/>
                <w:lang w:val="en-CA"/>
              </w:rPr>
            </w:pPr>
            <w:r w:rsidRPr="00662EFE">
              <w:rPr>
                <w:rStyle w:val="White"/>
                <w:noProof w:val="0"/>
                <w:lang w:val="en-CA"/>
              </w:rPr>
              <w:t>Service Level</w:t>
            </w:r>
            <w:r w:rsidR="00BF0D5F" w:rsidRPr="00662EFE">
              <w:rPr>
                <w:rStyle w:val="White"/>
                <w:noProof w:val="0"/>
                <w:lang w:val="en-CA"/>
              </w:rPr>
              <w:t xml:space="preserve"> </w:t>
            </w:r>
          </w:p>
          <w:p w14:paraId="76060DAE" w14:textId="77777777" w:rsidR="00363463" w:rsidRPr="00662EFE" w:rsidRDefault="00BF0D5F" w:rsidP="004A6E8A">
            <w:pPr>
              <w:pStyle w:val="NoSpacing"/>
              <w:rPr>
                <w:rStyle w:val="White"/>
                <w:noProof w:val="0"/>
                <w:lang w:val="en-CA"/>
              </w:rPr>
            </w:pPr>
            <w:r w:rsidRPr="00662EFE">
              <w:rPr>
                <w:rStyle w:val="White"/>
                <w:noProof w:val="0"/>
                <w:lang w:val="en-CA"/>
              </w:rPr>
              <w:t>(highest to lowest)</w:t>
            </w:r>
          </w:p>
        </w:tc>
        <w:tc>
          <w:tcPr>
            <w:tcW w:w="3765" w:type="pct"/>
          </w:tcPr>
          <w:p w14:paraId="6147B82E" w14:textId="77777777" w:rsidR="00363463" w:rsidRPr="00662EFE" w:rsidRDefault="006B3CDF" w:rsidP="004A6E8A">
            <w:pPr>
              <w:pStyle w:val="NoSpacing"/>
              <w:cnfStyle w:val="100000000000" w:firstRow="1" w:lastRow="0" w:firstColumn="0" w:lastColumn="0" w:oddVBand="0" w:evenVBand="0" w:oddHBand="0" w:evenHBand="0" w:firstRowFirstColumn="0" w:firstRowLastColumn="0" w:lastRowFirstColumn="0" w:lastRowLastColumn="0"/>
              <w:rPr>
                <w:rStyle w:val="White"/>
                <w:noProof w:val="0"/>
                <w:lang w:val="en-CA"/>
              </w:rPr>
            </w:pPr>
            <w:r w:rsidRPr="00662EFE">
              <w:rPr>
                <w:rStyle w:val="White"/>
                <w:noProof w:val="0"/>
                <w:lang w:val="en-CA"/>
              </w:rPr>
              <w:t>Definition</w:t>
            </w:r>
          </w:p>
        </w:tc>
      </w:tr>
      <w:tr w:rsidR="006B3CDF" w:rsidRPr="00662EFE" w14:paraId="271A01E3" w14:textId="77777777" w:rsidTr="007D33C0">
        <w:trPr>
          <w:trHeight w:val="368"/>
        </w:trPr>
        <w:tc>
          <w:tcPr>
            <w:cnfStyle w:val="001000000000" w:firstRow="0" w:lastRow="0" w:firstColumn="1" w:lastColumn="0" w:oddVBand="0" w:evenVBand="0" w:oddHBand="0" w:evenHBand="0" w:firstRowFirstColumn="0" w:firstRowLastColumn="0" w:lastRowFirstColumn="0" w:lastRowLastColumn="0"/>
            <w:tcW w:w="1235" w:type="pct"/>
            <w:vAlign w:val="top"/>
          </w:tcPr>
          <w:p w14:paraId="7FF37F7D" w14:textId="77777777" w:rsidR="006B3CDF" w:rsidRPr="00662EFE" w:rsidRDefault="006B3CDF" w:rsidP="00BF0D5F">
            <w:pPr>
              <w:pStyle w:val="NoSpacing-intextboxtable"/>
              <w:rPr>
                <w:noProof w:val="0"/>
                <w:lang w:val="en-CA"/>
              </w:rPr>
            </w:pPr>
            <w:r w:rsidRPr="00662EFE">
              <w:rPr>
                <w:noProof w:val="0"/>
                <w:lang w:val="en-CA"/>
              </w:rPr>
              <w:t xml:space="preserve">Improved: Piped on Premises </w:t>
            </w:r>
          </w:p>
        </w:tc>
        <w:tc>
          <w:tcPr>
            <w:tcW w:w="3765" w:type="pct"/>
            <w:vAlign w:val="top"/>
          </w:tcPr>
          <w:p w14:paraId="3B6EDCD1" w14:textId="77777777" w:rsidR="006B3CDF" w:rsidRPr="00662EFE" w:rsidRDefault="006B3CDF" w:rsidP="00BF0D5F">
            <w:pPr>
              <w:pStyle w:val="NoSpacing-intextboxtable"/>
              <w:cnfStyle w:val="000000000000" w:firstRow="0" w:lastRow="0" w:firstColumn="0" w:lastColumn="0" w:oddVBand="0" w:evenVBand="0" w:oddHBand="0" w:evenHBand="0" w:firstRowFirstColumn="0" w:firstRowLastColumn="0" w:lastRowFirstColumn="0" w:lastRowLastColumn="0"/>
              <w:rPr>
                <w:noProof w:val="0"/>
                <w:lang w:val="en-CA"/>
              </w:rPr>
            </w:pPr>
            <w:r w:rsidRPr="00662EFE">
              <w:rPr>
                <w:noProof w:val="0"/>
                <w:lang w:val="en-CA"/>
              </w:rPr>
              <w:t xml:space="preserve">Drinking water from a piped household water connection located inside the user’s dwelling, plot, or yard. </w:t>
            </w:r>
          </w:p>
        </w:tc>
      </w:tr>
      <w:tr w:rsidR="006B3CDF" w:rsidRPr="00662EFE" w14:paraId="7FC15738" w14:textId="77777777" w:rsidTr="007D33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5" w:type="pct"/>
            <w:vAlign w:val="top"/>
          </w:tcPr>
          <w:p w14:paraId="2BC731A4" w14:textId="77777777" w:rsidR="006B3CDF" w:rsidRPr="00662EFE" w:rsidRDefault="006B3CDF" w:rsidP="00BF0D5F">
            <w:pPr>
              <w:pStyle w:val="NoSpacing-intextboxtable"/>
              <w:rPr>
                <w:noProof w:val="0"/>
                <w:lang w:val="en-CA"/>
              </w:rPr>
            </w:pPr>
            <w:r w:rsidRPr="00662EFE">
              <w:rPr>
                <w:noProof w:val="0"/>
                <w:lang w:val="en-CA"/>
              </w:rPr>
              <w:t>Improved: Other Improved Sources</w:t>
            </w:r>
          </w:p>
        </w:tc>
        <w:tc>
          <w:tcPr>
            <w:tcW w:w="3765" w:type="pct"/>
            <w:vAlign w:val="top"/>
          </w:tcPr>
          <w:p w14:paraId="13C821B2" w14:textId="77777777" w:rsidR="006B3CDF" w:rsidRPr="00662EFE" w:rsidRDefault="006B3CDF" w:rsidP="00BF0D5F">
            <w:pPr>
              <w:pStyle w:val="NoSpacing-intextboxtable"/>
              <w:cnfStyle w:val="000000010000" w:firstRow="0" w:lastRow="0" w:firstColumn="0" w:lastColumn="0" w:oddVBand="0" w:evenVBand="0" w:oddHBand="0" w:evenHBand="1" w:firstRowFirstColumn="0" w:firstRowLastColumn="0" w:lastRowFirstColumn="0" w:lastRowLastColumn="0"/>
              <w:rPr>
                <w:noProof w:val="0"/>
                <w:lang w:val="en-CA"/>
              </w:rPr>
            </w:pPr>
            <w:r w:rsidRPr="00662EFE">
              <w:rPr>
                <w:noProof w:val="0"/>
                <w:lang w:val="en-CA"/>
              </w:rPr>
              <w:t xml:space="preserve">Drinking water from an improved source (piped water, borehole or tubewell, protected dug well, protected spring or rainwater). </w:t>
            </w:r>
          </w:p>
        </w:tc>
      </w:tr>
      <w:tr w:rsidR="006B3CDF" w:rsidRPr="00662EFE" w14:paraId="55DA4D28" w14:textId="77777777" w:rsidTr="007D33C0">
        <w:trPr>
          <w:trHeight w:val="326"/>
        </w:trPr>
        <w:tc>
          <w:tcPr>
            <w:cnfStyle w:val="001000000000" w:firstRow="0" w:lastRow="0" w:firstColumn="1" w:lastColumn="0" w:oddVBand="0" w:evenVBand="0" w:oddHBand="0" w:evenHBand="0" w:firstRowFirstColumn="0" w:firstRowLastColumn="0" w:lastRowFirstColumn="0" w:lastRowLastColumn="0"/>
            <w:tcW w:w="1235" w:type="pct"/>
            <w:vAlign w:val="top"/>
          </w:tcPr>
          <w:p w14:paraId="373BE9F8" w14:textId="77777777" w:rsidR="006B3CDF" w:rsidRPr="00662EFE" w:rsidRDefault="006B3CDF" w:rsidP="00BF0D5F">
            <w:pPr>
              <w:pStyle w:val="NoSpacing-intextboxtable"/>
              <w:rPr>
                <w:noProof w:val="0"/>
                <w:lang w:val="en-CA"/>
              </w:rPr>
            </w:pPr>
            <w:r w:rsidRPr="00662EFE">
              <w:rPr>
                <w:noProof w:val="0"/>
                <w:lang w:val="en-CA"/>
              </w:rPr>
              <w:t xml:space="preserve">Unimproved </w:t>
            </w:r>
          </w:p>
        </w:tc>
        <w:tc>
          <w:tcPr>
            <w:tcW w:w="3765" w:type="pct"/>
            <w:vAlign w:val="top"/>
          </w:tcPr>
          <w:p w14:paraId="108B94DB" w14:textId="77777777" w:rsidR="006B3CDF" w:rsidRPr="00662EFE" w:rsidRDefault="006B3CDF" w:rsidP="00BF0D5F">
            <w:pPr>
              <w:pStyle w:val="NoSpacing-intextboxtable"/>
              <w:cnfStyle w:val="000000000000" w:firstRow="0" w:lastRow="0" w:firstColumn="0" w:lastColumn="0" w:oddVBand="0" w:evenVBand="0" w:oddHBand="0" w:evenHBand="0" w:firstRowFirstColumn="0" w:firstRowLastColumn="0" w:lastRowFirstColumn="0" w:lastRowLastColumn="0"/>
              <w:rPr>
                <w:noProof w:val="0"/>
                <w:lang w:val="en-CA"/>
              </w:rPr>
            </w:pPr>
            <w:r w:rsidRPr="00662EFE">
              <w:rPr>
                <w:noProof w:val="0"/>
                <w:lang w:val="en-CA"/>
              </w:rPr>
              <w:t>Drinking water from an unprotected well or unprotected spring, surface water, or bottled water.</w:t>
            </w:r>
          </w:p>
        </w:tc>
      </w:tr>
    </w:tbl>
    <w:p w14:paraId="32CEC8D4" w14:textId="77777777" w:rsidR="006B3CDF" w:rsidRPr="00662EFE" w:rsidRDefault="006B3CDF" w:rsidP="006B3CDF">
      <w:pPr>
        <w:pStyle w:val="TableReference"/>
      </w:pPr>
      <w:r w:rsidRPr="00662EFE">
        <w:fldChar w:fldCharType="begin"/>
      </w:r>
      <w:r w:rsidRPr="00662EFE">
        <w:instrText xml:space="preserve"> ADDIN ZOTERO_ITEM CSL_CITATION {"citationID":"c0lF3iYb","properties":{"formattedCitation":"(World Health Organization &amp; UNICEF, n.d.)","plainCitation":"(World Health Organization &amp; UNICEF, n.d.)"},"citationItems":[{"id":2052,"uris":["http://zotero.org/groups/530684/items/WPHTVMXH"],"uri":["http://zotero.org/groups/530684/items/WPHTVMXH"],"itemData":{"id":2052,"type":"article","title":"The Drinking Water Ladder","URL":"http://www.who.int/water_sanitation_health/monitoring/water.pdf","author":[{"family":"World Health Organization","given":""},{"family":"UNICEF","given":""}],"accessed":{"date-parts":[["2017",8,24]]}}}],"schema":"https://github.com/citation-style-language/schema/raw/master/csl-citation.json"} </w:instrText>
      </w:r>
      <w:r w:rsidRPr="00662EFE">
        <w:fldChar w:fldCharType="separate"/>
      </w:r>
      <w:r w:rsidRPr="00662EFE">
        <w:t>(World Health Organization &amp; UNICEF, n.d.)</w:t>
      </w:r>
      <w:r w:rsidRPr="00662EFE">
        <w:fldChar w:fldCharType="end"/>
      </w:r>
    </w:p>
    <w:p w14:paraId="604FEBED" w14:textId="77777777" w:rsidR="009E4E7F" w:rsidRPr="00662EFE" w:rsidRDefault="006B3CDF" w:rsidP="006B3CDF">
      <w:pPr>
        <w:pStyle w:val="Heading1"/>
      </w:pPr>
      <w:r w:rsidRPr="00662EFE">
        <w:t>Sustainable Development Goals (SDGs) (2015+)</w:t>
      </w:r>
    </w:p>
    <w:p w14:paraId="751AD356" w14:textId="77777777" w:rsidR="006B3CDF" w:rsidRPr="00662EFE" w:rsidRDefault="006B3CDF" w:rsidP="006B3CDF">
      <w:r w:rsidRPr="00662EFE">
        <w:t>Target 6.1: By 2030, achieve universal and equitable access to safe and affordable drinking water for all.</w:t>
      </w:r>
    </w:p>
    <w:p w14:paraId="212A8E31" w14:textId="77777777" w:rsidR="006B3CDF" w:rsidRPr="00662EFE" w:rsidRDefault="006B3CDF" w:rsidP="006B3CDF">
      <w:pPr>
        <w:pStyle w:val="TableHead"/>
      </w:pPr>
      <w:r w:rsidRPr="00662EFE">
        <w:t>Table 2: Service levels for household access to drinking water under the SDGs</w:t>
      </w:r>
    </w:p>
    <w:tbl>
      <w:tblPr>
        <w:tblStyle w:val="SimpleTableCAWST"/>
        <w:tblW w:w="9606" w:type="dxa"/>
        <w:tblLook w:val="04A0" w:firstRow="1" w:lastRow="0" w:firstColumn="1" w:lastColumn="0" w:noHBand="0" w:noVBand="1"/>
      </w:tblPr>
      <w:tblGrid>
        <w:gridCol w:w="2268"/>
        <w:gridCol w:w="7338"/>
      </w:tblGrid>
      <w:tr w:rsidR="006B3CDF" w:rsidRPr="00662EFE" w14:paraId="3F4F13DB" w14:textId="77777777" w:rsidTr="00BF0D5F">
        <w:trPr>
          <w:cnfStyle w:val="100000000000" w:firstRow="1" w:lastRow="0" w:firstColumn="0" w:lastColumn="0" w:oddVBand="0" w:evenVBand="0" w:oddHBand="0"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268" w:type="dxa"/>
          </w:tcPr>
          <w:p w14:paraId="789DC2B1" w14:textId="77777777" w:rsidR="00BF0D5F" w:rsidRPr="00662EFE" w:rsidRDefault="006B3CDF" w:rsidP="00F7629F">
            <w:pPr>
              <w:pStyle w:val="Bullets"/>
              <w:ind w:left="0" w:firstLine="0"/>
              <w:rPr>
                <w:rFonts w:asciiTheme="minorHAnsi" w:hAnsiTheme="minorHAnsi"/>
                <w:color w:val="FFFFFF" w:themeColor="background1"/>
                <w:sz w:val="22"/>
                <w:szCs w:val="22"/>
              </w:rPr>
            </w:pPr>
            <w:r w:rsidRPr="00662EFE">
              <w:rPr>
                <w:rFonts w:asciiTheme="minorHAnsi" w:hAnsiTheme="minorHAnsi"/>
                <w:color w:val="FFFFFF" w:themeColor="background1"/>
                <w:sz w:val="22"/>
                <w:szCs w:val="22"/>
              </w:rPr>
              <w:t xml:space="preserve">Service Level </w:t>
            </w:r>
            <w:r w:rsidR="00BF0D5F" w:rsidRPr="00662EFE">
              <w:rPr>
                <w:rFonts w:asciiTheme="minorHAnsi" w:hAnsiTheme="minorHAnsi"/>
                <w:color w:val="FFFFFF" w:themeColor="background1"/>
                <w:sz w:val="22"/>
                <w:szCs w:val="22"/>
              </w:rPr>
              <w:br/>
              <w:t>(highest to lowest)</w:t>
            </w:r>
          </w:p>
        </w:tc>
        <w:tc>
          <w:tcPr>
            <w:tcW w:w="7338" w:type="dxa"/>
          </w:tcPr>
          <w:p w14:paraId="5742F8C9" w14:textId="77777777" w:rsidR="006B3CDF" w:rsidRPr="00662EFE" w:rsidRDefault="006B3CDF" w:rsidP="00F7629F">
            <w:pPr>
              <w:pStyle w:val="Bullets"/>
              <w:ind w:left="0" w:firstLine="0"/>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FFFFFF" w:themeColor="background1"/>
                <w:sz w:val="22"/>
                <w:szCs w:val="22"/>
              </w:rPr>
            </w:pPr>
            <w:r w:rsidRPr="00662EFE">
              <w:rPr>
                <w:rFonts w:asciiTheme="minorHAnsi" w:hAnsiTheme="minorHAnsi"/>
                <w:color w:val="FFFFFF" w:themeColor="background1"/>
                <w:sz w:val="22"/>
                <w:szCs w:val="22"/>
              </w:rPr>
              <w:t>Definition (households)</w:t>
            </w:r>
          </w:p>
        </w:tc>
      </w:tr>
      <w:tr w:rsidR="006B3CDF" w:rsidRPr="00662EFE" w14:paraId="65C873E8" w14:textId="77777777" w:rsidTr="00BF0D5F">
        <w:trPr>
          <w:trHeight w:val="840"/>
        </w:trPr>
        <w:tc>
          <w:tcPr>
            <w:cnfStyle w:val="001000000000" w:firstRow="0" w:lastRow="0" w:firstColumn="1" w:lastColumn="0" w:oddVBand="0" w:evenVBand="0" w:oddHBand="0" w:evenHBand="0" w:firstRowFirstColumn="0" w:firstRowLastColumn="0" w:lastRowFirstColumn="0" w:lastRowLastColumn="0"/>
            <w:tcW w:w="2268" w:type="dxa"/>
          </w:tcPr>
          <w:p w14:paraId="57B9946B" w14:textId="77777777" w:rsidR="006B3CDF" w:rsidRPr="00662EFE" w:rsidRDefault="006B3CDF" w:rsidP="00BF0D5F">
            <w:pPr>
              <w:pStyle w:val="NoSpacing-intextboxtable"/>
              <w:rPr>
                <w:noProof w:val="0"/>
                <w:lang w:val="en-CA"/>
              </w:rPr>
            </w:pPr>
            <w:r w:rsidRPr="00662EFE">
              <w:rPr>
                <w:noProof w:val="0"/>
                <w:lang w:val="en-CA"/>
              </w:rPr>
              <w:t xml:space="preserve">Safely Managed </w:t>
            </w:r>
          </w:p>
        </w:tc>
        <w:tc>
          <w:tcPr>
            <w:tcW w:w="7338" w:type="dxa"/>
          </w:tcPr>
          <w:p w14:paraId="057FC13D" w14:textId="77777777" w:rsidR="006B3CDF" w:rsidRPr="00662EFE" w:rsidRDefault="006B3CDF" w:rsidP="00BF0D5F">
            <w:pPr>
              <w:pStyle w:val="NoSpacing-intextboxtable"/>
              <w:cnfStyle w:val="000000000000" w:firstRow="0" w:lastRow="0" w:firstColumn="0" w:lastColumn="0" w:oddVBand="0" w:evenVBand="0" w:oddHBand="0" w:evenHBand="0" w:firstRowFirstColumn="0" w:firstRowLastColumn="0" w:lastRowFirstColumn="0" w:lastRowLastColumn="0"/>
              <w:rPr>
                <w:noProof w:val="0"/>
                <w:lang w:val="en-CA"/>
              </w:rPr>
            </w:pPr>
            <w:r w:rsidRPr="00662EFE">
              <w:rPr>
                <w:noProof w:val="0"/>
                <w:lang w:val="en-CA"/>
              </w:rPr>
              <w:t xml:space="preserve">Drinking water from an improved (basic) drinking water source that is: </w:t>
            </w:r>
          </w:p>
          <w:p w14:paraId="1124F803" w14:textId="77777777" w:rsidR="006B3CDF" w:rsidRPr="00662EFE" w:rsidRDefault="006B3CDF" w:rsidP="00BF0D5F">
            <w:pPr>
              <w:pStyle w:val="NoSpacing-intextboxtable"/>
              <w:numPr>
                <w:ilvl w:val="0"/>
                <w:numId w:val="48"/>
              </w:numPr>
              <w:cnfStyle w:val="000000000000" w:firstRow="0" w:lastRow="0" w:firstColumn="0" w:lastColumn="0" w:oddVBand="0" w:evenVBand="0" w:oddHBand="0" w:evenHBand="0" w:firstRowFirstColumn="0" w:firstRowLastColumn="0" w:lastRowFirstColumn="0" w:lastRowLastColumn="0"/>
              <w:rPr>
                <w:noProof w:val="0"/>
                <w:lang w:val="en-CA"/>
              </w:rPr>
            </w:pPr>
            <w:r w:rsidRPr="00662EFE">
              <w:rPr>
                <w:noProof w:val="0"/>
                <w:lang w:val="en-CA"/>
              </w:rPr>
              <w:t>located on premises,</w:t>
            </w:r>
          </w:p>
          <w:p w14:paraId="524B3D11" w14:textId="77777777" w:rsidR="006B3CDF" w:rsidRPr="00662EFE" w:rsidRDefault="006B3CDF" w:rsidP="00BF0D5F">
            <w:pPr>
              <w:pStyle w:val="NoSpacing-intextboxtable"/>
              <w:numPr>
                <w:ilvl w:val="0"/>
                <w:numId w:val="48"/>
              </w:numPr>
              <w:cnfStyle w:val="000000000000" w:firstRow="0" w:lastRow="0" w:firstColumn="0" w:lastColumn="0" w:oddVBand="0" w:evenVBand="0" w:oddHBand="0" w:evenHBand="0" w:firstRowFirstColumn="0" w:firstRowLastColumn="0" w:lastRowFirstColumn="0" w:lastRowLastColumn="0"/>
              <w:rPr>
                <w:noProof w:val="0"/>
                <w:lang w:val="en-CA"/>
              </w:rPr>
            </w:pPr>
            <w:r w:rsidRPr="00662EFE">
              <w:rPr>
                <w:noProof w:val="0"/>
                <w:lang w:val="en-CA"/>
              </w:rPr>
              <w:t>available when needed, and</w:t>
            </w:r>
          </w:p>
          <w:p w14:paraId="2B7294F0" w14:textId="67DE5B91" w:rsidR="006B3CDF" w:rsidRPr="00662EFE" w:rsidRDefault="006B3CDF" w:rsidP="00BF0D5F">
            <w:pPr>
              <w:pStyle w:val="NoSpacing-intextboxtable"/>
              <w:numPr>
                <w:ilvl w:val="0"/>
                <w:numId w:val="48"/>
              </w:numPr>
              <w:cnfStyle w:val="000000000000" w:firstRow="0" w:lastRow="0" w:firstColumn="0" w:lastColumn="0" w:oddVBand="0" w:evenVBand="0" w:oddHBand="0" w:evenHBand="0" w:firstRowFirstColumn="0" w:firstRowLastColumn="0" w:lastRowFirstColumn="0" w:lastRowLastColumn="0"/>
              <w:rPr>
                <w:noProof w:val="0"/>
                <w:lang w:val="en-CA"/>
              </w:rPr>
            </w:pPr>
            <w:r w:rsidRPr="00662EFE">
              <w:rPr>
                <w:noProof w:val="0"/>
                <w:lang w:val="en-CA"/>
              </w:rPr>
              <w:t>free of fecal and priority chemical contamination</w:t>
            </w:r>
            <w:bookmarkStart w:id="0" w:name="_GoBack"/>
            <w:bookmarkEnd w:id="0"/>
            <w:r w:rsidR="000C3C26">
              <w:rPr>
                <w:noProof w:val="0"/>
                <w:lang w:val="en-CA"/>
              </w:rPr>
              <w:t>.</w:t>
            </w:r>
          </w:p>
        </w:tc>
      </w:tr>
      <w:tr w:rsidR="006B3CDF" w:rsidRPr="00662EFE" w14:paraId="7E88231C" w14:textId="77777777" w:rsidTr="00BF0D5F">
        <w:trPr>
          <w:cnfStyle w:val="000000010000" w:firstRow="0" w:lastRow="0" w:firstColumn="0" w:lastColumn="0" w:oddVBand="0" w:evenVBand="0" w:oddHBand="0" w:evenHBand="1"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2268" w:type="dxa"/>
          </w:tcPr>
          <w:p w14:paraId="56137860" w14:textId="77777777" w:rsidR="006B3CDF" w:rsidRPr="00662EFE" w:rsidRDefault="006B3CDF" w:rsidP="00BF0D5F">
            <w:pPr>
              <w:pStyle w:val="NoSpacing-intextboxtable"/>
              <w:rPr>
                <w:noProof w:val="0"/>
                <w:sz w:val="22"/>
                <w:lang w:val="en-CA"/>
              </w:rPr>
            </w:pPr>
            <w:r w:rsidRPr="00662EFE">
              <w:rPr>
                <w:noProof w:val="0"/>
                <w:sz w:val="22"/>
                <w:lang w:val="en-CA"/>
              </w:rPr>
              <w:t xml:space="preserve">Basic </w:t>
            </w:r>
          </w:p>
        </w:tc>
        <w:tc>
          <w:tcPr>
            <w:tcW w:w="7338" w:type="dxa"/>
          </w:tcPr>
          <w:p w14:paraId="43FDE6B2" w14:textId="77777777" w:rsidR="006B3CDF" w:rsidRPr="00662EFE" w:rsidRDefault="006B3CDF" w:rsidP="00BF0D5F">
            <w:pPr>
              <w:pStyle w:val="NoSpacing-intextboxtable"/>
              <w:cnfStyle w:val="000000010000" w:firstRow="0" w:lastRow="0" w:firstColumn="0" w:lastColumn="0" w:oddVBand="0" w:evenVBand="0" w:oddHBand="0" w:evenHBand="1" w:firstRowFirstColumn="0" w:firstRowLastColumn="0" w:lastRowFirstColumn="0" w:lastRowLastColumn="0"/>
              <w:rPr>
                <w:noProof w:val="0"/>
                <w:lang w:val="en-CA"/>
              </w:rPr>
            </w:pPr>
            <w:r w:rsidRPr="00662EFE">
              <w:rPr>
                <w:noProof w:val="0"/>
                <w:lang w:val="en-CA"/>
              </w:rPr>
              <w:t>Drinking water from an improved source (piped water, borehole or tubewell, protected dug well, protected spring, or rainwater). Collection time must be no more than 30 minutes for a round trip, including time spent waiting in line.</w:t>
            </w:r>
          </w:p>
        </w:tc>
      </w:tr>
      <w:tr w:rsidR="006B3CDF" w:rsidRPr="00662EFE" w14:paraId="14516188" w14:textId="77777777" w:rsidTr="00BF0D5F">
        <w:trPr>
          <w:trHeight w:val="530"/>
        </w:trPr>
        <w:tc>
          <w:tcPr>
            <w:cnfStyle w:val="001000000000" w:firstRow="0" w:lastRow="0" w:firstColumn="1" w:lastColumn="0" w:oddVBand="0" w:evenVBand="0" w:oddHBand="0" w:evenHBand="0" w:firstRowFirstColumn="0" w:firstRowLastColumn="0" w:lastRowFirstColumn="0" w:lastRowLastColumn="0"/>
            <w:tcW w:w="2268" w:type="dxa"/>
          </w:tcPr>
          <w:p w14:paraId="47B7F151" w14:textId="77777777" w:rsidR="006B3CDF" w:rsidRPr="00662EFE" w:rsidRDefault="006B3CDF" w:rsidP="00BF0D5F">
            <w:pPr>
              <w:pStyle w:val="NoSpacing-intextboxtable"/>
              <w:rPr>
                <w:noProof w:val="0"/>
                <w:sz w:val="22"/>
                <w:lang w:val="en-CA"/>
              </w:rPr>
            </w:pPr>
            <w:r w:rsidRPr="00662EFE">
              <w:rPr>
                <w:noProof w:val="0"/>
                <w:sz w:val="22"/>
                <w:lang w:val="en-CA"/>
              </w:rPr>
              <w:t xml:space="preserve">Limited </w:t>
            </w:r>
          </w:p>
        </w:tc>
        <w:tc>
          <w:tcPr>
            <w:tcW w:w="7338" w:type="dxa"/>
          </w:tcPr>
          <w:p w14:paraId="76B18BE9" w14:textId="77777777" w:rsidR="006B3CDF" w:rsidRPr="00662EFE" w:rsidRDefault="006B3CDF" w:rsidP="00BF0D5F">
            <w:pPr>
              <w:pStyle w:val="NoSpacing-intextboxtable"/>
              <w:cnfStyle w:val="000000000000" w:firstRow="0" w:lastRow="0" w:firstColumn="0" w:lastColumn="0" w:oddVBand="0" w:evenVBand="0" w:oddHBand="0" w:evenHBand="0" w:firstRowFirstColumn="0" w:firstRowLastColumn="0" w:lastRowFirstColumn="0" w:lastRowLastColumn="0"/>
              <w:rPr>
                <w:noProof w:val="0"/>
                <w:lang w:val="en-CA"/>
              </w:rPr>
            </w:pPr>
            <w:r w:rsidRPr="00662EFE">
              <w:rPr>
                <w:noProof w:val="0"/>
                <w:lang w:val="en-CA"/>
              </w:rPr>
              <w:t>Drinking water from an improved source with a total collection time of more than 30 minutes for a roundtrip including time spent waiting in line.</w:t>
            </w:r>
          </w:p>
        </w:tc>
      </w:tr>
      <w:tr w:rsidR="006B3CDF" w:rsidRPr="00662EFE" w14:paraId="523A0E55" w14:textId="77777777" w:rsidTr="00BF0D5F">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268" w:type="dxa"/>
          </w:tcPr>
          <w:p w14:paraId="111769DD" w14:textId="77777777" w:rsidR="006B3CDF" w:rsidRPr="00662EFE" w:rsidRDefault="006B3CDF" w:rsidP="00BF0D5F">
            <w:pPr>
              <w:pStyle w:val="NoSpacing-intextboxtable"/>
              <w:rPr>
                <w:noProof w:val="0"/>
                <w:sz w:val="22"/>
                <w:lang w:val="en-CA"/>
              </w:rPr>
            </w:pPr>
            <w:r w:rsidRPr="00662EFE">
              <w:rPr>
                <w:noProof w:val="0"/>
                <w:sz w:val="22"/>
                <w:lang w:val="en-CA"/>
              </w:rPr>
              <w:t xml:space="preserve">Unimproved </w:t>
            </w:r>
          </w:p>
        </w:tc>
        <w:tc>
          <w:tcPr>
            <w:tcW w:w="7338" w:type="dxa"/>
          </w:tcPr>
          <w:p w14:paraId="4A44F364" w14:textId="77777777" w:rsidR="006B3CDF" w:rsidRPr="00662EFE" w:rsidRDefault="006B3CDF" w:rsidP="00BF0D5F">
            <w:pPr>
              <w:pStyle w:val="NoSpacing-intextboxtable"/>
              <w:cnfStyle w:val="000000010000" w:firstRow="0" w:lastRow="0" w:firstColumn="0" w:lastColumn="0" w:oddVBand="0" w:evenVBand="0" w:oddHBand="0" w:evenHBand="1" w:firstRowFirstColumn="0" w:firstRowLastColumn="0" w:lastRowFirstColumn="0" w:lastRowLastColumn="0"/>
              <w:rPr>
                <w:noProof w:val="0"/>
                <w:lang w:val="en-CA"/>
              </w:rPr>
            </w:pPr>
            <w:r w:rsidRPr="00662EFE">
              <w:rPr>
                <w:noProof w:val="0"/>
                <w:lang w:val="en-CA"/>
              </w:rPr>
              <w:t>Drinking water from an unprotected well or unprotected spring.</w:t>
            </w:r>
          </w:p>
        </w:tc>
      </w:tr>
      <w:tr w:rsidR="006B3CDF" w:rsidRPr="00662EFE" w14:paraId="59845D4A" w14:textId="77777777" w:rsidTr="00BF0D5F">
        <w:trPr>
          <w:trHeight w:val="390"/>
        </w:trPr>
        <w:tc>
          <w:tcPr>
            <w:cnfStyle w:val="001000000000" w:firstRow="0" w:lastRow="0" w:firstColumn="1" w:lastColumn="0" w:oddVBand="0" w:evenVBand="0" w:oddHBand="0" w:evenHBand="0" w:firstRowFirstColumn="0" w:firstRowLastColumn="0" w:lastRowFirstColumn="0" w:lastRowLastColumn="0"/>
            <w:tcW w:w="2268" w:type="dxa"/>
          </w:tcPr>
          <w:p w14:paraId="1844A5E7" w14:textId="77777777" w:rsidR="006B3CDF" w:rsidRPr="00662EFE" w:rsidRDefault="006B3CDF" w:rsidP="00BF0D5F">
            <w:pPr>
              <w:pStyle w:val="NoSpacing-intextboxtable"/>
              <w:rPr>
                <w:noProof w:val="0"/>
                <w:sz w:val="22"/>
                <w:lang w:val="en-CA"/>
              </w:rPr>
            </w:pPr>
            <w:r w:rsidRPr="00662EFE">
              <w:rPr>
                <w:noProof w:val="0"/>
                <w:sz w:val="22"/>
                <w:lang w:val="en-CA"/>
              </w:rPr>
              <w:t>Surface Water</w:t>
            </w:r>
            <w:r w:rsidRPr="00662EFE">
              <w:rPr>
                <w:noProof w:val="0"/>
                <w:sz w:val="22"/>
                <w:lang w:val="en-CA"/>
              </w:rPr>
              <w:br/>
            </w:r>
          </w:p>
        </w:tc>
        <w:tc>
          <w:tcPr>
            <w:tcW w:w="7338" w:type="dxa"/>
          </w:tcPr>
          <w:p w14:paraId="1C9D4C49" w14:textId="77777777" w:rsidR="006B3CDF" w:rsidRPr="00662EFE" w:rsidRDefault="006B3CDF" w:rsidP="00BF0D5F">
            <w:pPr>
              <w:pStyle w:val="NoSpacing-intextboxtable"/>
              <w:cnfStyle w:val="000000000000" w:firstRow="0" w:lastRow="0" w:firstColumn="0" w:lastColumn="0" w:oddVBand="0" w:evenVBand="0" w:oddHBand="0" w:evenHBand="0" w:firstRowFirstColumn="0" w:firstRowLastColumn="0" w:lastRowFirstColumn="0" w:lastRowLastColumn="0"/>
              <w:rPr>
                <w:noProof w:val="0"/>
                <w:lang w:val="en-CA"/>
              </w:rPr>
            </w:pPr>
            <w:r w:rsidRPr="00662EFE">
              <w:rPr>
                <w:noProof w:val="0"/>
                <w:lang w:val="en-CA"/>
              </w:rPr>
              <w:t>Drinking water collected directly from rivers, dams, lakes, ponds, streams, canals or irrigation channels.</w:t>
            </w:r>
          </w:p>
        </w:tc>
      </w:tr>
    </w:tbl>
    <w:p w14:paraId="45FBD8BE" w14:textId="77777777" w:rsidR="006B3CDF" w:rsidRPr="00662EFE" w:rsidRDefault="006B3CDF" w:rsidP="00BF0D5F">
      <w:pPr>
        <w:pStyle w:val="Caption"/>
        <w:jc w:val="right"/>
      </w:pPr>
      <w:r w:rsidRPr="00662EFE">
        <w:fldChar w:fldCharType="begin"/>
      </w:r>
      <w:r w:rsidRPr="00662EFE">
        <w:instrText xml:space="preserve"> ADDIN ZOTERO_ITEM CSL_CITATION {"citationID":"YPmHCn7V","properties":{"formattedCitation":"(World Health Organization, 2017)","plainCitation":"(World Health Organization, 2017)"},"citationItems":[{"id":985,"uris":["http://zotero.org/groups/530684/items/6AB5KUSU"],"uri":["http://zotero.org/groups/530684/items/6AB5KUSU"],"itemData":{"id":985,"type":"book","title":"Safely managed drinking water - thematic report on drinking water 2017","publisher":"World Health Organization","publisher-place":"Geneva, Switzerland","source":"Google Scholar","event-place":"Geneva, Switzerland","URL":"http://apps.who.int/iris/handle/10665/177752","author":[{"literal":"World Health Organization"}],"issued":{"date-parts":[["2017"]]},"accessed":{"date-parts":[["2017",3,10]]}}}],"schema":"https://github.com/citation-style-language/schema/raw/master/csl-citation.json"} </w:instrText>
      </w:r>
      <w:r w:rsidRPr="00662EFE">
        <w:fldChar w:fldCharType="separate"/>
      </w:r>
      <w:r w:rsidRPr="00662EFE">
        <w:t>(World Health Organization, 2017)</w:t>
      </w:r>
      <w:r w:rsidRPr="00662EFE">
        <w:fldChar w:fldCharType="end"/>
      </w:r>
      <w:r w:rsidRPr="00662EFE">
        <w:t xml:space="preserve"> </w:t>
      </w:r>
    </w:p>
    <w:p w14:paraId="247D32DD" w14:textId="77777777" w:rsidR="006B3CDF" w:rsidRPr="00662EFE" w:rsidRDefault="006B3CDF" w:rsidP="006B3CDF">
      <w:pPr>
        <w:pStyle w:val="TableHead"/>
      </w:pPr>
      <w:r w:rsidRPr="00662EFE">
        <w:lastRenderedPageBreak/>
        <w:t>Table 3: Service levels for school and health centre access to drinking water under the SDGs</w:t>
      </w:r>
    </w:p>
    <w:tbl>
      <w:tblPr>
        <w:tblStyle w:val="SimpleTableCAWST"/>
        <w:tblW w:w="9639" w:type="dxa"/>
        <w:tblLook w:val="04A0" w:firstRow="1" w:lastRow="0" w:firstColumn="1" w:lastColumn="0" w:noHBand="0" w:noVBand="1"/>
      </w:tblPr>
      <w:tblGrid>
        <w:gridCol w:w="2127"/>
        <w:gridCol w:w="3685"/>
        <w:gridCol w:w="3827"/>
      </w:tblGrid>
      <w:tr w:rsidR="00BF0D5F" w:rsidRPr="00662EFE" w14:paraId="7CFD1B20" w14:textId="77777777" w:rsidTr="001C1C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2151828" w14:textId="77777777" w:rsidR="006B3CDF" w:rsidRPr="00662EFE" w:rsidRDefault="006B3CDF" w:rsidP="00F7629F">
            <w:pPr>
              <w:pStyle w:val="Bullets"/>
              <w:ind w:left="0" w:firstLine="0"/>
              <w:rPr>
                <w:rFonts w:asciiTheme="minorHAnsi" w:hAnsiTheme="minorHAnsi"/>
                <w:color w:val="FFFFFF" w:themeColor="background1"/>
                <w:sz w:val="22"/>
                <w:szCs w:val="22"/>
              </w:rPr>
            </w:pPr>
            <w:r w:rsidRPr="00662EFE">
              <w:rPr>
                <w:rFonts w:asciiTheme="minorHAnsi" w:hAnsiTheme="minorHAnsi"/>
                <w:color w:val="FFFFFF" w:themeColor="background1"/>
                <w:sz w:val="22"/>
                <w:szCs w:val="22"/>
              </w:rPr>
              <w:t xml:space="preserve">Service Level </w:t>
            </w:r>
            <w:r w:rsidR="00BF0D5F" w:rsidRPr="00662EFE">
              <w:rPr>
                <w:rFonts w:asciiTheme="minorHAnsi" w:hAnsiTheme="minorHAnsi"/>
                <w:color w:val="FFFFFF" w:themeColor="background1"/>
                <w:sz w:val="22"/>
                <w:szCs w:val="22"/>
              </w:rPr>
              <w:br/>
              <w:t>(highest to lowest)</w:t>
            </w:r>
          </w:p>
        </w:tc>
        <w:tc>
          <w:tcPr>
            <w:tcW w:w="3685" w:type="dxa"/>
          </w:tcPr>
          <w:p w14:paraId="2E4CA880" w14:textId="77777777" w:rsidR="006B3CDF" w:rsidRPr="00662EFE" w:rsidRDefault="006B3CDF" w:rsidP="00F7629F">
            <w:pPr>
              <w:pStyle w:val="Bullets"/>
              <w:ind w:left="0" w:firstLine="0"/>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FFFFFF" w:themeColor="background1"/>
                <w:sz w:val="22"/>
                <w:szCs w:val="22"/>
              </w:rPr>
            </w:pPr>
            <w:r w:rsidRPr="00662EFE">
              <w:rPr>
                <w:rFonts w:asciiTheme="minorHAnsi" w:hAnsiTheme="minorHAnsi"/>
                <w:color w:val="FFFFFF" w:themeColor="background1"/>
                <w:sz w:val="22"/>
                <w:szCs w:val="22"/>
              </w:rPr>
              <w:t>Definition (Schools)</w:t>
            </w:r>
          </w:p>
        </w:tc>
        <w:tc>
          <w:tcPr>
            <w:tcW w:w="3827" w:type="dxa"/>
          </w:tcPr>
          <w:p w14:paraId="4DE8F49D" w14:textId="77777777" w:rsidR="006B3CDF" w:rsidRPr="00662EFE" w:rsidRDefault="006B3CDF" w:rsidP="00F7629F">
            <w:pPr>
              <w:pStyle w:val="Bullets"/>
              <w:ind w:left="0" w:firstLine="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2"/>
              </w:rPr>
            </w:pPr>
            <w:r w:rsidRPr="00662EFE">
              <w:rPr>
                <w:rFonts w:asciiTheme="minorHAnsi" w:hAnsiTheme="minorHAnsi"/>
                <w:color w:val="FFFFFF" w:themeColor="background1"/>
                <w:sz w:val="22"/>
                <w:szCs w:val="22"/>
              </w:rPr>
              <w:t>Definition (Health Centres)</w:t>
            </w:r>
          </w:p>
        </w:tc>
      </w:tr>
      <w:tr w:rsidR="00BF0D5F" w:rsidRPr="00662EFE" w14:paraId="22BBB00F" w14:textId="77777777" w:rsidTr="001C1C88">
        <w:trPr>
          <w:trHeight w:val="458"/>
        </w:trPr>
        <w:tc>
          <w:tcPr>
            <w:cnfStyle w:val="001000000000" w:firstRow="0" w:lastRow="0" w:firstColumn="1" w:lastColumn="0" w:oddVBand="0" w:evenVBand="0" w:oddHBand="0" w:evenHBand="0" w:firstRowFirstColumn="0" w:firstRowLastColumn="0" w:lastRowFirstColumn="0" w:lastRowLastColumn="0"/>
            <w:tcW w:w="2127" w:type="dxa"/>
          </w:tcPr>
          <w:p w14:paraId="150690A4" w14:textId="77777777" w:rsidR="006B3CDF" w:rsidRPr="00662EFE" w:rsidRDefault="006B3CDF" w:rsidP="00BF0D5F">
            <w:pPr>
              <w:pStyle w:val="NoSpacing-intextboxtable"/>
              <w:rPr>
                <w:noProof w:val="0"/>
                <w:lang w:val="en-CA"/>
              </w:rPr>
            </w:pPr>
            <w:r w:rsidRPr="00662EFE">
              <w:rPr>
                <w:noProof w:val="0"/>
                <w:lang w:val="en-CA"/>
              </w:rPr>
              <w:t>Advanced</w:t>
            </w:r>
          </w:p>
        </w:tc>
        <w:tc>
          <w:tcPr>
            <w:tcW w:w="3685" w:type="dxa"/>
          </w:tcPr>
          <w:p w14:paraId="37E79A5A" w14:textId="77777777" w:rsidR="006B3CDF" w:rsidRPr="00662EFE" w:rsidRDefault="006B3CDF" w:rsidP="00BF0D5F">
            <w:pPr>
              <w:pStyle w:val="NoSpacing-intextboxtable"/>
              <w:cnfStyle w:val="000000000000" w:firstRow="0" w:lastRow="0" w:firstColumn="0" w:lastColumn="0" w:oddVBand="0" w:evenVBand="0" w:oddHBand="0" w:evenHBand="0" w:firstRowFirstColumn="0" w:firstRowLastColumn="0" w:lastRowFirstColumn="0" w:lastRowLastColumn="0"/>
              <w:rPr>
                <w:noProof w:val="0"/>
                <w:lang w:val="en-CA"/>
              </w:rPr>
            </w:pPr>
            <w:r w:rsidRPr="00662EFE">
              <w:rPr>
                <w:noProof w:val="0"/>
                <w:lang w:val="en-CA"/>
              </w:rPr>
              <w:t>To be defined at national level</w:t>
            </w:r>
          </w:p>
        </w:tc>
        <w:tc>
          <w:tcPr>
            <w:tcW w:w="3827" w:type="dxa"/>
          </w:tcPr>
          <w:p w14:paraId="4B194011" w14:textId="77777777" w:rsidR="006B3CDF" w:rsidRPr="00662EFE" w:rsidRDefault="006B3CDF" w:rsidP="00BF0D5F">
            <w:pPr>
              <w:pStyle w:val="NoSpacing-intextboxtable"/>
              <w:cnfStyle w:val="000000000000" w:firstRow="0" w:lastRow="0" w:firstColumn="0" w:lastColumn="0" w:oddVBand="0" w:evenVBand="0" w:oddHBand="0" w:evenHBand="0" w:firstRowFirstColumn="0" w:firstRowLastColumn="0" w:lastRowFirstColumn="0" w:lastRowLastColumn="0"/>
              <w:rPr>
                <w:noProof w:val="0"/>
                <w:lang w:val="en-CA"/>
              </w:rPr>
            </w:pPr>
            <w:r w:rsidRPr="00662EFE">
              <w:rPr>
                <w:noProof w:val="0"/>
                <w:lang w:val="en-CA"/>
              </w:rPr>
              <w:t>To be defined at national level</w:t>
            </w:r>
          </w:p>
        </w:tc>
      </w:tr>
      <w:tr w:rsidR="00BF0D5F" w:rsidRPr="00662EFE" w14:paraId="16032F69" w14:textId="77777777" w:rsidTr="001C1C88">
        <w:trPr>
          <w:cnfStyle w:val="000000010000" w:firstRow="0" w:lastRow="0" w:firstColumn="0" w:lastColumn="0" w:oddVBand="0" w:evenVBand="0" w:oddHBand="0" w:evenHBand="1"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2127" w:type="dxa"/>
          </w:tcPr>
          <w:p w14:paraId="155DE7CC" w14:textId="77777777" w:rsidR="006B3CDF" w:rsidRPr="00662EFE" w:rsidRDefault="006B3CDF" w:rsidP="00BF0D5F">
            <w:pPr>
              <w:pStyle w:val="NoSpacing-intextboxtable"/>
              <w:rPr>
                <w:noProof w:val="0"/>
                <w:lang w:val="en-CA"/>
              </w:rPr>
            </w:pPr>
            <w:r w:rsidRPr="00662EFE">
              <w:rPr>
                <w:noProof w:val="0"/>
                <w:lang w:val="en-CA"/>
              </w:rPr>
              <w:t>Basic</w:t>
            </w:r>
          </w:p>
        </w:tc>
        <w:tc>
          <w:tcPr>
            <w:tcW w:w="3685" w:type="dxa"/>
          </w:tcPr>
          <w:p w14:paraId="4E92475D" w14:textId="77777777" w:rsidR="006B3CDF" w:rsidRPr="00662EFE" w:rsidRDefault="006B3CDF" w:rsidP="00BF0D5F">
            <w:pPr>
              <w:pStyle w:val="NoSpacing-intextboxtable"/>
              <w:cnfStyle w:val="000000010000" w:firstRow="0" w:lastRow="0" w:firstColumn="0" w:lastColumn="0" w:oddVBand="0" w:evenVBand="0" w:oddHBand="0" w:evenHBand="1" w:firstRowFirstColumn="0" w:firstRowLastColumn="0" w:lastRowFirstColumn="0" w:lastRowLastColumn="0"/>
              <w:rPr>
                <w:noProof w:val="0"/>
                <w:lang w:val="en-CA"/>
              </w:rPr>
            </w:pPr>
            <w:r w:rsidRPr="00662EFE">
              <w:rPr>
                <w:noProof w:val="0"/>
                <w:lang w:val="en-CA"/>
              </w:rPr>
              <w:t>Drinking water from an improved source is available at the school.</w:t>
            </w:r>
          </w:p>
        </w:tc>
        <w:tc>
          <w:tcPr>
            <w:tcW w:w="3827" w:type="dxa"/>
          </w:tcPr>
          <w:p w14:paraId="5CC894D9" w14:textId="77777777" w:rsidR="006B3CDF" w:rsidRPr="00662EFE" w:rsidRDefault="006B3CDF" w:rsidP="00BF0D5F">
            <w:pPr>
              <w:pStyle w:val="NoSpacing-intextboxtable"/>
              <w:cnfStyle w:val="000000010000" w:firstRow="0" w:lastRow="0" w:firstColumn="0" w:lastColumn="0" w:oddVBand="0" w:evenVBand="0" w:oddHBand="0" w:evenHBand="1" w:firstRowFirstColumn="0" w:firstRowLastColumn="0" w:lastRowFirstColumn="0" w:lastRowLastColumn="0"/>
              <w:rPr>
                <w:noProof w:val="0"/>
                <w:lang w:val="en-CA"/>
              </w:rPr>
            </w:pPr>
            <w:r w:rsidRPr="00662EFE">
              <w:rPr>
                <w:noProof w:val="0"/>
                <w:lang w:val="en-CA"/>
              </w:rPr>
              <w:t>Water from an improved source is available on premises.</w:t>
            </w:r>
          </w:p>
        </w:tc>
      </w:tr>
      <w:tr w:rsidR="00BF0D5F" w:rsidRPr="00662EFE" w14:paraId="0E25D5DA" w14:textId="77777777" w:rsidTr="001C1C88">
        <w:trPr>
          <w:trHeight w:val="819"/>
        </w:trPr>
        <w:tc>
          <w:tcPr>
            <w:cnfStyle w:val="001000000000" w:firstRow="0" w:lastRow="0" w:firstColumn="1" w:lastColumn="0" w:oddVBand="0" w:evenVBand="0" w:oddHBand="0" w:evenHBand="0" w:firstRowFirstColumn="0" w:firstRowLastColumn="0" w:lastRowFirstColumn="0" w:lastRowLastColumn="0"/>
            <w:tcW w:w="2127" w:type="dxa"/>
          </w:tcPr>
          <w:p w14:paraId="133E9C2D" w14:textId="77777777" w:rsidR="006B3CDF" w:rsidRPr="00662EFE" w:rsidRDefault="006B3CDF" w:rsidP="00BF0D5F">
            <w:pPr>
              <w:pStyle w:val="NoSpacing-intextboxtable"/>
              <w:rPr>
                <w:noProof w:val="0"/>
                <w:lang w:val="en-CA"/>
              </w:rPr>
            </w:pPr>
            <w:r w:rsidRPr="00662EFE">
              <w:rPr>
                <w:noProof w:val="0"/>
                <w:lang w:val="en-CA"/>
              </w:rPr>
              <w:t xml:space="preserve">Limited </w:t>
            </w:r>
          </w:p>
        </w:tc>
        <w:tc>
          <w:tcPr>
            <w:tcW w:w="3685" w:type="dxa"/>
          </w:tcPr>
          <w:p w14:paraId="63FA1355" w14:textId="77777777" w:rsidR="006B3CDF" w:rsidRPr="00662EFE" w:rsidRDefault="006B3CDF" w:rsidP="00BF0D5F">
            <w:pPr>
              <w:pStyle w:val="NoSpacing-intextboxtable"/>
              <w:cnfStyle w:val="000000000000" w:firstRow="0" w:lastRow="0" w:firstColumn="0" w:lastColumn="0" w:oddVBand="0" w:evenVBand="0" w:oddHBand="0" w:evenHBand="0" w:firstRowFirstColumn="0" w:firstRowLastColumn="0" w:lastRowFirstColumn="0" w:lastRowLastColumn="0"/>
              <w:rPr>
                <w:noProof w:val="0"/>
                <w:lang w:val="en-CA"/>
              </w:rPr>
            </w:pPr>
            <w:r w:rsidRPr="00662EFE">
              <w:rPr>
                <w:noProof w:val="0"/>
                <w:lang w:val="en-CA"/>
              </w:rPr>
              <w:t>There is an improved source at the school, but water is not available at time of survey.</w:t>
            </w:r>
          </w:p>
        </w:tc>
        <w:tc>
          <w:tcPr>
            <w:tcW w:w="3827" w:type="dxa"/>
          </w:tcPr>
          <w:p w14:paraId="0BC48B6F" w14:textId="77777777" w:rsidR="006B3CDF" w:rsidRPr="00662EFE" w:rsidRDefault="006B3CDF" w:rsidP="00BF0D5F">
            <w:pPr>
              <w:pStyle w:val="NoSpacing-intextboxtable"/>
              <w:cnfStyle w:val="000000000000" w:firstRow="0" w:lastRow="0" w:firstColumn="0" w:lastColumn="0" w:oddVBand="0" w:evenVBand="0" w:oddHBand="0" w:evenHBand="0" w:firstRowFirstColumn="0" w:firstRowLastColumn="0" w:lastRowFirstColumn="0" w:lastRowLastColumn="0"/>
              <w:rPr>
                <w:noProof w:val="0"/>
                <w:lang w:val="en-CA"/>
              </w:rPr>
            </w:pPr>
            <w:r w:rsidRPr="00662EFE">
              <w:rPr>
                <w:noProof w:val="0"/>
                <w:lang w:val="en-CA"/>
              </w:rPr>
              <w:t>Water from an improved source is available off premises, or there is an improved source on site but no water available.</w:t>
            </w:r>
          </w:p>
        </w:tc>
      </w:tr>
      <w:tr w:rsidR="00BF0D5F" w:rsidRPr="00662EFE" w14:paraId="7AC14C39" w14:textId="77777777" w:rsidTr="001C1C88">
        <w:trPr>
          <w:cnfStyle w:val="000000010000" w:firstRow="0" w:lastRow="0" w:firstColumn="0" w:lastColumn="0" w:oddVBand="0" w:evenVBand="0" w:oddHBand="0" w:evenHBand="1"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127" w:type="dxa"/>
          </w:tcPr>
          <w:p w14:paraId="5C89CC55" w14:textId="77777777" w:rsidR="006B3CDF" w:rsidRPr="00662EFE" w:rsidRDefault="006B3CDF" w:rsidP="00BF0D5F">
            <w:pPr>
              <w:pStyle w:val="NoSpacing-intextboxtable"/>
              <w:rPr>
                <w:noProof w:val="0"/>
                <w:lang w:val="en-CA"/>
              </w:rPr>
            </w:pPr>
            <w:r w:rsidRPr="00662EFE">
              <w:rPr>
                <w:noProof w:val="0"/>
                <w:lang w:val="en-CA"/>
              </w:rPr>
              <w:t>No Service</w:t>
            </w:r>
          </w:p>
        </w:tc>
        <w:tc>
          <w:tcPr>
            <w:tcW w:w="3685" w:type="dxa"/>
          </w:tcPr>
          <w:p w14:paraId="2D70C54D" w14:textId="77777777" w:rsidR="006B3CDF" w:rsidRPr="00662EFE" w:rsidRDefault="006B3CDF" w:rsidP="00BF0D5F">
            <w:pPr>
              <w:pStyle w:val="NoSpacing-intextboxtable"/>
              <w:cnfStyle w:val="000000010000" w:firstRow="0" w:lastRow="0" w:firstColumn="0" w:lastColumn="0" w:oddVBand="0" w:evenVBand="0" w:oddHBand="0" w:evenHBand="1" w:firstRowFirstColumn="0" w:firstRowLastColumn="0" w:lastRowFirstColumn="0" w:lastRowLastColumn="0"/>
              <w:rPr>
                <w:noProof w:val="0"/>
                <w:lang w:val="en-CA"/>
              </w:rPr>
            </w:pPr>
            <w:r w:rsidRPr="00662EFE">
              <w:rPr>
                <w:noProof w:val="0"/>
                <w:lang w:val="en-CA"/>
              </w:rPr>
              <w:t>No water source or an unimproved water source at the school.</w:t>
            </w:r>
          </w:p>
        </w:tc>
        <w:tc>
          <w:tcPr>
            <w:tcW w:w="3827" w:type="dxa"/>
          </w:tcPr>
          <w:p w14:paraId="5A4DEE71" w14:textId="77777777" w:rsidR="006B3CDF" w:rsidRPr="00662EFE" w:rsidRDefault="006B3CDF" w:rsidP="00BF0D5F">
            <w:pPr>
              <w:pStyle w:val="NoSpacing-intextboxtable"/>
              <w:cnfStyle w:val="000000010000" w:firstRow="0" w:lastRow="0" w:firstColumn="0" w:lastColumn="0" w:oddVBand="0" w:evenVBand="0" w:oddHBand="0" w:evenHBand="1" w:firstRowFirstColumn="0" w:firstRowLastColumn="0" w:lastRowFirstColumn="0" w:lastRowLastColumn="0"/>
              <w:rPr>
                <w:noProof w:val="0"/>
                <w:lang w:val="en-CA"/>
              </w:rPr>
            </w:pPr>
            <w:r w:rsidRPr="00662EFE">
              <w:rPr>
                <w:noProof w:val="0"/>
                <w:lang w:val="en-CA"/>
              </w:rPr>
              <w:t>No water source or an unimproved water source.</w:t>
            </w:r>
          </w:p>
        </w:tc>
      </w:tr>
    </w:tbl>
    <w:p w14:paraId="64962B7A" w14:textId="77777777" w:rsidR="006B3CDF" w:rsidRPr="00662EFE" w:rsidRDefault="006B3CDF" w:rsidP="00BF0D5F">
      <w:pPr>
        <w:pStyle w:val="Caption"/>
        <w:jc w:val="right"/>
      </w:pPr>
      <w:r w:rsidRPr="00662EFE">
        <w:fldChar w:fldCharType="begin"/>
      </w:r>
      <w:r w:rsidR="00BF0D5F" w:rsidRPr="00662EFE">
        <w:instrText xml:space="preserve"> ADDIN ZOTERO_ITEM CSL_CITATION {"citationID":"KG94rbRp","properties":{"formattedCitation":"(World Health Organization, 2017)","plainCitation":"(World Health Organization, 2017)"},"citationItems":[{"id":985,"uris":["http://zotero.org/groups/530684/items/6AB5KUSU"],"uri":["http://zotero.org/groups/530684/items/6AB5KUSU"],"itemData":{"id":985,"type":"book","title":"Safely managed drinking water - thematic report on drinking water 2017","publisher":"World Health Organization","publisher-place":"Geneva, Switzerland","source":"Google Scholar","event-place":"Geneva, Switzerland","URL":"http://apps.who.int/iris/handle/10665/177752","author":[{"literal":"World Health Organization"}],"issued":{"date-parts":[["2017"]]},"accessed":{"date-parts":[["2017",3,10]]}}}],"schema":"https://github.com/citation-style-language/schema/raw/master/csl-citation.json"} </w:instrText>
      </w:r>
      <w:r w:rsidRPr="00662EFE">
        <w:fldChar w:fldCharType="separate"/>
      </w:r>
      <w:r w:rsidRPr="00662EFE">
        <w:t>(World Health Organization, 2017)</w:t>
      </w:r>
      <w:r w:rsidRPr="00662EFE">
        <w:fldChar w:fldCharType="end"/>
      </w:r>
    </w:p>
    <w:p w14:paraId="700EE26D" w14:textId="77777777" w:rsidR="00BF0D5F" w:rsidRPr="00662EFE" w:rsidRDefault="00BF0D5F" w:rsidP="00BF0D5F">
      <w:pPr>
        <w:pStyle w:val="Heading1"/>
      </w:pPr>
      <w:r w:rsidRPr="00662EFE">
        <w:t>Human Right to Water (2010)</w:t>
      </w:r>
    </w:p>
    <w:p w14:paraId="668AE32B" w14:textId="60AC22F2" w:rsidR="00BF0D5F" w:rsidRPr="001C1C88" w:rsidRDefault="00BF0D5F" w:rsidP="001C1C88">
      <w:pPr>
        <w:pStyle w:val="Quote"/>
        <w:rPr>
          <w:i w:val="0"/>
          <w:shd w:val="clear" w:color="auto" w:fill="FFFFFF"/>
        </w:rPr>
      </w:pPr>
      <w:r w:rsidRPr="00662EFE">
        <w:t>“</w:t>
      </w:r>
      <w:r w:rsidRPr="00662EFE">
        <w:rPr>
          <w:shd w:val="clear" w:color="auto" w:fill="FFFFFF"/>
        </w:rPr>
        <w:t xml:space="preserve">The United Nations General Assembly explicitly recognized the human right to water and sanitation and acknowledged that clean drinking water and sanitation are essential to the realisation of all human rights. The Resolution calls upon States and international organisations to provide financial resources, help capacity-building and technology transfer to help countries, in particular developing countries, to provide </w:t>
      </w:r>
      <w:r w:rsidRPr="00662EFE">
        <w:rPr>
          <w:b/>
          <w:shd w:val="clear" w:color="auto" w:fill="FFFFFF"/>
        </w:rPr>
        <w:t>safe, clean, accessible and affordable drinking water and sanitation for all.</w:t>
      </w:r>
      <w:r w:rsidRPr="00662EFE">
        <w:rPr>
          <w:shd w:val="clear" w:color="auto" w:fill="FFFFFF"/>
        </w:rPr>
        <w:t>”</w:t>
      </w:r>
      <w:r w:rsidRPr="00662EFE">
        <w:rPr>
          <w:i w:val="0"/>
          <w:shd w:val="clear" w:color="auto" w:fill="FFFFFF"/>
        </w:rPr>
        <w:t xml:space="preserve"> </w:t>
      </w:r>
      <w:r w:rsidRPr="00662EFE">
        <w:rPr>
          <w:i w:val="0"/>
        </w:rPr>
        <w:fldChar w:fldCharType="begin"/>
      </w:r>
      <w:r w:rsidRPr="00662EFE">
        <w:rPr>
          <w:i w:val="0"/>
        </w:rPr>
        <w:instrText xml:space="preserve"> ADDIN ZOTERO_ITEM CSL_CITATION {"citationID":"ETe5gQCH","properties":{"formattedCitation":"(United Nations Office of the High Commissioner for Human Rights, UN Habitat, &amp; World Health Organization, 2010)","plainCitation":"(United Nations Office of the High Commissioner for Human Rights, UN Habitat, &amp; World Health Organization, 2010)"},"citationItems":[{"id":2054,"uris":["http://zotero.org/groups/530684/items/8EMI2ED2"],"uri":["http://zotero.org/groups/530684/items/8EMI2ED2"],"itemData":{"id":2054,"type":"report","title":"The Human Right to Water","publisher-place":"Geneva, Switzerland","genre":"Fact Sheet","source":"Google Scholar","event-place":"Geneva, Switzerland","URL":"http://eldis.org/vfile/upload/1/document/1112/righttowaterindicators.pdf","call-number":"ISSN 1014-5567","number":"No. 35","shortTitle":"Monitoring implementation of the right to water","author":[{"family":"United Nations Office of the High Commissioner for Human Rights","given":""},{"family":"UN Habitat","given":""},{"family":"World Health Organization","given":""}],"issued":{"date-parts":[["2010"]]},"accessed":{"date-parts":[["2017",8,24]]}}}],"schema":"https://github.com/citation-style-language/schema/raw/master/csl-citation.json"} </w:instrText>
      </w:r>
      <w:r w:rsidRPr="00662EFE">
        <w:rPr>
          <w:i w:val="0"/>
        </w:rPr>
        <w:fldChar w:fldCharType="separate"/>
      </w:r>
      <w:r w:rsidRPr="00662EFE">
        <w:rPr>
          <w:i w:val="0"/>
        </w:rPr>
        <w:t>(United Nations Office of the High Commissioner for Human Rights, UN Habitat, &amp; World Health Organization, 2010)</w:t>
      </w:r>
      <w:r w:rsidRPr="00662EFE">
        <w:rPr>
          <w:i w:val="0"/>
        </w:rPr>
        <w:fldChar w:fldCharType="end"/>
      </w:r>
      <w:r w:rsidRPr="00662EFE">
        <w:t>.</w:t>
      </w:r>
    </w:p>
    <w:p w14:paraId="7939DBC8" w14:textId="77777777" w:rsidR="00BF0D5F" w:rsidRPr="00662EFE" w:rsidRDefault="00BF0D5F" w:rsidP="00BF0D5F">
      <w:pPr>
        <w:pStyle w:val="Heading1"/>
      </w:pPr>
      <w:r w:rsidRPr="00662EFE">
        <w:t>References</w:t>
      </w:r>
    </w:p>
    <w:p w14:paraId="3BB18ED4" w14:textId="77777777" w:rsidR="00BF0D5F" w:rsidRPr="00662EFE" w:rsidRDefault="00BF0D5F" w:rsidP="001C1C88">
      <w:pPr>
        <w:pStyle w:val="Bibliography"/>
        <w:spacing w:after="0"/>
      </w:pPr>
      <w:r w:rsidRPr="00662EFE">
        <w:fldChar w:fldCharType="begin"/>
      </w:r>
      <w:r w:rsidRPr="00662EFE">
        <w:instrText xml:space="preserve"> ADDIN ZOTERO_BIBL {"custom":[]} CSL_BIBLIOGRAPHY </w:instrText>
      </w:r>
      <w:r w:rsidRPr="00662EFE">
        <w:fldChar w:fldCharType="separate"/>
      </w:r>
      <w:r w:rsidRPr="00662EFE">
        <w:t xml:space="preserve">United Nations Office of the High Commissioner for Human Rights, UN Habitat, &amp; World Health Organization. (2010). </w:t>
      </w:r>
      <w:r w:rsidRPr="00662EFE">
        <w:rPr>
          <w:i/>
          <w:iCs/>
        </w:rPr>
        <w:t>The Human Right to Water</w:t>
      </w:r>
      <w:r w:rsidRPr="00662EFE">
        <w:t xml:space="preserve"> (Fact Sheet No. No. 35). Geneva, Switzerland. Retrieved from http://eldis.org/vfile/upload/1/document/1112/righttowaterindicators.pdf</w:t>
      </w:r>
    </w:p>
    <w:p w14:paraId="25C12891" w14:textId="77777777" w:rsidR="00BF0D5F" w:rsidRPr="00662EFE" w:rsidRDefault="00BF0D5F" w:rsidP="001C1C88">
      <w:pPr>
        <w:pStyle w:val="Bibliography"/>
        <w:spacing w:after="0"/>
      </w:pPr>
      <w:r w:rsidRPr="00662EFE">
        <w:t xml:space="preserve">World Health Organization. (2017). </w:t>
      </w:r>
      <w:r w:rsidRPr="00662EFE">
        <w:rPr>
          <w:i/>
          <w:iCs/>
        </w:rPr>
        <w:t>Safely managed drinking water - thematic report on drinking water 2017</w:t>
      </w:r>
      <w:r w:rsidRPr="00662EFE">
        <w:t>. Geneva, Switzerland: World Health Organization. Retrieved from http://apps.who.int/iris/handle/10665/177752</w:t>
      </w:r>
    </w:p>
    <w:p w14:paraId="7E3E1C70" w14:textId="77777777" w:rsidR="00BF0D5F" w:rsidRPr="00662EFE" w:rsidRDefault="00BF0D5F" w:rsidP="001C1C88">
      <w:pPr>
        <w:pStyle w:val="Bibliography"/>
        <w:spacing w:after="0"/>
      </w:pPr>
      <w:r w:rsidRPr="00662EFE">
        <w:t>World Health Organization, &amp; UNICEF. (n.d.). The Drinking Water Ladder. Retrieved from http://www.who.int/water_sanitation_health/monitoring/water.pdf</w:t>
      </w:r>
    </w:p>
    <w:p w14:paraId="3F35AA71" w14:textId="77777777" w:rsidR="001C1C88" w:rsidRPr="00662EFE" w:rsidRDefault="00BF0D5F" w:rsidP="001C1C88">
      <w:pPr>
        <w:pStyle w:val="Bibliography"/>
        <w:spacing w:after="0"/>
        <w:ind w:left="0" w:firstLine="0"/>
      </w:pPr>
      <w:r w:rsidRPr="00662EFE">
        <w:fldChar w:fldCharType="end"/>
      </w:r>
    </w:p>
    <w:tbl>
      <w:tblPr>
        <w:tblStyle w:val="TableGrid"/>
        <w:tblpPr w:leftFromText="180" w:rightFromText="180" w:vertAnchor="text" w:horzAnchor="margin" w:tblp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gridCol w:w="1660"/>
      </w:tblGrid>
      <w:tr w:rsidR="001C1C88" w:rsidRPr="00662EFE" w14:paraId="0B844C2F" w14:textId="77777777" w:rsidTr="001C1C88">
        <w:trPr>
          <w:trHeight w:val="907"/>
        </w:trPr>
        <w:tc>
          <w:tcPr>
            <w:tcW w:w="8080" w:type="dxa"/>
            <w:vAlign w:val="center"/>
          </w:tcPr>
          <w:p w14:paraId="08D87FBB" w14:textId="77777777" w:rsidR="001C1C88" w:rsidRPr="00662EFE" w:rsidRDefault="001C1C88" w:rsidP="001C1C88">
            <w:pPr>
              <w:pStyle w:val="NoSpacing-intextboxtable"/>
              <w:rPr>
                <w:noProof w:val="0"/>
                <w:lang w:val="en-CA"/>
              </w:rPr>
            </w:pPr>
            <w:r w:rsidRPr="00662EFE">
              <w:rPr>
                <w:noProof w:val="0"/>
                <w:lang w:val="en-CA"/>
              </w:rPr>
              <w:t xml:space="preserve">This resource is open content and licensed under a </w:t>
            </w:r>
            <w:hyperlink r:id="rId21" w:history="1">
              <w:r w:rsidRPr="00662EFE">
                <w:rPr>
                  <w:rStyle w:val="Hyperlink"/>
                  <w:noProof w:val="0"/>
                  <w:lang w:val="en-CA"/>
                </w:rPr>
                <w:t>Creative Commons Attribution-ShareAlike 4.0 International License</w:t>
              </w:r>
            </w:hyperlink>
            <w:r w:rsidRPr="00662EFE">
              <w:rPr>
                <w:noProof w:val="0"/>
                <w:lang w:val="en-CA"/>
              </w:rPr>
              <w:t>. Refer to CAWST’s guidelines for distributing, translating, adapting, or referencing CAWST resources (</w:t>
            </w:r>
            <w:hyperlink r:id="rId22" w:history="1">
              <w:r w:rsidRPr="00662EFE">
                <w:rPr>
                  <w:rStyle w:val="Hyperlink"/>
                  <w:noProof w:val="0"/>
                  <w:lang w:val="en-CA"/>
                </w:rPr>
                <w:t>resources.cawst.org/cc</w:t>
              </w:r>
            </w:hyperlink>
            <w:r w:rsidRPr="00662EFE">
              <w:rPr>
                <w:noProof w:val="0"/>
                <w:lang w:val="en-CA"/>
              </w:rPr>
              <w:t>).</w:t>
            </w:r>
          </w:p>
        </w:tc>
        <w:tc>
          <w:tcPr>
            <w:tcW w:w="1660" w:type="dxa"/>
            <w:vAlign w:val="center"/>
          </w:tcPr>
          <w:p w14:paraId="74A8D1C4" w14:textId="77777777" w:rsidR="001C1C88" w:rsidRPr="00662EFE" w:rsidRDefault="001C1C88" w:rsidP="001C1C88">
            <w:pPr>
              <w:pStyle w:val="NoSpacing-intextboxtable"/>
              <w:jc w:val="right"/>
              <w:rPr>
                <w:noProof w:val="0"/>
                <w:lang w:val="en-CA"/>
              </w:rPr>
            </w:pPr>
            <w:r w:rsidRPr="00662EFE">
              <w:rPr>
                <w:lang w:val="en-CA" w:eastAsia="en-CA"/>
              </w:rPr>
              <w:drawing>
                <wp:inline distT="0" distB="0" distL="0" distR="0" wp14:anchorId="6D6B63D7" wp14:editId="4BE214DC">
                  <wp:extent cx="841248" cy="298704"/>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cby_sa.png"/>
                          <pic:cNvPicPr/>
                        </pic:nvPicPr>
                        <pic:blipFill>
                          <a:blip r:embed="rId15">
                            <a:extLst>
                              <a:ext uri="{28A0092B-C50C-407E-A947-70E740481C1C}">
                                <a14:useLocalDpi xmlns:a14="http://schemas.microsoft.com/office/drawing/2010/main" val="0"/>
                              </a:ext>
                            </a:extLst>
                          </a:blip>
                          <a:stretch>
                            <a:fillRect/>
                          </a:stretch>
                        </pic:blipFill>
                        <pic:spPr>
                          <a:xfrm>
                            <a:off x="0" y="0"/>
                            <a:ext cx="841248" cy="298704"/>
                          </a:xfrm>
                          <a:prstGeom prst="rect">
                            <a:avLst/>
                          </a:prstGeom>
                        </pic:spPr>
                      </pic:pic>
                    </a:graphicData>
                  </a:graphic>
                </wp:inline>
              </w:drawing>
            </w:r>
          </w:p>
        </w:tc>
      </w:tr>
    </w:tbl>
    <w:p w14:paraId="2FD5E5C1" w14:textId="012FB83C" w:rsidR="00BF0D5F" w:rsidRPr="00662EFE" w:rsidRDefault="00BF0D5F" w:rsidP="00BF0D5F"/>
    <w:p w14:paraId="572F6A66" w14:textId="77777777" w:rsidR="00784B5B" w:rsidRDefault="00784B5B">
      <w:pPr>
        <w:spacing w:before="0" w:after="0"/>
        <w:ind w:right="0"/>
        <w:sectPr w:rsidR="00784B5B" w:rsidSect="00E777A6">
          <w:headerReference w:type="default" r:id="rId23"/>
          <w:pgSz w:w="12240" w:h="15840" w:code="1"/>
          <w:pgMar w:top="1440" w:right="1080" w:bottom="1440" w:left="1080" w:header="720" w:footer="720" w:gutter="0"/>
          <w:cols w:space="708"/>
          <w:docGrid w:linePitch="360"/>
        </w:sectPr>
      </w:pPr>
    </w:p>
    <w:p w14:paraId="7A6B5881" w14:textId="46A635A6" w:rsidR="003507E1" w:rsidRPr="00662EFE" w:rsidRDefault="00784B5B" w:rsidP="003507E1">
      <w:pPr>
        <w:pStyle w:val="Title"/>
        <w:tabs>
          <w:tab w:val="decimal" w:pos="9639"/>
        </w:tabs>
        <w:rPr>
          <w:lang w:val="en-CA"/>
        </w:rPr>
      </w:pPr>
      <w:r>
        <w:rPr>
          <w:lang w:val="en-CA"/>
        </w:rPr>
        <w:lastRenderedPageBreak/>
        <w:t>Sustainable Development Goals</w:t>
      </w:r>
      <w:r w:rsidR="003507E1" w:rsidRPr="00662EFE">
        <w:rPr>
          <w:lang w:val="en-CA"/>
        </w:rPr>
        <w:tab/>
      </w:r>
      <w:r w:rsidR="003507E1" w:rsidRPr="00662EFE">
        <w:rPr>
          <w:rStyle w:val="ResourcetypeinTitle"/>
          <w:lang w:val="en-CA"/>
        </w:rPr>
        <w:t>Handout</w:t>
      </w:r>
    </w:p>
    <w:p w14:paraId="032F33D2" w14:textId="77777777" w:rsidR="00BF0D5F" w:rsidRPr="00662EFE" w:rsidRDefault="00BF0D5F" w:rsidP="003507E1">
      <w:pPr>
        <w:pStyle w:val="Heading1-withiconandminutes"/>
        <w:rPr>
          <w:noProof w:val="0"/>
        </w:rPr>
      </w:pPr>
    </w:p>
    <w:p w14:paraId="44E3A295" w14:textId="77777777" w:rsidR="003507E1" w:rsidRPr="00662EFE" w:rsidRDefault="003507E1" w:rsidP="003507E1">
      <w:pPr>
        <w:rPr>
          <w:rFonts w:cs="Arial"/>
          <w:color w:val="404040" w:themeColor="text1"/>
          <w:szCs w:val="22"/>
        </w:rPr>
      </w:pPr>
      <w:r w:rsidRPr="00662EFE">
        <w:rPr>
          <w:noProof/>
          <w:lang w:eastAsia="en-CA"/>
        </w:rPr>
        <w:drawing>
          <wp:inline distT="0" distB="0" distL="0" distR="0" wp14:anchorId="1CADEEA0" wp14:editId="57A83941">
            <wp:extent cx="5943600" cy="1267234"/>
            <wp:effectExtent l="0" t="0" r="0" b="0"/>
            <wp:docPr id="6" name="Picture 6" descr="Image result for sustainable development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sustainable development goal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267234"/>
                    </a:xfrm>
                    <a:prstGeom prst="rect">
                      <a:avLst/>
                    </a:prstGeom>
                    <a:noFill/>
                    <a:ln>
                      <a:noFill/>
                    </a:ln>
                  </pic:spPr>
                </pic:pic>
              </a:graphicData>
            </a:graphic>
          </wp:inline>
        </w:drawing>
      </w:r>
    </w:p>
    <w:p w14:paraId="6BE0F6CF" w14:textId="6F768DCF" w:rsidR="00BF0D5F" w:rsidRDefault="003507E1" w:rsidP="003507E1">
      <w:pPr>
        <w:rPr>
          <w:rFonts w:cs="Arial"/>
          <w:color w:val="404040" w:themeColor="text1"/>
          <w:szCs w:val="22"/>
        </w:rPr>
      </w:pPr>
      <w:r w:rsidRPr="00662EFE">
        <w:rPr>
          <w:noProof/>
          <w:lang w:eastAsia="en-CA"/>
        </w:rPr>
        <w:drawing>
          <wp:inline distT="0" distB="0" distL="0" distR="0" wp14:anchorId="6BA9573D" wp14:editId="5A84BD30">
            <wp:extent cx="5943600" cy="301630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17217"/>
                    <a:stretch/>
                  </pic:blipFill>
                  <pic:spPr bwMode="auto">
                    <a:xfrm>
                      <a:off x="0" y="0"/>
                      <a:ext cx="5943600" cy="3016309"/>
                    </a:xfrm>
                    <a:prstGeom prst="rect">
                      <a:avLst/>
                    </a:prstGeom>
                    <a:ln>
                      <a:noFill/>
                    </a:ln>
                    <a:extLst>
                      <a:ext uri="{53640926-AAD7-44D8-BBD7-CCE9431645EC}">
                        <a14:shadowObscured xmlns:a14="http://schemas.microsoft.com/office/drawing/2010/main"/>
                      </a:ext>
                    </a:extLst>
                  </pic:spPr>
                </pic:pic>
              </a:graphicData>
            </a:graphic>
          </wp:inline>
        </w:drawing>
      </w:r>
    </w:p>
    <w:p w14:paraId="322B32CA" w14:textId="5D765C2E" w:rsidR="001C1C88" w:rsidRDefault="001C1C88" w:rsidP="003507E1">
      <w:pPr>
        <w:rPr>
          <w:rFonts w:cs="Arial"/>
          <w:color w:val="404040" w:themeColor="text1"/>
          <w:szCs w:val="22"/>
        </w:rPr>
      </w:pPr>
    </w:p>
    <w:p w14:paraId="20BB4BAC" w14:textId="7ADE3168" w:rsidR="001C1C88" w:rsidRDefault="001C1C88" w:rsidP="003507E1">
      <w:pPr>
        <w:rPr>
          <w:rFonts w:cs="Arial"/>
          <w:color w:val="404040" w:themeColor="text1"/>
          <w:szCs w:val="22"/>
        </w:rPr>
      </w:pPr>
      <w:r>
        <w:rPr>
          <w:rFonts w:cs="Arial"/>
          <w:color w:val="404040" w:themeColor="text1"/>
          <w:szCs w:val="22"/>
        </w:rPr>
        <w:t xml:space="preserve">Refer to: </w:t>
      </w:r>
      <w:hyperlink r:id="rId26" w:history="1">
        <w:r w:rsidRPr="00FB4EC3">
          <w:rPr>
            <w:rStyle w:val="Hyperlink"/>
            <w:rFonts w:cs="Arial"/>
            <w:szCs w:val="22"/>
          </w:rPr>
          <w:t>http://www.undp.org/content/undp/en/home/sustainable-development-goals.html</w:t>
        </w:r>
      </w:hyperlink>
    </w:p>
    <w:p w14:paraId="78A385A9" w14:textId="77777777" w:rsidR="001C1C88" w:rsidRPr="00662EFE" w:rsidRDefault="001C1C88" w:rsidP="003507E1">
      <w:pPr>
        <w:rPr>
          <w:rFonts w:cs="Arial"/>
          <w:color w:val="404040" w:themeColor="text1"/>
          <w:szCs w:val="22"/>
        </w:rPr>
      </w:pPr>
    </w:p>
    <w:sectPr w:rsidR="001C1C88" w:rsidRPr="00662EFE" w:rsidSect="00E777A6">
      <w:headerReference w:type="default" r:id="rId27"/>
      <w:pgSz w:w="12240" w:h="15840" w:code="1"/>
      <w:pgMar w:top="1440" w:right="1080" w:bottom="1440" w:left="1080" w:header="720" w:footer="72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2ACFBC" w16cid:durableId="1EC601D1"/>
  <w16cid:commentId w16cid:paraId="5094F976" w16cid:durableId="1ED4AD37"/>
  <w16cid:commentId w16cid:paraId="343CE8DF" w16cid:durableId="1EC61998"/>
  <w16cid:commentId w16cid:paraId="580E4AF9" w16cid:durableId="1ED4A803"/>
  <w16cid:commentId w16cid:paraId="1BC57C61" w16cid:durableId="1EC6042D"/>
  <w16cid:commentId w16cid:paraId="573BFEF6" w16cid:durableId="1EC6053A"/>
  <w16cid:commentId w16cid:paraId="78C719AC" w16cid:durableId="1EC607BF"/>
  <w16cid:commentId w16cid:paraId="3362720E" w16cid:durableId="1EC609CC"/>
  <w16cid:commentId w16cid:paraId="0F91EB69" w16cid:durableId="1EC60AED"/>
  <w16cid:commentId w16cid:paraId="42D9F9FF" w16cid:durableId="1EC60D4A"/>
  <w16cid:commentId w16cid:paraId="123F2242" w16cid:durableId="1EC61949"/>
  <w16cid:commentId w16cid:paraId="58D0B197" w16cid:durableId="1EC61BF0"/>
  <w16cid:commentId w16cid:paraId="066420EC" w16cid:durableId="1EC61C66"/>
  <w16cid:commentId w16cid:paraId="2C91E202" w16cid:durableId="1ED4AD5E"/>
  <w16cid:commentId w16cid:paraId="2806117B" w16cid:durableId="1EC620F5"/>
  <w16cid:commentId w16cid:paraId="586BBAF7" w16cid:durableId="1EC621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5FC69" w14:textId="77777777" w:rsidR="009779B2" w:rsidRDefault="009779B2" w:rsidP="00510EBB">
      <w:r>
        <w:separator/>
      </w:r>
    </w:p>
    <w:p w14:paraId="63510582" w14:textId="77777777" w:rsidR="009779B2" w:rsidRDefault="009779B2"/>
    <w:p w14:paraId="364D435E" w14:textId="77777777" w:rsidR="009779B2" w:rsidRDefault="009779B2"/>
  </w:endnote>
  <w:endnote w:type="continuationSeparator" w:id="0">
    <w:p w14:paraId="1A2F30C5" w14:textId="77777777" w:rsidR="009779B2" w:rsidRDefault="009779B2" w:rsidP="00510EBB">
      <w:r>
        <w:continuationSeparator/>
      </w:r>
    </w:p>
    <w:p w14:paraId="1F6EBDA6" w14:textId="77777777" w:rsidR="009779B2" w:rsidRDefault="009779B2"/>
    <w:p w14:paraId="766E591A" w14:textId="77777777" w:rsidR="009779B2" w:rsidRDefault="00977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74A46" w14:textId="77777777" w:rsidR="00353B84" w:rsidRDefault="00353B84" w:rsidP="007A6E8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593705" w14:textId="77777777" w:rsidR="00353B84" w:rsidRDefault="00353B84" w:rsidP="00353B84">
    <w:pPr>
      <w:pStyle w:val="Footer"/>
      <w:ind w:right="360"/>
    </w:pPr>
  </w:p>
  <w:p w14:paraId="15A0A19F" w14:textId="77777777" w:rsidR="00BB235F" w:rsidRDefault="00BB235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single" w:sz="4" w:space="0" w:color="0BA3D4" w:themeColor="background2"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6"/>
      <w:gridCol w:w="4986"/>
    </w:tblGrid>
    <w:tr w:rsidR="00A24CBE" w14:paraId="07EECEB2" w14:textId="77777777" w:rsidTr="00285AF5">
      <w:trPr>
        <w:trHeight w:val="373"/>
      </w:trPr>
      <w:tc>
        <w:tcPr>
          <w:tcW w:w="2500" w:type="pct"/>
          <w:vAlign w:val="bottom"/>
        </w:tcPr>
        <w:p w14:paraId="1596DBDE" w14:textId="77777777" w:rsidR="00A24CBE" w:rsidRDefault="00A24CBE" w:rsidP="00A24CBE">
          <w:pPr>
            <w:pStyle w:val="Footer"/>
            <w:ind w:right="360"/>
          </w:pPr>
        </w:p>
      </w:tc>
      <w:tc>
        <w:tcPr>
          <w:tcW w:w="2500" w:type="pct"/>
          <w:vAlign w:val="center"/>
        </w:tcPr>
        <w:p w14:paraId="577D95F5" w14:textId="76009BD5" w:rsidR="00A24CBE" w:rsidRPr="00CF2B27" w:rsidRDefault="00A24CBE" w:rsidP="00CF2B27">
          <w:pPr>
            <w:pStyle w:val="Footer"/>
          </w:pPr>
          <w:r w:rsidRPr="00CF2B27">
            <w:rPr>
              <w:rStyle w:val="Footer-pagenumber"/>
            </w:rPr>
            <w:fldChar w:fldCharType="begin"/>
          </w:r>
          <w:r w:rsidRPr="00CF2B27">
            <w:rPr>
              <w:rStyle w:val="Footer-pagenumber"/>
            </w:rPr>
            <w:instrText xml:space="preserve">PAGE  </w:instrText>
          </w:r>
          <w:r w:rsidRPr="00CF2B27">
            <w:rPr>
              <w:rStyle w:val="Footer-pagenumber"/>
            </w:rPr>
            <w:fldChar w:fldCharType="separate"/>
          </w:r>
          <w:r w:rsidR="00E01527">
            <w:rPr>
              <w:rStyle w:val="Footer-pagenumber"/>
              <w:noProof/>
            </w:rPr>
            <w:t>6</w:t>
          </w:r>
          <w:r w:rsidRPr="00CF2B27">
            <w:rPr>
              <w:rStyle w:val="Footer-pagenumber"/>
            </w:rPr>
            <w:fldChar w:fldCharType="end"/>
          </w:r>
          <w:r w:rsidR="00CF2B27">
            <w:t xml:space="preserve"> | page</w:t>
          </w:r>
        </w:p>
      </w:tc>
    </w:tr>
  </w:tbl>
  <w:p w14:paraId="6F7C2B59" w14:textId="77777777" w:rsidR="00BB235F" w:rsidRDefault="00BB235F" w:rsidP="00C93C42">
    <w:pPr>
      <w:pStyle w:val="InvisibleParagrap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6D16C" w14:textId="77777777" w:rsidR="009779B2" w:rsidRDefault="009779B2" w:rsidP="00510EBB">
      <w:r>
        <w:separator/>
      </w:r>
    </w:p>
    <w:p w14:paraId="42DCC106" w14:textId="77777777" w:rsidR="009779B2" w:rsidRDefault="009779B2"/>
    <w:p w14:paraId="29E5E423" w14:textId="77777777" w:rsidR="009779B2" w:rsidRDefault="009779B2"/>
  </w:footnote>
  <w:footnote w:type="continuationSeparator" w:id="0">
    <w:p w14:paraId="5B581269" w14:textId="77777777" w:rsidR="009779B2" w:rsidRDefault="009779B2" w:rsidP="00510EBB">
      <w:r>
        <w:continuationSeparator/>
      </w:r>
    </w:p>
    <w:p w14:paraId="5CC737F6" w14:textId="77777777" w:rsidR="009779B2" w:rsidRDefault="009779B2"/>
    <w:p w14:paraId="61BAAED5" w14:textId="77777777" w:rsidR="009779B2" w:rsidRDefault="009779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36EBC" w14:textId="77777777" w:rsidR="00D01369" w:rsidRDefault="00D01369">
    <w:pPr>
      <w:pStyle w:val="Header"/>
    </w:pPr>
  </w:p>
  <w:p w14:paraId="65BC104A" w14:textId="77777777" w:rsidR="00BB235F" w:rsidRDefault="00BB235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D9FF2" w14:textId="472385AD" w:rsidR="00BB235F" w:rsidRDefault="00665630" w:rsidP="009B70FC">
    <w:pPr>
      <w:pStyle w:val="Header"/>
    </w:pPr>
    <w:r>
      <w:t>Global Agenda for Safe Drinking Water</w:t>
    </w:r>
    <w:r w:rsidR="002F352A">
      <w:t xml:space="preserve"> | </w:t>
    </w:r>
    <w:r w:rsidR="002F352A" w:rsidRPr="002F352A">
      <w:rPr>
        <w:rStyle w:val="Strong"/>
      </w:rPr>
      <w:t>Lesson Plan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41309" w14:textId="77777777" w:rsidR="00912BC9" w:rsidRDefault="00912BC9" w:rsidP="00912BC9">
    <w:pPr>
      <w:pStyle w:val="InvisibleParagraph"/>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8ACBB" w14:textId="3554D586" w:rsidR="0085388C" w:rsidRDefault="00784B5B" w:rsidP="009B70FC">
    <w:pPr>
      <w:pStyle w:val="Header"/>
    </w:pPr>
    <w:r>
      <w:t>Global Agenda for Safe Drinking Water</w:t>
    </w:r>
    <w:r w:rsidR="0085388C">
      <w:t xml:space="preserve"> | </w:t>
    </w:r>
    <w:r>
      <w:rPr>
        <w:rStyle w:val="Strong"/>
      </w:rPr>
      <w:t>Handout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6E6FA" w14:textId="77777777" w:rsidR="00784B5B" w:rsidRDefault="00784B5B" w:rsidP="009B70FC">
    <w:pPr>
      <w:pStyle w:val="Header"/>
    </w:pPr>
    <w:r>
      <w:t xml:space="preserve">Sustainable Development Goals | </w:t>
    </w:r>
    <w:r>
      <w:rPr>
        <w:rStyle w:val="Strong"/>
      </w:rPr>
      <w:t>Handout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A227F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58026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5D03F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458E8F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E90917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228EE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5AE2D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E4DD0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BDC247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22218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5F6C44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F1F02"/>
    <w:multiLevelType w:val="hybridMultilevel"/>
    <w:tmpl w:val="A4060282"/>
    <w:lvl w:ilvl="0" w:tplc="633A00AC">
      <w:start w:val="1"/>
      <w:numFmt w:val="decimal"/>
      <w:pStyle w:val="Numberedlistwhite-intextboxtable"/>
      <w:lvlText w:val="%1."/>
      <w:lvlJc w:val="left"/>
      <w:pPr>
        <w:ind w:left="473" w:hanging="360"/>
      </w:pPr>
      <w:rPr>
        <w:rFonts w:hint="default"/>
        <w:b/>
        <w:bCs/>
        <w:i w:val="0"/>
        <w:iCs w:val="0"/>
        <w:color w:val="F2F2F2" w:themeColor="background1" w:themeShade="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71647E"/>
    <w:multiLevelType w:val="hybridMultilevel"/>
    <w:tmpl w:val="12467F8A"/>
    <w:lvl w:ilvl="0" w:tplc="70A027C4">
      <w:start w:val="1"/>
      <w:numFmt w:val="bullet"/>
      <w:lvlText w:val=""/>
      <w:lvlJc w:val="left"/>
      <w:pPr>
        <w:ind w:left="72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0DC90485"/>
    <w:multiLevelType w:val="multilevel"/>
    <w:tmpl w:val="5E28B17C"/>
    <w:lvl w:ilvl="0">
      <w:start w:val="1"/>
      <w:numFmt w:val="bullet"/>
      <w:lvlText w:val=""/>
      <w:lvlJc w:val="left"/>
      <w:pPr>
        <w:ind w:left="567" w:hanging="454"/>
      </w:pPr>
      <w:rPr>
        <w:rFonts w:ascii="Symbol" w:hAnsi="Symbol" w:hint="default"/>
        <w:color w:val="0BA3D4" w:themeColor="background2"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F8A4B91"/>
    <w:multiLevelType w:val="hybridMultilevel"/>
    <w:tmpl w:val="8A5685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07976F3"/>
    <w:multiLevelType w:val="multilevel"/>
    <w:tmpl w:val="397CD46E"/>
    <w:lvl w:ilvl="0">
      <w:start w:val="1"/>
      <w:numFmt w:val="bullet"/>
      <w:lvlText w:val=""/>
      <w:lvlJc w:val="left"/>
      <w:pPr>
        <w:ind w:left="454" w:hanging="341"/>
      </w:pPr>
      <w:rPr>
        <w:rFonts w:ascii="Symbol" w:hAnsi="Symbol" w:hint="default"/>
        <w:color w:val="AFE8FA" w:themeColor="background2" w:themeTint="6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63359C"/>
    <w:multiLevelType w:val="multilevel"/>
    <w:tmpl w:val="188AD8C8"/>
    <w:lvl w:ilvl="0">
      <w:start w:val="1"/>
      <w:numFmt w:val="bullet"/>
      <w:lvlText w:val=""/>
      <w:lvlJc w:val="left"/>
      <w:pPr>
        <w:ind w:left="454" w:hanging="341"/>
      </w:pPr>
      <w:rPr>
        <w:rFonts w:ascii="Symbol" w:hAnsi="Symbol" w:hint="default"/>
        <w:b/>
        <w:bCs/>
        <w:i w:val="0"/>
        <w:iCs w:val="0"/>
        <w:color w:val="0BA3D4" w:themeColor="background2"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112F16"/>
    <w:multiLevelType w:val="multilevel"/>
    <w:tmpl w:val="2354D914"/>
    <w:lvl w:ilvl="0">
      <w:start w:val="1"/>
      <w:numFmt w:val="decimal"/>
      <w:lvlText w:val="%1."/>
      <w:lvlJc w:val="left"/>
      <w:pPr>
        <w:ind w:left="473" w:hanging="360"/>
      </w:pPr>
      <w:rPr>
        <w:rFonts w:hint="default"/>
        <w:b/>
        <w:bCs/>
        <w:i w:val="0"/>
        <w:iCs w:val="0"/>
        <w:color w:val="0BA3D4" w:themeColor="background2" w:themeShade="B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342110"/>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3A88279B"/>
    <w:multiLevelType w:val="hybridMultilevel"/>
    <w:tmpl w:val="32FC68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D42458B"/>
    <w:multiLevelType w:val="hybridMultilevel"/>
    <w:tmpl w:val="C23887DE"/>
    <w:lvl w:ilvl="0" w:tplc="47808640">
      <w:start w:val="1"/>
      <w:numFmt w:val="bullet"/>
      <w:pStyle w:val="ListParagraph-intextboxtable"/>
      <w:lvlText w:val=""/>
      <w:lvlJc w:val="left"/>
      <w:pPr>
        <w:ind w:left="454" w:hanging="341"/>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30D9C"/>
    <w:multiLevelType w:val="multilevel"/>
    <w:tmpl w:val="1FFA305E"/>
    <w:lvl w:ilvl="0">
      <w:start w:val="1"/>
      <w:numFmt w:val="bullet"/>
      <w:lvlText w:val=""/>
      <w:lvlJc w:val="left"/>
      <w:pPr>
        <w:ind w:left="454" w:hanging="341"/>
      </w:pPr>
      <w:rPr>
        <w:rFonts w:ascii="Symbol" w:hAnsi="Symbol" w:hint="default"/>
        <w:color w:val="0BA3D4" w:themeColor="background2"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845B8A"/>
    <w:multiLevelType w:val="hybridMultilevel"/>
    <w:tmpl w:val="188AD8C8"/>
    <w:lvl w:ilvl="0" w:tplc="108655D8">
      <w:start w:val="1"/>
      <w:numFmt w:val="bullet"/>
      <w:pStyle w:val="ListParagraph"/>
      <w:lvlText w:val=""/>
      <w:lvlJc w:val="left"/>
      <w:pPr>
        <w:ind w:left="454" w:hanging="341"/>
      </w:pPr>
      <w:rPr>
        <w:rFonts w:ascii="Symbol" w:hAnsi="Symbol" w:hint="default"/>
        <w:b/>
        <w:bCs/>
        <w:i w:val="0"/>
        <w:iCs w:val="0"/>
        <w:color w:val="0BA3D4" w:themeColor="background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9F2C57"/>
    <w:multiLevelType w:val="hybridMultilevel"/>
    <w:tmpl w:val="E08C1704"/>
    <w:lvl w:ilvl="0" w:tplc="BD7009D0">
      <w:start w:val="1"/>
      <w:numFmt w:val="bullet"/>
      <w:pStyle w:val="Listparagraph-keypoints"/>
      <w:lvlText w:val=""/>
      <w:lvlJc w:val="left"/>
      <w:pPr>
        <w:ind w:left="170" w:hanging="17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765B5"/>
    <w:multiLevelType w:val="hybridMultilevel"/>
    <w:tmpl w:val="3BCC6636"/>
    <w:lvl w:ilvl="0" w:tplc="F116921C">
      <w:start w:val="1"/>
      <w:numFmt w:val="decimal"/>
      <w:pStyle w:val="Numberedlist-intextboxtable"/>
      <w:lvlText w:val="%1."/>
      <w:lvlJc w:val="left"/>
      <w:pPr>
        <w:ind w:left="473" w:hanging="360"/>
      </w:pPr>
      <w:rPr>
        <w:rFonts w:hint="default"/>
        <w:b/>
        <w:bCs/>
        <w:i w:val="0"/>
        <w:iCs w:val="0"/>
        <w:color w:val="0BA3D4" w:themeColor="background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6B7087"/>
    <w:multiLevelType w:val="hybridMultilevel"/>
    <w:tmpl w:val="0172F594"/>
    <w:lvl w:ilvl="0" w:tplc="A5285C58">
      <w:start w:val="1"/>
      <w:numFmt w:val="bullet"/>
      <w:lvlText w:val=""/>
      <w:lvlJc w:val="left"/>
      <w:pPr>
        <w:ind w:left="454" w:hanging="341"/>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E03A9F"/>
    <w:multiLevelType w:val="hybridMultilevel"/>
    <w:tmpl w:val="4552EDAA"/>
    <w:lvl w:ilvl="0" w:tplc="20280AB0">
      <w:start w:val="1"/>
      <w:numFmt w:val="bullet"/>
      <w:pStyle w:val="Checkboxlist"/>
      <w:lvlText w:val=""/>
      <w:lvlJc w:val="left"/>
      <w:pPr>
        <w:ind w:left="720" w:hanging="360"/>
      </w:pPr>
      <w:rPr>
        <w:rFonts w:ascii="Wingdings" w:hAnsi="Wingdings" w:hint="default"/>
        <w:color w:val="0BA3D4" w:themeColor="background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BB0BBF"/>
    <w:multiLevelType w:val="hybridMultilevel"/>
    <w:tmpl w:val="E5F8EF9E"/>
    <w:lvl w:ilvl="0" w:tplc="03B6D848">
      <w:start w:val="1"/>
      <w:numFmt w:val="decimal"/>
      <w:pStyle w:val="Numberedlist"/>
      <w:lvlText w:val="%1."/>
      <w:lvlJc w:val="left"/>
      <w:pPr>
        <w:ind w:left="473" w:hanging="360"/>
      </w:pPr>
      <w:rPr>
        <w:rFonts w:hint="default"/>
        <w:b/>
        <w:bCs/>
        <w:i w:val="0"/>
        <w:iCs w:val="0"/>
        <w:color w:val="0BA3D4" w:themeColor="background2" w:themeShade="BF"/>
      </w:rPr>
    </w:lvl>
    <w:lvl w:ilvl="1" w:tplc="10090001">
      <w:start w:val="1"/>
      <w:numFmt w:val="bullet"/>
      <w:lvlText w:val=""/>
      <w:lvlJc w:val="left"/>
      <w:pPr>
        <w:ind w:left="1553" w:hanging="360"/>
      </w:pPr>
      <w:rPr>
        <w:rFonts w:ascii="Symbol" w:hAnsi="Symbol" w:hint="default"/>
      </w:r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8" w15:restartNumberingAfterBreak="0">
    <w:nsid w:val="7CE403FE"/>
    <w:multiLevelType w:val="multilevel"/>
    <w:tmpl w:val="422A94C2"/>
    <w:lvl w:ilvl="0">
      <w:start w:val="1"/>
      <w:numFmt w:val="bullet"/>
      <w:lvlText w:val=""/>
      <w:lvlJc w:val="left"/>
      <w:pPr>
        <w:ind w:left="397" w:hanging="340"/>
      </w:pPr>
      <w:rPr>
        <w:rFonts w:ascii="Symbol" w:hAnsi="Symbol" w:hint="default"/>
        <w:color w:val="0BA3D4" w:themeColor="background2"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26"/>
  </w:num>
  <w:num w:numId="4">
    <w:abstractNumId w:val="27"/>
  </w:num>
  <w:num w:numId="5">
    <w:abstractNumId w:val="27"/>
    <w:lvlOverride w:ilvl="0">
      <w:startOverride w:val="1"/>
    </w:lvlOverride>
  </w:num>
  <w:num w:numId="6">
    <w:abstractNumId w:val="27"/>
    <w:lvlOverride w:ilvl="0">
      <w:startOverride w:val="1"/>
    </w:lvlOverride>
  </w:num>
  <w:num w:numId="7">
    <w:abstractNumId w:val="27"/>
    <w:lvlOverride w:ilvl="0">
      <w:startOverride w:val="1"/>
    </w:lvlOverride>
  </w:num>
  <w:num w:numId="8">
    <w:abstractNumId w:val="11"/>
  </w:num>
  <w:num w:numId="9">
    <w:abstractNumId w:val="27"/>
    <w:lvlOverride w:ilvl="0">
      <w:startOverride w:val="1"/>
    </w:lvlOverride>
  </w:num>
  <w:num w:numId="10">
    <w:abstractNumId w:val="22"/>
  </w:num>
  <w:num w:numId="11">
    <w:abstractNumId w:val="27"/>
    <w:lvlOverride w:ilvl="0">
      <w:startOverride w:val="1"/>
    </w:lvlOverride>
  </w:num>
  <w:num w:numId="12">
    <w:abstractNumId w:val="27"/>
    <w:lvlOverride w:ilvl="0">
      <w:startOverride w:val="1"/>
    </w:lvlOverride>
  </w:num>
  <w:num w:numId="13">
    <w:abstractNumId w:val="27"/>
    <w:lvlOverride w:ilvl="0">
      <w:startOverride w:val="1"/>
    </w:lvlOverride>
  </w:num>
  <w:num w:numId="14">
    <w:abstractNumId w:val="27"/>
    <w:lvlOverride w:ilvl="0">
      <w:startOverride w:val="1"/>
    </w:lvlOverride>
  </w:num>
  <w:num w:numId="15">
    <w:abstractNumId w:val="27"/>
    <w:lvlOverride w:ilvl="0">
      <w:startOverride w:val="1"/>
    </w:lvlOverride>
  </w:num>
  <w:num w:numId="16">
    <w:abstractNumId w:val="27"/>
    <w:lvlOverride w:ilvl="0">
      <w:startOverride w:val="1"/>
    </w:lvlOverride>
  </w:num>
  <w:num w:numId="17">
    <w:abstractNumId w:val="27"/>
    <w:lvlOverride w:ilvl="0">
      <w:startOverride w:val="1"/>
    </w:lvlOverride>
  </w:num>
  <w:num w:numId="18">
    <w:abstractNumId w:val="24"/>
  </w:num>
  <w:num w:numId="19">
    <w:abstractNumId w:val="24"/>
    <w:lvlOverride w:ilvl="0">
      <w:startOverride w:val="1"/>
    </w:lvlOverride>
  </w:num>
  <w:num w:numId="20">
    <w:abstractNumId w:val="17"/>
  </w:num>
  <w:num w:numId="21">
    <w:abstractNumId w:val="24"/>
    <w:lvlOverride w:ilvl="0">
      <w:startOverride w:val="1"/>
    </w:lvlOverride>
  </w:num>
  <w:num w:numId="22">
    <w:abstractNumId w:val="25"/>
  </w:num>
  <w:num w:numId="23">
    <w:abstractNumId w:val="0"/>
  </w:num>
  <w:num w:numId="24">
    <w:abstractNumId w:val="13"/>
  </w:num>
  <w:num w:numId="25">
    <w:abstractNumId w:val="28"/>
  </w:num>
  <w:num w:numId="26">
    <w:abstractNumId w:val="21"/>
  </w:num>
  <w:num w:numId="27">
    <w:abstractNumId w:val="20"/>
  </w:num>
  <w:num w:numId="28">
    <w:abstractNumId w:val="15"/>
  </w:num>
  <w:num w:numId="29">
    <w:abstractNumId w:val="1"/>
  </w:num>
  <w:num w:numId="30">
    <w:abstractNumId w:val="2"/>
  </w:num>
  <w:num w:numId="31">
    <w:abstractNumId w:val="3"/>
  </w:num>
  <w:num w:numId="32">
    <w:abstractNumId w:val="4"/>
  </w:num>
  <w:num w:numId="33">
    <w:abstractNumId w:val="9"/>
  </w:num>
  <w:num w:numId="34">
    <w:abstractNumId w:val="5"/>
  </w:num>
  <w:num w:numId="35">
    <w:abstractNumId w:val="6"/>
  </w:num>
  <w:num w:numId="36">
    <w:abstractNumId w:val="7"/>
  </w:num>
  <w:num w:numId="37">
    <w:abstractNumId w:val="8"/>
  </w:num>
  <w:num w:numId="38">
    <w:abstractNumId w:val="10"/>
  </w:num>
  <w:num w:numId="39">
    <w:abstractNumId w:val="27"/>
    <w:lvlOverride w:ilvl="0">
      <w:startOverride w:val="1"/>
    </w:lvlOverride>
  </w:num>
  <w:num w:numId="40">
    <w:abstractNumId w:val="27"/>
    <w:lvlOverride w:ilvl="0">
      <w:startOverride w:val="1"/>
    </w:lvlOverride>
  </w:num>
  <w:num w:numId="41">
    <w:abstractNumId w:val="27"/>
  </w:num>
  <w:num w:numId="42">
    <w:abstractNumId w:val="27"/>
    <w:lvlOverride w:ilvl="0">
      <w:startOverride w:val="1"/>
    </w:lvlOverride>
  </w:num>
  <w:num w:numId="43">
    <w:abstractNumId w:val="16"/>
  </w:num>
  <w:num w:numId="44">
    <w:abstractNumId w:val="27"/>
  </w:num>
  <w:num w:numId="45">
    <w:abstractNumId w:val="27"/>
    <w:lvlOverride w:ilvl="0">
      <w:startOverride w:val="1"/>
    </w:lvlOverride>
  </w:num>
  <w:num w:numId="46">
    <w:abstractNumId w:val="27"/>
    <w:lvlOverride w:ilvl="0">
      <w:startOverride w:val="1"/>
    </w:lvlOverride>
  </w:num>
  <w:num w:numId="47">
    <w:abstractNumId w:val="12"/>
  </w:num>
  <w:num w:numId="48">
    <w:abstractNumId w:val="19"/>
  </w:num>
  <w:num w:numId="49">
    <w:abstractNumId w:val="27"/>
    <w:lvlOverride w:ilvl="0">
      <w:startOverride w:val="1"/>
    </w:lvlOverride>
  </w:num>
  <w:num w:numId="5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6" w:nlCheck="1" w:checkStyle="1"/>
  <w:activeWritingStyle w:appName="MSWord" w:lang="en-CA" w:vendorID="64" w:dllVersion="6" w:nlCheck="1" w:checkStyle="1"/>
  <w:activeWritingStyle w:appName="MSWord" w:lang="es-ES" w:vendorID="64" w:dllVersion="6" w:nlCheck="1" w:checkStyle="0"/>
  <w:activeWritingStyle w:appName="MSWord" w:lang="es-ES"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en-CA" w:vendorID="64" w:dllVersion="131078" w:nlCheck="1" w:checkStyle="1"/>
  <w:activeWritingStyle w:appName="MSWord" w:lang="en-US" w:vendorID="64" w:dllVersion="131078" w:nlCheck="1" w:checkStyle="1"/>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F1F"/>
    <w:rsid w:val="0000269E"/>
    <w:rsid w:val="00003068"/>
    <w:rsid w:val="0000349D"/>
    <w:rsid w:val="0000632D"/>
    <w:rsid w:val="0001037C"/>
    <w:rsid w:val="000250E0"/>
    <w:rsid w:val="00026F97"/>
    <w:rsid w:val="00034800"/>
    <w:rsid w:val="00036577"/>
    <w:rsid w:val="0004216D"/>
    <w:rsid w:val="0004438C"/>
    <w:rsid w:val="00050CC8"/>
    <w:rsid w:val="00056A59"/>
    <w:rsid w:val="00062760"/>
    <w:rsid w:val="00073205"/>
    <w:rsid w:val="0008128C"/>
    <w:rsid w:val="00083839"/>
    <w:rsid w:val="00084517"/>
    <w:rsid w:val="00085A36"/>
    <w:rsid w:val="00092967"/>
    <w:rsid w:val="00095C6B"/>
    <w:rsid w:val="0009773E"/>
    <w:rsid w:val="000A3FE4"/>
    <w:rsid w:val="000B33C2"/>
    <w:rsid w:val="000B36AE"/>
    <w:rsid w:val="000B537F"/>
    <w:rsid w:val="000B614F"/>
    <w:rsid w:val="000B76A8"/>
    <w:rsid w:val="000C1E3D"/>
    <w:rsid w:val="000C2BB9"/>
    <w:rsid w:val="000C3C26"/>
    <w:rsid w:val="000C4E47"/>
    <w:rsid w:val="000D0D83"/>
    <w:rsid w:val="000D1F68"/>
    <w:rsid w:val="000D48C2"/>
    <w:rsid w:val="000F142F"/>
    <w:rsid w:val="001019EC"/>
    <w:rsid w:val="00102B80"/>
    <w:rsid w:val="001066F4"/>
    <w:rsid w:val="001077C3"/>
    <w:rsid w:val="001106B5"/>
    <w:rsid w:val="00112677"/>
    <w:rsid w:val="00114B89"/>
    <w:rsid w:val="00115569"/>
    <w:rsid w:val="001172B4"/>
    <w:rsid w:val="001176F7"/>
    <w:rsid w:val="00120ED8"/>
    <w:rsid w:val="00122670"/>
    <w:rsid w:val="001242C1"/>
    <w:rsid w:val="0012462F"/>
    <w:rsid w:val="00126AA8"/>
    <w:rsid w:val="00127F2A"/>
    <w:rsid w:val="00132EE7"/>
    <w:rsid w:val="00132F7C"/>
    <w:rsid w:val="00141491"/>
    <w:rsid w:val="001423EF"/>
    <w:rsid w:val="00143170"/>
    <w:rsid w:val="001432FE"/>
    <w:rsid w:val="0014457E"/>
    <w:rsid w:val="00150223"/>
    <w:rsid w:val="00154CCB"/>
    <w:rsid w:val="00156293"/>
    <w:rsid w:val="00156B4E"/>
    <w:rsid w:val="00156F9B"/>
    <w:rsid w:val="001605E7"/>
    <w:rsid w:val="0016481A"/>
    <w:rsid w:val="00164DA1"/>
    <w:rsid w:val="00166D7F"/>
    <w:rsid w:val="00170B88"/>
    <w:rsid w:val="00171E6B"/>
    <w:rsid w:val="001759D6"/>
    <w:rsid w:val="00180C7C"/>
    <w:rsid w:val="001902F9"/>
    <w:rsid w:val="0019314F"/>
    <w:rsid w:val="00193306"/>
    <w:rsid w:val="001A0A06"/>
    <w:rsid w:val="001A319B"/>
    <w:rsid w:val="001A4B63"/>
    <w:rsid w:val="001A648C"/>
    <w:rsid w:val="001B15DC"/>
    <w:rsid w:val="001C1790"/>
    <w:rsid w:val="001C1C88"/>
    <w:rsid w:val="001C3E6E"/>
    <w:rsid w:val="001C41F9"/>
    <w:rsid w:val="001C4A07"/>
    <w:rsid w:val="001C51BA"/>
    <w:rsid w:val="001D3FAF"/>
    <w:rsid w:val="001D449C"/>
    <w:rsid w:val="001D70E5"/>
    <w:rsid w:val="001E0441"/>
    <w:rsid w:val="001E0CD7"/>
    <w:rsid w:val="001E21EE"/>
    <w:rsid w:val="001E2D51"/>
    <w:rsid w:val="001E5232"/>
    <w:rsid w:val="001F09BD"/>
    <w:rsid w:val="001F0DF6"/>
    <w:rsid w:val="001F150E"/>
    <w:rsid w:val="001F30B4"/>
    <w:rsid w:val="001F4E36"/>
    <w:rsid w:val="001F6B92"/>
    <w:rsid w:val="001F7DBA"/>
    <w:rsid w:val="00201304"/>
    <w:rsid w:val="00206116"/>
    <w:rsid w:val="0020792D"/>
    <w:rsid w:val="00211516"/>
    <w:rsid w:val="00214E0E"/>
    <w:rsid w:val="00214FD2"/>
    <w:rsid w:val="0021524F"/>
    <w:rsid w:val="002172A1"/>
    <w:rsid w:val="0022173A"/>
    <w:rsid w:val="00225132"/>
    <w:rsid w:val="00226E08"/>
    <w:rsid w:val="00227D40"/>
    <w:rsid w:val="00233EB7"/>
    <w:rsid w:val="00235C6C"/>
    <w:rsid w:val="00236D2F"/>
    <w:rsid w:val="00237F70"/>
    <w:rsid w:val="00240F9D"/>
    <w:rsid w:val="00250F82"/>
    <w:rsid w:val="00252508"/>
    <w:rsid w:val="002605EA"/>
    <w:rsid w:val="002607FF"/>
    <w:rsid w:val="00261923"/>
    <w:rsid w:val="002625B1"/>
    <w:rsid w:val="00262FEC"/>
    <w:rsid w:val="00266495"/>
    <w:rsid w:val="00270BD2"/>
    <w:rsid w:val="00270EFC"/>
    <w:rsid w:val="00273FFA"/>
    <w:rsid w:val="002757DD"/>
    <w:rsid w:val="00275D50"/>
    <w:rsid w:val="00276312"/>
    <w:rsid w:val="00280AFC"/>
    <w:rsid w:val="00280E15"/>
    <w:rsid w:val="00281503"/>
    <w:rsid w:val="00282362"/>
    <w:rsid w:val="00285AF5"/>
    <w:rsid w:val="00285CB6"/>
    <w:rsid w:val="00286D42"/>
    <w:rsid w:val="0029013D"/>
    <w:rsid w:val="00291645"/>
    <w:rsid w:val="002A2451"/>
    <w:rsid w:val="002A35CD"/>
    <w:rsid w:val="002A3A29"/>
    <w:rsid w:val="002B11D0"/>
    <w:rsid w:val="002B1538"/>
    <w:rsid w:val="002B181D"/>
    <w:rsid w:val="002C31E6"/>
    <w:rsid w:val="002C3801"/>
    <w:rsid w:val="002C7CC8"/>
    <w:rsid w:val="002D6DC8"/>
    <w:rsid w:val="002E0785"/>
    <w:rsid w:val="002E27F8"/>
    <w:rsid w:val="002E39FF"/>
    <w:rsid w:val="002E4737"/>
    <w:rsid w:val="002F0588"/>
    <w:rsid w:val="002F18C6"/>
    <w:rsid w:val="002F352A"/>
    <w:rsid w:val="002F41B3"/>
    <w:rsid w:val="002F562E"/>
    <w:rsid w:val="002F5BBB"/>
    <w:rsid w:val="002F7A31"/>
    <w:rsid w:val="003047B0"/>
    <w:rsid w:val="0031309F"/>
    <w:rsid w:val="00316095"/>
    <w:rsid w:val="00316FCB"/>
    <w:rsid w:val="00324FB3"/>
    <w:rsid w:val="0032798F"/>
    <w:rsid w:val="003314D7"/>
    <w:rsid w:val="003315A8"/>
    <w:rsid w:val="003361F6"/>
    <w:rsid w:val="003364B2"/>
    <w:rsid w:val="00340EEC"/>
    <w:rsid w:val="00341331"/>
    <w:rsid w:val="00342BED"/>
    <w:rsid w:val="00343453"/>
    <w:rsid w:val="003471BA"/>
    <w:rsid w:val="003507E1"/>
    <w:rsid w:val="00352F3D"/>
    <w:rsid w:val="00353B84"/>
    <w:rsid w:val="003546FF"/>
    <w:rsid w:val="00361828"/>
    <w:rsid w:val="00362C59"/>
    <w:rsid w:val="00363463"/>
    <w:rsid w:val="003634A1"/>
    <w:rsid w:val="00366163"/>
    <w:rsid w:val="0036698D"/>
    <w:rsid w:val="00372FB4"/>
    <w:rsid w:val="00376F79"/>
    <w:rsid w:val="003773AF"/>
    <w:rsid w:val="00381778"/>
    <w:rsid w:val="00384B4C"/>
    <w:rsid w:val="003858E9"/>
    <w:rsid w:val="0039109A"/>
    <w:rsid w:val="003947A0"/>
    <w:rsid w:val="00395162"/>
    <w:rsid w:val="003A317E"/>
    <w:rsid w:val="003B0B34"/>
    <w:rsid w:val="003B0DAD"/>
    <w:rsid w:val="003B3399"/>
    <w:rsid w:val="003C1855"/>
    <w:rsid w:val="003C1F36"/>
    <w:rsid w:val="003C3972"/>
    <w:rsid w:val="003C7187"/>
    <w:rsid w:val="003C725F"/>
    <w:rsid w:val="003C7BF0"/>
    <w:rsid w:val="003D10FF"/>
    <w:rsid w:val="003D5414"/>
    <w:rsid w:val="003E0D02"/>
    <w:rsid w:val="003E102B"/>
    <w:rsid w:val="003E115B"/>
    <w:rsid w:val="003E166C"/>
    <w:rsid w:val="003E2A3A"/>
    <w:rsid w:val="003E4D60"/>
    <w:rsid w:val="003E57B8"/>
    <w:rsid w:val="003E5A69"/>
    <w:rsid w:val="003F0D4B"/>
    <w:rsid w:val="003F2F12"/>
    <w:rsid w:val="00401FD8"/>
    <w:rsid w:val="00413686"/>
    <w:rsid w:val="00413CF8"/>
    <w:rsid w:val="00414BA6"/>
    <w:rsid w:val="004223B9"/>
    <w:rsid w:val="00423C81"/>
    <w:rsid w:val="00430D07"/>
    <w:rsid w:val="0043670A"/>
    <w:rsid w:val="00440A77"/>
    <w:rsid w:val="00442E6F"/>
    <w:rsid w:val="00451671"/>
    <w:rsid w:val="00453773"/>
    <w:rsid w:val="00453DAC"/>
    <w:rsid w:val="00454CB4"/>
    <w:rsid w:val="00460103"/>
    <w:rsid w:val="004611E4"/>
    <w:rsid w:val="00464BBE"/>
    <w:rsid w:val="00466DAD"/>
    <w:rsid w:val="004715E2"/>
    <w:rsid w:val="00474B20"/>
    <w:rsid w:val="004872B2"/>
    <w:rsid w:val="00491EAF"/>
    <w:rsid w:val="0049451E"/>
    <w:rsid w:val="004A3020"/>
    <w:rsid w:val="004A6E8A"/>
    <w:rsid w:val="004B1945"/>
    <w:rsid w:val="004B380C"/>
    <w:rsid w:val="004B50D8"/>
    <w:rsid w:val="004B64A9"/>
    <w:rsid w:val="004B64DA"/>
    <w:rsid w:val="004C06BF"/>
    <w:rsid w:val="004D4508"/>
    <w:rsid w:val="004E2ABF"/>
    <w:rsid w:val="0050108F"/>
    <w:rsid w:val="00506A2E"/>
    <w:rsid w:val="00510EBB"/>
    <w:rsid w:val="005123E8"/>
    <w:rsid w:val="0051447A"/>
    <w:rsid w:val="00521C57"/>
    <w:rsid w:val="00521E14"/>
    <w:rsid w:val="00523F7A"/>
    <w:rsid w:val="005256A3"/>
    <w:rsid w:val="00532B81"/>
    <w:rsid w:val="00533BA4"/>
    <w:rsid w:val="00534CA9"/>
    <w:rsid w:val="00535153"/>
    <w:rsid w:val="005428E2"/>
    <w:rsid w:val="005477F0"/>
    <w:rsid w:val="0055072E"/>
    <w:rsid w:val="0055103C"/>
    <w:rsid w:val="00551E31"/>
    <w:rsid w:val="00557323"/>
    <w:rsid w:val="00560FBD"/>
    <w:rsid w:val="00564128"/>
    <w:rsid w:val="00570CF0"/>
    <w:rsid w:val="00573C11"/>
    <w:rsid w:val="00574499"/>
    <w:rsid w:val="0057532E"/>
    <w:rsid w:val="00575BF8"/>
    <w:rsid w:val="0057601C"/>
    <w:rsid w:val="005766C9"/>
    <w:rsid w:val="005823CA"/>
    <w:rsid w:val="005826C0"/>
    <w:rsid w:val="005844E1"/>
    <w:rsid w:val="005925A4"/>
    <w:rsid w:val="00595731"/>
    <w:rsid w:val="005960CC"/>
    <w:rsid w:val="005A0596"/>
    <w:rsid w:val="005A3D65"/>
    <w:rsid w:val="005A5F23"/>
    <w:rsid w:val="005A7C79"/>
    <w:rsid w:val="005B2FBC"/>
    <w:rsid w:val="005C3686"/>
    <w:rsid w:val="005C47D2"/>
    <w:rsid w:val="005C659E"/>
    <w:rsid w:val="005E00F7"/>
    <w:rsid w:val="005E10A2"/>
    <w:rsid w:val="005E26C3"/>
    <w:rsid w:val="005E32D5"/>
    <w:rsid w:val="005E5C43"/>
    <w:rsid w:val="005E5EDA"/>
    <w:rsid w:val="005E6FA5"/>
    <w:rsid w:val="005F18DC"/>
    <w:rsid w:val="005F2A04"/>
    <w:rsid w:val="005F2CB9"/>
    <w:rsid w:val="005F3E0A"/>
    <w:rsid w:val="005F62FB"/>
    <w:rsid w:val="006000FF"/>
    <w:rsid w:val="006006DD"/>
    <w:rsid w:val="006034E6"/>
    <w:rsid w:val="00605FB9"/>
    <w:rsid w:val="00611802"/>
    <w:rsid w:val="00614EE4"/>
    <w:rsid w:val="00615B83"/>
    <w:rsid w:val="006222B7"/>
    <w:rsid w:val="00623973"/>
    <w:rsid w:val="00623D4E"/>
    <w:rsid w:val="006246DB"/>
    <w:rsid w:val="0062592B"/>
    <w:rsid w:val="00630602"/>
    <w:rsid w:val="00630811"/>
    <w:rsid w:val="006320FF"/>
    <w:rsid w:val="00637110"/>
    <w:rsid w:val="00644996"/>
    <w:rsid w:val="00645316"/>
    <w:rsid w:val="006515A9"/>
    <w:rsid w:val="00661AAF"/>
    <w:rsid w:val="00662EFE"/>
    <w:rsid w:val="00665140"/>
    <w:rsid w:val="00665508"/>
    <w:rsid w:val="00665630"/>
    <w:rsid w:val="006665BE"/>
    <w:rsid w:val="00667A79"/>
    <w:rsid w:val="00667F65"/>
    <w:rsid w:val="00674CAD"/>
    <w:rsid w:val="00684739"/>
    <w:rsid w:val="00685D28"/>
    <w:rsid w:val="00690948"/>
    <w:rsid w:val="00691E08"/>
    <w:rsid w:val="00692011"/>
    <w:rsid w:val="0069497A"/>
    <w:rsid w:val="00695694"/>
    <w:rsid w:val="0069760B"/>
    <w:rsid w:val="006A4FDD"/>
    <w:rsid w:val="006A5479"/>
    <w:rsid w:val="006B10D8"/>
    <w:rsid w:val="006B268A"/>
    <w:rsid w:val="006B3CDF"/>
    <w:rsid w:val="006B6EAF"/>
    <w:rsid w:val="006C001D"/>
    <w:rsid w:val="006C2192"/>
    <w:rsid w:val="006C21BE"/>
    <w:rsid w:val="006C70B9"/>
    <w:rsid w:val="006D0C7B"/>
    <w:rsid w:val="006D24D4"/>
    <w:rsid w:val="006D7F14"/>
    <w:rsid w:val="006F1738"/>
    <w:rsid w:val="006F465F"/>
    <w:rsid w:val="006F4C25"/>
    <w:rsid w:val="006F4C35"/>
    <w:rsid w:val="006F7ABC"/>
    <w:rsid w:val="0070025A"/>
    <w:rsid w:val="007016B2"/>
    <w:rsid w:val="00701AA2"/>
    <w:rsid w:val="007031BD"/>
    <w:rsid w:val="00706D62"/>
    <w:rsid w:val="00707A4B"/>
    <w:rsid w:val="00711980"/>
    <w:rsid w:val="0071380E"/>
    <w:rsid w:val="007149BF"/>
    <w:rsid w:val="007275F9"/>
    <w:rsid w:val="00731EBA"/>
    <w:rsid w:val="00732B77"/>
    <w:rsid w:val="00750BA9"/>
    <w:rsid w:val="00760CFF"/>
    <w:rsid w:val="00763C38"/>
    <w:rsid w:val="00765084"/>
    <w:rsid w:val="00774B98"/>
    <w:rsid w:val="0077622C"/>
    <w:rsid w:val="007769DB"/>
    <w:rsid w:val="007771EF"/>
    <w:rsid w:val="00780888"/>
    <w:rsid w:val="00780E43"/>
    <w:rsid w:val="0078219E"/>
    <w:rsid w:val="00784B5B"/>
    <w:rsid w:val="00787424"/>
    <w:rsid w:val="00787832"/>
    <w:rsid w:val="00795841"/>
    <w:rsid w:val="007978BF"/>
    <w:rsid w:val="007A5F26"/>
    <w:rsid w:val="007A6E82"/>
    <w:rsid w:val="007A7A0F"/>
    <w:rsid w:val="007B039D"/>
    <w:rsid w:val="007B1C89"/>
    <w:rsid w:val="007B6D3C"/>
    <w:rsid w:val="007B7124"/>
    <w:rsid w:val="007C3581"/>
    <w:rsid w:val="007C3BBE"/>
    <w:rsid w:val="007D1197"/>
    <w:rsid w:val="007D19FF"/>
    <w:rsid w:val="007D2E76"/>
    <w:rsid w:val="007D52FF"/>
    <w:rsid w:val="007D69A5"/>
    <w:rsid w:val="007D7A3B"/>
    <w:rsid w:val="007E2BA4"/>
    <w:rsid w:val="007F7AB2"/>
    <w:rsid w:val="008029BD"/>
    <w:rsid w:val="00802DC7"/>
    <w:rsid w:val="0081108A"/>
    <w:rsid w:val="00814141"/>
    <w:rsid w:val="00823CC3"/>
    <w:rsid w:val="00825E09"/>
    <w:rsid w:val="00827624"/>
    <w:rsid w:val="00831163"/>
    <w:rsid w:val="00832F8B"/>
    <w:rsid w:val="008332C7"/>
    <w:rsid w:val="00835F2A"/>
    <w:rsid w:val="00836426"/>
    <w:rsid w:val="00840F33"/>
    <w:rsid w:val="00842640"/>
    <w:rsid w:val="00846452"/>
    <w:rsid w:val="00850240"/>
    <w:rsid w:val="0085388C"/>
    <w:rsid w:val="00854DA9"/>
    <w:rsid w:val="00854E6D"/>
    <w:rsid w:val="00856EFE"/>
    <w:rsid w:val="00865422"/>
    <w:rsid w:val="008838D5"/>
    <w:rsid w:val="008844F3"/>
    <w:rsid w:val="008850B2"/>
    <w:rsid w:val="00886D88"/>
    <w:rsid w:val="00887DC7"/>
    <w:rsid w:val="0089050A"/>
    <w:rsid w:val="00897254"/>
    <w:rsid w:val="008A21B0"/>
    <w:rsid w:val="008A7998"/>
    <w:rsid w:val="008B59FD"/>
    <w:rsid w:val="008C036B"/>
    <w:rsid w:val="008C4F1F"/>
    <w:rsid w:val="008C4F95"/>
    <w:rsid w:val="008C6DB3"/>
    <w:rsid w:val="008D66C4"/>
    <w:rsid w:val="008E44B1"/>
    <w:rsid w:val="008F0AEE"/>
    <w:rsid w:val="00903F6C"/>
    <w:rsid w:val="00907A44"/>
    <w:rsid w:val="00907E0A"/>
    <w:rsid w:val="00912BC9"/>
    <w:rsid w:val="00912BF3"/>
    <w:rsid w:val="009162C4"/>
    <w:rsid w:val="0091776C"/>
    <w:rsid w:val="00921684"/>
    <w:rsid w:val="00922BC2"/>
    <w:rsid w:val="00923AA1"/>
    <w:rsid w:val="009355DE"/>
    <w:rsid w:val="0094117B"/>
    <w:rsid w:val="00942181"/>
    <w:rsid w:val="00942443"/>
    <w:rsid w:val="00942474"/>
    <w:rsid w:val="00945525"/>
    <w:rsid w:val="00953408"/>
    <w:rsid w:val="00957DCA"/>
    <w:rsid w:val="0096430D"/>
    <w:rsid w:val="00974DC1"/>
    <w:rsid w:val="00975B8D"/>
    <w:rsid w:val="009779B2"/>
    <w:rsid w:val="009807E1"/>
    <w:rsid w:val="0098586D"/>
    <w:rsid w:val="00985C9A"/>
    <w:rsid w:val="009A2DFF"/>
    <w:rsid w:val="009A4272"/>
    <w:rsid w:val="009A53AD"/>
    <w:rsid w:val="009B0821"/>
    <w:rsid w:val="009B11F2"/>
    <w:rsid w:val="009B5964"/>
    <w:rsid w:val="009B6B92"/>
    <w:rsid w:val="009B70FC"/>
    <w:rsid w:val="009C4189"/>
    <w:rsid w:val="009C458F"/>
    <w:rsid w:val="009C4717"/>
    <w:rsid w:val="009D6BEC"/>
    <w:rsid w:val="009D6EFF"/>
    <w:rsid w:val="009E32CF"/>
    <w:rsid w:val="009E4E7F"/>
    <w:rsid w:val="009E4F94"/>
    <w:rsid w:val="009E5DDB"/>
    <w:rsid w:val="009E6172"/>
    <w:rsid w:val="009E6447"/>
    <w:rsid w:val="009E6647"/>
    <w:rsid w:val="009F0F76"/>
    <w:rsid w:val="009F24A9"/>
    <w:rsid w:val="009F284F"/>
    <w:rsid w:val="009F4DC1"/>
    <w:rsid w:val="00A0068E"/>
    <w:rsid w:val="00A02944"/>
    <w:rsid w:val="00A07E3A"/>
    <w:rsid w:val="00A1235E"/>
    <w:rsid w:val="00A21F36"/>
    <w:rsid w:val="00A24CBE"/>
    <w:rsid w:val="00A31582"/>
    <w:rsid w:val="00A3549E"/>
    <w:rsid w:val="00A44AD4"/>
    <w:rsid w:val="00A5000D"/>
    <w:rsid w:val="00A6180A"/>
    <w:rsid w:val="00A663B7"/>
    <w:rsid w:val="00A71DC8"/>
    <w:rsid w:val="00A72EB9"/>
    <w:rsid w:val="00A80491"/>
    <w:rsid w:val="00A8247D"/>
    <w:rsid w:val="00A852F8"/>
    <w:rsid w:val="00A87D89"/>
    <w:rsid w:val="00A937B9"/>
    <w:rsid w:val="00AA1CCE"/>
    <w:rsid w:val="00AA4522"/>
    <w:rsid w:val="00AB2AE8"/>
    <w:rsid w:val="00AB5AAA"/>
    <w:rsid w:val="00AC2179"/>
    <w:rsid w:val="00AC22FE"/>
    <w:rsid w:val="00AC2412"/>
    <w:rsid w:val="00AC6670"/>
    <w:rsid w:val="00AC68E9"/>
    <w:rsid w:val="00AD740B"/>
    <w:rsid w:val="00AE3101"/>
    <w:rsid w:val="00AE4018"/>
    <w:rsid w:val="00AF00EB"/>
    <w:rsid w:val="00AF30C2"/>
    <w:rsid w:val="00AF366A"/>
    <w:rsid w:val="00AF7DA7"/>
    <w:rsid w:val="00B042B4"/>
    <w:rsid w:val="00B04FD5"/>
    <w:rsid w:val="00B15E60"/>
    <w:rsid w:val="00B2197D"/>
    <w:rsid w:val="00B22CBA"/>
    <w:rsid w:val="00B25AEF"/>
    <w:rsid w:val="00B274AA"/>
    <w:rsid w:val="00B34000"/>
    <w:rsid w:val="00B362DF"/>
    <w:rsid w:val="00B365C1"/>
    <w:rsid w:val="00B37521"/>
    <w:rsid w:val="00B42DFB"/>
    <w:rsid w:val="00B50EC2"/>
    <w:rsid w:val="00B543D0"/>
    <w:rsid w:val="00B54F83"/>
    <w:rsid w:val="00B6299F"/>
    <w:rsid w:val="00B6622D"/>
    <w:rsid w:val="00B664A2"/>
    <w:rsid w:val="00B82B38"/>
    <w:rsid w:val="00B84641"/>
    <w:rsid w:val="00B84753"/>
    <w:rsid w:val="00B84C4D"/>
    <w:rsid w:val="00B9083E"/>
    <w:rsid w:val="00B9207A"/>
    <w:rsid w:val="00B961A0"/>
    <w:rsid w:val="00BA02BC"/>
    <w:rsid w:val="00BA0EAB"/>
    <w:rsid w:val="00BA330B"/>
    <w:rsid w:val="00BA4D7E"/>
    <w:rsid w:val="00BB0A2A"/>
    <w:rsid w:val="00BB235F"/>
    <w:rsid w:val="00BC7ABA"/>
    <w:rsid w:val="00BD4BB1"/>
    <w:rsid w:val="00BD7FD8"/>
    <w:rsid w:val="00BE35D0"/>
    <w:rsid w:val="00BF0D5F"/>
    <w:rsid w:val="00BF469E"/>
    <w:rsid w:val="00BF5632"/>
    <w:rsid w:val="00BF7F10"/>
    <w:rsid w:val="00C007AE"/>
    <w:rsid w:val="00C00DE7"/>
    <w:rsid w:val="00C01012"/>
    <w:rsid w:val="00C010EC"/>
    <w:rsid w:val="00C03318"/>
    <w:rsid w:val="00C04ECF"/>
    <w:rsid w:val="00C1239E"/>
    <w:rsid w:val="00C15458"/>
    <w:rsid w:val="00C22E37"/>
    <w:rsid w:val="00C23E4F"/>
    <w:rsid w:val="00C24188"/>
    <w:rsid w:val="00C24AAE"/>
    <w:rsid w:val="00C33536"/>
    <w:rsid w:val="00C41AA6"/>
    <w:rsid w:val="00C50BC0"/>
    <w:rsid w:val="00C66354"/>
    <w:rsid w:val="00C67227"/>
    <w:rsid w:val="00C720EF"/>
    <w:rsid w:val="00C915D7"/>
    <w:rsid w:val="00C91680"/>
    <w:rsid w:val="00C91C57"/>
    <w:rsid w:val="00C93BDD"/>
    <w:rsid w:val="00C93C42"/>
    <w:rsid w:val="00C96147"/>
    <w:rsid w:val="00C97644"/>
    <w:rsid w:val="00CA13CF"/>
    <w:rsid w:val="00CA1DBA"/>
    <w:rsid w:val="00CB35EE"/>
    <w:rsid w:val="00CC14DC"/>
    <w:rsid w:val="00CC5D08"/>
    <w:rsid w:val="00CD1EDE"/>
    <w:rsid w:val="00CD267D"/>
    <w:rsid w:val="00CD370C"/>
    <w:rsid w:val="00CD413B"/>
    <w:rsid w:val="00CD6078"/>
    <w:rsid w:val="00CE5AE8"/>
    <w:rsid w:val="00CF2B27"/>
    <w:rsid w:val="00CF68E8"/>
    <w:rsid w:val="00D00E98"/>
    <w:rsid w:val="00D01369"/>
    <w:rsid w:val="00D01E85"/>
    <w:rsid w:val="00D021B5"/>
    <w:rsid w:val="00D041AD"/>
    <w:rsid w:val="00D04BB5"/>
    <w:rsid w:val="00D05C8D"/>
    <w:rsid w:val="00D12CE0"/>
    <w:rsid w:val="00D12E4F"/>
    <w:rsid w:val="00D1345B"/>
    <w:rsid w:val="00D14999"/>
    <w:rsid w:val="00D335CB"/>
    <w:rsid w:val="00D35A41"/>
    <w:rsid w:val="00D37C97"/>
    <w:rsid w:val="00D40AEC"/>
    <w:rsid w:val="00D437DB"/>
    <w:rsid w:val="00D4722B"/>
    <w:rsid w:val="00D47AAD"/>
    <w:rsid w:val="00D5093D"/>
    <w:rsid w:val="00D52EF3"/>
    <w:rsid w:val="00D533BB"/>
    <w:rsid w:val="00D55F50"/>
    <w:rsid w:val="00D6009C"/>
    <w:rsid w:val="00D60C44"/>
    <w:rsid w:val="00D70558"/>
    <w:rsid w:val="00D7522D"/>
    <w:rsid w:val="00D84377"/>
    <w:rsid w:val="00D85197"/>
    <w:rsid w:val="00D86750"/>
    <w:rsid w:val="00D87A0F"/>
    <w:rsid w:val="00D933E9"/>
    <w:rsid w:val="00D96165"/>
    <w:rsid w:val="00DA0006"/>
    <w:rsid w:val="00DB2EFF"/>
    <w:rsid w:val="00DB4670"/>
    <w:rsid w:val="00DC309E"/>
    <w:rsid w:val="00DC6216"/>
    <w:rsid w:val="00DD5231"/>
    <w:rsid w:val="00DD6B66"/>
    <w:rsid w:val="00DE2D96"/>
    <w:rsid w:val="00DE3772"/>
    <w:rsid w:val="00DE4EBC"/>
    <w:rsid w:val="00DF0832"/>
    <w:rsid w:val="00DF45CF"/>
    <w:rsid w:val="00E01527"/>
    <w:rsid w:val="00E03688"/>
    <w:rsid w:val="00E05780"/>
    <w:rsid w:val="00E0705D"/>
    <w:rsid w:val="00E074F9"/>
    <w:rsid w:val="00E12459"/>
    <w:rsid w:val="00E174CC"/>
    <w:rsid w:val="00E17E7D"/>
    <w:rsid w:val="00E21494"/>
    <w:rsid w:val="00E23546"/>
    <w:rsid w:val="00E252F0"/>
    <w:rsid w:val="00E32444"/>
    <w:rsid w:val="00E33028"/>
    <w:rsid w:val="00E33D67"/>
    <w:rsid w:val="00E400D5"/>
    <w:rsid w:val="00E47E6E"/>
    <w:rsid w:val="00E54B97"/>
    <w:rsid w:val="00E558F3"/>
    <w:rsid w:val="00E5602B"/>
    <w:rsid w:val="00E62243"/>
    <w:rsid w:val="00E64FA3"/>
    <w:rsid w:val="00E70F9A"/>
    <w:rsid w:val="00E73B37"/>
    <w:rsid w:val="00E777A6"/>
    <w:rsid w:val="00E9511D"/>
    <w:rsid w:val="00EA1320"/>
    <w:rsid w:val="00EA1DE2"/>
    <w:rsid w:val="00EA6A6C"/>
    <w:rsid w:val="00EB032A"/>
    <w:rsid w:val="00EB0FB7"/>
    <w:rsid w:val="00EB204E"/>
    <w:rsid w:val="00EB5F34"/>
    <w:rsid w:val="00EB6ED5"/>
    <w:rsid w:val="00EE1799"/>
    <w:rsid w:val="00EE18EE"/>
    <w:rsid w:val="00EE1BA3"/>
    <w:rsid w:val="00EE3C51"/>
    <w:rsid w:val="00EE44ED"/>
    <w:rsid w:val="00EE77C9"/>
    <w:rsid w:val="00EF1932"/>
    <w:rsid w:val="00EF28BF"/>
    <w:rsid w:val="00EF2AAD"/>
    <w:rsid w:val="00F01CE8"/>
    <w:rsid w:val="00F15E42"/>
    <w:rsid w:val="00F17A84"/>
    <w:rsid w:val="00F31A06"/>
    <w:rsid w:val="00F3367F"/>
    <w:rsid w:val="00F33898"/>
    <w:rsid w:val="00F33D12"/>
    <w:rsid w:val="00F35215"/>
    <w:rsid w:val="00F35ACB"/>
    <w:rsid w:val="00F45C14"/>
    <w:rsid w:val="00F619F9"/>
    <w:rsid w:val="00F71475"/>
    <w:rsid w:val="00F7354A"/>
    <w:rsid w:val="00F7581D"/>
    <w:rsid w:val="00F76ECA"/>
    <w:rsid w:val="00F861D2"/>
    <w:rsid w:val="00F9080F"/>
    <w:rsid w:val="00F93C72"/>
    <w:rsid w:val="00F940E9"/>
    <w:rsid w:val="00FA1689"/>
    <w:rsid w:val="00FA70E3"/>
    <w:rsid w:val="00FB6484"/>
    <w:rsid w:val="00FB6C2F"/>
    <w:rsid w:val="00FC336E"/>
    <w:rsid w:val="00FC48FA"/>
    <w:rsid w:val="00FC5684"/>
    <w:rsid w:val="00FD5F43"/>
    <w:rsid w:val="00FD61E6"/>
    <w:rsid w:val="00FE05FF"/>
    <w:rsid w:val="00FE0C1C"/>
    <w:rsid w:val="00FF064F"/>
    <w:rsid w:val="00FF437E"/>
    <w:rsid w:val="00FF5579"/>
    <w:rsid w:val="00FF7CA2"/>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B3730C"/>
  <w14:defaultImageDpi w14:val="330"/>
  <w15:docId w15:val="{B8A962D4-6D60-42A7-AEE0-57048A10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qFormat="1"/>
    <w:lsdException w:name="Emphasis" w:semiHidden="1" w:uiPriority="3"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95731"/>
    <w:pPr>
      <w:spacing w:before="120" w:after="240"/>
      <w:ind w:right="51"/>
    </w:pPr>
    <w:rPr>
      <w:rFonts w:ascii="Calibri" w:hAnsi="Calibri"/>
      <w:color w:val="202020" w:themeColor="text1" w:themeShade="80"/>
      <w:sz w:val="22"/>
      <w:szCs w:val="20"/>
      <w:lang w:val="en-CA"/>
    </w:rPr>
  </w:style>
  <w:style w:type="paragraph" w:styleId="Heading1">
    <w:name w:val="heading 1"/>
    <w:basedOn w:val="Normal"/>
    <w:next w:val="Normal"/>
    <w:link w:val="Heading1Char"/>
    <w:qFormat/>
    <w:rsid w:val="00595731"/>
    <w:pPr>
      <w:pBdr>
        <w:top w:val="single" w:sz="12" w:space="2" w:color="808080" w:themeColor="background1" w:themeShade="80"/>
      </w:pBdr>
      <w:spacing w:before="480" w:after="120"/>
      <w:ind w:right="0"/>
      <w:outlineLvl w:val="0"/>
    </w:pPr>
    <w:rPr>
      <w:rFonts w:eastAsia="Times New Roman" w:cs="Times New Roman"/>
      <w:b/>
      <w:bCs/>
      <w:color w:val="0BA3D4" w:themeColor="background2" w:themeShade="BF"/>
      <w:sz w:val="28"/>
    </w:rPr>
  </w:style>
  <w:style w:type="paragraph" w:styleId="Heading2">
    <w:name w:val="heading 2"/>
    <w:basedOn w:val="Normal"/>
    <w:next w:val="Normal"/>
    <w:link w:val="Heading2Char"/>
    <w:qFormat/>
    <w:rsid w:val="00595731"/>
    <w:pPr>
      <w:spacing w:after="60"/>
      <w:ind w:right="0"/>
      <w:outlineLvl w:val="1"/>
    </w:pPr>
    <w:rPr>
      <w:rFonts w:eastAsia="Times New Roman" w:cs="Times New Roman"/>
      <w:b/>
      <w:bCs/>
      <w:color w:val="auto"/>
      <w:sz w:val="24"/>
    </w:rPr>
  </w:style>
  <w:style w:type="paragraph" w:styleId="Heading3">
    <w:name w:val="heading 3"/>
    <w:basedOn w:val="Normal"/>
    <w:next w:val="Normal"/>
    <w:link w:val="Heading3Char"/>
    <w:qFormat/>
    <w:rsid w:val="00595731"/>
    <w:pPr>
      <w:spacing w:before="240" w:after="60"/>
      <w:ind w:right="0"/>
      <w:outlineLvl w:val="2"/>
    </w:pPr>
    <w:rPr>
      <w:rFonts w:cstheme="minorHAnsi"/>
      <w:b/>
    </w:rPr>
  </w:style>
  <w:style w:type="paragraph" w:styleId="Heading4">
    <w:name w:val="heading 4"/>
    <w:basedOn w:val="Normal"/>
    <w:next w:val="Normal"/>
    <w:link w:val="Heading4Char"/>
    <w:uiPriority w:val="9"/>
    <w:semiHidden/>
    <w:unhideWhenUsed/>
    <w:qFormat/>
    <w:rsid w:val="00595731"/>
    <w:pPr>
      <w:keepNext/>
      <w:keepLines/>
      <w:numPr>
        <w:ilvl w:val="3"/>
        <w:numId w:val="2"/>
      </w:numPr>
      <w:spacing w:before="40" w:after="0"/>
      <w:outlineLvl w:val="3"/>
    </w:pPr>
    <w:rPr>
      <w:rFonts w:eastAsiaTheme="majorEastAsia" w:cstheme="majorBidi"/>
      <w:i/>
      <w:iCs/>
      <w:color w:val="206F89" w:themeColor="accent1" w:themeShade="BF"/>
    </w:rPr>
  </w:style>
  <w:style w:type="paragraph" w:styleId="Heading5">
    <w:name w:val="heading 5"/>
    <w:basedOn w:val="Normal"/>
    <w:next w:val="Normal"/>
    <w:link w:val="Heading5Char"/>
    <w:uiPriority w:val="9"/>
    <w:semiHidden/>
    <w:unhideWhenUsed/>
    <w:qFormat/>
    <w:rsid w:val="00595731"/>
    <w:pPr>
      <w:keepNext/>
      <w:keepLines/>
      <w:numPr>
        <w:ilvl w:val="4"/>
        <w:numId w:val="2"/>
      </w:numPr>
      <w:spacing w:before="40" w:after="0"/>
      <w:outlineLvl w:val="4"/>
    </w:pPr>
    <w:rPr>
      <w:rFonts w:eastAsiaTheme="majorEastAsia" w:cstheme="majorBidi"/>
      <w:color w:val="206F89" w:themeColor="accent1" w:themeShade="BF"/>
    </w:rPr>
  </w:style>
  <w:style w:type="paragraph" w:styleId="Heading6">
    <w:name w:val="heading 6"/>
    <w:basedOn w:val="Normal"/>
    <w:next w:val="Normal"/>
    <w:link w:val="Heading6Char"/>
    <w:uiPriority w:val="9"/>
    <w:semiHidden/>
    <w:unhideWhenUsed/>
    <w:qFormat/>
    <w:rsid w:val="00595731"/>
    <w:pPr>
      <w:keepNext/>
      <w:keepLines/>
      <w:numPr>
        <w:ilvl w:val="5"/>
        <w:numId w:val="2"/>
      </w:numPr>
      <w:spacing w:before="40" w:after="0"/>
      <w:outlineLvl w:val="5"/>
    </w:pPr>
    <w:rPr>
      <w:rFonts w:eastAsiaTheme="majorEastAsia" w:cstheme="majorBidi"/>
      <w:color w:val="15495B" w:themeColor="accent1" w:themeShade="7F"/>
    </w:rPr>
  </w:style>
  <w:style w:type="paragraph" w:styleId="Heading7">
    <w:name w:val="heading 7"/>
    <w:basedOn w:val="Normal"/>
    <w:next w:val="Normal"/>
    <w:link w:val="Heading7Char"/>
    <w:uiPriority w:val="9"/>
    <w:semiHidden/>
    <w:unhideWhenUsed/>
    <w:qFormat/>
    <w:rsid w:val="00595731"/>
    <w:pPr>
      <w:keepNext/>
      <w:keepLines/>
      <w:numPr>
        <w:ilvl w:val="6"/>
        <w:numId w:val="2"/>
      </w:numPr>
      <w:spacing w:before="40" w:after="0"/>
      <w:outlineLvl w:val="6"/>
    </w:pPr>
    <w:rPr>
      <w:rFonts w:eastAsiaTheme="majorEastAsia" w:cstheme="majorBidi"/>
      <w:i/>
      <w:iCs/>
      <w:color w:val="15495B" w:themeColor="accent1" w:themeShade="7F"/>
    </w:rPr>
  </w:style>
  <w:style w:type="paragraph" w:styleId="Heading8">
    <w:name w:val="heading 8"/>
    <w:basedOn w:val="Normal"/>
    <w:next w:val="Normal"/>
    <w:link w:val="Heading8Char"/>
    <w:uiPriority w:val="9"/>
    <w:semiHidden/>
    <w:unhideWhenUsed/>
    <w:qFormat/>
    <w:rsid w:val="00595731"/>
    <w:pPr>
      <w:keepNext/>
      <w:keepLines/>
      <w:numPr>
        <w:ilvl w:val="7"/>
        <w:numId w:val="2"/>
      </w:numPr>
      <w:spacing w:before="40" w:after="0"/>
      <w:outlineLvl w:val="7"/>
    </w:pPr>
    <w:rPr>
      <w:rFonts w:eastAsiaTheme="majorEastAsia" w:cstheme="majorBidi"/>
      <w:color w:val="5D5D5D" w:themeColor="text1" w:themeTint="D8"/>
      <w:sz w:val="21"/>
      <w:szCs w:val="21"/>
    </w:rPr>
  </w:style>
  <w:style w:type="paragraph" w:styleId="Heading9">
    <w:name w:val="heading 9"/>
    <w:basedOn w:val="Normal"/>
    <w:next w:val="Normal"/>
    <w:link w:val="Heading9Char"/>
    <w:uiPriority w:val="9"/>
    <w:semiHidden/>
    <w:unhideWhenUsed/>
    <w:qFormat/>
    <w:rsid w:val="00595731"/>
    <w:pPr>
      <w:keepNext/>
      <w:keepLines/>
      <w:numPr>
        <w:ilvl w:val="8"/>
        <w:numId w:val="2"/>
      </w:numPr>
      <w:spacing w:before="40" w:after="0"/>
      <w:outlineLvl w:val="8"/>
    </w:pPr>
    <w:rPr>
      <w:rFonts w:eastAsiaTheme="majorEastAsia" w:cstheme="majorBidi"/>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731"/>
    <w:pPr>
      <w:tabs>
        <w:tab w:val="center" w:pos="4320"/>
        <w:tab w:val="right" w:pos="8640"/>
      </w:tabs>
      <w:spacing w:before="0" w:after="0"/>
      <w:ind w:right="0"/>
      <w:jc w:val="right"/>
    </w:pPr>
    <w:rPr>
      <w:color w:val="404040" w:themeColor="text1"/>
      <w:sz w:val="24"/>
    </w:rPr>
  </w:style>
  <w:style w:type="character" w:customStyle="1" w:styleId="HeaderChar">
    <w:name w:val="Header Char"/>
    <w:basedOn w:val="DefaultParagraphFont"/>
    <w:link w:val="Header"/>
    <w:uiPriority w:val="99"/>
    <w:rsid w:val="00595731"/>
    <w:rPr>
      <w:rFonts w:ascii="Calibri" w:hAnsi="Calibri"/>
      <w:color w:val="404040" w:themeColor="text1"/>
      <w:szCs w:val="20"/>
      <w:lang w:val="en-CA"/>
    </w:rPr>
  </w:style>
  <w:style w:type="paragraph" w:styleId="Footer">
    <w:name w:val="footer"/>
    <w:basedOn w:val="Normal"/>
    <w:link w:val="FooterChar"/>
    <w:uiPriority w:val="99"/>
    <w:unhideWhenUsed/>
    <w:rsid w:val="00595731"/>
    <w:pPr>
      <w:tabs>
        <w:tab w:val="center" w:pos="4320"/>
        <w:tab w:val="right" w:pos="8640"/>
      </w:tabs>
      <w:spacing w:after="0"/>
      <w:jc w:val="right"/>
    </w:pPr>
    <w:rPr>
      <w:rFonts w:ascii="Calibri Light" w:hAnsi="Calibri Light"/>
      <w:color w:val="404040" w:themeColor="text1"/>
      <w:sz w:val="24"/>
    </w:rPr>
  </w:style>
  <w:style w:type="character" w:customStyle="1" w:styleId="FooterChar">
    <w:name w:val="Footer Char"/>
    <w:basedOn w:val="DefaultParagraphFont"/>
    <w:link w:val="Footer"/>
    <w:uiPriority w:val="99"/>
    <w:rsid w:val="00595731"/>
    <w:rPr>
      <w:rFonts w:ascii="Calibri Light" w:hAnsi="Calibri Light"/>
      <w:color w:val="404040" w:themeColor="text1"/>
      <w:szCs w:val="20"/>
      <w:lang w:val="en-CA"/>
    </w:rPr>
  </w:style>
  <w:style w:type="paragraph" w:styleId="BalloonText">
    <w:name w:val="Balloon Text"/>
    <w:basedOn w:val="Normal"/>
    <w:link w:val="BalloonTextChar"/>
    <w:uiPriority w:val="99"/>
    <w:semiHidden/>
    <w:unhideWhenUsed/>
    <w:rsid w:val="005957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5731"/>
    <w:rPr>
      <w:rFonts w:ascii="Lucida Grande" w:hAnsi="Lucida Grande" w:cs="Lucida Grande"/>
      <w:color w:val="202020" w:themeColor="text1" w:themeShade="80"/>
      <w:sz w:val="18"/>
      <w:szCs w:val="18"/>
      <w:lang w:val="en-CA"/>
    </w:rPr>
  </w:style>
  <w:style w:type="character" w:styleId="Hyperlink">
    <w:name w:val="Hyperlink"/>
    <w:basedOn w:val="DefaultParagraphFont"/>
    <w:uiPriority w:val="99"/>
    <w:rsid w:val="00595731"/>
    <w:rPr>
      <w:color w:val="0BA3D4" w:themeColor="background2" w:themeShade="BF"/>
      <w:u w:val="single"/>
    </w:rPr>
  </w:style>
  <w:style w:type="character" w:styleId="FollowedHyperlink">
    <w:name w:val="FollowedHyperlink"/>
    <w:basedOn w:val="DefaultParagraphFont"/>
    <w:uiPriority w:val="99"/>
    <w:semiHidden/>
    <w:unhideWhenUsed/>
    <w:rsid w:val="00595731"/>
    <w:rPr>
      <w:color w:val="2B95B8" w:themeColor="followedHyperlink"/>
      <w:u w:val="single"/>
    </w:rPr>
  </w:style>
  <w:style w:type="character" w:customStyle="1" w:styleId="Heading1Char">
    <w:name w:val="Heading 1 Char"/>
    <w:basedOn w:val="DefaultParagraphFont"/>
    <w:link w:val="Heading1"/>
    <w:rsid w:val="00595731"/>
    <w:rPr>
      <w:rFonts w:ascii="Calibri" w:eastAsia="Times New Roman" w:hAnsi="Calibri" w:cs="Times New Roman"/>
      <w:b/>
      <w:bCs/>
      <w:color w:val="0BA3D4" w:themeColor="background2" w:themeShade="BF"/>
      <w:sz w:val="28"/>
      <w:szCs w:val="20"/>
      <w:lang w:val="en-CA"/>
    </w:rPr>
  </w:style>
  <w:style w:type="paragraph" w:customStyle="1" w:styleId="InsideAddress">
    <w:name w:val="Inside Address"/>
    <w:basedOn w:val="Normal"/>
    <w:uiPriority w:val="6"/>
    <w:unhideWhenUsed/>
    <w:rsid w:val="00595731"/>
    <w:pPr>
      <w:spacing w:line="220" w:lineRule="atLeast"/>
      <w:jc w:val="both"/>
    </w:pPr>
    <w:rPr>
      <w:rFonts w:ascii="Arial" w:eastAsia="Times New Roman" w:hAnsi="Arial" w:cs="Times New Roman"/>
      <w:spacing w:val="-5"/>
    </w:rPr>
  </w:style>
  <w:style w:type="paragraph" w:styleId="Title">
    <w:name w:val="Title"/>
    <w:basedOn w:val="Normal"/>
    <w:next w:val="Normal"/>
    <w:link w:val="TitleChar"/>
    <w:qFormat/>
    <w:rsid w:val="00595731"/>
    <w:pPr>
      <w:spacing w:before="0" w:after="480" w:line="520" w:lineRule="exact"/>
      <w:ind w:right="0"/>
    </w:pPr>
    <w:rPr>
      <w:rFonts w:ascii="Calibri Light" w:eastAsiaTheme="majorEastAsia" w:hAnsi="Calibri Light" w:cs="Calibri"/>
      <w:bCs/>
      <w:kern w:val="28"/>
      <w:sz w:val="48"/>
      <w:szCs w:val="48"/>
      <w:lang w:val="es-ES"/>
    </w:rPr>
  </w:style>
  <w:style w:type="character" w:customStyle="1" w:styleId="TitleChar">
    <w:name w:val="Title Char"/>
    <w:basedOn w:val="DefaultParagraphFont"/>
    <w:link w:val="Title"/>
    <w:rsid w:val="00595731"/>
    <w:rPr>
      <w:rFonts w:ascii="Calibri Light" w:eastAsiaTheme="majorEastAsia" w:hAnsi="Calibri Light" w:cs="Calibri"/>
      <w:bCs/>
      <w:color w:val="202020" w:themeColor="text1" w:themeShade="80"/>
      <w:kern w:val="28"/>
      <w:sz w:val="48"/>
      <w:szCs w:val="48"/>
      <w:lang w:val="es-ES"/>
    </w:rPr>
  </w:style>
  <w:style w:type="character" w:customStyle="1" w:styleId="Heading3Char">
    <w:name w:val="Heading 3 Char"/>
    <w:basedOn w:val="DefaultParagraphFont"/>
    <w:link w:val="Heading3"/>
    <w:rsid w:val="00595731"/>
    <w:rPr>
      <w:rFonts w:ascii="Calibri" w:hAnsi="Calibri" w:cstheme="minorHAnsi"/>
      <w:b/>
      <w:color w:val="202020" w:themeColor="text1" w:themeShade="80"/>
      <w:sz w:val="22"/>
      <w:szCs w:val="20"/>
      <w:lang w:val="en-CA"/>
    </w:rPr>
  </w:style>
  <w:style w:type="paragraph" w:customStyle="1" w:styleId="Footer1">
    <w:name w:val="Footer1"/>
    <w:basedOn w:val="Normal"/>
    <w:uiPriority w:val="8"/>
    <w:unhideWhenUsed/>
    <w:qFormat/>
    <w:rsid w:val="00595731"/>
    <w:pPr>
      <w:spacing w:line="200" w:lineRule="exact"/>
      <w:jc w:val="center"/>
    </w:pPr>
    <w:rPr>
      <w:sz w:val="16"/>
      <w:szCs w:val="16"/>
      <w:shd w:val="clear" w:color="auto" w:fill="FFFFFF"/>
    </w:rPr>
  </w:style>
  <w:style w:type="paragraph" w:styleId="TOCHeading">
    <w:name w:val="TOC Heading"/>
    <w:basedOn w:val="Normal"/>
    <w:next w:val="Normal"/>
    <w:uiPriority w:val="39"/>
    <w:unhideWhenUsed/>
    <w:qFormat/>
    <w:rsid w:val="00595731"/>
    <w:pPr>
      <w:keepNext/>
      <w:keepLines/>
      <w:spacing w:before="480" w:after="0" w:line="276" w:lineRule="auto"/>
      <w:ind w:right="0"/>
    </w:pPr>
    <w:rPr>
      <w:rFonts w:eastAsiaTheme="majorEastAsia" w:cstheme="majorBidi"/>
      <w:bCs/>
      <w:caps/>
      <w:color w:val="0BA3D4" w:themeColor="background2" w:themeShade="BF"/>
      <w:sz w:val="32"/>
      <w:szCs w:val="28"/>
    </w:rPr>
  </w:style>
  <w:style w:type="character" w:customStyle="1" w:styleId="Heading2Char">
    <w:name w:val="Heading 2 Char"/>
    <w:basedOn w:val="DefaultParagraphFont"/>
    <w:link w:val="Heading2"/>
    <w:rsid w:val="00595731"/>
    <w:rPr>
      <w:rFonts w:ascii="Calibri" w:eastAsia="Times New Roman" w:hAnsi="Calibri" w:cs="Times New Roman"/>
      <w:b/>
      <w:bCs/>
      <w:szCs w:val="20"/>
      <w:lang w:val="en-CA"/>
    </w:rPr>
  </w:style>
  <w:style w:type="character" w:styleId="SubtleEmphasis">
    <w:name w:val="Subtle Emphasis"/>
    <w:aliases w:val="Photo Credit"/>
    <w:basedOn w:val="DefaultParagraphFont"/>
    <w:uiPriority w:val="19"/>
    <w:unhideWhenUsed/>
    <w:qFormat/>
    <w:rsid w:val="00595731"/>
    <w:rPr>
      <w:rFonts w:ascii="Calibri" w:hAnsi="Calibri"/>
      <w:b w:val="0"/>
      <w:i w:val="0"/>
      <w:iCs/>
      <w:color w:val="828282" w:themeColor="text1" w:themeTint="A6"/>
      <w:sz w:val="20"/>
    </w:rPr>
  </w:style>
  <w:style w:type="character" w:customStyle="1" w:styleId="NoSpacingChar">
    <w:name w:val="No Spacing Char"/>
    <w:basedOn w:val="DefaultParagraphFont"/>
    <w:link w:val="NoSpacing"/>
    <w:uiPriority w:val="1"/>
    <w:rsid w:val="00595731"/>
    <w:rPr>
      <w:rFonts w:ascii="Calibri" w:hAnsi="Calibri"/>
      <w:color w:val="202020" w:themeColor="text1" w:themeShade="80"/>
      <w:sz w:val="22"/>
      <w:szCs w:val="20"/>
    </w:rPr>
  </w:style>
  <w:style w:type="paragraph" w:customStyle="1" w:styleId="Numberedlist">
    <w:name w:val="Numbered list"/>
    <w:basedOn w:val="Normal"/>
    <w:uiPriority w:val="4"/>
    <w:qFormat/>
    <w:rsid w:val="00595731"/>
    <w:pPr>
      <w:numPr>
        <w:numId w:val="5"/>
      </w:numPr>
      <w:spacing w:before="60" w:after="120"/>
      <w:ind w:left="470" w:right="1418" w:hanging="357"/>
    </w:pPr>
    <w:rPr>
      <w:rFonts w:cstheme="minorHAnsi"/>
    </w:rPr>
  </w:style>
  <w:style w:type="paragraph" w:customStyle="1" w:styleId="TableHead">
    <w:name w:val="Table Head"/>
    <w:basedOn w:val="Normal"/>
    <w:uiPriority w:val="5"/>
    <w:qFormat/>
    <w:rsid w:val="00595731"/>
    <w:pPr>
      <w:spacing w:before="240" w:after="60"/>
    </w:pPr>
    <w:rPr>
      <w:b/>
      <w:sz w:val="20"/>
    </w:rPr>
  </w:style>
  <w:style w:type="paragraph" w:customStyle="1" w:styleId="Sidebar">
    <w:name w:val="Sidebar"/>
    <w:basedOn w:val="Normal"/>
    <w:uiPriority w:val="5"/>
    <w:unhideWhenUsed/>
    <w:qFormat/>
    <w:rsid w:val="00595731"/>
    <w:pPr>
      <w:framePr w:hSpace="181" w:vSpace="181" w:wrap="around" w:vAnchor="text" w:hAnchor="text" w:y="1"/>
      <w:tabs>
        <w:tab w:val="left" w:pos="567"/>
      </w:tabs>
      <w:spacing w:line="320" w:lineRule="exact"/>
    </w:pPr>
    <w:rPr>
      <w:rFonts w:cstheme="minorHAnsi"/>
      <w:color w:val="073A53"/>
      <w:szCs w:val="26"/>
    </w:rPr>
  </w:style>
  <w:style w:type="paragraph" w:styleId="ListParagraph">
    <w:name w:val="List Paragraph"/>
    <w:basedOn w:val="Normal"/>
    <w:link w:val="ListParagraphChar"/>
    <w:uiPriority w:val="4"/>
    <w:unhideWhenUsed/>
    <w:qFormat/>
    <w:rsid w:val="00595731"/>
    <w:pPr>
      <w:numPr>
        <w:numId w:val="10"/>
      </w:numPr>
      <w:spacing w:before="60" w:after="120"/>
      <w:ind w:left="453" w:right="0" w:hanging="340"/>
    </w:pPr>
    <w:rPr>
      <w:rFonts w:cstheme="minorHAnsi"/>
    </w:rPr>
  </w:style>
  <w:style w:type="paragraph" w:styleId="TOC2">
    <w:name w:val="toc 2"/>
    <w:basedOn w:val="Normal"/>
    <w:next w:val="Normal"/>
    <w:autoRedefine/>
    <w:uiPriority w:val="39"/>
    <w:unhideWhenUsed/>
    <w:rsid w:val="00595731"/>
    <w:pPr>
      <w:spacing w:before="0" w:after="0"/>
      <w:ind w:left="220"/>
    </w:pPr>
    <w:rPr>
      <w:rFonts w:asciiTheme="minorHAnsi" w:hAnsiTheme="minorHAnsi"/>
      <w:b/>
      <w:bCs/>
      <w:szCs w:val="22"/>
    </w:rPr>
  </w:style>
  <w:style w:type="paragraph" w:styleId="TOC1">
    <w:name w:val="toc 1"/>
    <w:basedOn w:val="Normal"/>
    <w:next w:val="Normal"/>
    <w:autoRedefine/>
    <w:uiPriority w:val="39"/>
    <w:unhideWhenUsed/>
    <w:rsid w:val="00595731"/>
    <w:pPr>
      <w:spacing w:after="0"/>
    </w:pPr>
    <w:rPr>
      <w:rFonts w:asciiTheme="minorHAnsi" w:hAnsiTheme="minorHAnsi"/>
      <w:b/>
      <w:bCs/>
      <w:sz w:val="24"/>
      <w:szCs w:val="24"/>
    </w:rPr>
  </w:style>
  <w:style w:type="paragraph" w:styleId="TOC3">
    <w:name w:val="toc 3"/>
    <w:basedOn w:val="Normal"/>
    <w:next w:val="Normal"/>
    <w:autoRedefine/>
    <w:uiPriority w:val="39"/>
    <w:unhideWhenUsed/>
    <w:rsid w:val="00595731"/>
    <w:pPr>
      <w:spacing w:before="0" w:after="0"/>
      <w:ind w:left="440"/>
    </w:pPr>
    <w:rPr>
      <w:rFonts w:asciiTheme="minorHAnsi" w:hAnsiTheme="minorHAnsi"/>
      <w:szCs w:val="22"/>
    </w:rPr>
  </w:style>
  <w:style w:type="paragraph" w:styleId="TOC4">
    <w:name w:val="toc 4"/>
    <w:basedOn w:val="Normal"/>
    <w:next w:val="Normal"/>
    <w:autoRedefine/>
    <w:uiPriority w:val="39"/>
    <w:semiHidden/>
    <w:unhideWhenUsed/>
    <w:rsid w:val="00595731"/>
    <w:pPr>
      <w:spacing w:before="0" w:after="0"/>
      <w:ind w:left="660"/>
    </w:pPr>
    <w:rPr>
      <w:rFonts w:asciiTheme="minorHAnsi" w:hAnsiTheme="minorHAnsi"/>
      <w:sz w:val="20"/>
    </w:rPr>
  </w:style>
  <w:style w:type="paragraph" w:styleId="TOC5">
    <w:name w:val="toc 5"/>
    <w:basedOn w:val="Normal"/>
    <w:next w:val="Normal"/>
    <w:autoRedefine/>
    <w:uiPriority w:val="39"/>
    <w:semiHidden/>
    <w:unhideWhenUsed/>
    <w:rsid w:val="00595731"/>
    <w:pPr>
      <w:spacing w:before="0" w:after="0"/>
      <w:ind w:left="880"/>
    </w:pPr>
    <w:rPr>
      <w:rFonts w:asciiTheme="minorHAnsi" w:hAnsiTheme="minorHAnsi"/>
      <w:sz w:val="20"/>
    </w:rPr>
  </w:style>
  <w:style w:type="paragraph" w:styleId="TOC6">
    <w:name w:val="toc 6"/>
    <w:basedOn w:val="Normal"/>
    <w:next w:val="Normal"/>
    <w:autoRedefine/>
    <w:uiPriority w:val="39"/>
    <w:semiHidden/>
    <w:unhideWhenUsed/>
    <w:rsid w:val="00595731"/>
    <w:pPr>
      <w:spacing w:before="0" w:after="0"/>
      <w:ind w:left="1100"/>
    </w:pPr>
    <w:rPr>
      <w:rFonts w:asciiTheme="minorHAnsi" w:hAnsiTheme="minorHAnsi"/>
      <w:sz w:val="20"/>
    </w:rPr>
  </w:style>
  <w:style w:type="paragraph" w:styleId="TOC7">
    <w:name w:val="toc 7"/>
    <w:basedOn w:val="Normal"/>
    <w:next w:val="Normal"/>
    <w:autoRedefine/>
    <w:uiPriority w:val="39"/>
    <w:semiHidden/>
    <w:unhideWhenUsed/>
    <w:rsid w:val="00595731"/>
    <w:pPr>
      <w:spacing w:before="0" w:after="0"/>
      <w:ind w:left="1320"/>
    </w:pPr>
    <w:rPr>
      <w:rFonts w:asciiTheme="minorHAnsi" w:hAnsiTheme="minorHAnsi"/>
      <w:sz w:val="20"/>
    </w:rPr>
  </w:style>
  <w:style w:type="paragraph" w:styleId="TOC8">
    <w:name w:val="toc 8"/>
    <w:basedOn w:val="Normal"/>
    <w:next w:val="Normal"/>
    <w:autoRedefine/>
    <w:uiPriority w:val="39"/>
    <w:semiHidden/>
    <w:unhideWhenUsed/>
    <w:rsid w:val="00595731"/>
    <w:pPr>
      <w:spacing w:before="0" w:after="0"/>
      <w:ind w:left="1540"/>
    </w:pPr>
    <w:rPr>
      <w:rFonts w:asciiTheme="minorHAnsi" w:hAnsiTheme="minorHAnsi"/>
      <w:sz w:val="20"/>
    </w:rPr>
  </w:style>
  <w:style w:type="paragraph" w:styleId="TOC9">
    <w:name w:val="toc 9"/>
    <w:basedOn w:val="Normal"/>
    <w:next w:val="Normal"/>
    <w:autoRedefine/>
    <w:uiPriority w:val="39"/>
    <w:semiHidden/>
    <w:unhideWhenUsed/>
    <w:rsid w:val="00595731"/>
    <w:pPr>
      <w:spacing w:before="0" w:after="0"/>
      <w:ind w:left="1760"/>
    </w:pPr>
    <w:rPr>
      <w:rFonts w:asciiTheme="minorHAnsi" w:hAnsiTheme="minorHAnsi"/>
      <w:sz w:val="20"/>
    </w:rPr>
  </w:style>
  <w:style w:type="table" w:styleId="TableGrid">
    <w:name w:val="Table Grid"/>
    <w:basedOn w:val="TableNormal"/>
    <w:uiPriority w:val="59"/>
    <w:rsid w:val="00595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95731"/>
    <w:rPr>
      <w:rFonts w:ascii="Calibri" w:eastAsiaTheme="majorEastAsia" w:hAnsi="Calibri" w:cstheme="majorBidi"/>
      <w:i/>
      <w:iCs/>
      <w:color w:val="206F89" w:themeColor="accent1" w:themeShade="BF"/>
      <w:sz w:val="22"/>
      <w:szCs w:val="20"/>
      <w:lang w:val="en-CA"/>
    </w:rPr>
  </w:style>
  <w:style w:type="character" w:customStyle="1" w:styleId="Heading5Char">
    <w:name w:val="Heading 5 Char"/>
    <w:basedOn w:val="DefaultParagraphFont"/>
    <w:link w:val="Heading5"/>
    <w:uiPriority w:val="9"/>
    <w:semiHidden/>
    <w:rsid w:val="00595731"/>
    <w:rPr>
      <w:rFonts w:ascii="Calibri" w:eastAsiaTheme="majorEastAsia" w:hAnsi="Calibri" w:cstheme="majorBidi"/>
      <w:color w:val="206F89" w:themeColor="accent1" w:themeShade="BF"/>
      <w:sz w:val="22"/>
      <w:szCs w:val="20"/>
      <w:lang w:val="en-CA"/>
    </w:rPr>
  </w:style>
  <w:style w:type="character" w:customStyle="1" w:styleId="Heading6Char">
    <w:name w:val="Heading 6 Char"/>
    <w:basedOn w:val="DefaultParagraphFont"/>
    <w:link w:val="Heading6"/>
    <w:uiPriority w:val="9"/>
    <w:semiHidden/>
    <w:rsid w:val="00595731"/>
    <w:rPr>
      <w:rFonts w:ascii="Calibri" w:eastAsiaTheme="majorEastAsia" w:hAnsi="Calibri" w:cstheme="majorBidi"/>
      <w:color w:val="15495B" w:themeColor="accent1" w:themeShade="7F"/>
      <w:sz w:val="22"/>
      <w:szCs w:val="20"/>
      <w:lang w:val="en-CA"/>
    </w:rPr>
  </w:style>
  <w:style w:type="character" w:customStyle="1" w:styleId="Heading7Char">
    <w:name w:val="Heading 7 Char"/>
    <w:basedOn w:val="DefaultParagraphFont"/>
    <w:link w:val="Heading7"/>
    <w:uiPriority w:val="9"/>
    <w:semiHidden/>
    <w:rsid w:val="00595731"/>
    <w:rPr>
      <w:rFonts w:ascii="Calibri" w:eastAsiaTheme="majorEastAsia" w:hAnsi="Calibri" w:cstheme="majorBidi"/>
      <w:i/>
      <w:iCs/>
      <w:color w:val="15495B" w:themeColor="accent1" w:themeShade="7F"/>
      <w:sz w:val="22"/>
      <w:szCs w:val="20"/>
      <w:lang w:val="en-CA"/>
    </w:rPr>
  </w:style>
  <w:style w:type="character" w:customStyle="1" w:styleId="Heading8Char">
    <w:name w:val="Heading 8 Char"/>
    <w:basedOn w:val="DefaultParagraphFont"/>
    <w:link w:val="Heading8"/>
    <w:uiPriority w:val="9"/>
    <w:semiHidden/>
    <w:rsid w:val="00595731"/>
    <w:rPr>
      <w:rFonts w:ascii="Calibri" w:eastAsiaTheme="majorEastAsia" w:hAnsi="Calibri" w:cstheme="majorBidi"/>
      <w:color w:val="5D5D5D" w:themeColor="text1" w:themeTint="D8"/>
      <w:sz w:val="21"/>
      <w:szCs w:val="21"/>
      <w:lang w:val="en-CA"/>
    </w:rPr>
  </w:style>
  <w:style w:type="character" w:customStyle="1" w:styleId="Heading9Char">
    <w:name w:val="Heading 9 Char"/>
    <w:basedOn w:val="DefaultParagraphFont"/>
    <w:link w:val="Heading9"/>
    <w:uiPriority w:val="9"/>
    <w:semiHidden/>
    <w:rsid w:val="00595731"/>
    <w:rPr>
      <w:rFonts w:ascii="Calibri" w:eastAsiaTheme="majorEastAsia" w:hAnsi="Calibri" w:cstheme="majorBidi"/>
      <w:i/>
      <w:iCs/>
      <w:color w:val="5D5D5D" w:themeColor="text1" w:themeTint="D8"/>
      <w:sz w:val="21"/>
      <w:szCs w:val="21"/>
      <w:lang w:val="en-CA"/>
    </w:rPr>
  </w:style>
  <w:style w:type="character" w:styleId="PageNumber">
    <w:name w:val="page number"/>
    <w:basedOn w:val="DefaultParagraphFont"/>
    <w:uiPriority w:val="99"/>
    <w:semiHidden/>
    <w:unhideWhenUsed/>
    <w:rsid w:val="00595731"/>
    <w:rPr>
      <w:rFonts w:ascii="Calibri" w:hAnsi="Calibri"/>
      <w:b/>
      <w:bCs/>
      <w:i w:val="0"/>
      <w:iCs w:val="0"/>
      <w:color w:val="2EAEDA"/>
      <w:sz w:val="32"/>
    </w:rPr>
  </w:style>
  <w:style w:type="table" w:styleId="PlainTable4">
    <w:name w:val="Plain Table 4"/>
    <w:basedOn w:val="TableNormal"/>
    <w:uiPriority w:val="44"/>
    <w:rsid w:val="0059573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595731"/>
    <w:pPr>
      <w:ind w:right="51"/>
    </w:pPr>
    <w:rPr>
      <w:rFonts w:ascii="Calibri" w:hAnsi="Calibri"/>
      <w:color w:val="202020" w:themeColor="text1" w:themeShade="80"/>
      <w:sz w:val="22"/>
      <w:szCs w:val="20"/>
    </w:rPr>
  </w:style>
  <w:style w:type="character" w:styleId="Strong">
    <w:name w:val="Strong"/>
    <w:basedOn w:val="DefaultParagraphFont"/>
    <w:uiPriority w:val="3"/>
    <w:unhideWhenUsed/>
    <w:qFormat/>
    <w:rsid w:val="00595731"/>
    <w:rPr>
      <w:b/>
      <w:bCs/>
    </w:rPr>
  </w:style>
  <w:style w:type="paragraph" w:styleId="Caption">
    <w:name w:val="caption"/>
    <w:basedOn w:val="Normal"/>
    <w:next w:val="Normal"/>
    <w:uiPriority w:val="35"/>
    <w:unhideWhenUsed/>
    <w:qFormat/>
    <w:rsid w:val="00595731"/>
    <w:pPr>
      <w:spacing w:after="200"/>
    </w:pPr>
    <w:rPr>
      <w:i/>
      <w:iCs/>
      <w:color w:val="808080" w:themeColor="background1" w:themeShade="80"/>
      <w:sz w:val="20"/>
      <w:szCs w:val="18"/>
    </w:rPr>
  </w:style>
  <w:style w:type="paragraph" w:customStyle="1" w:styleId="Normal-intextbox">
    <w:name w:val="Normal - in text box"/>
    <w:basedOn w:val="Normal"/>
    <w:uiPriority w:val="1"/>
    <w:qFormat/>
    <w:rsid w:val="00595731"/>
    <w:pPr>
      <w:spacing w:after="0"/>
      <w:ind w:right="0"/>
    </w:pPr>
    <w:rPr>
      <w:sz w:val="20"/>
    </w:rPr>
  </w:style>
  <w:style w:type="paragraph" w:styleId="Bibliography">
    <w:name w:val="Bibliography"/>
    <w:basedOn w:val="Normal"/>
    <w:next w:val="Normal"/>
    <w:uiPriority w:val="37"/>
    <w:unhideWhenUsed/>
    <w:qFormat/>
    <w:rsid w:val="00595731"/>
    <w:pPr>
      <w:ind w:left="284" w:hanging="284"/>
    </w:pPr>
  </w:style>
  <w:style w:type="table" w:styleId="PlainTable3">
    <w:name w:val="Plain Table 3"/>
    <w:basedOn w:val="TableNormal"/>
    <w:uiPriority w:val="43"/>
    <w:rsid w:val="00595731"/>
    <w:tblPr>
      <w:tblStyleRowBandSize w:val="1"/>
      <w:tblStyleColBandSize w:val="1"/>
    </w:tblPr>
    <w:tblStylePr w:type="firstRow">
      <w:pPr>
        <w:jc w:val="left"/>
      </w:pPr>
      <w:rPr>
        <w:b/>
        <w:bCs/>
        <w:caps w:val="0"/>
        <w:smallCaps w:val="0"/>
      </w:rPr>
      <w:tblPr/>
      <w:tcPr>
        <w:tcBorders>
          <w:bottom w:val="single" w:sz="4" w:space="0" w:color="9F9F9F" w:themeColor="text1" w:themeTint="80"/>
        </w:tcBorders>
        <w:vAlign w:val="bottom"/>
      </w:tcPr>
    </w:tblStylePr>
    <w:tblStylePr w:type="lastRow">
      <w:rPr>
        <w:b/>
        <w:bCs/>
        <w:caps/>
      </w:rPr>
      <w:tblPr/>
      <w:tcPr>
        <w:tcBorders>
          <w:top w:val="nil"/>
        </w:tcBorders>
      </w:tcPr>
    </w:tblStylePr>
    <w:tblStylePr w:type="firstCol">
      <w:rPr>
        <w:b/>
        <w:bCs/>
        <w:caps w:val="0"/>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eyWord">
    <w:name w:val="Key Word"/>
    <w:basedOn w:val="DefaultParagraphFont"/>
    <w:uiPriority w:val="3"/>
    <w:qFormat/>
    <w:rsid w:val="00595731"/>
    <w:rPr>
      <w:b/>
    </w:rPr>
  </w:style>
  <w:style w:type="paragraph" w:customStyle="1" w:styleId="Checkboxlist">
    <w:name w:val="Checkbox list"/>
    <w:basedOn w:val="Normal"/>
    <w:uiPriority w:val="4"/>
    <w:qFormat/>
    <w:rsid w:val="00595731"/>
    <w:pPr>
      <w:numPr>
        <w:numId w:val="3"/>
      </w:numPr>
      <w:spacing w:before="60" w:after="120"/>
      <w:ind w:left="470" w:right="0" w:hanging="357"/>
    </w:pPr>
  </w:style>
  <w:style w:type="paragraph" w:customStyle="1" w:styleId="Minutes">
    <w:name w:val="Minutes"/>
    <w:basedOn w:val="Normal"/>
    <w:uiPriority w:val="2"/>
    <w:qFormat/>
    <w:rsid w:val="00595731"/>
    <w:pPr>
      <w:spacing w:before="360" w:after="0"/>
      <w:ind w:right="0"/>
      <w:jc w:val="right"/>
    </w:pPr>
    <w:rPr>
      <w:b/>
      <w:sz w:val="20"/>
    </w:rPr>
  </w:style>
  <w:style w:type="paragraph" w:customStyle="1" w:styleId="InvisibleParagraph">
    <w:name w:val="Invisible Paragraph"/>
    <w:basedOn w:val="Normal"/>
    <w:uiPriority w:val="2"/>
    <w:qFormat/>
    <w:rsid w:val="00595731"/>
    <w:pPr>
      <w:spacing w:before="0" w:after="0" w:line="20" w:lineRule="exact"/>
      <w:ind w:right="0"/>
    </w:pPr>
    <w:rPr>
      <w:color w:val="FFFFFF" w:themeColor="background1"/>
      <w:sz w:val="10"/>
    </w:rPr>
  </w:style>
  <w:style w:type="paragraph" w:styleId="Subtitle">
    <w:name w:val="Subtitle"/>
    <w:basedOn w:val="Normal"/>
    <w:next w:val="Normal"/>
    <w:link w:val="SubtitleChar"/>
    <w:uiPriority w:val="11"/>
    <w:unhideWhenUsed/>
    <w:qFormat/>
    <w:rsid w:val="00595731"/>
    <w:pPr>
      <w:numPr>
        <w:ilvl w:val="1"/>
      </w:numPr>
      <w:ind w:right="0"/>
    </w:pPr>
    <w:rPr>
      <w:color w:val="808080" w:themeColor="background1" w:themeShade="80"/>
      <w:szCs w:val="22"/>
    </w:rPr>
  </w:style>
  <w:style w:type="character" w:customStyle="1" w:styleId="SubtitleChar">
    <w:name w:val="Subtitle Char"/>
    <w:basedOn w:val="DefaultParagraphFont"/>
    <w:link w:val="Subtitle"/>
    <w:uiPriority w:val="11"/>
    <w:rsid w:val="00595731"/>
    <w:rPr>
      <w:rFonts w:ascii="Calibri" w:hAnsi="Calibri"/>
      <w:color w:val="808080" w:themeColor="background1" w:themeShade="80"/>
      <w:sz w:val="22"/>
      <w:szCs w:val="22"/>
      <w:lang w:val="en-CA"/>
    </w:rPr>
  </w:style>
  <w:style w:type="character" w:customStyle="1" w:styleId="ResourcetypeinTitle">
    <w:name w:val="Resource type (in Title)"/>
    <w:basedOn w:val="DefaultParagraphFont"/>
    <w:uiPriority w:val="3"/>
    <w:qFormat/>
    <w:rsid w:val="00595731"/>
    <w:rPr>
      <w:rFonts w:ascii="Calibri" w:hAnsi="Calibri"/>
      <w:b/>
      <w:bCs/>
      <w:i w:val="0"/>
      <w:iCs w:val="0"/>
      <w:color w:val="D66609" w:themeColor="accent3" w:themeShade="BF"/>
      <w:sz w:val="28"/>
      <w:bdr w:val="none" w:sz="0" w:space="0" w:color="auto"/>
      <w:shd w:val="clear" w:color="auto" w:fill="auto"/>
    </w:rPr>
  </w:style>
  <w:style w:type="character" w:customStyle="1" w:styleId="ListParagraphChar">
    <w:name w:val="List Paragraph Char"/>
    <w:basedOn w:val="DefaultParagraphFont"/>
    <w:link w:val="ListParagraph"/>
    <w:uiPriority w:val="4"/>
    <w:rsid w:val="00595731"/>
    <w:rPr>
      <w:rFonts w:ascii="Calibri" w:hAnsi="Calibri" w:cstheme="minorHAnsi"/>
      <w:color w:val="202020" w:themeColor="text1" w:themeShade="80"/>
      <w:sz w:val="22"/>
      <w:szCs w:val="20"/>
      <w:lang w:val="en-CA"/>
    </w:rPr>
  </w:style>
  <w:style w:type="paragraph" w:styleId="Quote">
    <w:name w:val="Quote"/>
    <w:basedOn w:val="Normal"/>
    <w:next w:val="Normal"/>
    <w:link w:val="QuoteChar"/>
    <w:uiPriority w:val="29"/>
    <w:unhideWhenUsed/>
    <w:qFormat/>
    <w:rsid w:val="00595731"/>
    <w:pPr>
      <w:pBdr>
        <w:left w:val="single" w:sz="18" w:space="10" w:color="0BA3D4" w:themeColor="background2" w:themeShade="BF"/>
      </w:pBdr>
      <w:spacing w:before="240"/>
      <w:ind w:left="284" w:right="0"/>
    </w:pPr>
    <w:rPr>
      <w:i/>
      <w:iCs/>
    </w:rPr>
  </w:style>
  <w:style w:type="character" w:customStyle="1" w:styleId="QuoteChar">
    <w:name w:val="Quote Char"/>
    <w:basedOn w:val="DefaultParagraphFont"/>
    <w:link w:val="Quote"/>
    <w:uiPriority w:val="29"/>
    <w:rsid w:val="00595731"/>
    <w:rPr>
      <w:rFonts w:ascii="Calibri" w:hAnsi="Calibri"/>
      <w:i/>
      <w:iCs/>
      <w:color w:val="202020" w:themeColor="text1" w:themeShade="80"/>
      <w:sz w:val="22"/>
      <w:szCs w:val="20"/>
      <w:lang w:val="en-CA"/>
    </w:rPr>
  </w:style>
  <w:style w:type="table" w:styleId="PlainTable5">
    <w:name w:val="Plain Table 5"/>
    <w:basedOn w:val="TableNormal"/>
    <w:uiPriority w:val="45"/>
    <w:rsid w:val="0059573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957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mpleTableCAWST">
    <w:name w:val="Simple Table (CAWST)"/>
    <w:basedOn w:val="TableNormal"/>
    <w:uiPriority w:val="99"/>
    <w:rsid w:val="00595731"/>
    <w:rPr>
      <w:rFonts w:ascii="Calibri" w:hAnsi="Calibri"/>
      <w:sz w:val="20"/>
    </w:rPr>
    <w:tblPr>
      <w:tblStyleRowBandSize w:val="1"/>
      <w:tblBorders>
        <w:bottom w:val="single" w:sz="12" w:space="0" w:color="808080" w:themeColor="background1" w:themeShade="80"/>
        <w:insideV w:val="single" w:sz="12" w:space="0" w:color="808080" w:themeColor="background1" w:themeShade="80"/>
      </w:tblBorders>
      <w:tblCellMar>
        <w:top w:w="85" w:type="dxa"/>
        <w:left w:w="85" w:type="dxa"/>
        <w:bottom w:w="85" w:type="dxa"/>
        <w:right w:w="85" w:type="dxa"/>
      </w:tblCellMar>
    </w:tblPr>
    <w:tcPr>
      <w:vAlign w:val="center"/>
    </w:tcPr>
    <w:tblStylePr w:type="firstRow">
      <w:rPr>
        <w:b/>
        <w:color w:val="FFFFFF" w:themeColor="background1"/>
        <w:sz w:val="20"/>
      </w:rPr>
      <w:tblPr/>
      <w:tcPr>
        <w:shd w:val="clear" w:color="auto" w:fill="404040" w:themeFill="text1"/>
      </w:tcPr>
    </w:tblStylePr>
    <w:tblStylePr w:type="firstCol">
      <w:rPr>
        <w:b/>
        <w:sz w:val="20"/>
      </w:rPr>
      <w:tblPr/>
      <w:tcPr>
        <w:tcBorders>
          <w:right w:val="nil"/>
        </w:tcBorders>
      </w:tcPr>
    </w:tblStylePr>
    <w:tblStylePr w:type="band2Horz">
      <w:tblPr/>
      <w:tcPr>
        <w:shd w:val="clear" w:color="auto" w:fill="D9D9D9" w:themeFill="background1" w:themeFillShade="D9"/>
      </w:tcPr>
    </w:tblStylePr>
  </w:style>
  <w:style w:type="table" w:styleId="GridTable4-Accent1">
    <w:name w:val="Grid Table 4 Accent 1"/>
    <w:basedOn w:val="TableNormal"/>
    <w:uiPriority w:val="49"/>
    <w:rsid w:val="00595731"/>
    <w:tblPr>
      <w:tblStyleRowBandSize w:val="1"/>
      <w:tblStyleColBandSize w:val="1"/>
      <w:tblBorders>
        <w:top w:val="single" w:sz="4" w:space="0" w:color="75C4DE" w:themeColor="accent1" w:themeTint="99"/>
        <w:left w:val="single" w:sz="4" w:space="0" w:color="75C4DE" w:themeColor="accent1" w:themeTint="99"/>
        <w:bottom w:val="single" w:sz="4" w:space="0" w:color="75C4DE" w:themeColor="accent1" w:themeTint="99"/>
        <w:right w:val="single" w:sz="4" w:space="0" w:color="75C4DE" w:themeColor="accent1" w:themeTint="99"/>
        <w:insideH w:val="single" w:sz="4" w:space="0" w:color="75C4DE" w:themeColor="accent1" w:themeTint="99"/>
        <w:insideV w:val="single" w:sz="4" w:space="0" w:color="75C4DE" w:themeColor="accent1" w:themeTint="99"/>
      </w:tblBorders>
    </w:tblPr>
    <w:tblStylePr w:type="firstRow">
      <w:rPr>
        <w:b/>
        <w:bCs/>
        <w:color w:val="FFFFFF" w:themeColor="background1"/>
      </w:rPr>
      <w:tblPr/>
      <w:tcPr>
        <w:tcBorders>
          <w:top w:val="single" w:sz="4" w:space="0" w:color="2B95B8" w:themeColor="accent1"/>
          <w:left w:val="single" w:sz="4" w:space="0" w:color="2B95B8" w:themeColor="accent1"/>
          <w:bottom w:val="single" w:sz="4" w:space="0" w:color="2B95B8" w:themeColor="accent1"/>
          <w:right w:val="single" w:sz="4" w:space="0" w:color="2B95B8" w:themeColor="accent1"/>
          <w:insideH w:val="nil"/>
          <w:insideV w:val="nil"/>
        </w:tcBorders>
        <w:shd w:val="clear" w:color="auto" w:fill="2B95B8" w:themeFill="accent1"/>
      </w:tcPr>
    </w:tblStylePr>
    <w:tblStylePr w:type="lastRow">
      <w:rPr>
        <w:b/>
        <w:bCs/>
      </w:rPr>
      <w:tblPr/>
      <w:tcPr>
        <w:tcBorders>
          <w:top w:val="double" w:sz="4" w:space="0" w:color="2B95B8" w:themeColor="accent1"/>
        </w:tcBorders>
      </w:tcPr>
    </w:tblStylePr>
    <w:tblStylePr w:type="firstCol">
      <w:rPr>
        <w:b/>
        <w:bCs/>
      </w:rPr>
    </w:tblStylePr>
    <w:tblStylePr w:type="lastCol">
      <w:rPr>
        <w:b/>
        <w:bCs/>
      </w:rPr>
    </w:tblStylePr>
    <w:tblStylePr w:type="band1Vert">
      <w:tblPr/>
      <w:tcPr>
        <w:shd w:val="clear" w:color="auto" w:fill="D1EBF4" w:themeFill="accent1" w:themeFillTint="33"/>
      </w:tcPr>
    </w:tblStylePr>
    <w:tblStylePr w:type="band1Horz">
      <w:tblPr/>
      <w:tcPr>
        <w:shd w:val="clear" w:color="auto" w:fill="D1EBF4" w:themeFill="accent1" w:themeFillTint="33"/>
      </w:tcPr>
    </w:tblStylePr>
  </w:style>
  <w:style w:type="table" w:styleId="GridTable4">
    <w:name w:val="Grid Table 4"/>
    <w:basedOn w:val="TableNormal"/>
    <w:uiPriority w:val="49"/>
    <w:rsid w:val="00595731"/>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paragraph" w:customStyle="1" w:styleId="TableHeaderRow">
    <w:name w:val="Table: Header Row"/>
    <w:basedOn w:val="NoSpacing"/>
    <w:uiPriority w:val="5"/>
    <w:qFormat/>
    <w:rsid w:val="00595731"/>
    <w:rPr>
      <w:b/>
      <w:color w:val="FFFFFF" w:themeColor="background1"/>
      <w:sz w:val="20"/>
    </w:rPr>
  </w:style>
  <w:style w:type="paragraph" w:customStyle="1" w:styleId="TableReference">
    <w:name w:val="Table: Reference"/>
    <w:basedOn w:val="Normal"/>
    <w:uiPriority w:val="5"/>
    <w:qFormat/>
    <w:rsid w:val="00595731"/>
    <w:pPr>
      <w:spacing w:after="0"/>
      <w:ind w:right="0"/>
      <w:jc w:val="right"/>
    </w:pPr>
    <w:rPr>
      <w:i/>
      <w:color w:val="8C8C8C" w:themeColor="text1" w:themeTint="99"/>
      <w:sz w:val="20"/>
    </w:rPr>
  </w:style>
  <w:style w:type="paragraph" w:customStyle="1" w:styleId="Heading1-intextboxtable">
    <w:name w:val="Heading 1 - in text box / table"/>
    <w:basedOn w:val="Heading1"/>
    <w:next w:val="Normal-intextbox"/>
    <w:qFormat/>
    <w:rsid w:val="00595731"/>
    <w:pPr>
      <w:pBdr>
        <w:top w:val="none" w:sz="0" w:space="0" w:color="auto"/>
      </w:pBdr>
      <w:spacing w:before="0"/>
    </w:pPr>
  </w:style>
  <w:style w:type="paragraph" w:customStyle="1" w:styleId="Listparagraph-keypoints">
    <w:name w:val="List paragraph - key points"/>
    <w:basedOn w:val="Normal"/>
    <w:uiPriority w:val="4"/>
    <w:qFormat/>
    <w:rsid w:val="00595731"/>
    <w:pPr>
      <w:numPr>
        <w:numId w:val="1"/>
      </w:numPr>
      <w:spacing w:before="60" w:after="60"/>
      <w:ind w:right="0"/>
    </w:pPr>
    <w:rPr>
      <w:rFonts w:cstheme="minorHAnsi"/>
      <w:noProof/>
      <w:sz w:val="20"/>
    </w:rPr>
  </w:style>
  <w:style w:type="character" w:styleId="Emphasis">
    <w:name w:val="Emphasis"/>
    <w:basedOn w:val="DefaultParagraphFont"/>
    <w:uiPriority w:val="3"/>
    <w:unhideWhenUsed/>
    <w:qFormat/>
    <w:rsid w:val="00595731"/>
    <w:rPr>
      <w:i/>
      <w:iCs/>
    </w:rPr>
  </w:style>
  <w:style w:type="paragraph" w:customStyle="1" w:styleId="Numberedlist-intextboxtable">
    <w:name w:val="Numbered list - in text box / table"/>
    <w:basedOn w:val="Normal"/>
    <w:uiPriority w:val="4"/>
    <w:qFormat/>
    <w:rsid w:val="00595731"/>
    <w:pPr>
      <w:numPr>
        <w:numId w:val="19"/>
      </w:numPr>
      <w:spacing w:after="0"/>
    </w:pPr>
  </w:style>
  <w:style w:type="paragraph" w:customStyle="1" w:styleId="Heading1-withiconandminutes">
    <w:name w:val="Heading 1 - with icon and minutes"/>
    <w:basedOn w:val="Heading1"/>
    <w:next w:val="Normal"/>
    <w:qFormat/>
    <w:rsid w:val="00595731"/>
    <w:pPr>
      <w:tabs>
        <w:tab w:val="decimal" w:pos="9072"/>
      </w:tabs>
      <w:spacing w:before="0"/>
    </w:pPr>
    <w:rPr>
      <w:noProof/>
    </w:rPr>
  </w:style>
  <w:style w:type="character" w:styleId="CommentReference">
    <w:name w:val="annotation reference"/>
    <w:basedOn w:val="DefaultParagraphFont"/>
    <w:uiPriority w:val="99"/>
    <w:semiHidden/>
    <w:unhideWhenUsed/>
    <w:rsid w:val="00595731"/>
    <w:rPr>
      <w:sz w:val="16"/>
      <w:szCs w:val="16"/>
    </w:rPr>
  </w:style>
  <w:style w:type="paragraph" w:styleId="CommentText">
    <w:name w:val="annotation text"/>
    <w:basedOn w:val="Normal"/>
    <w:link w:val="CommentTextChar"/>
    <w:uiPriority w:val="99"/>
    <w:semiHidden/>
    <w:unhideWhenUsed/>
    <w:rsid w:val="00595731"/>
    <w:rPr>
      <w:sz w:val="20"/>
    </w:rPr>
  </w:style>
  <w:style w:type="character" w:customStyle="1" w:styleId="CommentTextChar">
    <w:name w:val="Comment Text Char"/>
    <w:basedOn w:val="DefaultParagraphFont"/>
    <w:link w:val="CommentText"/>
    <w:uiPriority w:val="99"/>
    <w:semiHidden/>
    <w:rsid w:val="00595731"/>
    <w:rPr>
      <w:rFonts w:ascii="Calibri" w:hAnsi="Calibri"/>
      <w:color w:val="202020" w:themeColor="text1" w:themeShade="80"/>
      <w:sz w:val="20"/>
      <w:szCs w:val="20"/>
      <w:lang w:val="en-CA"/>
    </w:rPr>
  </w:style>
  <w:style w:type="paragraph" w:styleId="CommentSubject">
    <w:name w:val="annotation subject"/>
    <w:basedOn w:val="CommentText"/>
    <w:next w:val="CommentText"/>
    <w:link w:val="CommentSubjectChar"/>
    <w:uiPriority w:val="99"/>
    <w:semiHidden/>
    <w:unhideWhenUsed/>
    <w:rsid w:val="00595731"/>
    <w:rPr>
      <w:b/>
      <w:bCs/>
    </w:rPr>
  </w:style>
  <w:style w:type="character" w:customStyle="1" w:styleId="CommentSubjectChar">
    <w:name w:val="Comment Subject Char"/>
    <w:basedOn w:val="CommentTextChar"/>
    <w:link w:val="CommentSubject"/>
    <w:uiPriority w:val="99"/>
    <w:semiHidden/>
    <w:rsid w:val="00595731"/>
    <w:rPr>
      <w:rFonts w:ascii="Calibri" w:hAnsi="Calibri"/>
      <w:b/>
      <w:bCs/>
      <w:color w:val="202020" w:themeColor="text1" w:themeShade="80"/>
      <w:sz w:val="20"/>
      <w:szCs w:val="20"/>
      <w:lang w:val="en-CA"/>
    </w:rPr>
  </w:style>
  <w:style w:type="paragraph" w:styleId="DocumentMap">
    <w:name w:val="Document Map"/>
    <w:basedOn w:val="Normal"/>
    <w:link w:val="DocumentMapChar"/>
    <w:uiPriority w:val="99"/>
    <w:semiHidden/>
    <w:unhideWhenUsed/>
    <w:rsid w:val="00595731"/>
    <w:pPr>
      <w:spacing w:before="0" w:after="0"/>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595731"/>
    <w:rPr>
      <w:rFonts w:ascii="Times New Roman" w:hAnsi="Times New Roman" w:cs="Times New Roman"/>
      <w:color w:val="202020" w:themeColor="text1" w:themeShade="80"/>
      <w:sz w:val="22"/>
      <w:lang w:val="en-CA"/>
    </w:rPr>
  </w:style>
  <w:style w:type="paragraph" w:styleId="Revision">
    <w:name w:val="Revision"/>
    <w:hidden/>
    <w:uiPriority w:val="99"/>
    <w:semiHidden/>
    <w:rsid w:val="00595731"/>
    <w:rPr>
      <w:rFonts w:ascii="Calibri" w:hAnsi="Calibri"/>
      <w:color w:val="404040" w:themeColor="text1"/>
      <w:szCs w:val="20"/>
      <w:lang w:val="en-CA"/>
    </w:rPr>
  </w:style>
  <w:style w:type="paragraph" w:customStyle="1" w:styleId="Checkboxlist-intextboxtable">
    <w:name w:val="Checkbox list - in text box / table"/>
    <w:basedOn w:val="Checkboxlist"/>
    <w:uiPriority w:val="4"/>
    <w:qFormat/>
    <w:rsid w:val="00595731"/>
    <w:pPr>
      <w:spacing w:before="120" w:after="0"/>
    </w:pPr>
    <w:rPr>
      <w:noProof/>
    </w:rPr>
  </w:style>
  <w:style w:type="paragraph" w:customStyle="1" w:styleId="HeadingnoTOC-intextboxtable">
    <w:name w:val="Heading (no TOC) - in text box / table"/>
    <w:basedOn w:val="Normal"/>
    <w:uiPriority w:val="2"/>
    <w:qFormat/>
    <w:rsid w:val="00595731"/>
    <w:pPr>
      <w:spacing w:before="0" w:after="120"/>
      <w:ind w:right="0"/>
    </w:pPr>
    <w:rPr>
      <w:b/>
      <w:sz w:val="24"/>
    </w:rPr>
  </w:style>
  <w:style w:type="character" w:customStyle="1" w:styleId="White">
    <w:name w:val="White"/>
    <w:basedOn w:val="DefaultParagraphFont"/>
    <w:uiPriority w:val="3"/>
    <w:qFormat/>
    <w:rsid w:val="00595731"/>
    <w:rPr>
      <w:noProof/>
      <w:color w:val="FFFFFF" w:themeColor="background1"/>
    </w:rPr>
  </w:style>
  <w:style w:type="paragraph" w:customStyle="1" w:styleId="Numberedlistwhite-intextboxtable">
    <w:name w:val="Numbered list (white) - in text box / table"/>
    <w:basedOn w:val="Normal"/>
    <w:uiPriority w:val="1"/>
    <w:qFormat/>
    <w:rsid w:val="00595731"/>
    <w:pPr>
      <w:numPr>
        <w:numId w:val="8"/>
      </w:numPr>
      <w:spacing w:after="0"/>
      <w:ind w:left="470" w:hanging="357"/>
    </w:pPr>
    <w:rPr>
      <w:noProof/>
      <w:color w:val="FFFFFF" w:themeColor="background1"/>
      <w:lang w:val="en-US"/>
    </w:rPr>
  </w:style>
  <w:style w:type="paragraph" w:customStyle="1" w:styleId="Minutes-Total">
    <w:name w:val="Minutes - Total"/>
    <w:basedOn w:val="NoSpacing"/>
    <w:uiPriority w:val="1"/>
    <w:qFormat/>
    <w:rsid w:val="00595731"/>
    <w:pPr>
      <w:jc w:val="right"/>
    </w:pPr>
    <w:rPr>
      <w:color w:val="404040" w:themeColor="text1"/>
    </w:rPr>
  </w:style>
  <w:style w:type="character" w:customStyle="1" w:styleId="Footer-pagenumber">
    <w:name w:val="Footer - page number"/>
    <w:basedOn w:val="DefaultParagraphFont"/>
    <w:uiPriority w:val="1"/>
    <w:qFormat/>
    <w:rsid w:val="00595731"/>
    <w:rPr>
      <w:rFonts w:ascii="Calibri" w:hAnsi="Calibri"/>
      <w:b/>
    </w:rPr>
  </w:style>
  <w:style w:type="paragraph" w:customStyle="1" w:styleId="NoSpacing-intextboxtable">
    <w:name w:val="No Spacing - in text box / table"/>
    <w:basedOn w:val="NoSpacing"/>
    <w:uiPriority w:val="1"/>
    <w:qFormat/>
    <w:rsid w:val="00595731"/>
    <w:rPr>
      <w:noProof/>
      <w:sz w:val="20"/>
    </w:rPr>
  </w:style>
  <w:style w:type="paragraph" w:customStyle="1" w:styleId="ListParagraph-intextboxtable">
    <w:name w:val="List Paragraph - in text box / table"/>
    <w:basedOn w:val="Normal"/>
    <w:uiPriority w:val="1"/>
    <w:qFormat/>
    <w:rsid w:val="00595731"/>
    <w:pPr>
      <w:numPr>
        <w:numId w:val="27"/>
      </w:numPr>
      <w:spacing w:after="0"/>
    </w:pPr>
  </w:style>
  <w:style w:type="paragraph" w:customStyle="1" w:styleId="Title-LessonPlan">
    <w:name w:val="Title - Lesson Plan"/>
    <w:basedOn w:val="Title"/>
    <w:uiPriority w:val="1"/>
    <w:qFormat/>
    <w:rsid w:val="00595731"/>
    <w:pPr>
      <w:tabs>
        <w:tab w:val="decimal" w:pos="9498"/>
      </w:tabs>
      <w:spacing w:after="0" w:line="240" w:lineRule="auto"/>
      <w:jc w:val="right"/>
    </w:pPr>
    <w:rPr>
      <w:color w:val="FFFFFF" w:themeColor="background1"/>
      <w:lang w:val="en-CA"/>
    </w:rPr>
  </w:style>
  <w:style w:type="paragraph" w:customStyle="1" w:styleId="Resourcetype-LessonPlan">
    <w:name w:val="Resource type - Lesson Plan"/>
    <w:basedOn w:val="NoSpacing"/>
    <w:uiPriority w:val="1"/>
    <w:qFormat/>
    <w:rsid w:val="00595731"/>
    <w:pPr>
      <w:ind w:right="0"/>
      <w:jc w:val="right"/>
    </w:pPr>
    <w:rPr>
      <w:b/>
      <w:color w:val="005478" w:themeColor="text2"/>
      <w:sz w:val="28"/>
    </w:rPr>
  </w:style>
  <w:style w:type="character" w:customStyle="1" w:styleId="Lessonplantotaltime">
    <w:name w:val="Lesson plan total time"/>
    <w:basedOn w:val="DefaultParagraphFont"/>
    <w:uiPriority w:val="1"/>
    <w:qFormat/>
    <w:rsid w:val="00595731"/>
    <w:rPr>
      <w:rFonts w:ascii="Calibri Light" w:hAnsi="Calibri Light"/>
      <w:b w:val="0"/>
      <w:bCs w:val="0"/>
      <w:i w:val="0"/>
      <w:iCs w:val="0"/>
      <w:color w:val="FFFFFF" w:themeColor="background1"/>
    </w:rPr>
  </w:style>
  <w:style w:type="paragraph" w:customStyle="1" w:styleId="Heading1-noborder">
    <w:name w:val="Heading 1 - no border"/>
    <w:basedOn w:val="Heading1"/>
    <w:next w:val="Numberedlist"/>
    <w:uiPriority w:val="1"/>
    <w:qFormat/>
    <w:rsid w:val="00595731"/>
    <w:pPr>
      <w:pBdr>
        <w:top w:val="none" w:sz="0" w:space="0" w:color="auto"/>
      </w:pBdr>
      <w:spacing w:before="840"/>
    </w:pPr>
  </w:style>
  <w:style w:type="character" w:customStyle="1" w:styleId="SmallNotecustom">
    <w:name w:val="Small Note (custom)"/>
    <w:basedOn w:val="DefaultParagraphFont"/>
    <w:uiPriority w:val="1"/>
    <w:qFormat/>
    <w:rsid w:val="00595731"/>
    <w:rPr>
      <w:i/>
      <w:color w:val="808080" w:themeColor="background1" w:themeShade="80"/>
      <w:sz w:val="16"/>
      <w:szCs w:val="16"/>
    </w:rPr>
  </w:style>
  <w:style w:type="paragraph" w:customStyle="1" w:styleId="Default">
    <w:name w:val="Default"/>
    <w:rsid w:val="00BA4D7E"/>
    <w:pPr>
      <w:autoSpaceDE w:val="0"/>
      <w:autoSpaceDN w:val="0"/>
      <w:adjustRightInd w:val="0"/>
    </w:pPr>
    <w:rPr>
      <w:rFonts w:ascii="Calibri" w:hAnsi="Calibri" w:cs="Calibri"/>
      <w:color w:val="000000"/>
      <w:lang w:val="en-CA"/>
    </w:rPr>
  </w:style>
  <w:style w:type="paragraph" w:customStyle="1" w:styleId="Bullets">
    <w:name w:val="Bullets"/>
    <w:basedOn w:val="Normal"/>
    <w:uiPriority w:val="4"/>
    <w:qFormat/>
    <w:rsid w:val="006B3CDF"/>
    <w:pPr>
      <w:spacing w:before="60" w:after="120" w:line="280" w:lineRule="atLeast"/>
      <w:ind w:left="720" w:right="0" w:hanging="360"/>
    </w:pPr>
    <w:rPr>
      <w:rFonts w:cstheme="minorHAnsi"/>
      <w:color w:val="404040" w:themeColor="text1"/>
      <w:sz w:val="24"/>
    </w:rPr>
  </w:style>
  <w:style w:type="paragraph" w:customStyle="1" w:styleId="TableCaption">
    <w:name w:val="Table Caption"/>
    <w:basedOn w:val="Normal"/>
    <w:link w:val="TableCaptionChar"/>
    <w:uiPriority w:val="5"/>
    <w:qFormat/>
    <w:rsid w:val="006B3CDF"/>
    <w:pPr>
      <w:spacing w:before="0" w:after="0"/>
      <w:ind w:right="0"/>
      <w:jc w:val="right"/>
    </w:pPr>
    <w:rPr>
      <w:rFonts w:ascii="Arial" w:eastAsiaTheme="minorHAnsi" w:hAnsi="Arial" w:cs="Arial"/>
      <w:color w:val="auto"/>
      <w:sz w:val="16"/>
      <w:szCs w:val="16"/>
    </w:rPr>
  </w:style>
  <w:style w:type="character" w:customStyle="1" w:styleId="TableCaptionChar">
    <w:name w:val="Table Caption Char"/>
    <w:basedOn w:val="DefaultParagraphFont"/>
    <w:link w:val="TableCaption"/>
    <w:uiPriority w:val="5"/>
    <w:rsid w:val="006B3CDF"/>
    <w:rPr>
      <w:rFonts w:ascii="Arial" w:eastAsiaTheme="minorHAnsi" w:hAnsi="Arial" w:cs="Arial"/>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84171">
      <w:bodyDiv w:val="1"/>
      <w:marLeft w:val="0"/>
      <w:marRight w:val="0"/>
      <w:marTop w:val="0"/>
      <w:marBottom w:val="0"/>
      <w:divBdr>
        <w:top w:val="none" w:sz="0" w:space="0" w:color="auto"/>
        <w:left w:val="none" w:sz="0" w:space="0" w:color="auto"/>
        <w:bottom w:val="none" w:sz="0" w:space="0" w:color="auto"/>
        <w:right w:val="none" w:sz="0" w:space="0" w:color="auto"/>
      </w:divBdr>
    </w:div>
    <w:div w:id="626157412">
      <w:bodyDiv w:val="1"/>
      <w:marLeft w:val="0"/>
      <w:marRight w:val="0"/>
      <w:marTop w:val="0"/>
      <w:marBottom w:val="0"/>
      <w:divBdr>
        <w:top w:val="none" w:sz="0" w:space="0" w:color="auto"/>
        <w:left w:val="none" w:sz="0" w:space="0" w:color="auto"/>
        <w:bottom w:val="none" w:sz="0" w:space="0" w:color="auto"/>
        <w:right w:val="none" w:sz="0" w:space="0" w:color="auto"/>
      </w:divBdr>
    </w:div>
    <w:div w:id="825703535">
      <w:bodyDiv w:val="1"/>
      <w:marLeft w:val="0"/>
      <w:marRight w:val="0"/>
      <w:marTop w:val="0"/>
      <w:marBottom w:val="0"/>
      <w:divBdr>
        <w:top w:val="none" w:sz="0" w:space="0" w:color="auto"/>
        <w:left w:val="none" w:sz="0" w:space="0" w:color="auto"/>
        <w:bottom w:val="none" w:sz="0" w:space="0" w:color="auto"/>
        <w:right w:val="none" w:sz="0" w:space="0" w:color="auto"/>
      </w:divBdr>
    </w:div>
    <w:div w:id="1104422690">
      <w:bodyDiv w:val="1"/>
      <w:marLeft w:val="0"/>
      <w:marRight w:val="0"/>
      <w:marTop w:val="0"/>
      <w:marBottom w:val="0"/>
      <w:divBdr>
        <w:top w:val="none" w:sz="0" w:space="0" w:color="auto"/>
        <w:left w:val="none" w:sz="0" w:space="0" w:color="auto"/>
        <w:bottom w:val="none" w:sz="0" w:space="0" w:color="auto"/>
        <w:right w:val="none" w:sz="0" w:space="0" w:color="auto"/>
      </w:divBdr>
    </w:div>
    <w:div w:id="1187907849">
      <w:bodyDiv w:val="1"/>
      <w:marLeft w:val="0"/>
      <w:marRight w:val="0"/>
      <w:marTop w:val="0"/>
      <w:marBottom w:val="0"/>
      <w:divBdr>
        <w:top w:val="none" w:sz="0" w:space="0" w:color="auto"/>
        <w:left w:val="none" w:sz="0" w:space="0" w:color="auto"/>
        <w:bottom w:val="none" w:sz="0" w:space="0" w:color="auto"/>
        <w:right w:val="none" w:sz="0" w:space="0" w:color="auto"/>
      </w:divBdr>
    </w:div>
    <w:div w:id="1272280333">
      <w:bodyDiv w:val="1"/>
      <w:marLeft w:val="0"/>
      <w:marRight w:val="0"/>
      <w:marTop w:val="0"/>
      <w:marBottom w:val="0"/>
      <w:divBdr>
        <w:top w:val="none" w:sz="0" w:space="0" w:color="auto"/>
        <w:left w:val="none" w:sz="0" w:space="0" w:color="auto"/>
        <w:bottom w:val="none" w:sz="0" w:space="0" w:color="auto"/>
        <w:right w:val="none" w:sz="0" w:space="0" w:color="auto"/>
      </w:divBdr>
    </w:div>
    <w:div w:id="1381903266">
      <w:bodyDiv w:val="1"/>
      <w:marLeft w:val="0"/>
      <w:marRight w:val="0"/>
      <w:marTop w:val="0"/>
      <w:marBottom w:val="0"/>
      <w:divBdr>
        <w:top w:val="none" w:sz="0" w:space="0" w:color="auto"/>
        <w:left w:val="none" w:sz="0" w:space="0" w:color="auto"/>
        <w:bottom w:val="none" w:sz="0" w:space="0" w:color="auto"/>
        <w:right w:val="none" w:sz="0" w:space="0" w:color="auto"/>
      </w:divBdr>
    </w:div>
    <w:div w:id="1522623780">
      <w:bodyDiv w:val="1"/>
      <w:marLeft w:val="0"/>
      <w:marRight w:val="0"/>
      <w:marTop w:val="0"/>
      <w:marBottom w:val="0"/>
      <w:divBdr>
        <w:top w:val="none" w:sz="0" w:space="0" w:color="auto"/>
        <w:left w:val="none" w:sz="0" w:space="0" w:color="auto"/>
        <w:bottom w:val="none" w:sz="0" w:space="0" w:color="auto"/>
        <w:right w:val="none" w:sz="0" w:space="0" w:color="auto"/>
      </w:divBdr>
    </w:div>
    <w:div w:id="17067087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reativecommons.org/licenses/by-sa/4.0/" TargetMode="External"/><Relationship Id="rId18" Type="http://schemas.openxmlformats.org/officeDocument/2006/relationships/footer" Target="footer1.xml"/><Relationship Id="rId26" Type="http://schemas.openxmlformats.org/officeDocument/2006/relationships/hyperlink" Target="http://www.undp.org/content/undp/en/home/sustainable-development-goals.html" TargetMode="External"/><Relationship Id="rId3" Type="http://schemas.openxmlformats.org/officeDocument/2006/relationships/styles" Target="styles.xml"/><Relationship Id="rId21" Type="http://schemas.openxmlformats.org/officeDocument/2006/relationships/hyperlink" Target="https://creativecommons.org/licenses/by-sa/4.0/"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sources.cawst.org/cc" TargetMode="External"/><Relationship Id="rId22" Type="http://schemas.openxmlformats.org/officeDocument/2006/relationships/hyperlink" Target="https://resources.cawst.org/cc" TargetMode="External"/><Relationship Id="rId27" Type="http://schemas.openxmlformats.org/officeDocument/2006/relationships/header" Target="header5.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CAWST Theme">
      <a:dk1>
        <a:srgbClr val="404040"/>
      </a:dk1>
      <a:lt1>
        <a:srgbClr val="FFFFFF"/>
      </a:lt1>
      <a:dk2>
        <a:srgbClr val="005478"/>
      </a:dk2>
      <a:lt2>
        <a:srgbClr val="38C6F4"/>
      </a:lt2>
      <a:accent1>
        <a:srgbClr val="2B95B8"/>
      </a:accent1>
      <a:accent2>
        <a:srgbClr val="E9CD0C"/>
      </a:accent2>
      <a:accent3>
        <a:srgbClr val="F68D36"/>
      </a:accent3>
      <a:accent4>
        <a:srgbClr val="EC563C"/>
      </a:accent4>
      <a:accent5>
        <a:srgbClr val="54B469"/>
      </a:accent5>
      <a:accent6>
        <a:srgbClr val="B959A2"/>
      </a:accent6>
      <a:hlink>
        <a:srgbClr val="2B95B8"/>
      </a:hlink>
      <a:folHlink>
        <a:srgbClr val="2B95B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28575">
          <a:solidFill>
            <a:schemeClr val="bg1">
              <a:lumMod val="75000"/>
            </a:schemeClr>
          </a:solidFill>
        </a:ln>
        <a:effectLst/>
      </a:spPr>
      <a:bodyPr rot="0" spcFirstLastPara="0" vertOverflow="overflow" horzOverflow="overflow" vert="horz" wrap="square" lIns="108000" tIns="36000" rIns="108000" bIns="36000" numCol="1" spcCol="0" rtlCol="0" fromWordArt="0" anchor="ctr"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CA862-B75F-41E3-8089-F659B6AC1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2054</Words>
  <Characters>11710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Mahaffy</dc:creator>
  <cp:keywords/>
  <dc:description/>
  <cp:lastModifiedBy>Naomi Mahaffy</cp:lastModifiedBy>
  <cp:revision>3</cp:revision>
  <cp:lastPrinted>2017-11-07T22:16:00Z</cp:lastPrinted>
  <dcterms:created xsi:type="dcterms:W3CDTF">2018-06-26T15:55:00Z</dcterms:created>
  <dcterms:modified xsi:type="dcterms:W3CDTF">2018-06-26T16:14:00Z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deLevel">
    <vt:lpwstr>8</vt:lpwstr>
  </property>
  <property fmtid="{D5CDD505-2E9C-101B-9397-08002B2CF9AE}" pid="3" name="ZOTERO_PREF_1">
    <vt:lpwstr>&lt;data data-version="3" zotero-version="5.0.34"&gt;&lt;session id="9ga4DHez"/&gt;&lt;style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 name="noteType" value="0"/&gt;&lt;/prefs&gt;&lt;/data&gt;</vt:lpwstr>
  </property>
</Properties>
</file>