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8A" w:rsidRDefault="00A0556E" w:rsidP="0026228A">
      <w:pPr>
        <w:pStyle w:val="Heading2"/>
      </w:pPr>
      <w:bookmarkStart w:id="0" w:name="_Toc427073497"/>
      <w:r w:rsidRPr="00260A59">
        <w:rPr>
          <w:noProof/>
          <w:color w:val="000000" w:themeColor="text1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20D21EA0" wp14:editId="37EDA31D">
            <wp:simplePos x="0" y="0"/>
            <wp:positionH relativeFrom="column">
              <wp:posOffset>4317964</wp:posOffset>
            </wp:positionH>
            <wp:positionV relativeFrom="paragraph">
              <wp:posOffset>-20320</wp:posOffset>
            </wp:positionV>
            <wp:extent cx="409575" cy="42481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b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9751D9" wp14:editId="722BC227">
                <wp:simplePos x="0" y="0"/>
                <wp:positionH relativeFrom="column">
                  <wp:posOffset>4581525</wp:posOffset>
                </wp:positionH>
                <wp:positionV relativeFrom="paragraph">
                  <wp:posOffset>76200</wp:posOffset>
                </wp:positionV>
                <wp:extent cx="1384935" cy="266700"/>
                <wp:effectExtent l="0" t="0" r="571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93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28A" w:rsidRDefault="00F5695F" w:rsidP="0026228A">
                            <w:pPr>
                              <w:jc w:val="right"/>
                            </w:pPr>
                            <w:r>
                              <w:rPr>
                                <w:b/>
                              </w:rPr>
                              <w:t>45</w:t>
                            </w:r>
                            <w:r w:rsidR="0026228A" w:rsidRPr="001515C0">
                              <w:rPr>
                                <w:b/>
                              </w:rPr>
                              <w:t xml:space="preserve"> minutes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751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75pt;margin-top:6pt;width:109.0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" stroked="f">
                <v:textbox>
                  <w:txbxContent>
                    <w:p w:rsidR="0026228A" w:rsidRDefault="00F5695F" w:rsidP="0026228A">
                      <w:pPr>
                        <w:jc w:val="right"/>
                      </w:pPr>
                      <w:r>
                        <w:rPr>
                          <w:b/>
                        </w:rPr>
                        <w:t>45</w:t>
                      </w:r>
                      <w:r w:rsidR="0026228A" w:rsidRPr="001515C0">
                        <w:rPr>
                          <w:b/>
                        </w:rPr>
                        <w:t xml:space="preserve"> minutes total</w:t>
                      </w:r>
                    </w:p>
                  </w:txbxContent>
                </v:textbox>
              </v:shape>
            </w:pict>
          </mc:Fallback>
        </mc:AlternateContent>
      </w:r>
      <w:r w:rsidR="00D563B2">
        <w:rPr>
          <w:noProof/>
          <w:color w:val="000000" w:themeColor="text1"/>
          <w:lang w:val="en-CA" w:eastAsia="en-CA"/>
        </w:rPr>
        <w:t>Lesson Plan:</w:t>
      </w:r>
      <w:r w:rsidR="00F5695F">
        <w:t xml:space="preserve"> </w:t>
      </w:r>
      <w:r w:rsidR="00D563B2">
        <w:t xml:space="preserve">Safe Water Storage </w:t>
      </w:r>
      <w:r w:rsidR="000160B5">
        <w:t xml:space="preserve">and </w:t>
      </w:r>
      <w:r w:rsidR="00F5695F">
        <w:t>Handling</w:t>
      </w:r>
      <w:bookmarkEnd w:id="0"/>
    </w:p>
    <w:p w:rsidR="00917B36" w:rsidRDefault="000160B5" w:rsidP="001515C0">
      <w:r>
        <w:pict>
          <v:rect id="_x0000_i1025" style="width:0;height:1.5pt" o:hralign="center" o:hrstd="t" o:hr="t" fillcolor="gray" stroked="f"/>
        </w:pict>
      </w:r>
    </w:p>
    <w:p w:rsidR="00E804BF" w:rsidRDefault="00E804BF" w:rsidP="00EF428D">
      <w:pPr>
        <w:pStyle w:val="SectionL1CAWST"/>
      </w:pPr>
      <w:r>
        <w:t>Lesson Description</w:t>
      </w:r>
    </w:p>
    <w:p w:rsidR="00E804BF" w:rsidRPr="00707137" w:rsidRDefault="00E804BF" w:rsidP="00557349">
      <w:pPr>
        <w:ind w:left="993"/>
        <w:rPr>
          <w:rFonts w:cs="Arial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99712" behindDoc="1" locked="0" layoutInCell="1" allowOverlap="1" wp14:anchorId="2D74D6BA" wp14:editId="765E602E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523875" cy="604520"/>
            <wp:effectExtent l="0" t="0" r="9525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iptionbw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4BF" w:rsidRDefault="008D652F" w:rsidP="008D652F">
      <w:pPr>
        <w:ind w:left="851"/>
        <w:rPr>
          <w:rFonts w:cs="Arial"/>
          <w:szCs w:val="22"/>
        </w:rPr>
      </w:pPr>
      <w:r>
        <w:rPr>
          <w:rFonts w:cs="Arial"/>
          <w:color w:val="000000" w:themeColor="text1"/>
          <w:szCs w:val="22"/>
        </w:rPr>
        <w:t>This lesson focuses on keeping water safe from recontamination.  It covers safe storage, as well as safe handling of clean water.</w:t>
      </w:r>
    </w:p>
    <w:p w:rsidR="00CD692A" w:rsidRPr="00F2604D" w:rsidRDefault="00CD692A" w:rsidP="00557349">
      <w:pPr>
        <w:ind w:left="993"/>
        <w:rPr>
          <w:rFonts w:cs="Arial"/>
          <w:szCs w:val="22"/>
        </w:rPr>
      </w:pPr>
    </w:p>
    <w:p w:rsidR="00E804BF" w:rsidRDefault="000160B5" w:rsidP="00917B36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85pt;height:1.5pt" o:hrpct="0" o:hralign="center" o:hr="t">
            <v:imagedata r:id="rId10" o:title="Default Line"/>
          </v:shape>
        </w:pict>
      </w:r>
    </w:p>
    <w:p w:rsidR="00917B36" w:rsidRDefault="003364FD" w:rsidP="00EF428D">
      <w:pPr>
        <w:pStyle w:val="SectionL1CAWST"/>
      </w:pPr>
      <w:r>
        <w:t xml:space="preserve">Learning </w:t>
      </w:r>
      <w:r w:rsidR="00001F92">
        <w:t>Outcomes</w:t>
      </w:r>
    </w:p>
    <w:p w:rsidR="00323EFC" w:rsidRPr="008B0478" w:rsidRDefault="00323EFC" w:rsidP="00917B36">
      <w:pPr>
        <w:rPr>
          <w:rFonts w:cs="Arial"/>
          <w:szCs w:val="22"/>
        </w:rPr>
      </w:pPr>
      <w:r w:rsidRPr="00323EFC">
        <w:rPr>
          <w:noProof/>
          <w:lang w:val="en-CA" w:eastAsia="en-CA"/>
        </w:rPr>
        <w:drawing>
          <wp:anchor distT="0" distB="0" distL="114300" distR="114300" simplePos="0" relativeHeight="251677184" behindDoc="1" locked="0" layoutInCell="1" allowOverlap="1" wp14:anchorId="75F9C46E" wp14:editId="09F19AF6">
            <wp:simplePos x="0" y="0"/>
            <wp:positionH relativeFrom="column">
              <wp:posOffset>-38100</wp:posOffset>
            </wp:positionH>
            <wp:positionV relativeFrom="paragraph">
              <wp:posOffset>132715</wp:posOffset>
            </wp:positionV>
            <wp:extent cx="497840" cy="485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expectationsbw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27" w:rsidRPr="008B0478" w:rsidRDefault="00323EFC" w:rsidP="00323EFC">
      <w:pPr>
        <w:spacing w:line="360" w:lineRule="auto"/>
        <w:rPr>
          <w:rFonts w:cs="Arial"/>
          <w:szCs w:val="22"/>
        </w:rPr>
      </w:pPr>
      <w:r>
        <w:rPr>
          <w:rFonts w:cs="Arial"/>
          <w:b/>
          <w:szCs w:val="22"/>
        </w:rPr>
        <w:tab/>
      </w:r>
      <w:r>
        <w:rPr>
          <w:rFonts w:cs="Arial"/>
          <w:szCs w:val="22"/>
        </w:rPr>
        <w:t>At the end of this session participants will be able to:</w:t>
      </w:r>
    </w:p>
    <w:p w:rsidR="004F4E82" w:rsidRPr="00797A28" w:rsidRDefault="004F4E82" w:rsidP="004F4E82">
      <w:pPr>
        <w:numPr>
          <w:ilvl w:val="0"/>
          <w:numId w:val="4"/>
        </w:numPr>
        <w:spacing w:after="120"/>
        <w:rPr>
          <w:rFonts w:cs="Arial"/>
          <w:szCs w:val="22"/>
        </w:rPr>
      </w:pPr>
      <w:r w:rsidRPr="00797A28">
        <w:rPr>
          <w:rFonts w:cs="Arial"/>
          <w:szCs w:val="22"/>
        </w:rPr>
        <w:t>Iden</w:t>
      </w:r>
      <w:r w:rsidR="00C3606C">
        <w:rPr>
          <w:rFonts w:cs="Arial"/>
          <w:szCs w:val="22"/>
        </w:rPr>
        <w:t>tify different ways water can get re-contaminated in a household</w:t>
      </w:r>
      <w:r w:rsidRPr="00797A28">
        <w:rPr>
          <w:rFonts w:cs="Arial"/>
          <w:szCs w:val="22"/>
        </w:rPr>
        <w:t xml:space="preserve">  </w:t>
      </w:r>
    </w:p>
    <w:p w:rsidR="004F4E82" w:rsidRPr="0063273F" w:rsidRDefault="004F4E82" w:rsidP="004F4E82">
      <w:pPr>
        <w:numPr>
          <w:ilvl w:val="0"/>
          <w:numId w:val="4"/>
        </w:numPr>
        <w:tabs>
          <w:tab w:val="num" w:pos="2444"/>
        </w:tabs>
        <w:spacing w:after="120"/>
        <w:rPr>
          <w:rFonts w:cs="Arial"/>
          <w:b/>
          <w:szCs w:val="22"/>
        </w:rPr>
      </w:pPr>
      <w:r w:rsidRPr="00797A28">
        <w:rPr>
          <w:rFonts w:cs="Arial"/>
          <w:szCs w:val="22"/>
        </w:rPr>
        <w:t>Discuss how to avoid</w:t>
      </w:r>
      <w:r>
        <w:rPr>
          <w:rFonts w:cs="Arial"/>
          <w:szCs w:val="22"/>
        </w:rPr>
        <w:t xml:space="preserve"> recontamination of safe water</w:t>
      </w:r>
    </w:p>
    <w:p w:rsidR="000160B5" w:rsidRPr="00797A28" w:rsidRDefault="000160B5" w:rsidP="000160B5">
      <w:pPr>
        <w:numPr>
          <w:ilvl w:val="0"/>
          <w:numId w:val="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Explain </w:t>
      </w:r>
      <w:r w:rsidRPr="00797A28">
        <w:rPr>
          <w:rFonts w:cs="Arial"/>
          <w:szCs w:val="22"/>
        </w:rPr>
        <w:t xml:space="preserve">the importance of safe </w:t>
      </w:r>
      <w:r>
        <w:rPr>
          <w:rFonts w:cs="Arial"/>
          <w:szCs w:val="22"/>
        </w:rPr>
        <w:t>water handling</w:t>
      </w:r>
    </w:p>
    <w:p w:rsidR="004869E3" w:rsidRPr="00E64BB1" w:rsidRDefault="004F4E82" w:rsidP="00E64BB1">
      <w:pPr>
        <w:numPr>
          <w:ilvl w:val="0"/>
          <w:numId w:val="4"/>
        </w:numPr>
        <w:spacing w:after="120"/>
        <w:rPr>
          <w:rFonts w:cs="Arial"/>
          <w:szCs w:val="22"/>
        </w:rPr>
      </w:pPr>
      <w:r w:rsidRPr="00797A28">
        <w:rPr>
          <w:rFonts w:cs="Arial"/>
          <w:szCs w:val="22"/>
        </w:rPr>
        <w:t>Identify characteristics o</w:t>
      </w:r>
      <w:r w:rsidR="00C3606C">
        <w:rPr>
          <w:rFonts w:cs="Arial"/>
          <w:szCs w:val="22"/>
        </w:rPr>
        <w:t>f a good safe storage container</w:t>
      </w:r>
    </w:p>
    <w:p w:rsidR="00917B36" w:rsidRPr="00F2604D" w:rsidRDefault="000160B5" w:rsidP="00917B36">
      <w:pPr>
        <w:rPr>
          <w:rFonts w:cs="Arial"/>
          <w:szCs w:val="22"/>
        </w:rPr>
      </w:pPr>
      <w:r>
        <w:rPr>
          <w:rFonts w:cs="Arial"/>
          <w:szCs w:val="22"/>
        </w:rPr>
        <w:pict>
          <v:shape id="_x0000_i1027" type="#_x0000_t75" style="width:467.85pt;height:1.5pt" o:hrpct="0" o:hralign="center" o:hr="t">
            <v:imagedata r:id="rId10" o:title="Default Line"/>
          </v:shape>
        </w:pict>
      </w:r>
    </w:p>
    <w:p w:rsidR="003364FD" w:rsidRDefault="003364FD" w:rsidP="00EF428D">
      <w:pPr>
        <w:pStyle w:val="SectionL1CAWST"/>
      </w:pPr>
      <w:r>
        <w:t>Materials</w:t>
      </w:r>
    </w:p>
    <w:p w:rsidR="003364FD" w:rsidRPr="008B0478" w:rsidRDefault="0013687C" w:rsidP="00917B36">
      <w:pPr>
        <w:rPr>
          <w:rFonts w:cs="Arial"/>
          <w:szCs w:val="22"/>
        </w:rPr>
      </w:pPr>
      <w:r>
        <w:rPr>
          <w:rFonts w:cs="Arial"/>
          <w:noProof/>
          <w:lang w:val="en-CA" w:eastAsia="en-CA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101600</wp:posOffset>
            </wp:positionV>
            <wp:extent cx="495300" cy="46007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sbw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6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E82" w:rsidRDefault="004F4E82" w:rsidP="004F4E82">
      <w:pPr>
        <w:numPr>
          <w:ilvl w:val="0"/>
          <w:numId w:val="1"/>
        </w:numPr>
        <w:tabs>
          <w:tab w:val="clear" w:pos="1224"/>
          <w:tab w:val="num" w:pos="1080"/>
        </w:tabs>
        <w:ind w:left="1080" w:hanging="360"/>
        <w:rPr>
          <w:rFonts w:cs="Arial"/>
          <w:szCs w:val="22"/>
        </w:rPr>
      </w:pPr>
      <w:r>
        <w:rPr>
          <w:rFonts w:cs="Arial"/>
          <w:szCs w:val="22"/>
        </w:rPr>
        <w:t xml:space="preserve">Flip chart </w:t>
      </w:r>
    </w:p>
    <w:p w:rsidR="004F4E82" w:rsidRDefault="004F4E82" w:rsidP="004F4E82">
      <w:pPr>
        <w:numPr>
          <w:ilvl w:val="0"/>
          <w:numId w:val="1"/>
        </w:numPr>
        <w:tabs>
          <w:tab w:val="clear" w:pos="1224"/>
          <w:tab w:val="num" w:pos="1080"/>
        </w:tabs>
        <w:ind w:left="1080" w:hanging="360"/>
        <w:rPr>
          <w:rFonts w:cs="Arial"/>
          <w:szCs w:val="22"/>
        </w:rPr>
      </w:pPr>
      <w:r>
        <w:rPr>
          <w:rFonts w:cs="Arial"/>
          <w:szCs w:val="22"/>
        </w:rPr>
        <w:t>Markers</w:t>
      </w:r>
    </w:p>
    <w:p w:rsidR="004F4E82" w:rsidRDefault="004F4E82" w:rsidP="004F4E82">
      <w:pPr>
        <w:numPr>
          <w:ilvl w:val="0"/>
          <w:numId w:val="1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Sticky-notes</w:t>
      </w:r>
    </w:p>
    <w:p w:rsidR="00F2604D" w:rsidRDefault="00C3606C" w:rsidP="00F2604D">
      <w:pPr>
        <w:numPr>
          <w:ilvl w:val="0"/>
          <w:numId w:val="1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20 L i</w:t>
      </w:r>
      <w:r w:rsidR="004F4E82">
        <w:rPr>
          <w:rFonts w:cs="Arial"/>
          <w:color w:val="000000" w:themeColor="text1"/>
          <w:szCs w:val="22"/>
        </w:rPr>
        <w:t xml:space="preserve">deal </w:t>
      </w:r>
      <w:r>
        <w:rPr>
          <w:rFonts w:cs="Arial"/>
          <w:color w:val="000000" w:themeColor="text1"/>
          <w:szCs w:val="22"/>
        </w:rPr>
        <w:t xml:space="preserve">water </w:t>
      </w:r>
      <w:r w:rsidR="004F4E82">
        <w:rPr>
          <w:rFonts w:cs="Arial"/>
          <w:color w:val="000000" w:themeColor="text1"/>
          <w:szCs w:val="22"/>
        </w:rPr>
        <w:t xml:space="preserve">safe storage container with tap, lid, </w:t>
      </w:r>
      <w:r>
        <w:rPr>
          <w:rFonts w:cs="Arial"/>
          <w:color w:val="000000" w:themeColor="text1"/>
          <w:szCs w:val="22"/>
        </w:rPr>
        <w:t xml:space="preserve">and </w:t>
      </w:r>
      <w:r w:rsidR="004F4E82">
        <w:rPr>
          <w:rFonts w:cs="Arial"/>
          <w:color w:val="000000" w:themeColor="text1"/>
          <w:szCs w:val="22"/>
        </w:rPr>
        <w:t>handle</w:t>
      </w:r>
    </w:p>
    <w:p w:rsidR="005C1979" w:rsidRDefault="005C1979" w:rsidP="005C1979">
      <w:pPr>
        <w:numPr>
          <w:ilvl w:val="0"/>
          <w:numId w:val="1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Optional: Image of safe storage container (end of lesson plan)</w:t>
      </w:r>
    </w:p>
    <w:p w:rsidR="005B6E75" w:rsidRPr="004F4E82" w:rsidRDefault="00095803" w:rsidP="005B6E75">
      <w:pPr>
        <w:numPr>
          <w:ilvl w:val="0"/>
          <w:numId w:val="1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Large Transparent j</w:t>
      </w:r>
      <w:r w:rsidR="005B6E75">
        <w:rPr>
          <w:rFonts w:cs="Arial"/>
          <w:color w:val="000000" w:themeColor="text1"/>
          <w:szCs w:val="22"/>
        </w:rPr>
        <w:t>ug of water (can use one of containers above if needed)</w:t>
      </w:r>
    </w:p>
    <w:p w:rsidR="004F4E82" w:rsidRDefault="004F4E82" w:rsidP="00F2604D">
      <w:pPr>
        <w:numPr>
          <w:ilvl w:val="0"/>
          <w:numId w:val="1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Water</w:t>
      </w:r>
    </w:p>
    <w:p w:rsidR="00095803" w:rsidRDefault="00095803" w:rsidP="00F2604D">
      <w:pPr>
        <w:numPr>
          <w:ilvl w:val="0"/>
          <w:numId w:val="1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Cup with a handle</w:t>
      </w:r>
    </w:p>
    <w:p w:rsidR="00095803" w:rsidRDefault="00095803" w:rsidP="00917B36">
      <w:pPr>
        <w:numPr>
          <w:ilvl w:val="0"/>
          <w:numId w:val="1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 xml:space="preserve">Juice powder, food </w:t>
      </w:r>
      <w:proofErr w:type="spellStart"/>
      <w:r>
        <w:rPr>
          <w:rFonts w:cs="Arial"/>
          <w:color w:val="000000" w:themeColor="text1"/>
          <w:szCs w:val="22"/>
        </w:rPr>
        <w:t>colouring</w:t>
      </w:r>
      <w:proofErr w:type="spellEnd"/>
      <w:r>
        <w:rPr>
          <w:rFonts w:cs="Arial"/>
          <w:color w:val="000000" w:themeColor="text1"/>
          <w:szCs w:val="22"/>
        </w:rPr>
        <w:t xml:space="preserve">, turmeric, or any powder that will make clear water turn </w:t>
      </w:r>
      <w:proofErr w:type="spellStart"/>
      <w:r>
        <w:rPr>
          <w:rFonts w:cs="Arial"/>
          <w:color w:val="000000" w:themeColor="text1"/>
          <w:szCs w:val="22"/>
        </w:rPr>
        <w:t>colourful</w:t>
      </w:r>
      <w:proofErr w:type="spellEnd"/>
      <w:r>
        <w:rPr>
          <w:rFonts w:cs="Arial"/>
          <w:color w:val="000000" w:themeColor="text1"/>
          <w:szCs w:val="22"/>
        </w:rPr>
        <w:t>.</w:t>
      </w:r>
    </w:p>
    <w:p w:rsidR="00C3606C" w:rsidRDefault="00C3606C" w:rsidP="00C3606C">
      <w:pPr>
        <w:tabs>
          <w:tab w:val="num" w:pos="1355"/>
        </w:tabs>
        <w:ind w:left="1077"/>
        <w:rPr>
          <w:rFonts w:cs="Arial"/>
          <w:color w:val="000000" w:themeColor="text1"/>
          <w:szCs w:val="22"/>
        </w:rPr>
      </w:pPr>
    </w:p>
    <w:p w:rsidR="003364FD" w:rsidRPr="00F2604D" w:rsidRDefault="000160B5" w:rsidP="00917B36">
      <w:pPr>
        <w:rPr>
          <w:rFonts w:cs="Arial"/>
          <w:szCs w:val="22"/>
        </w:rPr>
      </w:pPr>
      <w:r>
        <w:rPr>
          <w:rFonts w:cs="Arial"/>
          <w:b/>
          <w:szCs w:val="22"/>
        </w:rPr>
        <w:pict>
          <v:rect id="_x0000_i1028" style="width:0;height:1.5pt" o:hralign="center" o:hrstd="t" o:hr="t" fillcolor="gray" stroked="f"/>
        </w:pict>
      </w:r>
    </w:p>
    <w:p w:rsidR="00917B36" w:rsidRDefault="00917B36" w:rsidP="00EF428D">
      <w:pPr>
        <w:pStyle w:val="SectionL1CAWST"/>
      </w:pPr>
      <w:r>
        <w:t>Preparation</w:t>
      </w:r>
    </w:p>
    <w:p w:rsidR="003364FD" w:rsidRPr="008B0478" w:rsidRDefault="0013687C" w:rsidP="00917B36">
      <w:pPr>
        <w:rPr>
          <w:rFonts w:cs="Arial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104775</wp:posOffset>
            </wp:positionV>
            <wp:extent cx="580800" cy="550800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bw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00" cy="5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E82" w:rsidRDefault="004F4E82" w:rsidP="004F4E82">
      <w:pPr>
        <w:numPr>
          <w:ilvl w:val="0"/>
          <w:numId w:val="1"/>
        </w:numPr>
        <w:tabs>
          <w:tab w:val="clear" w:pos="1224"/>
          <w:tab w:val="num" w:pos="1080"/>
        </w:tabs>
        <w:spacing w:after="120"/>
        <w:ind w:left="1080" w:hanging="360"/>
        <w:rPr>
          <w:rFonts w:cs="Arial"/>
          <w:szCs w:val="22"/>
        </w:rPr>
      </w:pPr>
      <w:r>
        <w:rPr>
          <w:rFonts w:cs="Arial"/>
          <w:szCs w:val="22"/>
        </w:rPr>
        <w:t>Read and prepare lesson plan</w:t>
      </w:r>
    </w:p>
    <w:p w:rsidR="004F4E82" w:rsidRDefault="005B6E75" w:rsidP="004F4E82">
      <w:pPr>
        <w:numPr>
          <w:ilvl w:val="0"/>
          <w:numId w:val="1"/>
        </w:numPr>
        <w:tabs>
          <w:tab w:val="clear" w:pos="1224"/>
          <w:tab w:val="num" w:pos="1080"/>
        </w:tabs>
        <w:spacing w:after="120"/>
        <w:ind w:left="1080" w:hanging="360"/>
        <w:rPr>
          <w:rFonts w:cs="Arial"/>
          <w:szCs w:val="22"/>
        </w:rPr>
      </w:pPr>
      <w:r>
        <w:rPr>
          <w:rFonts w:cs="Arial"/>
          <w:szCs w:val="22"/>
        </w:rPr>
        <w:t>Find different water storage containers (including 1 ideal safe storage container)</w:t>
      </w:r>
    </w:p>
    <w:p w:rsidR="005B6E75" w:rsidRPr="003A71AC" w:rsidRDefault="005B6E75" w:rsidP="004F4E82">
      <w:pPr>
        <w:numPr>
          <w:ilvl w:val="0"/>
          <w:numId w:val="1"/>
        </w:numPr>
        <w:tabs>
          <w:tab w:val="clear" w:pos="1224"/>
          <w:tab w:val="num" w:pos="1080"/>
        </w:tabs>
        <w:spacing w:after="120"/>
        <w:ind w:left="1080" w:hanging="360"/>
        <w:rPr>
          <w:rFonts w:cs="Arial"/>
          <w:szCs w:val="22"/>
        </w:rPr>
      </w:pPr>
      <w:r>
        <w:rPr>
          <w:rFonts w:cs="Arial"/>
          <w:szCs w:val="22"/>
        </w:rPr>
        <w:t>Optional: Print image of safe storage container (end of lesson plan)</w:t>
      </w:r>
    </w:p>
    <w:p w:rsidR="004F4E82" w:rsidRPr="000F3D19" w:rsidRDefault="004F4E82" w:rsidP="004F4E82">
      <w:pPr>
        <w:numPr>
          <w:ilvl w:val="0"/>
          <w:numId w:val="1"/>
        </w:numPr>
        <w:tabs>
          <w:tab w:val="clear" w:pos="1224"/>
          <w:tab w:val="num" w:pos="1080"/>
        </w:tabs>
        <w:spacing w:after="120"/>
        <w:ind w:left="1080" w:hanging="360"/>
        <w:rPr>
          <w:rFonts w:cs="Arial"/>
          <w:b/>
          <w:szCs w:val="22"/>
        </w:rPr>
      </w:pPr>
      <w:r w:rsidRPr="00371079">
        <w:rPr>
          <w:rFonts w:cs="Arial"/>
          <w:szCs w:val="22"/>
        </w:rPr>
        <w:t xml:space="preserve">Write learning outcomes or lesson description on the flip chart </w:t>
      </w:r>
    </w:p>
    <w:p w:rsidR="000F3D19" w:rsidRPr="00095803" w:rsidRDefault="000F3D19" w:rsidP="004F4E82">
      <w:pPr>
        <w:numPr>
          <w:ilvl w:val="0"/>
          <w:numId w:val="1"/>
        </w:numPr>
        <w:tabs>
          <w:tab w:val="clear" w:pos="1224"/>
          <w:tab w:val="num" w:pos="1080"/>
        </w:tabs>
        <w:spacing w:after="120"/>
        <w:ind w:left="1080" w:hanging="360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Fill </w:t>
      </w:r>
      <w:r w:rsidR="00095803">
        <w:rPr>
          <w:rFonts w:cs="Arial"/>
          <w:szCs w:val="22"/>
        </w:rPr>
        <w:t>large transparent</w:t>
      </w:r>
      <w:r>
        <w:rPr>
          <w:rFonts w:cs="Arial"/>
          <w:szCs w:val="22"/>
        </w:rPr>
        <w:t xml:space="preserve"> </w:t>
      </w:r>
      <w:r w:rsidR="005B6E75">
        <w:rPr>
          <w:rFonts w:cs="Arial"/>
          <w:szCs w:val="22"/>
        </w:rPr>
        <w:t>jug</w:t>
      </w:r>
      <w:r>
        <w:rPr>
          <w:rFonts w:cs="Arial"/>
          <w:szCs w:val="22"/>
        </w:rPr>
        <w:t xml:space="preserve"> with water</w:t>
      </w:r>
    </w:p>
    <w:p w:rsidR="00095803" w:rsidRPr="00371079" w:rsidRDefault="00095803" w:rsidP="004F4E82">
      <w:pPr>
        <w:numPr>
          <w:ilvl w:val="0"/>
          <w:numId w:val="1"/>
        </w:numPr>
        <w:tabs>
          <w:tab w:val="clear" w:pos="1224"/>
          <w:tab w:val="num" w:pos="1080"/>
        </w:tabs>
        <w:spacing w:after="120"/>
        <w:ind w:left="1080" w:hanging="360"/>
        <w:rPr>
          <w:rFonts w:cs="Arial"/>
          <w:b/>
          <w:szCs w:val="22"/>
        </w:rPr>
      </w:pPr>
      <w:r>
        <w:rPr>
          <w:rFonts w:cs="Arial"/>
          <w:szCs w:val="22"/>
        </w:rPr>
        <w:t>Place cup with handle next to transparent jug on the table.</w:t>
      </w:r>
    </w:p>
    <w:p w:rsidR="00917B36" w:rsidRPr="00F2604D" w:rsidRDefault="000160B5" w:rsidP="00917B36">
      <w:pPr>
        <w:rPr>
          <w:rFonts w:cs="Arial"/>
          <w:szCs w:val="22"/>
        </w:rPr>
      </w:pPr>
      <w:r>
        <w:rPr>
          <w:rFonts w:cs="Arial"/>
          <w:b/>
          <w:szCs w:val="22"/>
        </w:rPr>
        <w:pict>
          <v:rect id="_x0000_i1029" style="width:0;height:1.5pt" o:hralign="center" o:hrstd="t" o:hr="t" fillcolor="gray" stroked="f"/>
        </w:pict>
      </w:r>
    </w:p>
    <w:p w:rsidR="00917B36" w:rsidRDefault="00917B36" w:rsidP="00EF428D">
      <w:pPr>
        <w:pStyle w:val="SectionL1CAWST"/>
      </w:pPr>
      <w:r>
        <w:t>I</w:t>
      </w:r>
      <w:r w:rsidR="00ED5EB9">
        <w:t>ntroduction</w:t>
      </w:r>
      <w:r w:rsidR="00ED5EB9">
        <w:tab/>
      </w:r>
      <w:r w:rsidR="00900E4E">
        <w:t>5</w:t>
      </w:r>
      <w:r>
        <w:t xml:space="preserve"> minutes</w:t>
      </w:r>
    </w:p>
    <w:p w:rsidR="00917B36" w:rsidRPr="00D51E0B" w:rsidRDefault="007F6804" w:rsidP="00F2604D">
      <w:pPr>
        <w:rPr>
          <w:rFonts w:cs="Arial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118745</wp:posOffset>
            </wp:positionV>
            <wp:extent cx="447600" cy="397200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introbw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00" cy="3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B36" w:rsidRDefault="004F4E82" w:rsidP="009C032D">
      <w:pPr>
        <w:numPr>
          <w:ilvl w:val="0"/>
          <w:numId w:val="5"/>
        </w:numPr>
        <w:spacing w:after="120"/>
        <w:ind w:hanging="357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Place filled jug of water in front of participants for all to see.</w:t>
      </w:r>
    </w:p>
    <w:p w:rsidR="002763F9" w:rsidRDefault="004F4E82" w:rsidP="00095803">
      <w:pPr>
        <w:numPr>
          <w:ilvl w:val="0"/>
          <w:numId w:val="5"/>
        </w:numPr>
        <w:spacing w:after="120"/>
        <w:ind w:hanging="357"/>
        <w:rPr>
          <w:rFonts w:cs="Arial"/>
          <w:szCs w:val="22"/>
        </w:rPr>
      </w:pPr>
      <w:r>
        <w:rPr>
          <w:rFonts w:cs="Arial"/>
          <w:color w:val="000000" w:themeColor="text1"/>
          <w:szCs w:val="22"/>
        </w:rPr>
        <w:lastRenderedPageBreak/>
        <w:t xml:space="preserve">Explain to participants that the </w:t>
      </w:r>
      <w:r w:rsidR="00095803">
        <w:rPr>
          <w:rFonts w:cs="Arial"/>
          <w:color w:val="000000" w:themeColor="text1"/>
          <w:szCs w:val="22"/>
        </w:rPr>
        <w:t>jug</w:t>
      </w:r>
      <w:r>
        <w:rPr>
          <w:rFonts w:cs="Arial"/>
          <w:color w:val="000000" w:themeColor="text1"/>
          <w:szCs w:val="22"/>
        </w:rPr>
        <w:t xml:space="preserve"> contains clean water that has just been treated.</w:t>
      </w:r>
      <w:r w:rsidR="00095803">
        <w:rPr>
          <w:rFonts w:cs="Arial"/>
          <w:color w:val="000000" w:themeColor="text1"/>
          <w:szCs w:val="22"/>
        </w:rPr>
        <w:t xml:space="preserve"> You can see that the water is clear.</w:t>
      </w:r>
    </w:p>
    <w:p w:rsidR="00095803" w:rsidRDefault="00095803" w:rsidP="002763F9">
      <w:pPr>
        <w:numPr>
          <w:ilvl w:val="0"/>
          <w:numId w:val="5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Explain to participants that the cup is clean.</w:t>
      </w:r>
    </w:p>
    <w:p w:rsidR="00095803" w:rsidRDefault="00095803" w:rsidP="002763F9">
      <w:pPr>
        <w:numPr>
          <w:ilvl w:val="0"/>
          <w:numId w:val="5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Ask a participant to come to front and confirm that the water and the cup is clean.</w:t>
      </w:r>
    </w:p>
    <w:p w:rsidR="00095803" w:rsidRDefault="00095803" w:rsidP="00E620E1">
      <w:pPr>
        <w:numPr>
          <w:ilvl w:val="0"/>
          <w:numId w:val="5"/>
        </w:numPr>
        <w:spacing w:after="120"/>
        <w:rPr>
          <w:rFonts w:cs="Arial"/>
          <w:szCs w:val="22"/>
        </w:rPr>
      </w:pPr>
      <w:r w:rsidRPr="00095803">
        <w:rPr>
          <w:rFonts w:cs="Arial"/>
          <w:szCs w:val="22"/>
        </w:rPr>
        <w:t>Without the participants seeing,</w:t>
      </w:r>
      <w:r>
        <w:rPr>
          <w:rFonts w:cs="Arial"/>
          <w:szCs w:val="22"/>
        </w:rPr>
        <w:t xml:space="preserve"> rub </w:t>
      </w:r>
      <w:r w:rsidRPr="00095803">
        <w:rPr>
          <w:rFonts w:cs="Arial"/>
          <w:szCs w:val="22"/>
        </w:rPr>
        <w:t>juice powder</w:t>
      </w:r>
      <w:r>
        <w:rPr>
          <w:rFonts w:cs="Arial"/>
          <w:szCs w:val="22"/>
        </w:rPr>
        <w:t xml:space="preserve"> on your hands.</w:t>
      </w:r>
    </w:p>
    <w:p w:rsidR="00095803" w:rsidRDefault="00095803" w:rsidP="00E620E1">
      <w:pPr>
        <w:numPr>
          <w:ilvl w:val="0"/>
          <w:numId w:val="5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Grab the cup in your soiled hand to raise it from the table, making sure that the juice powder gets on the outside of the cup.</w:t>
      </w:r>
    </w:p>
    <w:p w:rsidR="00095803" w:rsidRDefault="00095803" w:rsidP="00E620E1">
      <w:pPr>
        <w:numPr>
          <w:ilvl w:val="0"/>
          <w:numId w:val="5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Explain to participants that most people don’t want to dip their fingers in the water when they collect it for drinking as their finger</w:t>
      </w:r>
      <w:r w:rsidR="008D652F">
        <w:rPr>
          <w:rFonts w:cs="Arial"/>
          <w:szCs w:val="22"/>
        </w:rPr>
        <w:t>s</w:t>
      </w:r>
      <w:r>
        <w:rPr>
          <w:rFonts w:cs="Arial"/>
          <w:szCs w:val="22"/>
        </w:rPr>
        <w:t xml:space="preserve"> may be dirty.</w:t>
      </w:r>
    </w:p>
    <w:p w:rsidR="00095803" w:rsidRDefault="0051511B" w:rsidP="00E620E1">
      <w:pPr>
        <w:numPr>
          <w:ilvl w:val="0"/>
          <w:numId w:val="5"/>
        </w:numPr>
        <w:spacing w:after="120"/>
        <w:rPr>
          <w:rFonts w:cs="Arial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9952" behindDoc="0" locked="0" layoutInCell="1" allowOverlap="1" wp14:anchorId="6451C5F2" wp14:editId="3023CE99">
            <wp:simplePos x="0" y="0"/>
            <wp:positionH relativeFrom="column">
              <wp:posOffset>1078</wp:posOffset>
            </wp:positionH>
            <wp:positionV relativeFrom="paragraph">
              <wp:posOffset>354669</wp:posOffset>
            </wp:positionV>
            <wp:extent cx="438150" cy="4191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803">
        <w:rPr>
          <w:rFonts w:cs="Arial"/>
          <w:szCs w:val="22"/>
        </w:rPr>
        <w:t>Grab the cup by the handle and proceed to collect water from the jug.  At this point, the water should start to turn a certain colour.</w:t>
      </w:r>
    </w:p>
    <w:p w:rsidR="00095803" w:rsidRDefault="00095803" w:rsidP="00095803">
      <w:pPr>
        <w:spacing w:after="120"/>
        <w:ind w:left="1080"/>
        <w:rPr>
          <w:rFonts w:cs="Arial"/>
          <w:szCs w:val="22"/>
        </w:rPr>
      </w:pPr>
      <w:r w:rsidRPr="00095803">
        <w:rPr>
          <w:rFonts w:cs="Arial"/>
          <w:b/>
          <w:szCs w:val="22"/>
        </w:rPr>
        <w:t>Trainer Note:</w:t>
      </w:r>
      <w:r>
        <w:rPr>
          <w:rFonts w:cs="Arial"/>
          <w:szCs w:val="22"/>
        </w:rPr>
        <w:t xml:space="preserve"> You are attempting to colour the water without actually touching it with your hands. The key message is to show that although your hands are not directly touching the water, a dirty cup touching the water may be enough to contaminate it.</w:t>
      </w:r>
    </w:p>
    <w:p w:rsidR="00F5695F" w:rsidRDefault="004F4E82" w:rsidP="00095803">
      <w:pPr>
        <w:numPr>
          <w:ilvl w:val="0"/>
          <w:numId w:val="5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Ask participants: </w:t>
      </w:r>
      <w:r w:rsidR="008D652F">
        <w:rPr>
          <w:rFonts w:cs="Arial"/>
          <w:szCs w:val="22"/>
        </w:rPr>
        <w:t>“W</w:t>
      </w:r>
      <w:r>
        <w:rPr>
          <w:rFonts w:cs="Arial"/>
          <w:szCs w:val="22"/>
        </w:rPr>
        <w:t>ould you drink from the water in the container?</w:t>
      </w:r>
      <w:r w:rsidR="00F5695F">
        <w:rPr>
          <w:rFonts w:cs="Arial"/>
          <w:szCs w:val="22"/>
        </w:rPr>
        <w:t xml:space="preserve"> Is the water now safe to drink?</w:t>
      </w:r>
      <w:r w:rsidR="008D652F">
        <w:rPr>
          <w:rFonts w:cs="Arial"/>
          <w:szCs w:val="22"/>
        </w:rPr>
        <w:t>”</w:t>
      </w:r>
      <w:r w:rsidR="00F5695F">
        <w:rPr>
          <w:rFonts w:cs="Arial"/>
          <w:szCs w:val="22"/>
        </w:rPr>
        <w:t xml:space="preserve"> </w:t>
      </w:r>
      <w:r w:rsidR="00095803" w:rsidRPr="008D652F">
        <w:rPr>
          <w:rFonts w:cs="Arial"/>
          <w:i/>
          <w:szCs w:val="22"/>
        </w:rPr>
        <w:t>No, it is now contaminated.</w:t>
      </w:r>
      <w:r w:rsidR="00095803">
        <w:rPr>
          <w:rFonts w:cs="Arial"/>
          <w:szCs w:val="22"/>
        </w:rPr>
        <w:t xml:space="preserve"> </w:t>
      </w:r>
    </w:p>
    <w:p w:rsidR="00F5695F" w:rsidRPr="00095803" w:rsidRDefault="00F5695F" w:rsidP="002C1D06">
      <w:pPr>
        <w:numPr>
          <w:ilvl w:val="0"/>
          <w:numId w:val="5"/>
        </w:numPr>
        <w:spacing w:after="120"/>
        <w:rPr>
          <w:rFonts w:cs="Arial"/>
          <w:szCs w:val="22"/>
        </w:rPr>
      </w:pPr>
      <w:r w:rsidRPr="00095803">
        <w:rPr>
          <w:rFonts w:cs="Arial"/>
          <w:szCs w:val="22"/>
        </w:rPr>
        <w:t>Explain to part</w:t>
      </w:r>
      <w:r w:rsidR="008D652F">
        <w:rPr>
          <w:noProof/>
          <w:lang w:val="en-CA" w:eastAsia="en-CA"/>
        </w:rPr>
        <w:drawing>
          <wp:anchor distT="0" distB="0" distL="114300" distR="114300" simplePos="0" relativeHeight="251712000" behindDoc="0" locked="0" layoutInCell="1" allowOverlap="1" wp14:anchorId="73B7983B" wp14:editId="65580D2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09575" cy="3714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803">
        <w:rPr>
          <w:rFonts w:cs="Arial"/>
          <w:szCs w:val="22"/>
        </w:rPr>
        <w:t>icipants that bacteria reproduce themsel</w:t>
      </w:r>
      <w:r w:rsidR="00095803" w:rsidRPr="00095803">
        <w:rPr>
          <w:rFonts w:cs="Arial"/>
          <w:szCs w:val="22"/>
        </w:rPr>
        <w:t xml:space="preserve">ves and multiply very quickly. </w:t>
      </w:r>
      <w:r w:rsidR="00095803">
        <w:rPr>
          <w:rFonts w:cs="Arial"/>
          <w:szCs w:val="22"/>
        </w:rPr>
        <w:t>I</w:t>
      </w:r>
      <w:r w:rsidRPr="00095803">
        <w:rPr>
          <w:rFonts w:cs="Arial"/>
          <w:szCs w:val="22"/>
        </w:rPr>
        <w:t xml:space="preserve">t only takes a very small amount of </w:t>
      </w:r>
      <w:r w:rsidR="00095803">
        <w:rPr>
          <w:rFonts w:cs="Arial"/>
          <w:szCs w:val="22"/>
        </w:rPr>
        <w:t>pathogens</w:t>
      </w:r>
      <w:r w:rsidRPr="00095803">
        <w:rPr>
          <w:rFonts w:cs="Arial"/>
          <w:szCs w:val="22"/>
        </w:rPr>
        <w:t xml:space="preserve"> to contaminate a large amount of water.</w:t>
      </w:r>
    </w:p>
    <w:p w:rsidR="0040063B" w:rsidRPr="00F5695F" w:rsidRDefault="002763F9" w:rsidP="00F2604D">
      <w:pPr>
        <w:numPr>
          <w:ilvl w:val="0"/>
          <w:numId w:val="5"/>
        </w:numPr>
        <w:spacing w:after="120"/>
        <w:rPr>
          <w:rFonts w:cs="Arial"/>
          <w:szCs w:val="22"/>
        </w:rPr>
      </w:pPr>
      <w:r w:rsidRPr="00F5695F">
        <w:rPr>
          <w:rFonts w:cs="Arial"/>
          <w:szCs w:val="22"/>
        </w:rPr>
        <w:t xml:space="preserve">Present the lesson description or learning outcomes. </w:t>
      </w:r>
    </w:p>
    <w:p w:rsidR="00917B36" w:rsidRDefault="000160B5" w:rsidP="00A70F27">
      <w:pPr>
        <w:rPr>
          <w:rFonts w:cs="Arial"/>
          <w:szCs w:val="22"/>
        </w:rPr>
      </w:pPr>
      <w:r>
        <w:rPr>
          <w:rFonts w:cs="Arial"/>
          <w:szCs w:val="22"/>
        </w:rPr>
        <w:pict>
          <v:rect id="_x0000_i1030" style="width:0;height:1.5pt" o:hralign="center" o:hrstd="t" o:hr="t" fillcolor="gray" stroked="f"/>
        </w:pict>
      </w:r>
    </w:p>
    <w:p w:rsidR="0026211D" w:rsidRDefault="004F4E82" w:rsidP="00D5534A">
      <w:pPr>
        <w:pStyle w:val="SectionL1CAWST"/>
      </w:pPr>
      <w:r>
        <w:t>Re-contamination of Safe Water</w:t>
      </w:r>
      <w:r w:rsidR="00900E4E">
        <w:tab/>
        <w:t>5</w:t>
      </w:r>
      <w:r w:rsidR="0026211D">
        <w:t xml:space="preserve"> minutes</w:t>
      </w:r>
    </w:p>
    <w:p w:rsidR="0026211D" w:rsidRPr="00D51E0B" w:rsidRDefault="0026211D" w:rsidP="00F2604D">
      <w:pPr>
        <w:rPr>
          <w:rFonts w:cs="Arial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9472" behindDoc="0" locked="0" layoutInCell="1" allowOverlap="1" wp14:anchorId="71ACCBED" wp14:editId="0D18470D">
            <wp:simplePos x="0" y="0"/>
            <wp:positionH relativeFrom="column">
              <wp:posOffset>-9525</wp:posOffset>
            </wp:positionH>
            <wp:positionV relativeFrom="paragraph">
              <wp:posOffset>125095</wp:posOffset>
            </wp:positionV>
            <wp:extent cx="447600" cy="394524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introbw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00" cy="39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9E3" w:rsidRPr="004869E3" w:rsidRDefault="004F4E82" w:rsidP="004F4E82">
      <w:pPr>
        <w:numPr>
          <w:ilvl w:val="0"/>
          <w:numId w:val="17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Ask </w:t>
      </w:r>
      <w:r w:rsidR="00516149">
        <w:rPr>
          <w:rFonts w:cs="Arial"/>
          <w:szCs w:val="22"/>
        </w:rPr>
        <w:t xml:space="preserve">the </w:t>
      </w:r>
      <w:r>
        <w:rPr>
          <w:rFonts w:cs="Arial"/>
          <w:szCs w:val="22"/>
        </w:rPr>
        <w:t>participants: “</w:t>
      </w:r>
      <w:r w:rsidR="00F45E2F">
        <w:rPr>
          <w:rFonts w:cs="Arial"/>
          <w:szCs w:val="22"/>
        </w:rPr>
        <w:t>H</w:t>
      </w:r>
      <w:r>
        <w:rPr>
          <w:rFonts w:cs="Arial"/>
          <w:szCs w:val="22"/>
        </w:rPr>
        <w:t xml:space="preserve">ow can clean water get contaminated in a household?”  </w:t>
      </w:r>
      <w:r w:rsidRPr="0063273F">
        <w:rPr>
          <w:rFonts w:cs="Arial"/>
          <w:i/>
          <w:szCs w:val="22"/>
        </w:rPr>
        <w:t xml:space="preserve">Some answers include: </w:t>
      </w:r>
    </w:p>
    <w:p w:rsidR="004869E3" w:rsidRPr="004869E3" w:rsidRDefault="004869E3" w:rsidP="004869E3">
      <w:pPr>
        <w:numPr>
          <w:ilvl w:val="1"/>
          <w:numId w:val="17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U</w:t>
      </w:r>
      <w:r w:rsidR="004F4E82" w:rsidRPr="0063273F">
        <w:rPr>
          <w:rFonts w:cs="Arial"/>
          <w:i/>
          <w:szCs w:val="22"/>
        </w:rPr>
        <w:t xml:space="preserve">sing </w:t>
      </w:r>
      <w:r>
        <w:rPr>
          <w:rFonts w:cs="Arial"/>
          <w:i/>
          <w:szCs w:val="22"/>
        </w:rPr>
        <w:t xml:space="preserve">the </w:t>
      </w:r>
      <w:r w:rsidR="004F4E82" w:rsidRPr="0063273F">
        <w:rPr>
          <w:rFonts w:cs="Arial"/>
          <w:i/>
          <w:szCs w:val="22"/>
        </w:rPr>
        <w:t xml:space="preserve">same container for collection and storage, </w:t>
      </w:r>
    </w:p>
    <w:p w:rsidR="004869E3" w:rsidRPr="004869E3" w:rsidRDefault="004869E3" w:rsidP="004869E3">
      <w:pPr>
        <w:numPr>
          <w:ilvl w:val="1"/>
          <w:numId w:val="17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 xml:space="preserve">Dipping a dirty cup or hand </w:t>
      </w:r>
      <w:r w:rsidR="004F4E82" w:rsidRPr="0063273F">
        <w:rPr>
          <w:rFonts w:cs="Arial"/>
          <w:i/>
          <w:szCs w:val="22"/>
        </w:rPr>
        <w:t xml:space="preserve">into </w:t>
      </w:r>
      <w:r>
        <w:rPr>
          <w:rFonts w:cs="Arial"/>
          <w:i/>
          <w:szCs w:val="22"/>
        </w:rPr>
        <w:t>the water</w:t>
      </w:r>
      <w:r w:rsidR="004F4E82" w:rsidRPr="0063273F">
        <w:rPr>
          <w:rFonts w:cs="Arial"/>
          <w:i/>
          <w:szCs w:val="22"/>
        </w:rPr>
        <w:t xml:space="preserve">, </w:t>
      </w:r>
    </w:p>
    <w:p w:rsidR="004869E3" w:rsidRPr="004869E3" w:rsidRDefault="004869E3" w:rsidP="004869E3">
      <w:pPr>
        <w:numPr>
          <w:ilvl w:val="1"/>
          <w:numId w:val="17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D</w:t>
      </w:r>
      <w:r w:rsidR="004F4E82" w:rsidRPr="0063273F">
        <w:rPr>
          <w:rFonts w:cs="Arial"/>
          <w:i/>
          <w:szCs w:val="22"/>
        </w:rPr>
        <w:t xml:space="preserve">rinking directly from container, </w:t>
      </w:r>
    </w:p>
    <w:p w:rsidR="004869E3" w:rsidRPr="004869E3" w:rsidRDefault="004869E3" w:rsidP="004869E3">
      <w:pPr>
        <w:numPr>
          <w:ilvl w:val="1"/>
          <w:numId w:val="17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C</w:t>
      </w:r>
      <w:r w:rsidR="004F4E82" w:rsidRPr="0063273F">
        <w:rPr>
          <w:rFonts w:cs="Arial"/>
          <w:i/>
          <w:szCs w:val="22"/>
        </w:rPr>
        <w:t>hildren, animals, or insects</w:t>
      </w:r>
      <w:r>
        <w:rPr>
          <w:rFonts w:cs="Arial"/>
          <w:i/>
          <w:szCs w:val="22"/>
        </w:rPr>
        <w:t xml:space="preserve"> accessing the container</w:t>
      </w:r>
      <w:r w:rsidR="004F4E82" w:rsidRPr="0063273F">
        <w:rPr>
          <w:rFonts w:cs="Arial"/>
          <w:i/>
          <w:szCs w:val="22"/>
        </w:rPr>
        <w:t xml:space="preserve">, </w:t>
      </w:r>
    </w:p>
    <w:p w:rsidR="004F4E82" w:rsidRDefault="004869E3" w:rsidP="004869E3">
      <w:pPr>
        <w:numPr>
          <w:ilvl w:val="1"/>
          <w:numId w:val="17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P</w:t>
      </w:r>
      <w:r w:rsidR="004F4E82" w:rsidRPr="0063273F">
        <w:rPr>
          <w:rFonts w:cs="Arial"/>
          <w:i/>
          <w:szCs w:val="22"/>
        </w:rPr>
        <w:t>oor cleaning and hygiene practices.</w:t>
      </w:r>
    </w:p>
    <w:p w:rsidR="0026211D" w:rsidRPr="004F4E82" w:rsidRDefault="004F4E82" w:rsidP="004F4E82">
      <w:pPr>
        <w:numPr>
          <w:ilvl w:val="0"/>
          <w:numId w:val="17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Write down their answers on flipchart paper.</w:t>
      </w:r>
    </w:p>
    <w:p w:rsidR="004F4E82" w:rsidRDefault="000160B5" w:rsidP="004F4E82">
      <w:pPr>
        <w:rPr>
          <w:rFonts w:cs="Arial"/>
          <w:szCs w:val="22"/>
        </w:rPr>
      </w:pPr>
      <w:r>
        <w:rPr>
          <w:rFonts w:cs="Arial"/>
          <w:szCs w:val="22"/>
        </w:rPr>
        <w:pict>
          <v:rect id="_x0000_i1031" style="width:0;height:1.5pt" o:hralign="center" o:hrstd="t" o:hr="t" fillcolor="gray" stroked="f"/>
        </w:pict>
      </w:r>
    </w:p>
    <w:p w:rsidR="004F4E82" w:rsidRDefault="004F4E82" w:rsidP="004F4E82">
      <w:pPr>
        <w:pStyle w:val="SectionL1CAWST"/>
      </w:pPr>
      <w:r>
        <w:t>Avo</w:t>
      </w:r>
      <w:r w:rsidR="00900E4E">
        <w:t>iding Re-contamination</w:t>
      </w:r>
      <w:r w:rsidR="000160B5">
        <w:t xml:space="preserve"> (Safe Water Handling)</w:t>
      </w:r>
      <w:r w:rsidR="00900E4E">
        <w:tab/>
        <w:t>15</w:t>
      </w:r>
      <w:r>
        <w:t xml:space="preserve"> minutes</w:t>
      </w:r>
    </w:p>
    <w:p w:rsidR="004F4E82" w:rsidRPr="00D51E0B" w:rsidRDefault="004F4E82" w:rsidP="004F4E82">
      <w:pPr>
        <w:rPr>
          <w:rFonts w:cs="Arial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3808" behindDoc="0" locked="0" layoutInCell="1" allowOverlap="1" wp14:anchorId="11647A98" wp14:editId="56BFC760">
            <wp:simplePos x="0" y="0"/>
            <wp:positionH relativeFrom="column">
              <wp:posOffset>-9525</wp:posOffset>
            </wp:positionH>
            <wp:positionV relativeFrom="paragraph">
              <wp:posOffset>125095</wp:posOffset>
            </wp:positionV>
            <wp:extent cx="447600" cy="394524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introbw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00" cy="39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E82" w:rsidRDefault="004F4E82" w:rsidP="004F4E82">
      <w:pPr>
        <w:numPr>
          <w:ilvl w:val="0"/>
          <w:numId w:val="2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Explain to participants that they will now try to identify ways to prevent water from being re-contaminated in th</w:t>
      </w:r>
      <w:bookmarkStart w:id="1" w:name="_GoBack"/>
      <w:bookmarkEnd w:id="1"/>
      <w:r>
        <w:rPr>
          <w:rFonts w:cs="Arial"/>
          <w:szCs w:val="22"/>
        </w:rPr>
        <w:t>e household.</w:t>
      </w:r>
    </w:p>
    <w:p w:rsidR="004F4E82" w:rsidRDefault="004F4E82" w:rsidP="004F4E82">
      <w:pPr>
        <w:numPr>
          <w:ilvl w:val="0"/>
          <w:numId w:val="2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Divide the participants into groups of 4-5 people.  </w:t>
      </w:r>
    </w:p>
    <w:p w:rsidR="004F4E82" w:rsidRDefault="004F4E82" w:rsidP="004F4E82">
      <w:pPr>
        <w:numPr>
          <w:ilvl w:val="0"/>
          <w:numId w:val="2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Give each group a pile of sticky-notes.</w:t>
      </w:r>
    </w:p>
    <w:p w:rsidR="002C05E1" w:rsidRDefault="004F4E82" w:rsidP="004F4E82">
      <w:pPr>
        <w:numPr>
          <w:ilvl w:val="0"/>
          <w:numId w:val="21"/>
        </w:numPr>
        <w:spacing w:after="120"/>
        <w:rPr>
          <w:rFonts w:cs="Arial"/>
          <w:i/>
          <w:szCs w:val="22"/>
        </w:rPr>
      </w:pPr>
      <w:r w:rsidRPr="007D1E93">
        <w:rPr>
          <w:rFonts w:cs="Arial"/>
          <w:szCs w:val="22"/>
        </w:rPr>
        <w:t xml:space="preserve">Ask participants to write ideas on individual sticky-notes of what household members can do to avoid recontamination of safe water. </w:t>
      </w:r>
      <w:r w:rsidRPr="003900C8">
        <w:rPr>
          <w:rFonts w:cs="Arial"/>
          <w:i/>
          <w:szCs w:val="22"/>
        </w:rPr>
        <w:t xml:space="preserve">Some answers include: </w:t>
      </w:r>
    </w:p>
    <w:p w:rsidR="002C05E1" w:rsidRDefault="004F4E82" w:rsidP="002C05E1">
      <w:pPr>
        <w:numPr>
          <w:ilvl w:val="1"/>
          <w:numId w:val="25"/>
        </w:numPr>
        <w:spacing w:after="120"/>
        <w:rPr>
          <w:rFonts w:cs="Arial"/>
          <w:i/>
          <w:szCs w:val="22"/>
        </w:rPr>
      </w:pPr>
      <w:r w:rsidRPr="003900C8">
        <w:rPr>
          <w:rFonts w:cs="Arial"/>
          <w:i/>
          <w:szCs w:val="22"/>
        </w:rPr>
        <w:lastRenderedPageBreak/>
        <w:t xml:space="preserve">use chlorine to store safe water, </w:t>
      </w:r>
    </w:p>
    <w:p w:rsidR="002C05E1" w:rsidRDefault="004F4E82" w:rsidP="002C05E1">
      <w:pPr>
        <w:numPr>
          <w:ilvl w:val="1"/>
          <w:numId w:val="25"/>
        </w:numPr>
        <w:spacing w:after="120"/>
        <w:rPr>
          <w:rFonts w:cs="Arial"/>
          <w:i/>
          <w:szCs w:val="22"/>
        </w:rPr>
      </w:pPr>
      <w:r w:rsidRPr="003900C8">
        <w:rPr>
          <w:rFonts w:cs="Arial"/>
          <w:i/>
          <w:szCs w:val="22"/>
        </w:rPr>
        <w:t xml:space="preserve">use a lid, </w:t>
      </w:r>
    </w:p>
    <w:p w:rsidR="002C05E1" w:rsidRDefault="004F4E82" w:rsidP="002C05E1">
      <w:pPr>
        <w:numPr>
          <w:ilvl w:val="1"/>
          <w:numId w:val="25"/>
        </w:numPr>
        <w:spacing w:after="120"/>
        <w:rPr>
          <w:rFonts w:cs="Arial"/>
          <w:i/>
          <w:szCs w:val="22"/>
        </w:rPr>
      </w:pPr>
      <w:r w:rsidRPr="003900C8">
        <w:rPr>
          <w:rFonts w:cs="Arial"/>
          <w:i/>
          <w:szCs w:val="22"/>
        </w:rPr>
        <w:t xml:space="preserve">use a container with a tap instead of scooping from it, </w:t>
      </w:r>
    </w:p>
    <w:p w:rsidR="002C05E1" w:rsidRDefault="004F4E82" w:rsidP="002C05E1">
      <w:pPr>
        <w:numPr>
          <w:ilvl w:val="1"/>
          <w:numId w:val="25"/>
        </w:numPr>
        <w:spacing w:after="120"/>
        <w:rPr>
          <w:rFonts w:cs="Arial"/>
          <w:i/>
          <w:szCs w:val="22"/>
        </w:rPr>
      </w:pPr>
      <w:r w:rsidRPr="003900C8">
        <w:rPr>
          <w:rFonts w:cs="Arial"/>
          <w:i/>
          <w:szCs w:val="22"/>
        </w:rPr>
        <w:t xml:space="preserve">container that is easy to clean, </w:t>
      </w:r>
    </w:p>
    <w:p w:rsidR="002C05E1" w:rsidRDefault="004F4E82" w:rsidP="002C05E1">
      <w:pPr>
        <w:numPr>
          <w:ilvl w:val="1"/>
          <w:numId w:val="25"/>
        </w:numPr>
        <w:spacing w:after="120"/>
        <w:rPr>
          <w:rFonts w:cs="Arial"/>
          <w:i/>
          <w:szCs w:val="22"/>
        </w:rPr>
      </w:pPr>
      <w:r w:rsidRPr="003900C8">
        <w:rPr>
          <w:rFonts w:cs="Arial"/>
          <w:i/>
          <w:szCs w:val="22"/>
        </w:rPr>
        <w:t xml:space="preserve">use a different container to store water than to collect it, </w:t>
      </w:r>
    </w:p>
    <w:p w:rsidR="002C05E1" w:rsidRDefault="004F4E82" w:rsidP="002C05E1">
      <w:pPr>
        <w:numPr>
          <w:ilvl w:val="1"/>
          <w:numId w:val="25"/>
        </w:numPr>
        <w:spacing w:after="120"/>
        <w:rPr>
          <w:rFonts w:cs="Arial"/>
          <w:i/>
          <w:szCs w:val="22"/>
        </w:rPr>
      </w:pPr>
      <w:r w:rsidRPr="003900C8">
        <w:rPr>
          <w:rFonts w:cs="Arial"/>
          <w:i/>
          <w:szCs w:val="22"/>
        </w:rPr>
        <w:t xml:space="preserve">clean container frequently, </w:t>
      </w:r>
    </w:p>
    <w:p w:rsidR="002C05E1" w:rsidRDefault="004F4E82" w:rsidP="002C05E1">
      <w:pPr>
        <w:numPr>
          <w:ilvl w:val="1"/>
          <w:numId w:val="25"/>
        </w:numPr>
        <w:spacing w:after="120"/>
        <w:rPr>
          <w:rFonts w:cs="Arial"/>
          <w:i/>
          <w:szCs w:val="22"/>
        </w:rPr>
      </w:pPr>
      <w:r w:rsidRPr="003900C8">
        <w:rPr>
          <w:rFonts w:cs="Arial"/>
          <w:i/>
          <w:szCs w:val="22"/>
        </w:rPr>
        <w:t xml:space="preserve">use the treated water quickly after it has been treated, </w:t>
      </w:r>
    </w:p>
    <w:p w:rsidR="004F4E82" w:rsidRPr="007D1E93" w:rsidRDefault="004F4E82" w:rsidP="004F4E82">
      <w:pPr>
        <w:numPr>
          <w:ilvl w:val="0"/>
          <w:numId w:val="2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Once </w:t>
      </w:r>
      <w:r w:rsidRPr="007D1E93">
        <w:rPr>
          <w:rFonts w:cs="Arial"/>
          <w:szCs w:val="22"/>
        </w:rPr>
        <w:t xml:space="preserve">they have written down </w:t>
      </w:r>
      <w:r>
        <w:rPr>
          <w:rFonts w:cs="Arial"/>
          <w:szCs w:val="22"/>
        </w:rPr>
        <w:t>1 idea per sticky-note</w:t>
      </w:r>
      <w:r w:rsidRPr="007D1E93">
        <w:rPr>
          <w:rFonts w:cs="Arial"/>
          <w:szCs w:val="22"/>
        </w:rPr>
        <w:t xml:space="preserve">, ask a member of each group to come to the front and stick the sticky-note on the board.  </w:t>
      </w:r>
      <w:r>
        <w:rPr>
          <w:rFonts w:cs="Arial"/>
          <w:szCs w:val="22"/>
        </w:rPr>
        <w:t xml:space="preserve">As participants stick the ideas on the board, try grouping together the ideas into 2 general themes: ‘characteristics of a safe storage container’, and ‘safe handling practices’. </w:t>
      </w:r>
    </w:p>
    <w:p w:rsidR="004F4E82" w:rsidRDefault="004F4E82" w:rsidP="004F4E82">
      <w:pPr>
        <w:numPr>
          <w:ilvl w:val="0"/>
          <w:numId w:val="2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Explain to participants that you have grouped the ideas into 2 categories: safe storage container, and safe handling practices.</w:t>
      </w:r>
    </w:p>
    <w:p w:rsidR="00D35628" w:rsidRPr="002C05E1" w:rsidRDefault="004F4E82" w:rsidP="00E235CA">
      <w:pPr>
        <w:numPr>
          <w:ilvl w:val="0"/>
          <w:numId w:val="21"/>
        </w:numPr>
        <w:spacing w:after="120"/>
        <w:rPr>
          <w:rFonts w:cs="Arial"/>
          <w:szCs w:val="22"/>
        </w:rPr>
      </w:pPr>
      <w:r w:rsidRPr="002C05E1">
        <w:rPr>
          <w:rFonts w:cs="Arial"/>
          <w:szCs w:val="22"/>
        </w:rPr>
        <w:t>Review the answers you have grouped under ‘safe handling pra</w:t>
      </w:r>
      <w:r w:rsidR="002C05E1">
        <w:rPr>
          <w:rFonts w:cs="Arial"/>
          <w:szCs w:val="22"/>
        </w:rPr>
        <w:t>ctices’ and add any other ideas that participants may have.</w:t>
      </w:r>
    </w:p>
    <w:p w:rsidR="00D35628" w:rsidRDefault="000160B5" w:rsidP="00D35628">
      <w:pPr>
        <w:rPr>
          <w:rFonts w:cs="Arial"/>
          <w:szCs w:val="22"/>
        </w:rPr>
      </w:pPr>
      <w:r>
        <w:rPr>
          <w:rFonts w:cs="Arial"/>
          <w:b/>
          <w:szCs w:val="22"/>
        </w:rPr>
        <w:pict>
          <v:rect id="_x0000_i1032" style="width:0;height:1.5pt" o:hralign="center" o:hrstd="t" o:hr="t" fillcolor="gray" stroked="f"/>
        </w:pict>
      </w:r>
    </w:p>
    <w:p w:rsidR="00D35628" w:rsidRDefault="004F4E82" w:rsidP="00D35628">
      <w:pPr>
        <w:pStyle w:val="SectionL1CAWST"/>
      </w:pPr>
      <w:r>
        <w:t>Safe Storage Container</w:t>
      </w:r>
      <w:r w:rsidR="00900E4E">
        <w:tab/>
        <w:t>15</w:t>
      </w:r>
      <w:r w:rsidR="00D35628">
        <w:t xml:space="preserve"> minutes</w:t>
      </w:r>
    </w:p>
    <w:p w:rsidR="00D35628" w:rsidRPr="00D51E0B" w:rsidRDefault="00D35628" w:rsidP="00F2604D">
      <w:pPr>
        <w:rPr>
          <w:rFonts w:cs="Arial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1760" behindDoc="0" locked="0" layoutInCell="1" allowOverlap="1" wp14:anchorId="466C1E16" wp14:editId="3CCB1D71">
            <wp:simplePos x="0" y="0"/>
            <wp:positionH relativeFrom="column">
              <wp:posOffset>-9525</wp:posOffset>
            </wp:positionH>
            <wp:positionV relativeFrom="paragraph">
              <wp:posOffset>123190</wp:posOffset>
            </wp:positionV>
            <wp:extent cx="447600" cy="394524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introbw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00" cy="39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E82" w:rsidRDefault="004F4E82" w:rsidP="004F4E82">
      <w:pPr>
        <w:numPr>
          <w:ilvl w:val="0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Explain to participants that the second group of ideas describes how to store water so that it does not get re-contaminated.</w:t>
      </w:r>
    </w:p>
    <w:p w:rsidR="004F4E82" w:rsidRDefault="004F4E82" w:rsidP="004F4E82">
      <w:pPr>
        <w:numPr>
          <w:ilvl w:val="0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Show an ideal safe storage container (or a picture of an ideal safe storage container</w:t>
      </w:r>
      <w:r w:rsidR="005B6E75">
        <w:rPr>
          <w:rFonts w:cs="Arial"/>
          <w:szCs w:val="22"/>
        </w:rPr>
        <w:t xml:space="preserve"> from the end of this lesson plan</w:t>
      </w:r>
      <w:r>
        <w:rPr>
          <w:rFonts w:cs="Arial"/>
          <w:szCs w:val="22"/>
        </w:rPr>
        <w:t xml:space="preserve">) </w:t>
      </w:r>
    </w:p>
    <w:p w:rsidR="004F4E82" w:rsidRDefault="004F4E82" w:rsidP="004F4E82">
      <w:pPr>
        <w:numPr>
          <w:ilvl w:val="0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Ask the participants: “Why is this container an ideal safe storage container?” and “What does it have that makes it an ideal storage container?”</w:t>
      </w:r>
    </w:p>
    <w:p w:rsidR="004F4E82" w:rsidRDefault="004F4E82" w:rsidP="004F4E82">
      <w:pPr>
        <w:numPr>
          <w:ilvl w:val="0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As the participants give answers, refer back to the answers they provided on sticky notes.  If they are some missing, add some to the list. </w:t>
      </w:r>
    </w:p>
    <w:p w:rsidR="004F4E82" w:rsidRPr="00205129" w:rsidRDefault="004F4E82" w:rsidP="004F4E82">
      <w:pPr>
        <w:numPr>
          <w:ilvl w:val="1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T</w:t>
      </w:r>
      <w:r w:rsidRPr="00205129">
        <w:rPr>
          <w:rFonts w:cs="Arial"/>
          <w:i/>
          <w:szCs w:val="22"/>
        </w:rPr>
        <w:t xml:space="preserve">ightly-sealing lid, </w:t>
      </w:r>
    </w:p>
    <w:p w:rsidR="004F4E82" w:rsidRPr="00205129" w:rsidRDefault="004F4E82" w:rsidP="004F4E82">
      <w:pPr>
        <w:numPr>
          <w:ilvl w:val="1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N</w:t>
      </w:r>
      <w:r w:rsidRPr="00205129">
        <w:rPr>
          <w:rFonts w:cs="Arial"/>
          <w:i/>
          <w:szCs w:val="22"/>
        </w:rPr>
        <w:t xml:space="preserve">arrow opening </w:t>
      </w:r>
      <w:r>
        <w:rPr>
          <w:rFonts w:cs="Arial"/>
          <w:i/>
          <w:szCs w:val="22"/>
        </w:rPr>
        <w:t>for</w:t>
      </w:r>
      <w:r w:rsidRPr="00205129">
        <w:rPr>
          <w:rFonts w:cs="Arial"/>
          <w:i/>
          <w:szCs w:val="22"/>
        </w:rPr>
        <w:t xml:space="preserve"> filling, </w:t>
      </w:r>
    </w:p>
    <w:p w:rsidR="004F4E82" w:rsidRPr="00205129" w:rsidRDefault="004F4E82" w:rsidP="004F4E82">
      <w:pPr>
        <w:numPr>
          <w:ilvl w:val="1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H</w:t>
      </w:r>
      <w:r w:rsidRPr="00205129">
        <w:rPr>
          <w:rFonts w:cs="Arial"/>
          <w:i/>
          <w:szCs w:val="22"/>
        </w:rPr>
        <w:t xml:space="preserve">as a tap, </w:t>
      </w:r>
    </w:p>
    <w:p w:rsidR="004F4E82" w:rsidRPr="00205129" w:rsidRDefault="004F4E82" w:rsidP="004F4E82">
      <w:pPr>
        <w:numPr>
          <w:ilvl w:val="1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H</w:t>
      </w:r>
      <w:r w:rsidRPr="00205129">
        <w:rPr>
          <w:rFonts w:cs="Arial"/>
          <w:i/>
          <w:szCs w:val="22"/>
        </w:rPr>
        <w:t xml:space="preserve">as a stable base so it does not tip over, </w:t>
      </w:r>
    </w:p>
    <w:p w:rsidR="004F4E82" w:rsidRPr="00205129" w:rsidRDefault="004F4E82" w:rsidP="004F4E82">
      <w:pPr>
        <w:numPr>
          <w:ilvl w:val="1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I</w:t>
      </w:r>
      <w:r w:rsidRPr="00205129">
        <w:rPr>
          <w:rFonts w:cs="Arial"/>
          <w:i/>
          <w:szCs w:val="22"/>
        </w:rPr>
        <w:t xml:space="preserve">t is durable and strong, </w:t>
      </w:r>
    </w:p>
    <w:p w:rsidR="000407BA" w:rsidRDefault="004F4E82" w:rsidP="000407BA">
      <w:pPr>
        <w:numPr>
          <w:ilvl w:val="1"/>
          <w:numId w:val="19"/>
        </w:numPr>
        <w:spacing w:after="120"/>
        <w:rPr>
          <w:rFonts w:cs="Arial"/>
          <w:szCs w:val="22"/>
        </w:rPr>
      </w:pPr>
      <w:r>
        <w:rPr>
          <w:rFonts w:cs="Arial"/>
          <w:i/>
          <w:szCs w:val="22"/>
        </w:rPr>
        <w:t>I</w:t>
      </w:r>
      <w:r w:rsidRPr="00205129">
        <w:rPr>
          <w:rFonts w:cs="Arial"/>
          <w:i/>
          <w:szCs w:val="22"/>
        </w:rPr>
        <w:t xml:space="preserve">t is not-transparent or see-through, </w:t>
      </w:r>
    </w:p>
    <w:p w:rsidR="000407BA" w:rsidRPr="000407BA" w:rsidRDefault="004F4E82" w:rsidP="000407BA">
      <w:pPr>
        <w:numPr>
          <w:ilvl w:val="1"/>
          <w:numId w:val="19"/>
        </w:numPr>
        <w:spacing w:after="120"/>
        <w:rPr>
          <w:rFonts w:cs="Arial"/>
          <w:szCs w:val="22"/>
        </w:rPr>
      </w:pPr>
      <w:r w:rsidRPr="000407BA">
        <w:rPr>
          <w:rFonts w:cs="Arial"/>
          <w:i/>
          <w:szCs w:val="22"/>
        </w:rPr>
        <w:t>It is easy to clean,</w:t>
      </w:r>
    </w:p>
    <w:p w:rsidR="00D35628" w:rsidRPr="000407BA" w:rsidRDefault="004F4E82" w:rsidP="00D35628">
      <w:pPr>
        <w:numPr>
          <w:ilvl w:val="1"/>
          <w:numId w:val="19"/>
        </w:numPr>
        <w:spacing w:after="120"/>
        <w:rPr>
          <w:rFonts w:cs="Arial"/>
          <w:szCs w:val="22"/>
        </w:rPr>
      </w:pPr>
      <w:r w:rsidRPr="000407BA">
        <w:rPr>
          <w:rFonts w:cs="Arial"/>
          <w:i/>
          <w:szCs w:val="22"/>
        </w:rPr>
        <w:t>It is easy to carry</w:t>
      </w:r>
      <w:r w:rsidR="000407BA">
        <w:rPr>
          <w:rFonts w:cs="Arial"/>
          <w:i/>
          <w:szCs w:val="22"/>
        </w:rPr>
        <w:t>.</w:t>
      </w:r>
    </w:p>
    <w:p w:rsidR="00D5534A" w:rsidRDefault="000160B5" w:rsidP="00D5534A">
      <w:r>
        <w:pict>
          <v:rect id="_x0000_i1033" style="width:0;height:1.5pt" o:hralign="center" o:hrstd="t" o:hr="t" fillcolor="gray" stroked="f"/>
        </w:pict>
      </w:r>
    </w:p>
    <w:p w:rsidR="00917B36" w:rsidRDefault="00917B36" w:rsidP="00D5534A">
      <w:pPr>
        <w:pStyle w:val="SectionL1CAWST"/>
      </w:pPr>
      <w:r w:rsidRPr="00D53EFA">
        <w:t xml:space="preserve">Review </w:t>
      </w:r>
      <w:r w:rsidR="00900E4E">
        <w:tab/>
        <w:t>5</w:t>
      </w:r>
      <w:r>
        <w:t xml:space="preserve"> minutes</w:t>
      </w:r>
    </w:p>
    <w:p w:rsidR="00917B36" w:rsidRPr="00F2604D" w:rsidRDefault="00D35628" w:rsidP="00917B36">
      <w:pPr>
        <w:rPr>
          <w:rFonts w:cs="Arial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5376" behindDoc="0" locked="0" layoutInCell="1" allowOverlap="1" wp14:anchorId="1DFDC50F" wp14:editId="2B7D97EF">
            <wp:simplePos x="0" y="0"/>
            <wp:positionH relativeFrom="column">
              <wp:posOffset>-19050</wp:posOffset>
            </wp:positionH>
            <wp:positionV relativeFrom="paragraph">
              <wp:posOffset>149860</wp:posOffset>
            </wp:positionV>
            <wp:extent cx="434975" cy="42799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ewbw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27" w:rsidRPr="000407BA" w:rsidRDefault="000407BA" w:rsidP="00917B36">
      <w:pPr>
        <w:numPr>
          <w:ilvl w:val="0"/>
          <w:numId w:val="6"/>
        </w:numPr>
        <w:spacing w:after="120"/>
        <w:ind w:hanging="357"/>
        <w:rPr>
          <w:rFonts w:cs="Arial"/>
          <w:szCs w:val="22"/>
        </w:rPr>
      </w:pPr>
      <w:r w:rsidRPr="000407BA">
        <w:rPr>
          <w:rFonts w:cs="Arial"/>
          <w:color w:val="000000" w:themeColor="text1"/>
          <w:szCs w:val="22"/>
        </w:rPr>
        <w:t>Ask participants to reflect and write down what they believe are the three most important thing</w:t>
      </w:r>
      <w:r w:rsidR="006F6ADB">
        <w:rPr>
          <w:rFonts w:cs="Arial"/>
          <w:color w:val="000000" w:themeColor="text1"/>
          <w:szCs w:val="22"/>
        </w:rPr>
        <w:t>s</w:t>
      </w:r>
      <w:r w:rsidRPr="000407BA">
        <w:rPr>
          <w:rFonts w:cs="Arial"/>
          <w:color w:val="000000" w:themeColor="text1"/>
          <w:szCs w:val="22"/>
        </w:rPr>
        <w:t xml:space="preserve"> that a household member can do to keep their water safe</w:t>
      </w:r>
      <w:r>
        <w:rPr>
          <w:rFonts w:cs="Arial"/>
          <w:color w:val="000000" w:themeColor="text1"/>
          <w:szCs w:val="22"/>
        </w:rPr>
        <w:t xml:space="preserve"> from re-contamination.</w:t>
      </w:r>
    </w:p>
    <w:p w:rsidR="00917B36" w:rsidRPr="00F2604D" w:rsidRDefault="000160B5" w:rsidP="00917B36">
      <w:pPr>
        <w:rPr>
          <w:rFonts w:cs="Arial"/>
          <w:szCs w:val="22"/>
        </w:rPr>
      </w:pPr>
      <w:r>
        <w:rPr>
          <w:rFonts w:cs="Arial"/>
          <w:b/>
          <w:szCs w:val="22"/>
        </w:rPr>
        <w:lastRenderedPageBreak/>
        <w:pict>
          <v:rect id="_x0000_i1034" style="width:0;height:1.5pt" o:hralign="center" o:hrstd="t" o:hr="t" fillcolor="gray" stroked="f"/>
        </w:pict>
      </w:r>
    </w:p>
    <w:p w:rsidR="00917B36" w:rsidRDefault="00ED5EB9" w:rsidP="00D5534A">
      <w:pPr>
        <w:pStyle w:val="SectionL1CAWST"/>
      </w:pPr>
      <w:r>
        <w:t>Reflections on Lesson</w:t>
      </w:r>
    </w:p>
    <w:p w:rsidR="005B6E75" w:rsidRDefault="005B6E75" w:rsidP="005B6E75">
      <w:pPr>
        <w:sectPr w:rsidR="005B6E75" w:rsidSect="001878DC">
          <w:headerReference w:type="default" r:id="rId19"/>
          <w:footerReference w:type="default" r:id="rId20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:rsidR="005B6E75" w:rsidRDefault="005B6E75">
      <w:pPr>
        <w:rPr>
          <w:rFonts w:cs="Arial"/>
          <w:color w:val="000000" w:themeColor="text1"/>
          <w:szCs w:val="22"/>
        </w:rPr>
      </w:pPr>
    </w:p>
    <w:p w:rsidR="000F3D19" w:rsidRDefault="000F3D19">
      <w:pPr>
        <w:rPr>
          <w:rFonts w:cs="Arial"/>
          <w:color w:val="000000" w:themeColor="text1"/>
          <w:szCs w:val="22"/>
        </w:rPr>
      </w:pPr>
    </w:p>
    <w:p w:rsidR="005B6E75" w:rsidRDefault="00860170">
      <w:pPr>
        <w:rPr>
          <w:rFonts w:cs="Arial"/>
          <w:color w:val="000000" w:themeColor="text1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58420</wp:posOffset>
            </wp:positionV>
            <wp:extent cx="5410835" cy="7497445"/>
            <wp:effectExtent l="0" t="0" r="0" b="8255"/>
            <wp:wrapTight wrapText="bothSides">
              <wp:wrapPolygon edited="0">
                <wp:start x="0" y="0"/>
                <wp:lineTo x="0" y="21569"/>
                <wp:lineTo x="21521" y="21569"/>
                <wp:lineTo x="21521" y="0"/>
                <wp:lineTo x="0" y="0"/>
              </wp:wrapPolygon>
            </wp:wrapTight>
            <wp:docPr id="13" name="Picture 13" descr="C:\Users\vmasterson\AppData\Local\Microsoft\Windows\INetCache\Content.Word\CAR_cncptProp-07_safe storage container_20140820_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masterson\AppData\Local\Microsoft\Windows\INetCache\Content.Word\CAR_cncptProp-07_safe storage container_20140820_Str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8" t="7347" r="27766" b="2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74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E75">
        <w:rPr>
          <w:rFonts w:cs="Arial"/>
          <w:color w:val="000000" w:themeColor="text1"/>
          <w:szCs w:val="22"/>
        </w:rPr>
        <w:br w:type="page"/>
      </w:r>
    </w:p>
    <w:p w:rsidR="00F449AE" w:rsidRPr="00F2604D" w:rsidRDefault="00860170" w:rsidP="004B6B62">
      <w:pPr>
        <w:jc w:val="center"/>
        <w:rPr>
          <w:rFonts w:cs="Arial"/>
          <w:color w:val="000000" w:themeColor="text1"/>
          <w:szCs w:val="22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986790</wp:posOffset>
            </wp:positionV>
            <wp:extent cx="6072505" cy="6595745"/>
            <wp:effectExtent l="0" t="0" r="4445" b="0"/>
            <wp:wrapTight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ight>
            <wp:docPr id="4" name="Picture 12" descr="C:\Users\vmasterson\AppData\Local\Microsoft\Windows\INetCache\Content.Word\SafeStorage_Container_2016-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masterson\AppData\Local\Microsoft\Windows\INetCache\Content.Word\SafeStorage_Container_2016-05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65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49AE" w:rsidRPr="00F2604D" w:rsidSect="005B6E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FB7" w:rsidRDefault="00EC6FB7">
      <w:r>
        <w:separator/>
      </w:r>
    </w:p>
  </w:endnote>
  <w:endnote w:type="continuationSeparator" w:id="0">
    <w:p w:rsidR="00EC6FB7" w:rsidRDefault="00EC6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olBoran">
    <w:altName w:val="Leelawadee UI"/>
    <w:charset w:val="00"/>
    <w:family w:val="swiss"/>
    <w:pitch w:val="variable"/>
    <w:sig w:usb0="8000000F" w:usb1="0000204A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4BF" w:rsidRPr="008F70E3" w:rsidRDefault="00CB3242" w:rsidP="00EF1A14">
    <w:pPr>
      <w:pStyle w:val="Footer"/>
      <w:rPr>
        <w:rFonts w:cs="Arial"/>
        <w:szCs w:val="22"/>
      </w:rPr>
    </w:pPr>
    <w:r>
      <w:rPr>
        <w:rFonts w:cs="Arial"/>
        <w:noProof/>
        <w:szCs w:val="22"/>
        <w:lang w:val="en-CA" w:eastAsia="en-CA"/>
      </w:rPr>
      <w:drawing>
        <wp:anchor distT="0" distB="0" distL="114300" distR="114300" simplePos="0" relativeHeight="251659264" behindDoc="0" locked="0" layoutInCell="1" allowOverlap="1" wp14:anchorId="7C95BD23" wp14:editId="1785F58F">
          <wp:simplePos x="0" y="0"/>
          <wp:positionH relativeFrom="column">
            <wp:posOffset>0</wp:posOffset>
          </wp:positionH>
          <wp:positionV relativeFrom="paragraph">
            <wp:posOffset>-295275</wp:posOffset>
          </wp:positionV>
          <wp:extent cx="965200" cy="347822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WST LOGO HORIZ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00" cy="347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FB7" w:rsidRDefault="00EC6FB7">
      <w:r>
        <w:separator/>
      </w:r>
    </w:p>
  </w:footnote>
  <w:footnote w:type="continuationSeparator" w:id="0">
    <w:p w:rsidR="00EC6FB7" w:rsidRDefault="00EC6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4BF" w:rsidRPr="00917B36" w:rsidRDefault="00F5695F" w:rsidP="001878DC">
    <w:pPr>
      <w:pStyle w:val="Header"/>
      <w:tabs>
        <w:tab w:val="clear" w:pos="8640"/>
        <w:tab w:val="right" w:pos="9360"/>
      </w:tabs>
      <w:rPr>
        <w:rFonts w:cs="Arial"/>
        <w:szCs w:val="22"/>
      </w:rPr>
    </w:pPr>
    <w:r>
      <w:rPr>
        <w:rFonts w:cs="Arial"/>
        <w:szCs w:val="22"/>
      </w:rPr>
      <w:t xml:space="preserve">Community </w:t>
    </w:r>
    <w:r w:rsidR="00AE50F6">
      <w:rPr>
        <w:rFonts w:cs="Arial"/>
        <w:szCs w:val="22"/>
      </w:rPr>
      <w:t>WASH Promotion</w:t>
    </w:r>
    <w:r w:rsidR="00E804BF">
      <w:rPr>
        <w:rFonts w:cs="Arial"/>
        <w:szCs w:val="22"/>
      </w:rPr>
      <w:tab/>
    </w:r>
    <w:r w:rsidR="00E804BF">
      <w:rPr>
        <w:rFonts w:cs="Arial"/>
        <w:szCs w:val="22"/>
      </w:rPr>
      <w:tab/>
    </w:r>
    <w:r>
      <w:rPr>
        <w:rFonts w:cs="Arial"/>
        <w:szCs w:val="22"/>
      </w:rPr>
      <w:t xml:space="preserve">Safe Water </w:t>
    </w:r>
    <w:r w:rsidR="00D563B2">
      <w:rPr>
        <w:rFonts w:cs="Arial"/>
        <w:szCs w:val="22"/>
      </w:rPr>
      <w:t xml:space="preserve">Storage and </w:t>
    </w:r>
    <w:r>
      <w:rPr>
        <w:rFonts w:cs="Arial"/>
        <w:szCs w:val="22"/>
      </w:rPr>
      <w:t>Handling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515E0"/>
    <w:multiLevelType w:val="hybridMultilevel"/>
    <w:tmpl w:val="BB8210CC"/>
    <w:lvl w:ilvl="0" w:tplc="A40CEE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6"/>
        </w:tabs>
        <w:ind w:left="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6"/>
        </w:tabs>
        <w:ind w:left="7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36"/>
        </w:tabs>
        <w:ind w:left="2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6"/>
        </w:tabs>
        <w:ind w:left="2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6"/>
        </w:tabs>
        <w:ind w:left="3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96"/>
        </w:tabs>
        <w:ind w:left="4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16"/>
        </w:tabs>
        <w:ind w:left="5116" w:hanging="180"/>
      </w:pPr>
    </w:lvl>
  </w:abstractNum>
  <w:abstractNum w:abstractNumId="1" w15:restartNumberingAfterBreak="0">
    <w:nsid w:val="06BF7024"/>
    <w:multiLevelType w:val="hybridMultilevel"/>
    <w:tmpl w:val="ADE6BE00"/>
    <w:lvl w:ilvl="0" w:tplc="921EF2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7CE813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3C7789D"/>
    <w:multiLevelType w:val="hybridMultilevel"/>
    <w:tmpl w:val="F7704BAC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D015F9F"/>
    <w:multiLevelType w:val="multilevel"/>
    <w:tmpl w:val="8D1E47FC"/>
    <w:styleLink w:val="MyList"/>
    <w:lvl w:ilvl="0">
      <w:start w:val="1"/>
      <w:numFmt w:val="decimal"/>
      <w:lvlText w:val="%1"/>
      <w:lvlJc w:val="left"/>
      <w:pPr>
        <w:tabs>
          <w:tab w:val="num" w:pos="1004"/>
        </w:tabs>
        <w:ind w:left="1004" w:hanging="284"/>
      </w:pPr>
      <w:rPr>
        <w:rFonts w:ascii="Times New Roman" w:hAnsi="Times New Roman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D4E7542"/>
    <w:multiLevelType w:val="hybridMultilevel"/>
    <w:tmpl w:val="6672A128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D976C5E"/>
    <w:multiLevelType w:val="hybridMultilevel"/>
    <w:tmpl w:val="64FEF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3755F8"/>
    <w:multiLevelType w:val="hybridMultilevel"/>
    <w:tmpl w:val="AE4418A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21334D5F"/>
    <w:multiLevelType w:val="hybridMultilevel"/>
    <w:tmpl w:val="77E88F0C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0D10A82"/>
    <w:multiLevelType w:val="hybridMultilevel"/>
    <w:tmpl w:val="23B0840A"/>
    <w:lvl w:ilvl="0" w:tplc="515A7062">
      <w:start w:val="1"/>
      <w:numFmt w:val="bullet"/>
      <w:lvlText w:val=""/>
      <w:lvlJc w:val="left"/>
      <w:pPr>
        <w:tabs>
          <w:tab w:val="num" w:pos="2264"/>
        </w:tabs>
        <w:ind w:left="2264" w:hanging="284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853"/>
        </w:tabs>
        <w:ind w:left="2853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573"/>
        </w:tabs>
        <w:ind w:left="3573" w:hanging="180"/>
      </w:pPr>
    </w:lvl>
    <w:lvl w:ilvl="3" w:tplc="515A7062">
      <w:start w:val="1"/>
      <w:numFmt w:val="bullet"/>
      <w:lvlText w:val=""/>
      <w:lvlJc w:val="left"/>
      <w:pPr>
        <w:tabs>
          <w:tab w:val="num" w:pos="4217"/>
        </w:tabs>
        <w:ind w:left="4217" w:hanging="284"/>
      </w:pPr>
      <w:rPr>
        <w:rFonts w:ascii="Symbol" w:hAnsi="Symbol" w:hint="default"/>
      </w:rPr>
    </w:lvl>
    <w:lvl w:ilvl="4" w:tplc="EDB4CB0A">
      <w:start w:val="1"/>
      <w:numFmt w:val="decimal"/>
      <w:lvlText w:val="%5."/>
      <w:lvlJc w:val="left"/>
      <w:pPr>
        <w:tabs>
          <w:tab w:val="num" w:pos="5013"/>
        </w:tabs>
        <w:ind w:left="5013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733"/>
        </w:tabs>
        <w:ind w:left="573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53"/>
        </w:tabs>
        <w:ind w:left="645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73"/>
        </w:tabs>
        <w:ind w:left="717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93"/>
        </w:tabs>
        <w:ind w:left="7893" w:hanging="180"/>
      </w:pPr>
    </w:lvl>
  </w:abstractNum>
  <w:abstractNum w:abstractNumId="9" w15:restartNumberingAfterBreak="0">
    <w:nsid w:val="35FB2942"/>
    <w:multiLevelType w:val="hybridMultilevel"/>
    <w:tmpl w:val="4CA4C33E"/>
    <w:lvl w:ilvl="0" w:tplc="BCD498EA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412E305D"/>
    <w:multiLevelType w:val="hybridMultilevel"/>
    <w:tmpl w:val="F04AF660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987724D"/>
    <w:multiLevelType w:val="hybridMultilevel"/>
    <w:tmpl w:val="C2C6B982"/>
    <w:lvl w:ilvl="0" w:tplc="2EACFC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E7188A"/>
    <w:multiLevelType w:val="hybridMultilevel"/>
    <w:tmpl w:val="189209C8"/>
    <w:lvl w:ilvl="0" w:tplc="E7CE813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E7CE813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4D074D7A"/>
    <w:multiLevelType w:val="hybridMultilevel"/>
    <w:tmpl w:val="3D101E30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D922A43"/>
    <w:multiLevelType w:val="hybridMultilevel"/>
    <w:tmpl w:val="8466C4E2"/>
    <w:lvl w:ilvl="0" w:tplc="5B10EC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1009001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100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100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100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100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00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100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100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02436EE"/>
    <w:multiLevelType w:val="hybridMultilevel"/>
    <w:tmpl w:val="A7609290"/>
    <w:lvl w:ilvl="0" w:tplc="921EF2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717904"/>
    <w:multiLevelType w:val="hybridMultilevel"/>
    <w:tmpl w:val="32EAA532"/>
    <w:lvl w:ilvl="0" w:tplc="E89C2C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6"/>
        </w:tabs>
        <w:ind w:left="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6"/>
        </w:tabs>
        <w:ind w:left="7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36"/>
        </w:tabs>
        <w:ind w:left="2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6"/>
        </w:tabs>
        <w:ind w:left="2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6"/>
        </w:tabs>
        <w:ind w:left="3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96"/>
        </w:tabs>
        <w:ind w:left="4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16"/>
        </w:tabs>
        <w:ind w:left="5116" w:hanging="180"/>
      </w:pPr>
    </w:lvl>
  </w:abstractNum>
  <w:abstractNum w:abstractNumId="17" w15:restartNumberingAfterBreak="0">
    <w:nsid w:val="5F5E595C"/>
    <w:multiLevelType w:val="hybridMultilevel"/>
    <w:tmpl w:val="FBEC4EAC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224466A"/>
    <w:multiLevelType w:val="hybridMultilevel"/>
    <w:tmpl w:val="4956F934"/>
    <w:lvl w:ilvl="0" w:tplc="653C26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  <w:sz w:val="20"/>
        <w:szCs w:val="20"/>
      </w:rPr>
    </w:lvl>
    <w:lvl w:ilvl="1" w:tplc="4D2E6E5E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75A004A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653158C8"/>
    <w:multiLevelType w:val="hybridMultilevel"/>
    <w:tmpl w:val="B98A909A"/>
    <w:lvl w:ilvl="0" w:tplc="DD62A10E">
      <w:start w:val="1"/>
      <w:numFmt w:val="bullet"/>
      <w:lvlText w:val="□"/>
      <w:lvlJc w:val="left"/>
      <w:pPr>
        <w:tabs>
          <w:tab w:val="num" w:pos="1224"/>
        </w:tabs>
        <w:ind w:left="1152" w:hanging="432"/>
      </w:pPr>
      <w:rPr>
        <w:rFonts w:ascii="Arial" w:hAnsi="Aria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6A645C0F"/>
    <w:multiLevelType w:val="hybridMultilevel"/>
    <w:tmpl w:val="77E88F0C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CB767C2"/>
    <w:multiLevelType w:val="hybridMultilevel"/>
    <w:tmpl w:val="78C6D97E"/>
    <w:lvl w:ilvl="0" w:tplc="E7CE81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  <w:sz w:val="20"/>
        <w:szCs w:val="2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 w15:restartNumberingAfterBreak="0">
    <w:nsid w:val="6FB37362"/>
    <w:multiLevelType w:val="hybridMultilevel"/>
    <w:tmpl w:val="A7609290"/>
    <w:lvl w:ilvl="0" w:tplc="921EF2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CB1279"/>
    <w:multiLevelType w:val="hybridMultilevel"/>
    <w:tmpl w:val="D67E56F8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009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9"/>
  </w:num>
  <w:num w:numId="2">
    <w:abstractNumId w:val="8"/>
  </w:num>
  <w:num w:numId="3">
    <w:abstractNumId w:val="1"/>
  </w:num>
  <w:num w:numId="4">
    <w:abstractNumId w:val="16"/>
  </w:num>
  <w:num w:numId="5">
    <w:abstractNumId w:val="13"/>
  </w:num>
  <w:num w:numId="6">
    <w:abstractNumId w:val="11"/>
  </w:num>
  <w:num w:numId="7">
    <w:abstractNumId w:val="18"/>
  </w:num>
  <w:num w:numId="8">
    <w:abstractNumId w:val="14"/>
  </w:num>
  <w:num w:numId="9">
    <w:abstractNumId w:val="3"/>
  </w:num>
  <w:num w:numId="10">
    <w:abstractNumId w:val="21"/>
  </w:num>
  <w:num w:numId="11">
    <w:abstractNumId w:val="12"/>
  </w:num>
  <w:num w:numId="12">
    <w:abstractNumId w:val="22"/>
  </w:num>
  <w:num w:numId="13">
    <w:abstractNumId w:val="5"/>
  </w:num>
  <w:num w:numId="14">
    <w:abstractNumId w:val="0"/>
  </w:num>
  <w:num w:numId="15">
    <w:abstractNumId w:val="9"/>
  </w:num>
  <w:num w:numId="16">
    <w:abstractNumId w:val="15"/>
  </w:num>
  <w:num w:numId="17">
    <w:abstractNumId w:val="2"/>
  </w:num>
  <w:num w:numId="18">
    <w:abstractNumId w:val="10"/>
  </w:num>
  <w:num w:numId="19">
    <w:abstractNumId w:val="2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6"/>
  </w:num>
  <w:num w:numId="23">
    <w:abstractNumId w:val="17"/>
  </w:num>
  <w:num w:numId="24">
    <w:abstractNumId w:val="23"/>
  </w:num>
  <w:num w:numId="25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B85"/>
    <w:rsid w:val="00001F92"/>
    <w:rsid w:val="00003E18"/>
    <w:rsid w:val="000160B5"/>
    <w:rsid w:val="000407BA"/>
    <w:rsid w:val="00055B12"/>
    <w:rsid w:val="00060B33"/>
    <w:rsid w:val="00095803"/>
    <w:rsid w:val="000F3D19"/>
    <w:rsid w:val="00101951"/>
    <w:rsid w:val="00110A91"/>
    <w:rsid w:val="00117B85"/>
    <w:rsid w:val="0013687C"/>
    <w:rsid w:val="001515C0"/>
    <w:rsid w:val="001878DC"/>
    <w:rsid w:val="001C01D7"/>
    <w:rsid w:val="001F6375"/>
    <w:rsid w:val="002000F8"/>
    <w:rsid w:val="00251EC1"/>
    <w:rsid w:val="00251FDF"/>
    <w:rsid w:val="00260A59"/>
    <w:rsid w:val="0026211D"/>
    <w:rsid w:val="0026228A"/>
    <w:rsid w:val="002763F9"/>
    <w:rsid w:val="00276CB3"/>
    <w:rsid w:val="0029763A"/>
    <w:rsid w:val="002C05E1"/>
    <w:rsid w:val="002D4410"/>
    <w:rsid w:val="00323EFC"/>
    <w:rsid w:val="00324557"/>
    <w:rsid w:val="003364FD"/>
    <w:rsid w:val="00337399"/>
    <w:rsid w:val="00376D03"/>
    <w:rsid w:val="003A3F3C"/>
    <w:rsid w:val="003A71AC"/>
    <w:rsid w:val="003D3431"/>
    <w:rsid w:val="0040063B"/>
    <w:rsid w:val="004257EB"/>
    <w:rsid w:val="004869E3"/>
    <w:rsid w:val="004A5069"/>
    <w:rsid w:val="004B6B62"/>
    <w:rsid w:val="004F4E82"/>
    <w:rsid w:val="00510F97"/>
    <w:rsid w:val="0051511B"/>
    <w:rsid w:val="00516149"/>
    <w:rsid w:val="00541F7F"/>
    <w:rsid w:val="00557349"/>
    <w:rsid w:val="005A4188"/>
    <w:rsid w:val="005A4F68"/>
    <w:rsid w:val="005B6E75"/>
    <w:rsid w:val="005B7ECE"/>
    <w:rsid w:val="005C0CA7"/>
    <w:rsid w:val="005C1979"/>
    <w:rsid w:val="005F624B"/>
    <w:rsid w:val="00622743"/>
    <w:rsid w:val="00673C95"/>
    <w:rsid w:val="006D0D74"/>
    <w:rsid w:val="006F6ADB"/>
    <w:rsid w:val="00707137"/>
    <w:rsid w:val="00722612"/>
    <w:rsid w:val="0075718C"/>
    <w:rsid w:val="007F6804"/>
    <w:rsid w:val="00811D03"/>
    <w:rsid w:val="00860170"/>
    <w:rsid w:val="00863DA0"/>
    <w:rsid w:val="008713B6"/>
    <w:rsid w:val="00896C0B"/>
    <w:rsid w:val="008B0478"/>
    <w:rsid w:val="008D652F"/>
    <w:rsid w:val="008D7430"/>
    <w:rsid w:val="008F25B0"/>
    <w:rsid w:val="00900E4E"/>
    <w:rsid w:val="00917B36"/>
    <w:rsid w:val="009202A2"/>
    <w:rsid w:val="00926413"/>
    <w:rsid w:val="00930853"/>
    <w:rsid w:val="00970B2E"/>
    <w:rsid w:val="009C032D"/>
    <w:rsid w:val="009E35F7"/>
    <w:rsid w:val="00A0556E"/>
    <w:rsid w:val="00A0792E"/>
    <w:rsid w:val="00A14411"/>
    <w:rsid w:val="00A26CB4"/>
    <w:rsid w:val="00A70F27"/>
    <w:rsid w:val="00AB2551"/>
    <w:rsid w:val="00AB78B0"/>
    <w:rsid w:val="00AE50F6"/>
    <w:rsid w:val="00AF6E74"/>
    <w:rsid w:val="00B05255"/>
    <w:rsid w:val="00B72225"/>
    <w:rsid w:val="00BC2C5D"/>
    <w:rsid w:val="00C3606C"/>
    <w:rsid w:val="00C64C17"/>
    <w:rsid w:val="00CA36D2"/>
    <w:rsid w:val="00CB3242"/>
    <w:rsid w:val="00CC5973"/>
    <w:rsid w:val="00CD692A"/>
    <w:rsid w:val="00CE40EF"/>
    <w:rsid w:val="00CF2280"/>
    <w:rsid w:val="00D22CBB"/>
    <w:rsid w:val="00D24CFB"/>
    <w:rsid w:val="00D35628"/>
    <w:rsid w:val="00D5534A"/>
    <w:rsid w:val="00D563B2"/>
    <w:rsid w:val="00D64920"/>
    <w:rsid w:val="00DC721B"/>
    <w:rsid w:val="00DE1669"/>
    <w:rsid w:val="00E12B3A"/>
    <w:rsid w:val="00E60F0C"/>
    <w:rsid w:val="00E64BB1"/>
    <w:rsid w:val="00E7400D"/>
    <w:rsid w:val="00E804BF"/>
    <w:rsid w:val="00EC6FB7"/>
    <w:rsid w:val="00ED5EB9"/>
    <w:rsid w:val="00ED7E3F"/>
    <w:rsid w:val="00EF1A14"/>
    <w:rsid w:val="00EF428D"/>
    <w:rsid w:val="00F2604D"/>
    <w:rsid w:val="00F449AE"/>
    <w:rsid w:val="00F45E2F"/>
    <w:rsid w:val="00F5358B"/>
    <w:rsid w:val="00F5695F"/>
    <w:rsid w:val="00F951BF"/>
    <w:rsid w:val="00FE3A93"/>
    <w:rsid w:val="00FF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388FC534"/>
  <w15:docId w15:val="{92367941-B293-4ACC-AADB-0FC7B080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478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8F25B0"/>
    <w:pPr>
      <w:keepNext/>
      <w:spacing w:after="240"/>
      <w:outlineLvl w:val="0"/>
    </w:pPr>
    <w:rPr>
      <w:b/>
      <w:bCs/>
      <w:sz w:val="30"/>
      <w:lang w:val="en-CA"/>
    </w:rPr>
  </w:style>
  <w:style w:type="paragraph" w:styleId="Heading2">
    <w:name w:val="heading 2"/>
    <w:basedOn w:val="Normal"/>
    <w:next w:val="Normal"/>
    <w:link w:val="Heading2Char"/>
    <w:qFormat/>
    <w:rsid w:val="00EF428D"/>
    <w:pPr>
      <w:keepNext/>
      <w:tabs>
        <w:tab w:val="right" w:pos="9360"/>
      </w:tabs>
      <w:spacing w:before="240" w:after="120"/>
      <w:outlineLvl w:val="1"/>
    </w:pPr>
    <w:rPr>
      <w:rFonts w:cs="Arial"/>
      <w:b/>
      <w:bCs/>
      <w:i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7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17B3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17B36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basedOn w:val="DefaultParagraphFont"/>
    <w:link w:val="Heading2"/>
    <w:rsid w:val="00EF428D"/>
    <w:rPr>
      <w:rFonts w:ascii="Arial" w:hAnsi="Arial" w:cs="Arial"/>
      <w:b/>
      <w:bCs/>
      <w:iCs/>
      <w:sz w:val="26"/>
      <w:szCs w:val="28"/>
    </w:rPr>
  </w:style>
  <w:style w:type="character" w:styleId="Strong">
    <w:name w:val="Strong"/>
    <w:basedOn w:val="DefaultParagraphFont"/>
    <w:qFormat/>
    <w:rsid w:val="00917B36"/>
    <w:rPr>
      <w:b/>
      <w:bCs/>
    </w:rPr>
  </w:style>
  <w:style w:type="character" w:styleId="Hyperlink">
    <w:name w:val="Hyperlink"/>
    <w:basedOn w:val="DefaultParagraphFont"/>
    <w:uiPriority w:val="99"/>
    <w:rsid w:val="00917B36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917B36"/>
    <w:pPr>
      <w:tabs>
        <w:tab w:val="right" w:leader="dot" w:pos="9350"/>
      </w:tabs>
    </w:pPr>
  </w:style>
  <w:style w:type="paragraph" w:styleId="TOC2">
    <w:name w:val="toc 2"/>
    <w:basedOn w:val="Normal"/>
    <w:next w:val="Normal"/>
    <w:autoRedefine/>
    <w:uiPriority w:val="39"/>
    <w:rsid w:val="00917B36"/>
    <w:pPr>
      <w:ind w:left="240"/>
    </w:pPr>
  </w:style>
  <w:style w:type="character" w:styleId="PageNumber">
    <w:name w:val="page number"/>
    <w:basedOn w:val="DefaultParagraphFont"/>
    <w:rsid w:val="00917B36"/>
  </w:style>
  <w:style w:type="paragraph" w:styleId="BodyText">
    <w:name w:val="Body Text"/>
    <w:basedOn w:val="Normal"/>
    <w:rsid w:val="00917B36"/>
    <w:pPr>
      <w:tabs>
        <w:tab w:val="left" w:pos="-720"/>
      </w:tabs>
      <w:suppressAutoHyphens/>
      <w:autoSpaceDE w:val="0"/>
      <w:autoSpaceDN w:val="0"/>
    </w:pPr>
    <w:rPr>
      <w:rFonts w:ascii="Verdana" w:hAnsi="Verdana" w:cs="Arial"/>
      <w:color w:val="000000"/>
      <w:spacing w:val="-3"/>
      <w:sz w:val="20"/>
      <w:szCs w:val="20"/>
      <w:lang w:val="en-GB"/>
    </w:rPr>
  </w:style>
  <w:style w:type="character" w:customStyle="1" w:styleId="CharChar1">
    <w:name w:val="Char Char1"/>
    <w:basedOn w:val="DefaultParagraphFont"/>
    <w:rsid w:val="00917B36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917B36"/>
    <w:rPr>
      <w:rFonts w:ascii="Arial" w:hAnsi="Arial"/>
      <w:b/>
      <w:bCs/>
      <w:sz w:val="30"/>
      <w:szCs w:val="24"/>
      <w:lang w:val="en-CA" w:eastAsia="en-US" w:bidi="ar-SA"/>
    </w:rPr>
  </w:style>
  <w:style w:type="paragraph" w:styleId="BalloonText">
    <w:name w:val="Balloon Text"/>
    <w:basedOn w:val="Normal"/>
    <w:semiHidden/>
    <w:rsid w:val="00917B36"/>
    <w:rPr>
      <w:rFonts w:ascii="Tahoma" w:hAnsi="Tahoma" w:cs="Tahoma"/>
      <w:sz w:val="16"/>
      <w:szCs w:val="16"/>
    </w:rPr>
  </w:style>
  <w:style w:type="character" w:customStyle="1" w:styleId="CharChar">
    <w:name w:val="Char Char"/>
    <w:basedOn w:val="DefaultParagraphFont"/>
    <w:rsid w:val="00917B36"/>
    <w:rPr>
      <w:rFonts w:ascii="Arial" w:hAnsi="Arial" w:cs="Arial"/>
      <w:b/>
      <w:bCs/>
      <w:kern w:val="32"/>
      <w:sz w:val="28"/>
      <w:szCs w:val="32"/>
      <w:lang w:val="en-US" w:eastAsia="en-US" w:bidi="ar-SA"/>
    </w:rPr>
  </w:style>
  <w:style w:type="paragraph" w:styleId="NormalWeb">
    <w:name w:val="Normal (Web)"/>
    <w:basedOn w:val="Normal"/>
    <w:rsid w:val="00917B36"/>
    <w:pPr>
      <w:spacing w:before="100" w:beforeAutospacing="1" w:after="100" w:afterAutospacing="1"/>
    </w:pPr>
    <w:rPr>
      <w:lang w:bidi="th-TH"/>
    </w:rPr>
  </w:style>
  <w:style w:type="character" w:styleId="Emphasis">
    <w:name w:val="Emphasis"/>
    <w:basedOn w:val="DefaultParagraphFont"/>
    <w:qFormat/>
    <w:rsid w:val="00917B36"/>
    <w:rPr>
      <w:i/>
      <w:iCs/>
    </w:rPr>
  </w:style>
  <w:style w:type="character" w:styleId="FollowedHyperlink">
    <w:name w:val="FollowedHyperlink"/>
    <w:basedOn w:val="DefaultParagraphFont"/>
    <w:rsid w:val="00917B36"/>
    <w:rPr>
      <w:color w:val="800080"/>
      <w:u w:val="single"/>
    </w:rPr>
  </w:style>
  <w:style w:type="paragraph" w:customStyle="1" w:styleId="Default">
    <w:name w:val="Default"/>
    <w:rsid w:val="00917B3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rsid w:val="00917B36"/>
    <w:rPr>
      <w:sz w:val="16"/>
      <w:szCs w:val="16"/>
    </w:rPr>
  </w:style>
  <w:style w:type="paragraph" w:styleId="CommentText">
    <w:name w:val="annotation text"/>
    <w:basedOn w:val="Normal"/>
    <w:semiHidden/>
    <w:rsid w:val="00917B3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17B36"/>
    <w:rPr>
      <w:b/>
      <w:bCs/>
    </w:rPr>
  </w:style>
  <w:style w:type="numbering" w:customStyle="1" w:styleId="MyList">
    <w:name w:val="My List"/>
    <w:rsid w:val="00917B36"/>
    <w:pPr>
      <w:numPr>
        <w:numId w:val="9"/>
      </w:numPr>
    </w:pPr>
  </w:style>
  <w:style w:type="paragraph" w:styleId="ListParagraph">
    <w:name w:val="List Paragraph"/>
    <w:basedOn w:val="Normal"/>
    <w:uiPriority w:val="34"/>
    <w:qFormat/>
    <w:rsid w:val="0040063B"/>
    <w:pPr>
      <w:ind w:left="720"/>
      <w:contextualSpacing/>
    </w:pPr>
  </w:style>
  <w:style w:type="paragraph" w:customStyle="1" w:styleId="SectionL1CAWST">
    <w:name w:val="Section L1 CAWST"/>
    <w:basedOn w:val="Normal"/>
    <w:link w:val="SectionL1CAWSTChar"/>
    <w:qFormat/>
    <w:rsid w:val="00D5534A"/>
    <w:pPr>
      <w:tabs>
        <w:tab w:val="right" w:pos="9360"/>
      </w:tabs>
    </w:pPr>
    <w:rPr>
      <w:rFonts w:cs="Arial"/>
      <w:b/>
      <w:szCs w:val="22"/>
    </w:rPr>
  </w:style>
  <w:style w:type="paragraph" w:customStyle="1" w:styleId="SectionL2CAWST">
    <w:name w:val="Section L2 CAWST"/>
    <w:basedOn w:val="SectionL1CAWST"/>
    <w:link w:val="SectionL2CAWSTChar"/>
    <w:qFormat/>
    <w:rsid w:val="00D5534A"/>
    <w:pPr>
      <w:spacing w:after="120"/>
      <w:ind w:left="720"/>
    </w:pPr>
    <w:rPr>
      <w:b w:val="0"/>
    </w:rPr>
  </w:style>
  <w:style w:type="character" w:customStyle="1" w:styleId="SectionL1CAWSTChar">
    <w:name w:val="Section L1 CAWST Char"/>
    <w:basedOn w:val="DefaultParagraphFont"/>
    <w:link w:val="SectionL1CAWST"/>
    <w:rsid w:val="00D5534A"/>
    <w:rPr>
      <w:rFonts w:ascii="Arial" w:hAnsi="Arial" w:cs="Arial"/>
      <w:b/>
      <w:sz w:val="22"/>
      <w:szCs w:val="22"/>
    </w:rPr>
  </w:style>
  <w:style w:type="character" w:customStyle="1" w:styleId="SectionL2CAWSTChar">
    <w:name w:val="Section L2 CAWST Char"/>
    <w:basedOn w:val="DefaultParagraphFont"/>
    <w:link w:val="SectionL2CAWST"/>
    <w:rsid w:val="00D5534A"/>
    <w:rPr>
      <w:rFonts w:ascii="Arial" w:hAnsi="Arial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1515C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f"/><Relationship Id="rId22" Type="http://schemas.openxmlformats.org/officeDocument/2006/relationships/image" Target="media/image14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elert\Desktop\Laura\CAWST\Education%20Program%20Development\Templates\New\Template_Lesson%20Plan_Quick%20Fill_2015-09-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B25918-59DE-4837-ACEA-A0860B28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Template_Lesson Plan_Quick Fill_2015-09-03</Template>
  <TotalTime>1</TotalTime>
  <Pages>6</Pages>
  <Words>935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 Quick Fill</vt:lpstr>
    </vt:vector>
  </TitlesOfParts>
  <Company>CAWST</Company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Water Storage and Handling - Lesson Plan (CWP)</dc:title>
  <dc:subject>This lesson focuses on keeping water safe from recontamination.  It covers safe storage, as well as safe handling of clean water.</dc:subject>
  <dc:creator>CAWST</dc:creator>
  <cp:lastModifiedBy>Vincent Masterson</cp:lastModifiedBy>
  <cp:revision>5</cp:revision>
  <cp:lastPrinted>2015-09-03T17:10:00Z</cp:lastPrinted>
  <dcterms:created xsi:type="dcterms:W3CDTF">2017-01-26T22:32:00Z</dcterms:created>
  <dcterms:modified xsi:type="dcterms:W3CDTF">2017-10-02T16:07:00Z</dcterms:modified>
</cp:coreProperties>
</file>