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189B43" w14:textId="30292A87" w:rsidR="0026228A" w:rsidRPr="00A33D9A" w:rsidRDefault="00A33D9A" w:rsidP="0026228A">
      <w:pPr>
        <w:pStyle w:val="Heading2"/>
        <w:rPr>
          <w:lang w:val="es-419"/>
        </w:rPr>
      </w:pPr>
      <w:r w:rsidRPr="00A33D9A">
        <w:rPr>
          <w:lang w:val="es-419"/>
        </w:rPr>
        <mc:AlternateContent>
          <mc:Choice Requires="wps">
            <w:drawing>
              <wp:anchor distT="0" distB="0" distL="114300" distR="114300" simplePos="0" relativeHeight="251653120" behindDoc="0" locked="0" layoutInCell="1" allowOverlap="1" wp14:anchorId="5C60D6E2" wp14:editId="41546D44">
                <wp:simplePos x="0" y="0"/>
                <wp:positionH relativeFrom="column">
                  <wp:posOffset>4486275</wp:posOffset>
                </wp:positionH>
                <wp:positionV relativeFrom="paragraph">
                  <wp:posOffset>76200</wp:posOffset>
                </wp:positionV>
                <wp:extent cx="1478280" cy="266700"/>
                <wp:effectExtent l="0" t="0" r="762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8280" cy="266700"/>
                        </a:xfrm>
                        <a:prstGeom prst="rect">
                          <a:avLst/>
                        </a:prstGeom>
                        <a:solidFill>
                          <a:srgbClr val="FFFFFF"/>
                        </a:solidFill>
                        <a:ln w="9525">
                          <a:noFill/>
                          <a:miter lim="800000"/>
                          <a:headEnd/>
                          <a:tailEnd/>
                        </a:ln>
                      </wps:spPr>
                      <wps:txbx>
                        <w:txbxContent>
                          <w:p w14:paraId="23ACCED2" w14:textId="3009A9C1" w:rsidR="0026228A" w:rsidRDefault="00E23B3C" w:rsidP="0026228A">
                            <w:pPr>
                              <w:jc w:val="right"/>
                            </w:pPr>
                            <w:r>
                              <w:rPr>
                                <w:b/>
                                <w:lang w:val="es-AR"/>
                              </w:rPr>
                              <w:t>45 minutos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C60D6E2" id="_x0000_t202" coordsize="21600,21600" o:spt="202" path="m,l,21600r21600,l21600,xe">
                <v:stroke joinstyle="miter"/>
                <v:path gradientshapeok="t" o:connecttype="rect"/>
              </v:shapetype>
              <v:shape id="Text Box 2" o:spid="_x0000_s1026" type="#_x0000_t202" style="position:absolute;margin-left:353.25pt;margin-top:6pt;width:116.4pt;height:21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" stroked="f">
                <v:textbox>
                  <w:txbxContent>
                    <w:p w14:paraId="23ACCED2" w14:textId="3009A9C1" w:rsidR="0026228A" w:rsidRDefault="00E23B3C" w:rsidP="0026228A">
                      <w:pPr>
                        <w:jc w:val="right"/>
                      </w:pPr>
                      <w:r>
                        <w:rPr>
                          <w:b/>
                          <w:lang w:val="es-AR"/>
                        </w:rPr>
                        <w:t>45 minutos en total</w:t>
                      </w:r>
                    </w:p>
                  </w:txbxContent>
                </v:textbox>
              </v:shape>
            </w:pict>
          </mc:Fallback>
        </mc:AlternateContent>
      </w:r>
      <w:r w:rsidR="0074468B" w:rsidRPr="00A33D9A">
        <w:rPr>
          <w:color w:val="000000" w:themeColor="text1"/>
          <w:lang w:val="es-419"/>
        </w:rPr>
        <w:drawing>
          <wp:anchor distT="0" distB="0" distL="114300" distR="114300" simplePos="0" relativeHeight="251654144" behindDoc="1" locked="0" layoutInCell="1" allowOverlap="1" wp14:anchorId="45828A05" wp14:editId="7EE00E68">
            <wp:simplePos x="0" y="0"/>
            <wp:positionH relativeFrom="column">
              <wp:posOffset>4107180</wp:posOffset>
            </wp:positionH>
            <wp:positionV relativeFrom="paragraph">
              <wp:posOffset>-20320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74468B" w:rsidRPr="00A33D9A">
        <w:rPr>
          <w:lang w:val="es-419"/>
        </w:rPr>
        <w:t>Tratamiento del agua: SODIS</w:t>
      </w:r>
    </w:p>
    <w:p w14:paraId="5F0921A5" w14:textId="77777777" w:rsidR="00917B36" w:rsidRPr="00A33D9A" w:rsidRDefault="008068BE" w:rsidP="001515C0">
      <w:pPr>
        <w:rPr>
          <w:lang w:val="es-419"/>
        </w:rPr>
      </w:pPr>
      <w:r w:rsidRPr="00A33D9A">
        <w:rPr>
          <w:lang w:val="es-419"/>
        </w:rPr>
        <w:pict w14:anchorId="1DE2E77D">
          <v:rect id="_x0000_i1025" style="width:0;height:1.5pt" o:hralign="center" o:hrstd="t" o:hr="t" fillcolor="gray" stroked="f"/>
        </w:pict>
      </w:r>
    </w:p>
    <w:p w14:paraId="7C5C9BA4" w14:textId="77777777" w:rsidR="00E804BF" w:rsidRPr="00A33D9A" w:rsidRDefault="00E804BF" w:rsidP="00EF428D">
      <w:pPr>
        <w:pStyle w:val="SectionL1CAWST"/>
        <w:rPr>
          <w:lang w:val="es-419"/>
        </w:rPr>
      </w:pPr>
      <w:r w:rsidRPr="00A33D9A">
        <w:rPr>
          <w:lang w:val="es-419"/>
        </w:rPr>
        <w:t>Descripción de la lección</w:t>
      </w:r>
    </w:p>
    <w:p w14:paraId="07CBE794" w14:textId="77777777" w:rsidR="00E804BF" w:rsidRPr="00A33D9A" w:rsidRDefault="00E804BF" w:rsidP="00557349">
      <w:pPr>
        <w:ind w:left="993"/>
        <w:rPr>
          <w:rFonts w:cs="Arial"/>
          <w:szCs w:val="22"/>
          <w:lang w:val="es-419"/>
        </w:rPr>
      </w:pPr>
      <w:r w:rsidRPr="00A33D9A">
        <w:rPr>
          <w:lang w:val="es-419"/>
        </w:rPr>
        <w:drawing>
          <wp:anchor distT="0" distB="0" distL="114300" distR="114300" simplePos="0" relativeHeight="251660800" behindDoc="1" locked="0" layoutInCell="1" allowOverlap="1" wp14:anchorId="24D75FA8" wp14:editId="5F730D42">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347FDC21" w14:textId="4FE8EB9F" w:rsidR="00CB27D9" w:rsidRPr="00A33D9A" w:rsidRDefault="007D5408" w:rsidP="00CB27D9">
      <w:pPr>
        <w:ind w:left="993"/>
        <w:rPr>
          <w:rFonts w:cs="Arial"/>
          <w:szCs w:val="22"/>
          <w:lang w:val="es-419"/>
        </w:rPr>
      </w:pPr>
      <w:r w:rsidRPr="00A33D9A">
        <w:rPr>
          <w:rFonts w:cs="Arial"/>
          <w:lang w:val="es-419"/>
        </w:rPr>
        <w:t>Esta lección se centra en el uso del método SODIS para tratar el agua.  También se centrarán en de qué manera un promotor comunitario de WASH puede corroborar que las familias usen el método SODIS de manera correcta, sistemática y continua.</w:t>
      </w:r>
    </w:p>
    <w:p w14:paraId="282C9CC8" w14:textId="77777777" w:rsidR="00CD692A" w:rsidRPr="00A33D9A" w:rsidRDefault="00CD692A" w:rsidP="00557349">
      <w:pPr>
        <w:ind w:left="993"/>
        <w:rPr>
          <w:rFonts w:cs="Arial"/>
          <w:szCs w:val="22"/>
          <w:lang w:val="es-419"/>
        </w:rPr>
      </w:pPr>
    </w:p>
    <w:p w14:paraId="52876060" w14:textId="77777777" w:rsidR="00E804BF" w:rsidRPr="00A33D9A" w:rsidRDefault="00A33D9A" w:rsidP="00917B36">
      <w:pPr>
        <w:rPr>
          <w:rFonts w:cs="Arial"/>
          <w:b/>
          <w:szCs w:val="22"/>
          <w:lang w:val="es-419"/>
        </w:rPr>
      </w:pPr>
      <w:r w:rsidRPr="00A33D9A">
        <w:rPr>
          <w:rFonts w:cs="Arial"/>
          <w:b/>
          <w:szCs w:val="22"/>
          <w:lang w:val="es-419"/>
        </w:rPr>
        <w:pict w14:anchorId="6AD190A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2E8913CD" w14:textId="77777777" w:rsidR="00917B36" w:rsidRPr="00A33D9A" w:rsidRDefault="003364FD" w:rsidP="00EF428D">
      <w:pPr>
        <w:pStyle w:val="SectionL1CAWST"/>
        <w:rPr>
          <w:lang w:val="es-419"/>
        </w:rPr>
      </w:pPr>
      <w:r w:rsidRPr="00A33D9A">
        <w:rPr>
          <w:lang w:val="es-419"/>
        </w:rPr>
        <w:t>Objetivos de aprendizaje</w:t>
      </w:r>
    </w:p>
    <w:p w14:paraId="5BC9598A" w14:textId="77777777" w:rsidR="00323EFC" w:rsidRPr="00A33D9A" w:rsidRDefault="00323EFC" w:rsidP="00917B36">
      <w:pPr>
        <w:rPr>
          <w:rFonts w:cs="Arial"/>
          <w:szCs w:val="22"/>
          <w:lang w:val="es-419"/>
        </w:rPr>
      </w:pPr>
      <w:r w:rsidRPr="00A33D9A">
        <w:rPr>
          <w:lang w:val="es-419"/>
        </w:rPr>
        <w:drawing>
          <wp:anchor distT="0" distB="0" distL="114300" distR="114300" simplePos="0" relativeHeight="251652608" behindDoc="1" locked="0" layoutInCell="1" allowOverlap="1" wp14:anchorId="04A874CD" wp14:editId="5BD07A1C">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567CFA91" w14:textId="77777777" w:rsidR="00A70F27" w:rsidRPr="00A33D9A" w:rsidRDefault="00323EFC" w:rsidP="00323EFC">
      <w:pPr>
        <w:spacing w:line="360" w:lineRule="auto"/>
        <w:rPr>
          <w:rFonts w:cs="Arial"/>
          <w:szCs w:val="22"/>
          <w:lang w:val="es-419"/>
        </w:rPr>
      </w:pPr>
      <w:r w:rsidRPr="00A33D9A">
        <w:rPr>
          <w:rFonts w:cs="Arial"/>
          <w:b/>
          <w:szCs w:val="22"/>
          <w:lang w:val="es-419"/>
        </w:rPr>
        <w:tab/>
      </w:r>
      <w:r w:rsidRPr="00A33D9A">
        <w:rPr>
          <w:rFonts w:cs="Arial"/>
          <w:lang w:val="es-419"/>
        </w:rPr>
        <w:t>Al finalizar esta sesión, los participantes serán capaces de:</w:t>
      </w:r>
    </w:p>
    <w:p w14:paraId="13A57B0C" w14:textId="1F1BD2E6" w:rsidR="00337399" w:rsidRPr="00A33D9A" w:rsidRDefault="000F564E" w:rsidP="00541F7F">
      <w:pPr>
        <w:numPr>
          <w:ilvl w:val="0"/>
          <w:numId w:val="4"/>
        </w:numPr>
        <w:tabs>
          <w:tab w:val="clear" w:pos="1080"/>
          <w:tab w:val="num" w:pos="720"/>
        </w:tabs>
        <w:spacing w:after="120"/>
        <w:rPr>
          <w:rFonts w:cs="Arial"/>
          <w:color w:val="000000" w:themeColor="text1"/>
          <w:szCs w:val="22"/>
          <w:lang w:val="es-419"/>
        </w:rPr>
      </w:pPr>
      <w:r w:rsidRPr="00A33D9A">
        <w:rPr>
          <w:rFonts w:cs="Arial"/>
          <w:color w:val="000000" w:themeColor="text1"/>
          <w:lang w:val="es-419"/>
        </w:rPr>
        <w:t>Demostrar el uso correcto del método SODIS.</w:t>
      </w:r>
    </w:p>
    <w:p w14:paraId="773AD48E" w14:textId="67116D90" w:rsidR="00A70F27" w:rsidRPr="00A33D9A" w:rsidRDefault="000F564E" w:rsidP="00917B36">
      <w:pPr>
        <w:numPr>
          <w:ilvl w:val="0"/>
          <w:numId w:val="4"/>
        </w:numPr>
        <w:tabs>
          <w:tab w:val="num" w:pos="2444"/>
        </w:tabs>
        <w:spacing w:after="120"/>
        <w:rPr>
          <w:rFonts w:cs="Arial"/>
          <w:szCs w:val="22"/>
          <w:lang w:val="es-419"/>
        </w:rPr>
      </w:pPr>
      <w:r w:rsidRPr="00A33D9A">
        <w:rPr>
          <w:rFonts w:cs="Arial"/>
          <w:color w:val="000000" w:themeColor="text1"/>
          <w:lang w:val="es-419"/>
        </w:rPr>
        <w:t>Describir cómo un promotor comunitario de WASH puede verificar el uso correcto, sistemático y continuo del método SODIS.</w:t>
      </w:r>
    </w:p>
    <w:p w14:paraId="26F933BD" w14:textId="77777777" w:rsidR="00917B36" w:rsidRPr="00A33D9A" w:rsidRDefault="008068BE" w:rsidP="00917B36">
      <w:pPr>
        <w:rPr>
          <w:rFonts w:cs="Arial"/>
          <w:szCs w:val="22"/>
          <w:lang w:val="es-419"/>
        </w:rPr>
      </w:pPr>
      <w:r w:rsidRPr="00A33D9A">
        <w:rPr>
          <w:rFonts w:cs="Arial"/>
          <w:szCs w:val="22"/>
          <w:lang w:val="es-419"/>
        </w:rPr>
        <w:pict w14:anchorId="7D58B39A">
          <v:shape id="_x0000_i1027" type="#_x0000_t75" style="width:467.85pt;height:1.5pt" o:hrpct="0" o:hralign="center" o:hr="t">
            <v:imagedata r:id="rId10" o:title="Default Line"/>
          </v:shape>
        </w:pict>
      </w:r>
    </w:p>
    <w:p w14:paraId="41429FB8" w14:textId="77777777" w:rsidR="003364FD" w:rsidRPr="00A33D9A" w:rsidRDefault="003364FD" w:rsidP="00EF428D">
      <w:pPr>
        <w:pStyle w:val="SectionL1CAWST"/>
        <w:rPr>
          <w:lang w:val="es-419"/>
        </w:rPr>
      </w:pPr>
      <w:r w:rsidRPr="00A33D9A">
        <w:rPr>
          <w:lang w:val="es-419"/>
        </w:rPr>
        <w:t>Materiales</w:t>
      </w:r>
    </w:p>
    <w:p w14:paraId="33F62951" w14:textId="77777777" w:rsidR="003364FD" w:rsidRPr="00A33D9A" w:rsidRDefault="0013687C" w:rsidP="00917B36">
      <w:pPr>
        <w:rPr>
          <w:rFonts w:cs="Arial"/>
          <w:szCs w:val="22"/>
          <w:lang w:val="es-419"/>
        </w:rPr>
      </w:pPr>
      <w:r w:rsidRPr="00A33D9A">
        <w:rPr>
          <w:rFonts w:cs="Arial"/>
          <w:lang w:val="es-419"/>
        </w:rPr>
        <w:drawing>
          <wp:anchor distT="0" distB="0" distL="114300" distR="114300" simplePos="0" relativeHeight="251654656" behindDoc="1" locked="0" layoutInCell="1" allowOverlap="1" wp14:anchorId="4EEF159A" wp14:editId="67E97BE8">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61413F07" w14:textId="77777777" w:rsidR="005C34A9" w:rsidRPr="00A33D9A" w:rsidRDefault="005C34A9" w:rsidP="004E48E1">
      <w:pPr>
        <w:numPr>
          <w:ilvl w:val="0"/>
          <w:numId w:val="1"/>
        </w:numPr>
        <w:tabs>
          <w:tab w:val="clear" w:pos="1224"/>
          <w:tab w:val="num" w:pos="1080"/>
          <w:tab w:val="num" w:pos="1355"/>
        </w:tabs>
        <w:ind w:left="1077" w:hanging="357"/>
        <w:rPr>
          <w:rFonts w:cs="Arial"/>
          <w:color w:val="000000" w:themeColor="text1"/>
          <w:szCs w:val="22"/>
          <w:lang w:val="es-419"/>
        </w:rPr>
      </w:pPr>
      <w:r w:rsidRPr="00A33D9A">
        <w:rPr>
          <w:rFonts w:cs="Arial"/>
          <w:color w:val="000000" w:themeColor="text1"/>
          <w:lang w:val="es-419"/>
        </w:rPr>
        <w:t xml:space="preserve">Distintos tipos de botellas de plástico que se consigan localmente. Una de las botellas debería ser una botella PET usada para el método SODIS y las otras deberían ser ejemplos de tipos de botellas que no sirven para el método SODIS. </w:t>
      </w:r>
    </w:p>
    <w:p w14:paraId="0824AD4D" w14:textId="598A029A" w:rsidR="00F2604D" w:rsidRPr="00A33D9A" w:rsidRDefault="0039430C" w:rsidP="002C5E2F">
      <w:pPr>
        <w:numPr>
          <w:ilvl w:val="0"/>
          <w:numId w:val="1"/>
        </w:numPr>
        <w:tabs>
          <w:tab w:val="clear" w:pos="1224"/>
          <w:tab w:val="num" w:pos="1080"/>
          <w:tab w:val="num" w:pos="1355"/>
        </w:tabs>
        <w:ind w:left="1077" w:hanging="357"/>
        <w:rPr>
          <w:rFonts w:cs="Arial"/>
          <w:color w:val="000000" w:themeColor="text1"/>
          <w:szCs w:val="22"/>
          <w:lang w:val="es-419"/>
        </w:rPr>
      </w:pPr>
      <w:r w:rsidRPr="00A33D9A">
        <w:rPr>
          <w:rFonts w:cs="Arial"/>
          <w:color w:val="000000" w:themeColor="text1"/>
          <w:lang w:val="es-419"/>
        </w:rPr>
        <w:t xml:space="preserve">Afiche regional "SODIS". Los afiches están disponibles en esta página: </w:t>
      </w:r>
      <w:hyperlink r:id="rId13" w:history="1">
        <w:r w:rsidRPr="00A33D9A">
          <w:rPr>
            <w:rStyle w:val="Hyperlink"/>
            <w:rFonts w:cs="Arial"/>
            <w:lang w:val="es-419"/>
          </w:rPr>
          <w:t>https://resources.cawst.org/poster_set/f7050959/water-sanitation-and-hygiene-poster-set-images-only</w:t>
        </w:r>
      </w:hyperlink>
    </w:p>
    <w:p w14:paraId="5CF5274A" w14:textId="77777777" w:rsidR="003A6050" w:rsidRPr="00A33D9A" w:rsidRDefault="003A6050" w:rsidP="007F3517">
      <w:pPr>
        <w:numPr>
          <w:ilvl w:val="0"/>
          <w:numId w:val="1"/>
        </w:numPr>
        <w:tabs>
          <w:tab w:val="clear" w:pos="1224"/>
          <w:tab w:val="num" w:pos="1080"/>
          <w:tab w:val="num" w:pos="1355"/>
        </w:tabs>
        <w:ind w:left="1077" w:hanging="357"/>
        <w:rPr>
          <w:rFonts w:cs="Arial"/>
          <w:color w:val="000000" w:themeColor="text1"/>
          <w:szCs w:val="22"/>
          <w:lang w:val="es-419"/>
        </w:rPr>
      </w:pPr>
      <w:r w:rsidRPr="00A33D9A">
        <w:rPr>
          <w:rFonts w:cs="Arial"/>
          <w:color w:val="000000" w:themeColor="text1"/>
          <w:lang w:val="es-419"/>
        </w:rPr>
        <w:t>Papel de rotafolio</w:t>
      </w:r>
    </w:p>
    <w:p w14:paraId="7A6503EA" w14:textId="32196820" w:rsidR="003A6050" w:rsidRPr="00A33D9A" w:rsidRDefault="003A6050" w:rsidP="007F3517">
      <w:pPr>
        <w:numPr>
          <w:ilvl w:val="0"/>
          <w:numId w:val="1"/>
        </w:numPr>
        <w:tabs>
          <w:tab w:val="clear" w:pos="1224"/>
          <w:tab w:val="num" w:pos="1080"/>
          <w:tab w:val="num" w:pos="1355"/>
        </w:tabs>
        <w:ind w:left="1077" w:hanging="357"/>
        <w:rPr>
          <w:rFonts w:cs="Arial"/>
          <w:color w:val="000000" w:themeColor="text1"/>
          <w:szCs w:val="22"/>
          <w:lang w:val="es-419"/>
        </w:rPr>
      </w:pPr>
      <w:r w:rsidRPr="00A33D9A">
        <w:rPr>
          <w:rFonts w:cs="Arial"/>
          <w:color w:val="000000" w:themeColor="text1"/>
          <w:lang w:val="es-419"/>
        </w:rPr>
        <w:t>Marcadores</w:t>
      </w:r>
    </w:p>
    <w:p w14:paraId="58A93F01" w14:textId="77777777" w:rsidR="0039430C" w:rsidRPr="00A33D9A" w:rsidRDefault="0039430C" w:rsidP="0039430C">
      <w:pPr>
        <w:tabs>
          <w:tab w:val="num" w:pos="1355"/>
        </w:tabs>
        <w:ind w:left="1077"/>
        <w:rPr>
          <w:rFonts w:cs="Arial"/>
          <w:color w:val="000000" w:themeColor="text1"/>
          <w:szCs w:val="22"/>
          <w:lang w:val="es-419"/>
        </w:rPr>
      </w:pPr>
    </w:p>
    <w:p w14:paraId="02191CAC" w14:textId="77777777" w:rsidR="003364FD" w:rsidRPr="00A33D9A" w:rsidRDefault="008068BE" w:rsidP="00917B36">
      <w:pPr>
        <w:rPr>
          <w:rFonts w:cs="Arial"/>
          <w:szCs w:val="22"/>
          <w:lang w:val="es-419"/>
        </w:rPr>
      </w:pPr>
      <w:r w:rsidRPr="00A33D9A">
        <w:rPr>
          <w:rFonts w:cs="Arial"/>
          <w:b/>
          <w:szCs w:val="22"/>
          <w:lang w:val="es-419"/>
        </w:rPr>
        <w:pict w14:anchorId="759E2FAB">
          <v:rect id="_x0000_i1028" style="width:0;height:1.5pt" o:hralign="center" o:hrstd="t" o:hr="t" fillcolor="gray" stroked="f"/>
        </w:pict>
      </w:r>
    </w:p>
    <w:p w14:paraId="186DA0B8" w14:textId="77777777" w:rsidR="00917B36" w:rsidRPr="00A33D9A" w:rsidRDefault="00917B36" w:rsidP="00EF428D">
      <w:pPr>
        <w:pStyle w:val="SectionL1CAWST"/>
        <w:rPr>
          <w:lang w:val="es-419"/>
        </w:rPr>
      </w:pPr>
      <w:r w:rsidRPr="00A33D9A">
        <w:rPr>
          <w:lang w:val="es-419"/>
        </w:rPr>
        <w:t>Preparación</w:t>
      </w:r>
    </w:p>
    <w:p w14:paraId="40BB6918" w14:textId="77777777" w:rsidR="003364FD" w:rsidRPr="00A33D9A" w:rsidRDefault="0013687C" w:rsidP="00917B36">
      <w:pPr>
        <w:rPr>
          <w:rFonts w:cs="Arial"/>
          <w:szCs w:val="22"/>
          <w:lang w:val="es-419"/>
        </w:rPr>
      </w:pPr>
      <w:r w:rsidRPr="00A33D9A">
        <w:rPr>
          <w:lang w:val="es-419"/>
        </w:rPr>
        <w:drawing>
          <wp:anchor distT="0" distB="0" distL="114300" distR="114300" simplePos="0" relativeHeight="251655680" behindDoc="1" locked="0" layoutInCell="1" allowOverlap="1" wp14:anchorId="5097AE3A" wp14:editId="0343572A">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45D2551D" w14:textId="77777777" w:rsidR="002C3198" w:rsidRPr="00A33D9A" w:rsidRDefault="002C3198" w:rsidP="00F2604D">
      <w:pPr>
        <w:numPr>
          <w:ilvl w:val="0"/>
          <w:numId w:val="1"/>
        </w:numPr>
        <w:tabs>
          <w:tab w:val="clear" w:pos="1224"/>
          <w:tab w:val="num" w:pos="1080"/>
        </w:tabs>
        <w:spacing w:after="120"/>
        <w:ind w:left="1080" w:hanging="360"/>
        <w:rPr>
          <w:rFonts w:cs="Arial"/>
          <w:color w:val="000000" w:themeColor="text1"/>
          <w:szCs w:val="22"/>
          <w:lang w:val="es-419"/>
        </w:rPr>
      </w:pPr>
      <w:r w:rsidRPr="00A33D9A">
        <w:rPr>
          <w:rFonts w:cs="Arial"/>
          <w:color w:val="000000" w:themeColor="text1"/>
          <w:lang w:val="es-419"/>
        </w:rPr>
        <w:t>Traiga los distintos tipos de botellas de plástico que se consigan localmente. Una de las botellas debería ser una botella PET usada para el método SODIS y las otras deberían ser ejemplos de tipos de botellas que no sirven para el método SODIS.</w:t>
      </w:r>
    </w:p>
    <w:p w14:paraId="68503382" w14:textId="01A2676E" w:rsidR="00B104A0" w:rsidRPr="00A33D9A" w:rsidRDefault="00B104A0" w:rsidP="00F2604D">
      <w:pPr>
        <w:numPr>
          <w:ilvl w:val="0"/>
          <w:numId w:val="1"/>
        </w:numPr>
        <w:tabs>
          <w:tab w:val="clear" w:pos="1224"/>
          <w:tab w:val="num" w:pos="1080"/>
        </w:tabs>
        <w:spacing w:after="120"/>
        <w:ind w:left="1080" w:hanging="360"/>
        <w:rPr>
          <w:rFonts w:cs="Arial"/>
          <w:color w:val="000000" w:themeColor="text1"/>
          <w:szCs w:val="22"/>
          <w:lang w:val="es-419"/>
        </w:rPr>
      </w:pPr>
      <w:r w:rsidRPr="00A33D9A">
        <w:rPr>
          <w:rFonts w:cs="Arial"/>
          <w:color w:val="000000" w:themeColor="text1"/>
          <w:lang w:val="es-419"/>
        </w:rPr>
        <w:t>Imprima copias (1 cada 4 personas) del afiche "SODIS".</w:t>
      </w:r>
    </w:p>
    <w:p w14:paraId="67D4DF36" w14:textId="77777777" w:rsidR="00917B36" w:rsidRPr="00A33D9A" w:rsidRDefault="00F2604D" w:rsidP="00F2604D">
      <w:pPr>
        <w:numPr>
          <w:ilvl w:val="0"/>
          <w:numId w:val="1"/>
        </w:numPr>
        <w:tabs>
          <w:tab w:val="clear" w:pos="1224"/>
          <w:tab w:val="num" w:pos="1080"/>
        </w:tabs>
        <w:spacing w:after="120"/>
        <w:ind w:left="1080" w:hanging="360"/>
        <w:rPr>
          <w:rFonts w:cs="Arial"/>
          <w:color w:val="000000" w:themeColor="text1"/>
          <w:szCs w:val="22"/>
          <w:lang w:val="es-419"/>
        </w:rPr>
      </w:pPr>
      <w:r w:rsidRPr="00A33D9A">
        <w:rPr>
          <w:rFonts w:cs="Arial"/>
          <w:color w:val="000000" w:themeColor="text1"/>
          <w:lang w:val="es-419"/>
        </w:rPr>
        <w:t>Opcional: escriba los objetivos de aprendizaje en una hoja de rotafolio.</w:t>
      </w:r>
    </w:p>
    <w:p w14:paraId="6C84046A" w14:textId="77777777" w:rsidR="00E804BF" w:rsidRPr="00A33D9A" w:rsidRDefault="00E804BF">
      <w:pPr>
        <w:rPr>
          <w:rFonts w:cs="Arial"/>
          <w:szCs w:val="22"/>
          <w:lang w:val="es-419"/>
        </w:rPr>
      </w:pPr>
    </w:p>
    <w:p w14:paraId="1FAA42A2" w14:textId="77777777" w:rsidR="00917B36" w:rsidRPr="00A33D9A" w:rsidRDefault="008068BE" w:rsidP="00917B36">
      <w:pPr>
        <w:rPr>
          <w:rFonts w:cs="Arial"/>
          <w:szCs w:val="22"/>
          <w:lang w:val="es-419"/>
        </w:rPr>
      </w:pPr>
      <w:r w:rsidRPr="00A33D9A">
        <w:rPr>
          <w:rFonts w:cs="Arial"/>
          <w:b/>
          <w:szCs w:val="22"/>
          <w:lang w:val="es-419"/>
        </w:rPr>
        <w:pict w14:anchorId="3B905F59">
          <v:rect id="_x0000_i1029" style="width:0;height:1.5pt" o:hralign="center" o:hrstd="t" o:hr="t" fillcolor="gray" stroked="f"/>
        </w:pict>
      </w:r>
    </w:p>
    <w:p w14:paraId="61CAF886" w14:textId="74D979C8" w:rsidR="00917B36" w:rsidRPr="00A33D9A" w:rsidRDefault="00917B36" w:rsidP="00EF428D">
      <w:pPr>
        <w:pStyle w:val="SectionL1CAWST"/>
        <w:rPr>
          <w:lang w:val="es-419"/>
        </w:rPr>
      </w:pPr>
      <w:r w:rsidRPr="00A33D9A">
        <w:rPr>
          <w:lang w:val="es-419"/>
        </w:rPr>
        <w:t>Introducción</w:t>
      </w:r>
      <w:r w:rsidR="00ED5EB9" w:rsidRPr="00A33D9A">
        <w:rPr>
          <w:lang w:val="es-419"/>
        </w:rPr>
        <w:tab/>
      </w:r>
      <w:r w:rsidRPr="00A33D9A">
        <w:rPr>
          <w:lang w:val="es-419"/>
        </w:rPr>
        <w:t>5 minutos</w:t>
      </w:r>
    </w:p>
    <w:p w14:paraId="42AD04F2" w14:textId="77777777" w:rsidR="00917B36" w:rsidRPr="00A33D9A" w:rsidRDefault="007F6804" w:rsidP="00F2604D">
      <w:pPr>
        <w:rPr>
          <w:rFonts w:cs="Arial"/>
          <w:szCs w:val="22"/>
          <w:lang w:val="es-419"/>
        </w:rPr>
      </w:pPr>
      <w:r w:rsidRPr="00A33D9A">
        <w:rPr>
          <w:lang w:val="es-419"/>
        </w:rPr>
        <w:drawing>
          <wp:anchor distT="0" distB="0" distL="114300" distR="114300" simplePos="0" relativeHeight="251657728" behindDoc="0" locked="0" layoutInCell="1" allowOverlap="1" wp14:anchorId="2CA6B053" wp14:editId="49739E9B">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2A390B5" w14:textId="7317361F" w:rsidR="00CB27D9" w:rsidRPr="00A33D9A" w:rsidRDefault="00CB27D9" w:rsidP="00CB27D9">
      <w:pPr>
        <w:numPr>
          <w:ilvl w:val="0"/>
          <w:numId w:val="5"/>
        </w:numPr>
        <w:spacing w:after="120"/>
        <w:ind w:hanging="357"/>
        <w:rPr>
          <w:rFonts w:cs="Arial"/>
          <w:color w:val="000000" w:themeColor="text1"/>
          <w:szCs w:val="22"/>
          <w:lang w:val="es-419"/>
        </w:rPr>
      </w:pPr>
      <w:r w:rsidRPr="00A33D9A">
        <w:rPr>
          <w:rFonts w:cs="Arial"/>
          <w:color w:val="000000" w:themeColor="text1"/>
          <w:lang w:val="es-419"/>
        </w:rPr>
        <w:t>Pídales a los participantes que debatan con un compañero: "¿Qué saben sobre el método SODIS?". Si no saben qué es, pídales que debatan qué creen que puede ser.</w:t>
      </w:r>
    </w:p>
    <w:p w14:paraId="57F32C98" w14:textId="7A1219B6" w:rsidR="00CB27D9" w:rsidRPr="00A33D9A" w:rsidRDefault="00CB27D9" w:rsidP="00CB27D9">
      <w:pPr>
        <w:numPr>
          <w:ilvl w:val="0"/>
          <w:numId w:val="5"/>
        </w:numPr>
        <w:spacing w:after="120"/>
        <w:rPr>
          <w:rFonts w:cs="Arial"/>
          <w:szCs w:val="22"/>
          <w:lang w:val="es-419"/>
        </w:rPr>
      </w:pPr>
      <w:r w:rsidRPr="00A33D9A">
        <w:rPr>
          <w:rFonts w:cs="Arial"/>
          <w:lang w:val="es-419"/>
        </w:rPr>
        <w:t xml:space="preserve">Pregúntele a todo el grupo: "¿Qué pueden decirme sobre el método SODIS?". </w:t>
      </w:r>
      <w:r w:rsidR="002C3198" w:rsidRPr="00A33D9A">
        <w:rPr>
          <w:rFonts w:cs="Arial"/>
          <w:i/>
          <w:szCs w:val="22"/>
          <w:lang w:val="es-419"/>
        </w:rPr>
        <w:t xml:space="preserve">SODIS es una sigla (proveniente del inglés) que significa "desinfección solar".  Es una forma de tratar el agua que usa la potencia de los rayos solares para eliminar los agentes patógenos del agua que tiene turbidez baja.  Se utiliza una botella de </w:t>
      </w:r>
      <w:r w:rsidR="002C3198" w:rsidRPr="00A33D9A">
        <w:rPr>
          <w:rFonts w:cs="Arial"/>
          <w:i/>
          <w:szCs w:val="22"/>
          <w:lang w:val="es-419"/>
        </w:rPr>
        <w:lastRenderedPageBreak/>
        <w:t xml:space="preserve">plástico de tereftalato de polietileno (PET) transparente y sin color, que se coloca directamente a los rayos del sol.  Para evitar la </w:t>
      </w:r>
      <w:proofErr w:type="spellStart"/>
      <w:r w:rsidR="002C3198" w:rsidRPr="00A33D9A">
        <w:rPr>
          <w:rFonts w:cs="Arial"/>
          <w:i/>
          <w:szCs w:val="22"/>
          <w:lang w:val="es-419"/>
        </w:rPr>
        <w:t>recontaminación</w:t>
      </w:r>
      <w:proofErr w:type="spellEnd"/>
      <w:r w:rsidR="002C3198" w:rsidRPr="00A33D9A">
        <w:rPr>
          <w:rFonts w:cs="Arial"/>
          <w:i/>
          <w:szCs w:val="22"/>
          <w:lang w:val="es-419"/>
        </w:rPr>
        <w:t xml:space="preserve">, el agua se puede usar directamente de la botella. </w:t>
      </w:r>
    </w:p>
    <w:p w14:paraId="2702AFF2" w14:textId="0CD43276" w:rsidR="0040063B" w:rsidRPr="00A33D9A" w:rsidRDefault="00CB27D9" w:rsidP="00CB27D9">
      <w:pPr>
        <w:numPr>
          <w:ilvl w:val="0"/>
          <w:numId w:val="5"/>
        </w:numPr>
        <w:spacing w:after="120"/>
        <w:rPr>
          <w:rFonts w:cs="Arial"/>
          <w:szCs w:val="22"/>
          <w:lang w:val="es-419"/>
        </w:rPr>
      </w:pPr>
      <w:r w:rsidRPr="00A33D9A">
        <w:rPr>
          <w:rFonts w:cs="Arial"/>
          <w:lang w:val="es-419"/>
        </w:rPr>
        <w:t xml:space="preserve">Presente la descripción de la lección o los objetivos de aprendizaje. </w:t>
      </w:r>
    </w:p>
    <w:p w14:paraId="2D249089" w14:textId="4014F00F" w:rsidR="00917B36" w:rsidRPr="00A33D9A" w:rsidRDefault="008068BE" w:rsidP="00A70F27">
      <w:pPr>
        <w:rPr>
          <w:rFonts w:cs="Arial"/>
          <w:szCs w:val="22"/>
          <w:lang w:val="es-419"/>
        </w:rPr>
      </w:pPr>
      <w:r w:rsidRPr="00A33D9A">
        <w:rPr>
          <w:rFonts w:cs="Arial"/>
          <w:szCs w:val="22"/>
          <w:lang w:val="es-419"/>
        </w:rPr>
        <w:pict w14:anchorId="225EFE94">
          <v:rect id="_x0000_i1030" style="width:0;height:1.5pt" o:hralign="center" o:hrstd="t" o:hr="t" fillcolor="gray" stroked="f"/>
        </w:pict>
      </w:r>
    </w:p>
    <w:p w14:paraId="6EC9A565" w14:textId="33295D41" w:rsidR="0026211D" w:rsidRPr="00A33D9A" w:rsidRDefault="001B6088" w:rsidP="00D5534A">
      <w:pPr>
        <w:pStyle w:val="SectionL1CAWST"/>
        <w:rPr>
          <w:lang w:val="es-419"/>
        </w:rPr>
      </w:pPr>
      <w:r w:rsidRPr="00A33D9A">
        <w:rPr>
          <w:lang w:val="es-419"/>
        </w:rPr>
        <w:t>Cómo usar el método SODIS</w:t>
      </w:r>
      <w:r w:rsidR="004E3802" w:rsidRPr="00A33D9A">
        <w:rPr>
          <w:lang w:val="es-419"/>
        </w:rPr>
        <w:tab/>
      </w:r>
      <w:r w:rsidRPr="00A33D9A">
        <w:rPr>
          <w:lang w:val="es-419"/>
        </w:rPr>
        <w:t>20 minutos</w:t>
      </w:r>
    </w:p>
    <w:p w14:paraId="48DAF46C" w14:textId="1309F6BD" w:rsidR="0026211D" w:rsidRPr="00A33D9A" w:rsidRDefault="0026211D" w:rsidP="00F2604D">
      <w:pPr>
        <w:rPr>
          <w:rFonts w:cs="Arial"/>
          <w:szCs w:val="22"/>
          <w:lang w:val="es-419"/>
        </w:rPr>
      </w:pPr>
      <w:r w:rsidRPr="00A33D9A">
        <w:rPr>
          <w:lang w:val="es-419"/>
        </w:rPr>
        <w:drawing>
          <wp:anchor distT="0" distB="0" distL="114300" distR="114300" simplePos="0" relativeHeight="251659776" behindDoc="0" locked="0" layoutInCell="1" allowOverlap="1" wp14:anchorId="315933C1" wp14:editId="688C7608">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406F1E25" w14:textId="7400AB80" w:rsidR="002C3198" w:rsidRPr="00A33D9A" w:rsidRDefault="002C3198" w:rsidP="002C3198">
      <w:pPr>
        <w:numPr>
          <w:ilvl w:val="0"/>
          <w:numId w:val="17"/>
        </w:numPr>
        <w:spacing w:after="120"/>
        <w:rPr>
          <w:rFonts w:cs="Arial"/>
          <w:color w:val="000000" w:themeColor="text1"/>
          <w:szCs w:val="22"/>
          <w:lang w:val="es-419"/>
        </w:rPr>
      </w:pPr>
      <w:r w:rsidRPr="00A33D9A">
        <w:rPr>
          <w:rFonts w:cs="Arial"/>
          <w:color w:val="000000" w:themeColor="text1"/>
          <w:lang w:val="es-419"/>
        </w:rPr>
        <w:t>Divida a los participantes en grupos pequeños de tres a cuatro personas.</w:t>
      </w:r>
    </w:p>
    <w:p w14:paraId="01E43F25" w14:textId="2963D350" w:rsidR="002C3198" w:rsidRPr="00A33D9A" w:rsidRDefault="002C3198" w:rsidP="002C3198">
      <w:pPr>
        <w:numPr>
          <w:ilvl w:val="0"/>
          <w:numId w:val="17"/>
        </w:numPr>
        <w:spacing w:after="120"/>
        <w:rPr>
          <w:rFonts w:cs="Arial"/>
          <w:color w:val="000000" w:themeColor="text1"/>
          <w:szCs w:val="22"/>
          <w:lang w:val="es-419"/>
        </w:rPr>
      </w:pPr>
      <w:r w:rsidRPr="00A33D9A">
        <w:rPr>
          <w:lang w:val="es-419"/>
        </w:rPr>
        <w:drawing>
          <wp:anchor distT="0" distB="0" distL="114300" distR="114300" simplePos="0" relativeHeight="251662336" behindDoc="0" locked="0" layoutInCell="1" allowOverlap="1" wp14:anchorId="27D0CE1F" wp14:editId="4209D9A0">
            <wp:simplePos x="0" y="0"/>
            <wp:positionH relativeFrom="column">
              <wp:posOffset>-27940</wp:posOffset>
            </wp:positionH>
            <wp:positionV relativeFrom="paragraph">
              <wp:posOffset>120015</wp:posOffset>
            </wp:positionV>
            <wp:extent cx="462000" cy="512400"/>
            <wp:effectExtent l="0" t="0" r="0" b="254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ndouts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62000" cy="512400"/>
                    </a:xfrm>
                    <a:prstGeom prst="rect">
                      <a:avLst/>
                    </a:prstGeom>
                  </pic:spPr>
                </pic:pic>
              </a:graphicData>
            </a:graphic>
            <wp14:sizeRelH relativeFrom="page">
              <wp14:pctWidth>0</wp14:pctWidth>
            </wp14:sizeRelH>
            <wp14:sizeRelV relativeFrom="page">
              <wp14:pctHeight>0</wp14:pctHeight>
            </wp14:sizeRelV>
          </wp:anchor>
        </w:drawing>
      </w:r>
      <w:r w:rsidRPr="00A33D9A">
        <w:rPr>
          <w:rFonts w:cs="Arial"/>
          <w:color w:val="000000" w:themeColor="text1"/>
          <w:lang w:val="es-419"/>
        </w:rPr>
        <w:t>Entregue un afiche "SODIS" a cada grupo.</w:t>
      </w:r>
    </w:p>
    <w:p w14:paraId="68EED166" w14:textId="468557E1" w:rsidR="002C3198" w:rsidRPr="00A33D9A" w:rsidRDefault="002C3198" w:rsidP="002C3198">
      <w:pPr>
        <w:numPr>
          <w:ilvl w:val="0"/>
          <w:numId w:val="17"/>
        </w:numPr>
        <w:spacing w:after="120"/>
        <w:rPr>
          <w:rFonts w:cs="Arial"/>
          <w:color w:val="000000" w:themeColor="text1"/>
          <w:szCs w:val="22"/>
          <w:lang w:val="es-419"/>
        </w:rPr>
      </w:pPr>
      <w:r w:rsidRPr="00A33D9A">
        <w:rPr>
          <w:rFonts w:cs="Arial"/>
          <w:color w:val="000000" w:themeColor="text1"/>
          <w:lang w:val="es-419"/>
        </w:rPr>
        <w:t>Pídales a los participantes que miren el afiche, debatan y escriban en una hoja de rotafolio la forma correcta de usar el método SODIS y una lista de reglas que deberían seguirse para garantizar que el método SODIS sea eficaz.</w:t>
      </w:r>
    </w:p>
    <w:p w14:paraId="032B955E" w14:textId="3B08F4AF" w:rsidR="002C3198" w:rsidRPr="00A33D9A" w:rsidRDefault="002C3198" w:rsidP="002C3198">
      <w:pPr>
        <w:numPr>
          <w:ilvl w:val="0"/>
          <w:numId w:val="17"/>
        </w:numPr>
        <w:spacing w:after="120"/>
        <w:rPr>
          <w:rFonts w:cs="Arial"/>
          <w:color w:val="000000" w:themeColor="text1"/>
          <w:szCs w:val="22"/>
          <w:lang w:val="es-419"/>
        </w:rPr>
      </w:pPr>
      <w:r w:rsidRPr="00A33D9A">
        <w:rPr>
          <w:rFonts w:cs="Arial"/>
          <w:color w:val="000000" w:themeColor="text1"/>
          <w:lang w:val="es-419"/>
        </w:rPr>
        <w:t>Cada grupo tiene 5-10 minutos para escribir sus respuestas.</w:t>
      </w:r>
    </w:p>
    <w:p w14:paraId="6D1F336D" w14:textId="5BECD005" w:rsidR="002C3198" w:rsidRPr="00A33D9A" w:rsidRDefault="002C3198" w:rsidP="002C3198">
      <w:pPr>
        <w:numPr>
          <w:ilvl w:val="0"/>
          <w:numId w:val="17"/>
        </w:numPr>
        <w:spacing w:after="120"/>
        <w:rPr>
          <w:rFonts w:cs="Arial"/>
          <w:color w:val="000000" w:themeColor="text1"/>
          <w:szCs w:val="22"/>
          <w:lang w:val="es-419"/>
        </w:rPr>
      </w:pPr>
      <w:r w:rsidRPr="00A33D9A">
        <w:rPr>
          <w:rFonts w:cs="Arial"/>
          <w:color w:val="000000" w:themeColor="text1"/>
          <w:lang w:val="es-419"/>
        </w:rPr>
        <w:t>Entre todos, analicen las respuestas:</w:t>
      </w:r>
    </w:p>
    <w:p w14:paraId="7D0FBD36" w14:textId="619F9FCF" w:rsidR="002C3198" w:rsidRPr="00A33D9A" w:rsidRDefault="0074468B" w:rsidP="002C3198">
      <w:pPr>
        <w:numPr>
          <w:ilvl w:val="1"/>
          <w:numId w:val="17"/>
        </w:numPr>
        <w:spacing w:after="120"/>
        <w:rPr>
          <w:rFonts w:cs="Arial"/>
          <w:color w:val="000000" w:themeColor="text1"/>
          <w:szCs w:val="22"/>
          <w:lang w:val="es-419"/>
        </w:rPr>
      </w:pPr>
      <w:r w:rsidRPr="00A33D9A">
        <w:rPr>
          <w:lang w:val="es-419"/>
        </w:rPr>
        <w:drawing>
          <wp:anchor distT="0" distB="0" distL="114300" distR="114300" simplePos="0" relativeHeight="251664896" behindDoc="0" locked="0" layoutInCell="1" allowOverlap="1" wp14:anchorId="18BC9302" wp14:editId="457E3827">
            <wp:simplePos x="0" y="0"/>
            <wp:positionH relativeFrom="column">
              <wp:posOffset>-25819</wp:posOffset>
            </wp:positionH>
            <wp:positionV relativeFrom="paragraph">
              <wp:posOffset>232470</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33D9A">
        <w:rPr>
          <w:rFonts w:cs="Arial"/>
          <w:color w:val="000000" w:themeColor="text1"/>
          <w:lang w:val="es-419"/>
        </w:rPr>
        <w:t xml:space="preserve">La botella tiene que ser una botella PET, transparente, sin color, sin abolladuras, sin manija ni suciedad. </w:t>
      </w:r>
    </w:p>
    <w:p w14:paraId="0904F32F" w14:textId="11799735" w:rsidR="004E3802" w:rsidRPr="00A33D9A" w:rsidRDefault="004E3802" w:rsidP="004E3802">
      <w:pPr>
        <w:spacing w:after="120"/>
        <w:ind w:left="1800"/>
        <w:rPr>
          <w:rFonts w:cs="Arial"/>
          <w:color w:val="000000" w:themeColor="text1"/>
          <w:szCs w:val="22"/>
          <w:lang w:val="es-419"/>
        </w:rPr>
      </w:pPr>
      <w:r w:rsidRPr="00A33D9A">
        <w:rPr>
          <w:rFonts w:cs="Arial"/>
          <w:b/>
          <w:color w:val="000000" w:themeColor="text1"/>
          <w:lang w:val="es-419"/>
        </w:rPr>
        <w:t>Nota para el capacitador:</w:t>
      </w:r>
      <w:r w:rsidRPr="00A33D9A">
        <w:rPr>
          <w:rFonts w:cs="Arial"/>
          <w:color w:val="000000" w:themeColor="text1"/>
          <w:szCs w:val="22"/>
          <w:lang w:val="es-419"/>
        </w:rPr>
        <w:t xml:space="preserve"> muéstreles a los participantes los distintos tipos de botellas que pueden y no pueden usar para el método SODIS</w:t>
      </w:r>
      <w:r w:rsidRPr="00A33D9A">
        <w:rPr>
          <w:rFonts w:cs="Arial"/>
          <w:b/>
          <w:color w:val="000000" w:themeColor="text1"/>
          <w:lang w:val="es-419"/>
        </w:rPr>
        <w:t>.</w:t>
      </w:r>
    </w:p>
    <w:p w14:paraId="1E078247" w14:textId="2AB34932" w:rsidR="002C3198" w:rsidRPr="00A33D9A" w:rsidRDefault="002C3198" w:rsidP="002C3198">
      <w:pPr>
        <w:numPr>
          <w:ilvl w:val="1"/>
          <w:numId w:val="17"/>
        </w:numPr>
        <w:spacing w:after="120"/>
        <w:rPr>
          <w:rFonts w:cs="Arial"/>
          <w:color w:val="000000" w:themeColor="text1"/>
          <w:szCs w:val="22"/>
          <w:lang w:val="es-419"/>
        </w:rPr>
      </w:pPr>
      <w:r w:rsidRPr="00A33D9A">
        <w:rPr>
          <w:rFonts w:cs="Arial"/>
          <w:color w:val="000000" w:themeColor="text1"/>
          <w:lang w:val="es-419"/>
        </w:rPr>
        <w:t xml:space="preserve">La desinfección no funcionará si la botella es oscura o tiene </w:t>
      </w:r>
      <w:proofErr w:type="spellStart"/>
      <w:r w:rsidRPr="00A33D9A">
        <w:rPr>
          <w:rFonts w:cs="Arial"/>
          <w:color w:val="000000" w:themeColor="text1"/>
          <w:lang w:val="es-419"/>
        </w:rPr>
        <w:t>rayaduras</w:t>
      </w:r>
      <w:proofErr w:type="spellEnd"/>
      <w:r w:rsidRPr="00A33D9A">
        <w:rPr>
          <w:rFonts w:cs="Arial"/>
          <w:color w:val="000000" w:themeColor="text1"/>
          <w:lang w:val="es-419"/>
        </w:rPr>
        <w:t>.</w:t>
      </w:r>
    </w:p>
    <w:p w14:paraId="4B6ED6A7" w14:textId="3B5A9B60" w:rsidR="002C3198" w:rsidRPr="00A33D9A" w:rsidRDefault="002C3198" w:rsidP="002C3198">
      <w:pPr>
        <w:numPr>
          <w:ilvl w:val="1"/>
          <w:numId w:val="17"/>
        </w:numPr>
        <w:spacing w:after="120"/>
        <w:rPr>
          <w:rFonts w:cs="Arial"/>
          <w:color w:val="000000" w:themeColor="text1"/>
          <w:szCs w:val="22"/>
          <w:lang w:val="es-419"/>
        </w:rPr>
      </w:pPr>
      <w:r w:rsidRPr="00A33D9A">
        <w:rPr>
          <w:rFonts w:cs="Arial"/>
          <w:color w:val="000000" w:themeColor="text1"/>
          <w:lang w:val="es-419"/>
        </w:rPr>
        <w:t>Limpiar la botella PET con agua y jabón antes de usarla.</w:t>
      </w:r>
    </w:p>
    <w:p w14:paraId="3A1C6F35" w14:textId="209B5DEA" w:rsidR="002C3198" w:rsidRPr="00A33D9A" w:rsidRDefault="004E3802" w:rsidP="002C3198">
      <w:pPr>
        <w:numPr>
          <w:ilvl w:val="1"/>
          <w:numId w:val="17"/>
        </w:numPr>
        <w:spacing w:after="120"/>
        <w:rPr>
          <w:rFonts w:cs="Arial"/>
          <w:color w:val="000000" w:themeColor="text1"/>
          <w:szCs w:val="22"/>
          <w:lang w:val="es-419"/>
        </w:rPr>
      </w:pPr>
      <w:r w:rsidRPr="00A33D9A">
        <w:rPr>
          <w:rFonts w:cs="Arial"/>
          <w:color w:val="000000" w:themeColor="text1"/>
          <w:lang w:val="es-419"/>
        </w:rPr>
        <w:t>Colocar la botella directamente al sol durante 1 día (6 horas como mínimo) antes de beber el agua.</w:t>
      </w:r>
    </w:p>
    <w:p w14:paraId="2A422A8B" w14:textId="5EA0119C" w:rsidR="004E3802" w:rsidRPr="00A33D9A" w:rsidRDefault="004E3802" w:rsidP="004E3802">
      <w:pPr>
        <w:numPr>
          <w:ilvl w:val="1"/>
          <w:numId w:val="17"/>
        </w:numPr>
        <w:spacing w:after="120"/>
        <w:rPr>
          <w:rFonts w:cs="Arial"/>
          <w:color w:val="000000" w:themeColor="text1"/>
          <w:szCs w:val="22"/>
          <w:lang w:val="es-419"/>
        </w:rPr>
      </w:pPr>
      <w:r w:rsidRPr="00A33D9A">
        <w:rPr>
          <w:rFonts w:cs="Arial"/>
          <w:color w:val="000000" w:themeColor="text1"/>
          <w:lang w:val="es-419"/>
        </w:rPr>
        <w:t>En días nublados con luz solar indirecta, exponer la botella a la luz 2 días antes de beber el agua.</w:t>
      </w:r>
    </w:p>
    <w:p w14:paraId="3DD06617" w14:textId="25C0CE3E" w:rsidR="004E3802" w:rsidRPr="00A33D9A" w:rsidRDefault="004E3802" w:rsidP="004E3802">
      <w:pPr>
        <w:numPr>
          <w:ilvl w:val="1"/>
          <w:numId w:val="17"/>
        </w:numPr>
        <w:spacing w:after="120"/>
        <w:rPr>
          <w:rFonts w:cs="Arial"/>
          <w:color w:val="000000" w:themeColor="text1"/>
          <w:szCs w:val="22"/>
          <w:lang w:val="es-419"/>
        </w:rPr>
      </w:pPr>
      <w:r w:rsidRPr="00A33D9A">
        <w:rPr>
          <w:rFonts w:cs="Arial"/>
          <w:color w:val="000000" w:themeColor="text1"/>
          <w:lang w:val="es-419"/>
        </w:rPr>
        <w:t>Se puede beber el agua directamente de la botella.</w:t>
      </w:r>
    </w:p>
    <w:p w14:paraId="4E51FC78" w14:textId="5501AEAE" w:rsidR="002C3198" w:rsidRPr="00A33D9A" w:rsidRDefault="002C3198" w:rsidP="002C3198">
      <w:pPr>
        <w:numPr>
          <w:ilvl w:val="1"/>
          <w:numId w:val="17"/>
        </w:numPr>
        <w:spacing w:after="120"/>
        <w:rPr>
          <w:rFonts w:cs="Arial"/>
          <w:color w:val="000000" w:themeColor="text1"/>
          <w:szCs w:val="22"/>
          <w:lang w:val="es-419"/>
        </w:rPr>
      </w:pPr>
      <w:r w:rsidRPr="00A33D9A">
        <w:rPr>
          <w:rFonts w:cs="Arial"/>
          <w:color w:val="000000" w:themeColor="text1"/>
          <w:lang w:val="es-419"/>
        </w:rPr>
        <w:t>Algunas reglas que no están en el afiche (escríbalas en la hoja de rotafolio):</w:t>
      </w:r>
    </w:p>
    <w:p w14:paraId="763767C8" w14:textId="24AD449E" w:rsidR="002C3198" w:rsidRPr="00A33D9A" w:rsidRDefault="002C3198" w:rsidP="002C3198">
      <w:pPr>
        <w:numPr>
          <w:ilvl w:val="2"/>
          <w:numId w:val="17"/>
        </w:numPr>
        <w:spacing w:after="120"/>
        <w:rPr>
          <w:rFonts w:cs="Arial"/>
          <w:color w:val="000000" w:themeColor="text1"/>
          <w:szCs w:val="22"/>
          <w:lang w:val="es-419"/>
        </w:rPr>
      </w:pPr>
      <w:r w:rsidRPr="00A33D9A">
        <w:rPr>
          <w:rFonts w:cs="Arial"/>
          <w:color w:val="000000" w:themeColor="text1"/>
          <w:lang w:val="es-419"/>
        </w:rPr>
        <w:t>Llenar la botella hasta el tope para evitar las burbujas de aire.</w:t>
      </w:r>
    </w:p>
    <w:p w14:paraId="262E395E" w14:textId="4C3D3EE2" w:rsidR="002C3198" w:rsidRPr="00A33D9A" w:rsidRDefault="004E3802" w:rsidP="002C3198">
      <w:pPr>
        <w:numPr>
          <w:ilvl w:val="2"/>
          <w:numId w:val="17"/>
        </w:numPr>
        <w:spacing w:after="120"/>
        <w:rPr>
          <w:rFonts w:cs="Arial"/>
          <w:color w:val="000000" w:themeColor="text1"/>
          <w:szCs w:val="22"/>
          <w:lang w:val="es-419"/>
        </w:rPr>
      </w:pPr>
      <w:r w:rsidRPr="00A33D9A">
        <w:rPr>
          <w:rFonts w:cs="Arial"/>
          <w:color w:val="000000" w:themeColor="text1"/>
          <w:lang w:val="es-419"/>
        </w:rPr>
        <w:t>Durante los días lluviosos, el método SODIS no funciona.</w:t>
      </w:r>
    </w:p>
    <w:p w14:paraId="565DAA9E" w14:textId="38D527D5" w:rsidR="006814E5" w:rsidRPr="00A33D9A" w:rsidRDefault="004E3802" w:rsidP="000D00DB">
      <w:pPr>
        <w:numPr>
          <w:ilvl w:val="2"/>
          <w:numId w:val="17"/>
        </w:numPr>
        <w:spacing w:after="120"/>
        <w:rPr>
          <w:rFonts w:cs="Arial"/>
          <w:szCs w:val="22"/>
          <w:lang w:val="es-419"/>
        </w:rPr>
      </w:pPr>
      <w:r w:rsidRPr="00A33D9A">
        <w:rPr>
          <w:rFonts w:cs="Arial"/>
          <w:color w:val="000000" w:themeColor="text1"/>
          <w:lang w:val="es-419"/>
        </w:rPr>
        <w:t>El agua tiene que ser completamente cristalina; si fuera turbia, se debe dejar sedimentar.</w:t>
      </w:r>
    </w:p>
    <w:p w14:paraId="62675526" w14:textId="094D3190" w:rsidR="00D35628" w:rsidRPr="00A33D9A" w:rsidRDefault="008068BE" w:rsidP="006814E5">
      <w:pPr>
        <w:pStyle w:val="SectionL1CAWST"/>
        <w:rPr>
          <w:lang w:val="es-419"/>
        </w:rPr>
      </w:pPr>
      <w:r w:rsidRPr="00A33D9A">
        <w:rPr>
          <w:lang w:val="es-419"/>
        </w:rPr>
        <w:pict w14:anchorId="2A9076C8">
          <v:rect id="_x0000_i1031" style="width:0;height:1.5pt" o:hralign="center" o:hrstd="t" o:hr="t" fillcolor="gray" stroked="f"/>
        </w:pict>
      </w:r>
      <w:r w:rsidR="00046457" w:rsidRPr="00A33D9A">
        <w:rPr>
          <w:lang w:val="es-419"/>
        </w:rPr>
        <w:t>Método para que un promotor comunitario de WASH verifique el uso correcto del método SODIS</w:t>
      </w:r>
      <w:r w:rsidR="00D366CB" w:rsidRPr="00A33D9A">
        <w:rPr>
          <w:lang w:val="es-419"/>
        </w:rPr>
        <w:tab/>
      </w:r>
      <w:r w:rsidR="00046457" w:rsidRPr="00A33D9A">
        <w:rPr>
          <w:lang w:val="es-419"/>
        </w:rPr>
        <w:t>15 minutos</w:t>
      </w:r>
    </w:p>
    <w:p w14:paraId="313A8645" w14:textId="77777777" w:rsidR="00D35628" w:rsidRPr="00A33D9A" w:rsidRDefault="00D35628" w:rsidP="00F2604D">
      <w:pPr>
        <w:rPr>
          <w:rFonts w:cs="Arial"/>
          <w:szCs w:val="22"/>
          <w:lang w:val="es-419"/>
        </w:rPr>
      </w:pPr>
      <w:r w:rsidRPr="00A33D9A">
        <w:rPr>
          <w:lang w:val="es-419"/>
        </w:rPr>
        <w:drawing>
          <wp:anchor distT="0" distB="0" distL="114300" distR="114300" simplePos="0" relativeHeight="251662848" behindDoc="0" locked="0" layoutInCell="1" allowOverlap="1" wp14:anchorId="0329972C" wp14:editId="7550F1D2">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580D1DDC" w14:textId="7358CC89" w:rsidR="004D325A" w:rsidRPr="00A33D9A" w:rsidRDefault="00B12791" w:rsidP="00B12791">
      <w:pPr>
        <w:numPr>
          <w:ilvl w:val="0"/>
          <w:numId w:val="22"/>
        </w:numPr>
        <w:spacing w:after="120"/>
        <w:rPr>
          <w:rFonts w:cs="Arial"/>
          <w:color w:val="000000" w:themeColor="text1"/>
          <w:szCs w:val="22"/>
          <w:lang w:val="es-419"/>
        </w:rPr>
      </w:pPr>
      <w:r w:rsidRPr="00A33D9A">
        <w:rPr>
          <w:rFonts w:cs="Arial"/>
          <w:color w:val="000000" w:themeColor="text1"/>
          <w:lang w:val="es-419"/>
        </w:rPr>
        <w:t>Explíqueles a los participantes que ahora ya deberían saber cómo usar el método SODIS para tratar eficazmente el agua de consumo. Como promotores comunitarios de WASH, dependerá de ellos motivar a los beneficiarios a usar el método SODIS de manera correcta, sistemática y continua.</w:t>
      </w:r>
    </w:p>
    <w:p w14:paraId="6917CC84" w14:textId="40BEDBA9" w:rsidR="004D325A" w:rsidRPr="00A33D9A" w:rsidRDefault="004D325A" w:rsidP="004D325A">
      <w:pPr>
        <w:numPr>
          <w:ilvl w:val="0"/>
          <w:numId w:val="22"/>
        </w:numPr>
        <w:spacing w:after="120"/>
        <w:rPr>
          <w:rFonts w:cs="Arial"/>
          <w:color w:val="000000" w:themeColor="text1"/>
          <w:szCs w:val="22"/>
          <w:lang w:val="es-419"/>
        </w:rPr>
      </w:pPr>
      <w:r w:rsidRPr="00A33D9A">
        <w:rPr>
          <w:rFonts w:cs="Arial"/>
          <w:color w:val="000000" w:themeColor="text1"/>
          <w:lang w:val="es-419"/>
        </w:rPr>
        <w:t>Explíqueles a los participantes que, para que cualquier tecnología de tratamiento del agua sea eficaz, debe usarse de forma correcta, sistemática y continua.  En inglés, a estas tres características se las llama "triple C".</w:t>
      </w:r>
    </w:p>
    <w:p w14:paraId="510DC296" w14:textId="34E43D3B" w:rsidR="004D325A" w:rsidRPr="00A33D9A" w:rsidRDefault="004D325A" w:rsidP="004D325A">
      <w:pPr>
        <w:numPr>
          <w:ilvl w:val="0"/>
          <w:numId w:val="22"/>
        </w:numPr>
        <w:spacing w:after="120"/>
        <w:rPr>
          <w:rFonts w:cs="Arial"/>
          <w:color w:val="000000" w:themeColor="text1"/>
          <w:szCs w:val="22"/>
          <w:lang w:val="es-419"/>
        </w:rPr>
      </w:pPr>
      <w:r w:rsidRPr="00A33D9A">
        <w:rPr>
          <w:rFonts w:cs="Arial"/>
          <w:color w:val="000000" w:themeColor="text1"/>
          <w:lang w:val="es-419"/>
        </w:rPr>
        <w:lastRenderedPageBreak/>
        <w:t>Escriba las palabras "correcto", "sistemático" y "continuo" en una hoja de rotafolio y explique su significado.</w:t>
      </w:r>
    </w:p>
    <w:p w14:paraId="6BC3A7FD" w14:textId="77777777" w:rsidR="00345C91" w:rsidRPr="00A33D9A" w:rsidRDefault="00345C91" w:rsidP="00345C91">
      <w:pPr>
        <w:numPr>
          <w:ilvl w:val="1"/>
          <w:numId w:val="26"/>
        </w:numPr>
        <w:spacing w:after="120"/>
        <w:ind w:left="1418"/>
        <w:rPr>
          <w:rFonts w:cs="Arial"/>
          <w:i/>
          <w:color w:val="000000" w:themeColor="text1"/>
          <w:szCs w:val="22"/>
          <w:lang w:val="es-419"/>
        </w:rPr>
      </w:pPr>
      <w:r w:rsidRPr="00A33D9A">
        <w:rPr>
          <w:rFonts w:cs="Arial"/>
          <w:i/>
          <w:color w:val="000000" w:themeColor="text1"/>
          <w:u w:val="single"/>
          <w:lang w:val="es-419"/>
        </w:rPr>
        <w:t>Correcto</w:t>
      </w:r>
      <w:r w:rsidRPr="00A33D9A">
        <w:rPr>
          <w:rFonts w:cs="Arial"/>
          <w:i/>
          <w:color w:val="000000" w:themeColor="text1"/>
          <w:szCs w:val="22"/>
          <w:lang w:val="es-419"/>
        </w:rPr>
        <w:t>: la familia usa y mantiene la tecnología, siguiendo las instrucciones del fabricante.</w:t>
      </w:r>
    </w:p>
    <w:p w14:paraId="4C109569" w14:textId="77777777" w:rsidR="00345C91" w:rsidRPr="00A33D9A" w:rsidRDefault="00345C91" w:rsidP="00345C91">
      <w:pPr>
        <w:numPr>
          <w:ilvl w:val="1"/>
          <w:numId w:val="26"/>
        </w:numPr>
        <w:spacing w:after="120"/>
        <w:ind w:left="1418"/>
        <w:rPr>
          <w:rFonts w:cs="Arial"/>
          <w:i/>
          <w:color w:val="000000" w:themeColor="text1"/>
          <w:szCs w:val="22"/>
          <w:lang w:val="es-419"/>
        </w:rPr>
      </w:pPr>
      <w:r w:rsidRPr="00A33D9A">
        <w:rPr>
          <w:rFonts w:cs="Arial"/>
          <w:i/>
          <w:color w:val="000000" w:themeColor="text1"/>
          <w:u w:val="single"/>
          <w:lang w:val="es-419"/>
        </w:rPr>
        <w:t>Sistemático</w:t>
      </w:r>
      <w:r w:rsidRPr="00A33D9A">
        <w:rPr>
          <w:rFonts w:cs="Arial"/>
          <w:i/>
          <w:color w:val="000000" w:themeColor="text1"/>
          <w:szCs w:val="22"/>
          <w:lang w:val="es-419"/>
        </w:rPr>
        <w:t>: todos los miembros de la familia usan el agua tratada con la tecnología a lo largo del día y durante todas las épocas del año.</w:t>
      </w:r>
    </w:p>
    <w:p w14:paraId="3340CAC4" w14:textId="34508E8D" w:rsidR="00345C91" w:rsidRPr="00A33D9A" w:rsidRDefault="005277F7" w:rsidP="00345C91">
      <w:pPr>
        <w:numPr>
          <w:ilvl w:val="1"/>
          <w:numId w:val="26"/>
        </w:numPr>
        <w:spacing w:after="120"/>
        <w:ind w:left="1418"/>
        <w:rPr>
          <w:rFonts w:cs="Arial"/>
          <w:i/>
          <w:color w:val="000000" w:themeColor="text1"/>
          <w:szCs w:val="22"/>
          <w:lang w:val="es-419"/>
        </w:rPr>
      </w:pPr>
      <w:r w:rsidRPr="00A33D9A">
        <w:rPr>
          <w:rFonts w:cs="Arial"/>
          <w:i/>
          <w:color w:val="000000" w:themeColor="text1"/>
          <w:u w:val="single"/>
          <w:lang w:val="es-419"/>
        </w:rPr>
        <w:t>Continuo</w:t>
      </w:r>
      <w:r w:rsidR="00345C91" w:rsidRPr="00A33D9A">
        <w:rPr>
          <w:rFonts w:cs="Arial"/>
          <w:i/>
          <w:color w:val="000000" w:themeColor="text1"/>
          <w:szCs w:val="22"/>
          <w:lang w:val="es-419"/>
        </w:rPr>
        <w:t>: todos los miembros de la familia usan el agua tratada todos los días durante un período prolongado de tiempo.</w:t>
      </w:r>
    </w:p>
    <w:p w14:paraId="49315E08" w14:textId="43455153" w:rsidR="00ED5412" w:rsidRPr="00A33D9A" w:rsidRDefault="00ED5412" w:rsidP="00ED5412">
      <w:pPr>
        <w:numPr>
          <w:ilvl w:val="0"/>
          <w:numId w:val="22"/>
        </w:numPr>
        <w:spacing w:after="120"/>
        <w:rPr>
          <w:rFonts w:cs="Arial"/>
          <w:color w:val="000000" w:themeColor="text1"/>
          <w:szCs w:val="22"/>
          <w:lang w:val="es-419"/>
        </w:rPr>
      </w:pPr>
      <w:r w:rsidRPr="00A33D9A">
        <w:rPr>
          <w:rFonts w:cs="Arial"/>
          <w:color w:val="000000" w:themeColor="text1"/>
          <w:lang w:val="es-419"/>
        </w:rPr>
        <w:t>Explíqueles a los participantes que, como promotores comunitarios de WASH, también es necesario que sean "detectives de WASH".  Como "detectives de WASH", deben intentar averiguar si los usuarios utilizan el método SODIS de manera correcta, sistemática y continua. Explíqueles a los participantes que practicarán ser "detectives de WASH" más adelante.</w:t>
      </w:r>
    </w:p>
    <w:p w14:paraId="05F146D4" w14:textId="2246B661" w:rsidR="00ED5412" w:rsidRPr="00A33D9A" w:rsidRDefault="0074468B" w:rsidP="00ED5412">
      <w:pPr>
        <w:numPr>
          <w:ilvl w:val="0"/>
          <w:numId w:val="22"/>
        </w:numPr>
        <w:spacing w:after="120"/>
        <w:rPr>
          <w:rFonts w:cs="Arial"/>
          <w:color w:val="000000" w:themeColor="text1"/>
          <w:szCs w:val="22"/>
          <w:lang w:val="es-419"/>
        </w:rPr>
      </w:pPr>
      <w:r w:rsidRPr="00A33D9A">
        <w:rPr>
          <w:rFonts w:cs="Arial"/>
          <w:color w:val="000000" w:themeColor="text1"/>
          <w:lang w:val="es-419"/>
        </w:rPr>
        <w:t xml:space="preserve">Pregúnteles: "¿Cuáles son algunas de las formas en que podemos verificar si los usuarios utilizan el cloro de forma correcta, sistemática y continua?". </w:t>
      </w:r>
      <w:r w:rsidR="00ED5412" w:rsidRPr="00A33D9A">
        <w:rPr>
          <w:rFonts w:cs="Arial"/>
          <w:i/>
          <w:color w:val="000000" w:themeColor="text1"/>
          <w:szCs w:val="22"/>
          <w:lang w:val="es-419"/>
        </w:rPr>
        <w:t>Para recolectar esa información, se pueden hacer observaciones o formular preguntas.</w:t>
      </w:r>
    </w:p>
    <w:p w14:paraId="1436F867" w14:textId="67A15025" w:rsidR="00ED5412" w:rsidRPr="00A33D9A" w:rsidRDefault="00ED5412" w:rsidP="00ED5412">
      <w:pPr>
        <w:numPr>
          <w:ilvl w:val="0"/>
          <w:numId w:val="22"/>
        </w:numPr>
        <w:spacing w:after="120"/>
        <w:rPr>
          <w:rFonts w:cs="Arial"/>
          <w:color w:val="000000" w:themeColor="text1"/>
          <w:szCs w:val="22"/>
          <w:lang w:val="es-419"/>
        </w:rPr>
      </w:pPr>
      <w:r w:rsidRPr="00A33D9A">
        <w:rPr>
          <w:rFonts w:cs="Arial"/>
          <w:color w:val="000000" w:themeColor="text1"/>
          <w:lang w:val="es-419"/>
        </w:rPr>
        <w:t>Coloque dos hojas de rotafolio en la pared, frente al grupo.  En la parte superior de la primera hoja, dibuje un ojo y, en la parte superior de la segunda hoja, dibuje un signo de interrogación.</w:t>
      </w:r>
    </w:p>
    <w:p w14:paraId="1BE4428A" w14:textId="0887E3F1" w:rsidR="00ED5412" w:rsidRPr="00A33D9A" w:rsidRDefault="00ED5412" w:rsidP="00ED5412">
      <w:pPr>
        <w:numPr>
          <w:ilvl w:val="0"/>
          <w:numId w:val="22"/>
        </w:numPr>
        <w:spacing w:after="120"/>
        <w:rPr>
          <w:rFonts w:cs="Arial"/>
          <w:color w:val="000000" w:themeColor="text1"/>
          <w:szCs w:val="22"/>
          <w:lang w:val="es-419"/>
        </w:rPr>
      </w:pPr>
      <w:r w:rsidRPr="00A33D9A">
        <w:rPr>
          <w:rFonts w:cs="Arial"/>
          <w:color w:val="000000" w:themeColor="text1"/>
          <w:lang w:val="es-419"/>
        </w:rPr>
        <w:t>Explíqueles a los participantes que, en ocasiones, formular preguntas no es suficiente.  Es posible que muchas personas digan cosas que no son necesariamente ciertas porque desean impresionarlo con lo bien que usan el método SODIS.  En ese momento, es importante aclarar que usted está para ayudar a que usen el método SODIS correctamente.  Será necesario que realice observaciones para asegurarse de que los usuarios usen el filtro correctamente, más allá de lo que digan.</w:t>
      </w:r>
    </w:p>
    <w:p w14:paraId="1ED967AD" w14:textId="77777777" w:rsidR="00ED5412" w:rsidRPr="00A33D9A" w:rsidRDefault="00ED5412" w:rsidP="00ED5412">
      <w:pPr>
        <w:numPr>
          <w:ilvl w:val="0"/>
          <w:numId w:val="22"/>
        </w:numPr>
        <w:spacing w:after="120"/>
        <w:rPr>
          <w:rFonts w:cs="Arial"/>
          <w:color w:val="000000" w:themeColor="text1"/>
          <w:szCs w:val="22"/>
          <w:lang w:val="es-419"/>
        </w:rPr>
      </w:pPr>
      <w:r w:rsidRPr="00A33D9A">
        <w:rPr>
          <w:rFonts w:cs="Arial"/>
          <w:color w:val="000000" w:themeColor="text1"/>
          <w:lang w:val="es-419"/>
        </w:rPr>
        <w:t>Divida los participantes en 2 grupos grandes.  Al grupo 1, asígnele "observaciones" y, al otro, "preguntas".</w:t>
      </w:r>
    </w:p>
    <w:p w14:paraId="156B0C86" w14:textId="3BF284AE" w:rsidR="00ED5412" w:rsidRPr="00A33D9A" w:rsidRDefault="00ED5412" w:rsidP="00ED5412">
      <w:pPr>
        <w:numPr>
          <w:ilvl w:val="0"/>
          <w:numId w:val="22"/>
        </w:numPr>
        <w:spacing w:after="120"/>
        <w:rPr>
          <w:rFonts w:cs="Arial"/>
          <w:color w:val="000000" w:themeColor="text1"/>
          <w:szCs w:val="22"/>
          <w:lang w:val="es-419"/>
        </w:rPr>
      </w:pPr>
      <w:r w:rsidRPr="00A33D9A">
        <w:rPr>
          <w:rFonts w:cs="Arial"/>
          <w:color w:val="000000" w:themeColor="text1"/>
          <w:lang w:val="es-419"/>
        </w:rPr>
        <w:t xml:space="preserve">Pídales a los participantes que trabajen con un compañero para elaborar una lista de cosas que pueden observar o bien preguntas que podrían formularles a los usuarios (según el grupo asignado) que indicarían si usan el método SODIS. </w:t>
      </w:r>
    </w:p>
    <w:p w14:paraId="68681A51" w14:textId="77777777" w:rsidR="00A33D9A" w:rsidRDefault="00ED5412" w:rsidP="00ED5412">
      <w:pPr>
        <w:spacing w:after="120"/>
        <w:ind w:left="1080"/>
        <w:rPr>
          <w:rFonts w:cs="Arial"/>
          <w:color w:val="000000" w:themeColor="text1"/>
          <w:lang w:val="es-419"/>
        </w:rPr>
      </w:pPr>
      <w:r w:rsidRPr="00A33D9A">
        <w:rPr>
          <w:rFonts w:cs="Arial"/>
          <w:color w:val="000000" w:themeColor="text1"/>
          <w:lang w:val="es-419"/>
        </w:rPr>
        <w:t xml:space="preserve">Pídales a los participantes que compartan sus respuestas con todo el grupo.  Escriba las respuestas de los participantes en la hoja de rotafolio correspondiente. </w:t>
      </w:r>
    </w:p>
    <w:p w14:paraId="66001A58" w14:textId="77777777" w:rsidR="00A33D9A" w:rsidRDefault="00A33D9A">
      <w:pPr>
        <w:rPr>
          <w:rFonts w:cs="Arial"/>
          <w:color w:val="000000" w:themeColor="text1"/>
          <w:lang w:val="es-419"/>
        </w:rPr>
      </w:pPr>
      <w:r>
        <w:rPr>
          <w:rFonts w:cs="Arial"/>
          <w:color w:val="000000" w:themeColor="text1"/>
          <w:lang w:val="es-419"/>
        </w:rPr>
        <w:br w:type="page"/>
      </w:r>
    </w:p>
    <w:p w14:paraId="71B305A4" w14:textId="7CC67EEC" w:rsidR="00B12791" w:rsidRPr="00A33D9A" w:rsidRDefault="00B12791" w:rsidP="00ED5412">
      <w:pPr>
        <w:spacing w:after="120"/>
        <w:ind w:left="1080"/>
        <w:rPr>
          <w:rFonts w:cs="Arial"/>
          <w:i/>
          <w:color w:val="000000" w:themeColor="text1"/>
          <w:szCs w:val="22"/>
          <w:lang w:val="es-419"/>
        </w:rPr>
      </w:pPr>
      <w:bookmarkStart w:id="0" w:name="_GoBack"/>
      <w:bookmarkEnd w:id="0"/>
      <w:r w:rsidRPr="00A33D9A">
        <w:rPr>
          <w:rFonts w:cs="Arial"/>
          <w:i/>
          <w:color w:val="000000" w:themeColor="text1"/>
          <w:szCs w:val="22"/>
          <w:lang w:val="es-419"/>
        </w:rPr>
        <w:lastRenderedPageBreak/>
        <w:t>Posibles respuestas:</w:t>
      </w:r>
    </w:p>
    <w:tbl>
      <w:tblPr>
        <w:tblStyle w:val="TableGrid"/>
        <w:tblW w:w="0" w:type="auto"/>
        <w:tblInd w:w="1080" w:type="dxa"/>
        <w:tblLook w:val="04A0" w:firstRow="1" w:lastRow="0" w:firstColumn="1" w:lastColumn="0" w:noHBand="0" w:noVBand="1"/>
      </w:tblPr>
      <w:tblGrid>
        <w:gridCol w:w="4143"/>
        <w:gridCol w:w="4127"/>
      </w:tblGrid>
      <w:tr w:rsidR="00B12791" w:rsidRPr="00A33D9A" w14:paraId="564E418F" w14:textId="77777777" w:rsidTr="004179E4">
        <w:tc>
          <w:tcPr>
            <w:tcW w:w="4788" w:type="dxa"/>
            <w:vAlign w:val="bottom"/>
          </w:tcPr>
          <w:p w14:paraId="7BEC4F0C" w14:textId="77777777" w:rsidR="00B12791" w:rsidRPr="00A33D9A" w:rsidRDefault="00B12791" w:rsidP="004179E4">
            <w:pPr>
              <w:spacing w:after="120"/>
              <w:jc w:val="center"/>
              <w:rPr>
                <w:rFonts w:cs="Arial"/>
                <w:i/>
                <w:color w:val="000000" w:themeColor="text1"/>
                <w:szCs w:val="22"/>
                <w:lang w:val="es-419"/>
              </w:rPr>
            </w:pPr>
            <w:r w:rsidRPr="00A33D9A">
              <w:rPr>
                <w:rFonts w:cs="Arial"/>
                <w:i/>
                <w:color w:val="000000" w:themeColor="text1"/>
                <w:szCs w:val="22"/>
                <w:lang w:val="es-419"/>
              </w:rPr>
              <w:drawing>
                <wp:anchor distT="0" distB="0" distL="114300" distR="114300" simplePos="0" relativeHeight="251657216" behindDoc="1" locked="0" layoutInCell="1" allowOverlap="1" wp14:anchorId="29A7148C" wp14:editId="3D5A0079">
                  <wp:simplePos x="0" y="0"/>
                  <wp:positionH relativeFrom="column">
                    <wp:posOffset>2078990</wp:posOffset>
                  </wp:positionH>
                  <wp:positionV relativeFrom="paragraph">
                    <wp:posOffset>44450</wp:posOffset>
                  </wp:positionV>
                  <wp:extent cx="330200" cy="162560"/>
                  <wp:effectExtent l="0" t="0" r="0" b="8890"/>
                  <wp:wrapNone/>
                  <wp:docPr id="15" name="Picture 15" descr="C:\Users\vmasterson\AppData\Local\Microsoft\Windows\Temporary Internet Files\Content.IE5\11KEGPGC\138415113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vmasterson\AppData\Local\Microsoft\Windows\Temporary Internet Files\Content.IE5\11KEGPGC\1384151134[1].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30200" cy="162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33D9A">
              <w:rPr>
                <w:rFonts w:cs="Arial"/>
                <w:i/>
                <w:color w:val="000000" w:themeColor="text1"/>
                <w:lang w:val="es-419"/>
              </w:rPr>
              <w:t>Observaciones</w:t>
            </w:r>
          </w:p>
        </w:tc>
        <w:tc>
          <w:tcPr>
            <w:tcW w:w="4788" w:type="dxa"/>
            <w:vAlign w:val="bottom"/>
          </w:tcPr>
          <w:p w14:paraId="33A183E9" w14:textId="77777777" w:rsidR="00B12791" w:rsidRPr="00A33D9A" w:rsidRDefault="00B12791" w:rsidP="004179E4">
            <w:pPr>
              <w:spacing w:after="120"/>
              <w:jc w:val="center"/>
              <w:rPr>
                <w:rFonts w:cs="Arial"/>
                <w:i/>
                <w:color w:val="000000" w:themeColor="text1"/>
                <w:szCs w:val="22"/>
                <w:lang w:val="es-419"/>
              </w:rPr>
            </w:pPr>
            <w:r w:rsidRPr="00A33D9A">
              <w:rPr>
                <w:rFonts w:cs="Arial"/>
                <w:i/>
                <w:color w:val="000000" w:themeColor="text1"/>
                <w:szCs w:val="22"/>
                <w:lang w:val="es-419"/>
              </w:rPr>
              <w:drawing>
                <wp:anchor distT="0" distB="0" distL="114300" distR="114300" simplePos="0" relativeHeight="251660288" behindDoc="0" locked="0" layoutInCell="1" allowOverlap="1" wp14:anchorId="75D69CF4" wp14:editId="40D0ED1C">
                  <wp:simplePos x="0" y="0"/>
                  <wp:positionH relativeFrom="column">
                    <wp:posOffset>2192655</wp:posOffset>
                  </wp:positionH>
                  <wp:positionV relativeFrom="paragraph">
                    <wp:posOffset>26035</wp:posOffset>
                  </wp:positionV>
                  <wp:extent cx="194310" cy="194310"/>
                  <wp:effectExtent l="0" t="0" r="0" b="0"/>
                  <wp:wrapNone/>
                  <wp:docPr id="21" name="Picture 21" descr="C:\Users\vmasterson\AppData\Local\Microsoft\Windows\Temporary Internet Files\Content.IE5\11KEGPGC\Blue_question_mark_(italic).svg[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vmasterson\AppData\Local\Microsoft\Windows\Temporary Internet Files\Content.IE5\11KEGPGC\Blue_question_mark_(italic).svg[1].png"/>
                          <pic:cNvPicPr>
                            <a:picLocks noChangeAspect="1" noChangeArrowheads="1"/>
                          </pic:cNvPicPr>
                        </pic:nvPicPr>
                        <pic:blipFill>
                          <a:blip r:embed="rId20">
                            <a:extLst>
                              <a:ext uri="{BEBA8EAE-BF5A-486C-A8C5-ECC9F3942E4B}">
                                <a14:imgProps xmlns:a14="http://schemas.microsoft.com/office/drawing/2010/main">
                                  <a14:imgLayer r:embed="rId21">
                                    <a14:imgEffect>
                                      <a14:colorTemperature colorTemp="5600"/>
                                    </a14:imgEffect>
                                    <a14:imgEffect>
                                      <a14:saturation sat="0"/>
                                    </a14:imgEffect>
                                    <a14:imgEffect>
                                      <a14:brightnessContrast bright="-100000" contrast="100000"/>
                                    </a14:imgEffect>
                                  </a14:imgLayer>
                                </a14:imgProps>
                              </a:ext>
                              <a:ext uri="{28A0092B-C50C-407E-A947-70E740481C1C}">
                                <a14:useLocalDpi xmlns:a14="http://schemas.microsoft.com/office/drawing/2010/main" val="0"/>
                              </a:ext>
                            </a:extLst>
                          </a:blip>
                          <a:srcRect/>
                          <a:stretch>
                            <a:fillRect/>
                          </a:stretch>
                        </pic:blipFill>
                        <pic:spPr bwMode="auto">
                          <a:xfrm>
                            <a:off x="0" y="0"/>
                            <a:ext cx="194310" cy="1943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33D9A">
              <w:rPr>
                <w:rFonts w:cs="Arial"/>
                <w:i/>
                <w:color w:val="000000" w:themeColor="text1"/>
                <w:lang w:val="es-419"/>
              </w:rPr>
              <w:t>Preguntas</w:t>
            </w:r>
          </w:p>
        </w:tc>
      </w:tr>
      <w:tr w:rsidR="00B12791" w:rsidRPr="00A33D9A" w14:paraId="6CDE52D8" w14:textId="77777777" w:rsidTr="004179E4">
        <w:tc>
          <w:tcPr>
            <w:tcW w:w="4788" w:type="dxa"/>
          </w:tcPr>
          <w:p w14:paraId="08425308" w14:textId="77777777" w:rsidR="004E3802" w:rsidRPr="00A33D9A" w:rsidRDefault="00B12791" w:rsidP="004E3802">
            <w:pPr>
              <w:spacing w:after="120"/>
              <w:rPr>
                <w:rFonts w:cs="Arial"/>
                <w:i/>
                <w:color w:val="000000" w:themeColor="text1"/>
                <w:szCs w:val="22"/>
                <w:lang w:val="es-419"/>
              </w:rPr>
            </w:pPr>
            <w:r w:rsidRPr="00A33D9A">
              <w:rPr>
                <w:rFonts w:cs="Arial"/>
                <w:i/>
                <w:color w:val="000000" w:themeColor="text1"/>
                <w:lang w:val="es-419"/>
              </w:rPr>
              <w:t>- Tienen la botella correcta.</w:t>
            </w:r>
          </w:p>
          <w:p w14:paraId="10AD7DA2" w14:textId="651E9F72" w:rsidR="004E3802" w:rsidRPr="00A33D9A" w:rsidRDefault="004E3802" w:rsidP="004E3802">
            <w:pPr>
              <w:spacing w:after="120"/>
              <w:rPr>
                <w:rFonts w:cs="Arial"/>
                <w:i/>
                <w:color w:val="000000" w:themeColor="text1"/>
                <w:szCs w:val="22"/>
                <w:lang w:val="es-419"/>
              </w:rPr>
            </w:pPr>
            <w:r w:rsidRPr="00A33D9A">
              <w:rPr>
                <w:rFonts w:cs="Arial"/>
                <w:i/>
                <w:color w:val="000000" w:themeColor="text1"/>
                <w:lang w:val="es-419"/>
              </w:rPr>
              <w:t>- Tienen muchas botellas al sol en este momento.</w:t>
            </w:r>
          </w:p>
          <w:p w14:paraId="4330637F" w14:textId="77777777" w:rsidR="004E3802" w:rsidRPr="00A33D9A" w:rsidRDefault="004E3802" w:rsidP="004E3802">
            <w:pPr>
              <w:spacing w:after="120"/>
              <w:rPr>
                <w:rFonts w:cs="Arial"/>
                <w:i/>
                <w:color w:val="000000" w:themeColor="text1"/>
                <w:szCs w:val="22"/>
                <w:lang w:val="es-419"/>
              </w:rPr>
            </w:pPr>
            <w:r w:rsidRPr="00A33D9A">
              <w:rPr>
                <w:rFonts w:cs="Arial"/>
                <w:i/>
                <w:color w:val="000000" w:themeColor="text1"/>
                <w:lang w:val="es-419"/>
              </w:rPr>
              <w:t xml:space="preserve">- Las botellas no tienen </w:t>
            </w:r>
            <w:proofErr w:type="spellStart"/>
            <w:r w:rsidRPr="00A33D9A">
              <w:rPr>
                <w:rFonts w:cs="Arial"/>
                <w:i/>
                <w:color w:val="000000" w:themeColor="text1"/>
                <w:lang w:val="es-419"/>
              </w:rPr>
              <w:t>rayaduras</w:t>
            </w:r>
            <w:proofErr w:type="spellEnd"/>
            <w:r w:rsidRPr="00A33D9A">
              <w:rPr>
                <w:rFonts w:cs="Arial"/>
                <w:i/>
                <w:color w:val="000000" w:themeColor="text1"/>
                <w:lang w:val="es-419"/>
              </w:rPr>
              <w:t xml:space="preserve"> ni son viejas.</w:t>
            </w:r>
          </w:p>
          <w:p w14:paraId="7F3D7EDC" w14:textId="73B537B0" w:rsidR="004E3802" w:rsidRPr="00A33D9A" w:rsidRDefault="004E3802" w:rsidP="004E3802">
            <w:pPr>
              <w:spacing w:after="120"/>
              <w:rPr>
                <w:rFonts w:cs="Arial"/>
                <w:i/>
                <w:color w:val="000000" w:themeColor="text1"/>
                <w:szCs w:val="22"/>
                <w:lang w:val="es-419"/>
              </w:rPr>
            </w:pPr>
            <w:r w:rsidRPr="00A33D9A">
              <w:rPr>
                <w:rFonts w:cs="Arial"/>
                <w:i/>
                <w:color w:val="000000" w:themeColor="text1"/>
                <w:lang w:val="es-419"/>
              </w:rPr>
              <w:t>- Se cumple con el requisito de sedimentar o filtrar el agua antes de usar el método SODIS.</w:t>
            </w:r>
          </w:p>
        </w:tc>
        <w:tc>
          <w:tcPr>
            <w:tcW w:w="4788" w:type="dxa"/>
          </w:tcPr>
          <w:p w14:paraId="5BB8BA3C" w14:textId="270CE116" w:rsidR="004E3802" w:rsidRPr="00A33D9A" w:rsidRDefault="00B12791" w:rsidP="004E3802">
            <w:pPr>
              <w:spacing w:after="120"/>
              <w:rPr>
                <w:rFonts w:cs="Arial"/>
                <w:i/>
                <w:color w:val="000000" w:themeColor="text1"/>
                <w:szCs w:val="22"/>
                <w:lang w:val="es-419"/>
              </w:rPr>
            </w:pPr>
            <w:r w:rsidRPr="00A33D9A">
              <w:rPr>
                <w:rFonts w:cs="Arial"/>
                <w:i/>
                <w:color w:val="000000" w:themeColor="text1"/>
                <w:lang w:val="es-419"/>
              </w:rPr>
              <w:t>- ¿Durante cuánto tiempo deja las botellas de agua en el techo?</w:t>
            </w:r>
          </w:p>
          <w:p w14:paraId="3423CE01" w14:textId="464B90BA" w:rsidR="004E3802" w:rsidRPr="00A33D9A" w:rsidRDefault="00E23B3C" w:rsidP="004E3802">
            <w:pPr>
              <w:spacing w:after="120"/>
              <w:rPr>
                <w:rFonts w:cs="Arial"/>
                <w:i/>
                <w:color w:val="000000" w:themeColor="text1"/>
                <w:szCs w:val="22"/>
                <w:lang w:val="es-419"/>
              </w:rPr>
            </w:pPr>
            <w:r w:rsidRPr="00A33D9A">
              <w:rPr>
                <w:rFonts w:cs="Arial"/>
                <w:i/>
                <w:color w:val="000000" w:themeColor="text1"/>
                <w:lang w:val="es-419"/>
              </w:rPr>
              <w:t>- ¿Cómo estuvo el tiempo estos últimos días? Últimamente, ¿el tratamiento del agua se vio afectado por el tiempo?</w:t>
            </w:r>
          </w:p>
          <w:p w14:paraId="50A3226A" w14:textId="22D42C7E" w:rsidR="004E3802" w:rsidRPr="00A33D9A" w:rsidRDefault="004E3802" w:rsidP="004E3802">
            <w:pPr>
              <w:spacing w:after="120"/>
              <w:rPr>
                <w:rFonts w:cs="Arial"/>
                <w:i/>
                <w:color w:val="000000" w:themeColor="text1"/>
                <w:szCs w:val="22"/>
                <w:lang w:val="es-419"/>
              </w:rPr>
            </w:pPr>
            <w:r w:rsidRPr="00A33D9A">
              <w:rPr>
                <w:rFonts w:cs="Arial"/>
                <w:i/>
                <w:color w:val="000000" w:themeColor="text1"/>
                <w:lang w:val="es-419"/>
              </w:rPr>
              <w:t>- ¿Con qué frecuencia se usan las botellas?</w:t>
            </w:r>
          </w:p>
          <w:p w14:paraId="059DD68D" w14:textId="328C8BE9" w:rsidR="004E3802" w:rsidRPr="00A33D9A" w:rsidRDefault="00E23B3C" w:rsidP="004E3802">
            <w:pPr>
              <w:spacing w:after="120"/>
              <w:rPr>
                <w:rFonts w:cs="Arial"/>
                <w:i/>
                <w:color w:val="000000" w:themeColor="text1"/>
                <w:szCs w:val="22"/>
                <w:lang w:val="es-419"/>
              </w:rPr>
            </w:pPr>
            <w:r w:rsidRPr="00A33D9A">
              <w:rPr>
                <w:rFonts w:cs="Arial"/>
                <w:i/>
                <w:color w:val="000000" w:themeColor="text1"/>
                <w:lang w:val="es-419"/>
              </w:rPr>
              <w:t>- ¿Ha estado enfermo últimamente?</w:t>
            </w:r>
          </w:p>
          <w:p w14:paraId="1672DE6F" w14:textId="77777777" w:rsidR="005277F7" w:rsidRPr="00A33D9A" w:rsidRDefault="005277F7" w:rsidP="005277F7">
            <w:pPr>
              <w:spacing w:after="120"/>
              <w:rPr>
                <w:rFonts w:cs="Arial"/>
                <w:i/>
                <w:color w:val="000000" w:themeColor="text1"/>
                <w:szCs w:val="22"/>
                <w:lang w:val="es-419"/>
              </w:rPr>
            </w:pPr>
            <w:r w:rsidRPr="00A33D9A">
              <w:rPr>
                <w:rFonts w:cs="Arial"/>
                <w:i/>
                <w:color w:val="000000" w:themeColor="text1"/>
                <w:lang w:val="es-419"/>
              </w:rPr>
              <w:t xml:space="preserve">- ¿Qué agua consume cuando no está en casa? </w:t>
            </w:r>
          </w:p>
          <w:p w14:paraId="4FCC0FF4" w14:textId="77777777" w:rsidR="005277F7" w:rsidRPr="00A33D9A" w:rsidRDefault="005277F7" w:rsidP="005277F7">
            <w:pPr>
              <w:spacing w:after="120"/>
              <w:rPr>
                <w:rFonts w:cs="Arial"/>
                <w:i/>
                <w:color w:val="000000" w:themeColor="text1"/>
                <w:szCs w:val="22"/>
                <w:lang w:val="es-419"/>
              </w:rPr>
            </w:pPr>
            <w:r w:rsidRPr="00A33D9A">
              <w:rPr>
                <w:rFonts w:cs="Arial"/>
                <w:i/>
                <w:color w:val="000000" w:themeColor="text1"/>
                <w:lang w:val="es-419"/>
              </w:rPr>
              <w:t>- ¿Qué agua consumen sus hijos cuando están en la escuela?</w:t>
            </w:r>
          </w:p>
          <w:p w14:paraId="12E16B4E" w14:textId="5F089526" w:rsidR="00B12791" w:rsidRPr="00A33D9A" w:rsidRDefault="005277F7" w:rsidP="004179E4">
            <w:pPr>
              <w:spacing w:after="120"/>
              <w:rPr>
                <w:rFonts w:cs="Arial"/>
                <w:i/>
                <w:color w:val="000000" w:themeColor="text1"/>
                <w:szCs w:val="22"/>
                <w:lang w:val="es-419"/>
              </w:rPr>
            </w:pPr>
            <w:r w:rsidRPr="00A33D9A">
              <w:rPr>
                <w:rFonts w:cs="Arial"/>
                <w:i/>
                <w:color w:val="000000" w:themeColor="text1"/>
                <w:lang w:val="es-419"/>
              </w:rPr>
              <w:t xml:space="preserve"> - ¿Qué fuente de agua usa? (durante la estación húmeda/seca)</w:t>
            </w:r>
          </w:p>
        </w:tc>
      </w:tr>
    </w:tbl>
    <w:p w14:paraId="2DF2150E" w14:textId="77777777" w:rsidR="00D5534A" w:rsidRPr="00A33D9A" w:rsidRDefault="008068BE" w:rsidP="00D5534A">
      <w:pPr>
        <w:rPr>
          <w:lang w:val="es-419"/>
        </w:rPr>
      </w:pPr>
      <w:r w:rsidRPr="00A33D9A">
        <w:rPr>
          <w:lang w:val="es-419"/>
        </w:rPr>
        <w:pict w14:anchorId="3365EEC4">
          <v:rect id="_x0000_i1032" style="width:0;height:1.5pt" o:hralign="center" o:hrstd="t" o:hr="t" fillcolor="gray" stroked="f"/>
        </w:pict>
      </w:r>
    </w:p>
    <w:p w14:paraId="3B1E93A0" w14:textId="6852E7AE" w:rsidR="00917B36" w:rsidRPr="00A33D9A" w:rsidRDefault="00917B36" w:rsidP="00D5534A">
      <w:pPr>
        <w:pStyle w:val="SectionL1CAWST"/>
        <w:rPr>
          <w:lang w:val="es-419"/>
        </w:rPr>
      </w:pPr>
      <w:r w:rsidRPr="00A33D9A">
        <w:rPr>
          <w:lang w:val="es-419"/>
        </w:rPr>
        <w:t xml:space="preserve">Repaso </w:t>
      </w:r>
      <w:r w:rsidR="00D366CB" w:rsidRPr="00A33D9A">
        <w:rPr>
          <w:lang w:val="es-419"/>
        </w:rPr>
        <w:tab/>
      </w:r>
      <w:r w:rsidRPr="00A33D9A">
        <w:rPr>
          <w:lang w:val="es-419"/>
        </w:rPr>
        <w:t>5 minutos</w:t>
      </w:r>
    </w:p>
    <w:p w14:paraId="1F123D4A" w14:textId="77777777" w:rsidR="00917B36" w:rsidRPr="00A33D9A" w:rsidRDefault="00D35628" w:rsidP="00917B36">
      <w:pPr>
        <w:rPr>
          <w:rFonts w:cs="Arial"/>
          <w:szCs w:val="22"/>
          <w:lang w:val="es-419"/>
        </w:rPr>
      </w:pPr>
      <w:r w:rsidRPr="00A33D9A">
        <w:rPr>
          <w:lang w:val="es-419"/>
        </w:rPr>
        <w:drawing>
          <wp:anchor distT="0" distB="0" distL="114300" distR="114300" simplePos="0" relativeHeight="251656704" behindDoc="0" locked="0" layoutInCell="1" allowOverlap="1" wp14:anchorId="6885AEF7" wp14:editId="2A252C21">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9C60365" w14:textId="4383408D" w:rsidR="00917B36" w:rsidRPr="00A33D9A" w:rsidRDefault="001B5F56" w:rsidP="003364FD">
      <w:pPr>
        <w:numPr>
          <w:ilvl w:val="0"/>
          <w:numId w:val="6"/>
        </w:numPr>
        <w:spacing w:after="120"/>
        <w:ind w:hanging="357"/>
        <w:rPr>
          <w:rFonts w:cs="Arial"/>
          <w:color w:val="000000" w:themeColor="text1"/>
          <w:szCs w:val="22"/>
          <w:lang w:val="es-419"/>
        </w:rPr>
      </w:pPr>
      <w:r w:rsidRPr="00A33D9A">
        <w:rPr>
          <w:rFonts w:cs="Arial"/>
          <w:color w:val="000000" w:themeColor="text1"/>
          <w:lang w:val="es-419"/>
        </w:rPr>
        <w:t>Quite los afiches de las observaciones y las preguntas.</w:t>
      </w:r>
    </w:p>
    <w:p w14:paraId="436C10B6" w14:textId="18526028" w:rsidR="00A70F27" w:rsidRPr="00A33D9A" w:rsidRDefault="001B5F56" w:rsidP="00B30D12">
      <w:pPr>
        <w:numPr>
          <w:ilvl w:val="0"/>
          <w:numId w:val="6"/>
        </w:numPr>
        <w:spacing w:after="120"/>
        <w:ind w:hanging="357"/>
        <w:rPr>
          <w:rFonts w:cs="Arial"/>
          <w:szCs w:val="22"/>
          <w:lang w:val="es-419"/>
        </w:rPr>
      </w:pPr>
      <w:r w:rsidRPr="00A33D9A">
        <w:rPr>
          <w:rFonts w:cs="Arial"/>
          <w:color w:val="000000" w:themeColor="text1"/>
          <w:lang w:val="es-419"/>
        </w:rPr>
        <w:t>Pídales a los participantes que trabajen con un compañero y debatan de qué forma sirve el método SODIS para tratar el agua de manera eficaz.</w:t>
      </w:r>
    </w:p>
    <w:p w14:paraId="23C9E7CB" w14:textId="77777777" w:rsidR="00917B36" w:rsidRPr="00A33D9A" w:rsidRDefault="008068BE" w:rsidP="00917B36">
      <w:pPr>
        <w:rPr>
          <w:rFonts w:cs="Arial"/>
          <w:szCs w:val="22"/>
          <w:lang w:val="es-419"/>
        </w:rPr>
      </w:pPr>
      <w:r w:rsidRPr="00A33D9A">
        <w:rPr>
          <w:rFonts w:cs="Arial"/>
          <w:b/>
          <w:szCs w:val="22"/>
          <w:lang w:val="es-419"/>
        </w:rPr>
        <w:pict w14:anchorId="7AF4B19E">
          <v:rect id="_x0000_i1033" style="width:0;height:1.5pt" o:hralign="center" o:hrstd="t" o:hr="t" fillcolor="gray" stroked="f"/>
        </w:pict>
      </w:r>
    </w:p>
    <w:p w14:paraId="13CE09C6" w14:textId="77777777" w:rsidR="00917B36" w:rsidRPr="00A33D9A" w:rsidRDefault="00ED5EB9" w:rsidP="00D5534A">
      <w:pPr>
        <w:pStyle w:val="SectionL1CAWST"/>
        <w:rPr>
          <w:lang w:val="es-419"/>
        </w:rPr>
      </w:pPr>
      <w:r w:rsidRPr="00A33D9A">
        <w:rPr>
          <w:lang w:val="es-419"/>
        </w:rPr>
        <w:t>Reflexiones sobre la lección</w:t>
      </w:r>
    </w:p>
    <w:sectPr w:rsidR="00917B36" w:rsidRPr="00A33D9A" w:rsidSect="001878DC">
      <w:headerReference w:type="default" r:id="rId23"/>
      <w:footerReference w:type="default" r:id="rId2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368570" w14:textId="77777777" w:rsidR="008068BE" w:rsidRDefault="008068BE">
      <w:r>
        <w:separator/>
      </w:r>
    </w:p>
  </w:endnote>
  <w:endnote w:type="continuationSeparator" w:id="0">
    <w:p w14:paraId="66BD6F97" w14:textId="77777777" w:rsidR="008068BE" w:rsidRDefault="00806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C6AA3C" w14:textId="77777777" w:rsidR="00E804BF" w:rsidRPr="008F70E3" w:rsidRDefault="00CB3242"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00B43BFD" wp14:editId="1D6E1874">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487A18" w14:textId="77777777" w:rsidR="008068BE" w:rsidRDefault="008068BE">
      <w:r>
        <w:separator/>
      </w:r>
    </w:p>
  </w:footnote>
  <w:footnote w:type="continuationSeparator" w:id="0">
    <w:p w14:paraId="2B4D09CF" w14:textId="77777777" w:rsidR="008068BE" w:rsidRDefault="008068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836C26" w14:textId="16A07847" w:rsidR="00E804BF" w:rsidRPr="00917B36" w:rsidRDefault="001B5F56" w:rsidP="001878DC">
    <w:pPr>
      <w:pStyle w:val="Header"/>
      <w:tabs>
        <w:tab w:val="clear" w:pos="8640"/>
        <w:tab w:val="right" w:pos="9360"/>
      </w:tabs>
      <w:rPr>
        <w:rFonts w:cs="Arial"/>
        <w:szCs w:val="22"/>
        <w:lang w:val="es-AR"/>
      </w:rPr>
    </w:pPr>
    <w:r>
      <w:rPr>
        <w:rFonts w:cs="Arial"/>
        <w:lang w:val="es-AR"/>
      </w:rPr>
      <w:t>Promoción comunitaria de WASH</w:t>
    </w:r>
    <w:r w:rsidR="00E804BF">
      <w:rPr>
        <w:rFonts w:cs="Arial"/>
        <w:szCs w:val="22"/>
        <w:lang w:val="es-AR"/>
      </w:rPr>
      <w:tab/>
    </w:r>
    <w:r w:rsidR="00E804BF">
      <w:rPr>
        <w:rFonts w:cs="Arial"/>
        <w:szCs w:val="22"/>
        <w:lang w:val="es-AR"/>
      </w:rPr>
      <w:tab/>
    </w:r>
    <w:r>
      <w:rPr>
        <w:rFonts w:cs="Arial"/>
        <w:lang w:val="es-AR"/>
      </w:rPr>
      <w:t>Tratamiento del agua: SODIS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0D757F38"/>
    <w:multiLevelType w:val="hybridMultilevel"/>
    <w:tmpl w:val="7C3EF630"/>
    <w:lvl w:ilvl="0" w:tplc="E9CE2DD6">
      <w:start w:val="1"/>
      <w:numFmt w:val="decimal"/>
      <w:lvlText w:val="%1."/>
      <w:lvlJc w:val="left"/>
      <w:pPr>
        <w:tabs>
          <w:tab w:val="num" w:pos="1080"/>
        </w:tabs>
        <w:ind w:left="1080" w:hanging="360"/>
      </w:pPr>
      <w:rPr>
        <w:i w:val="0"/>
      </w:rPr>
    </w:lvl>
    <w:lvl w:ilvl="1" w:tplc="1009001B">
      <w:start w:val="1"/>
      <w:numFmt w:val="lowerRoman"/>
      <w:lvlText w:val="%2."/>
      <w:lvlJc w:val="right"/>
      <w:pPr>
        <w:tabs>
          <w:tab w:val="num" w:pos="1800"/>
        </w:tabs>
        <w:ind w:left="1800" w:hanging="360"/>
      </w:pPr>
    </w:lvl>
    <w:lvl w:ilvl="2" w:tplc="10090017">
      <w:start w:val="1"/>
      <w:numFmt w:val="lowerLetter"/>
      <w:lvlText w:val="%3)"/>
      <w:lvlJc w:val="left"/>
      <w:pPr>
        <w:tabs>
          <w:tab w:val="num" w:pos="2520"/>
        </w:tabs>
        <w:ind w:left="2520" w:hanging="180"/>
      </w:pPr>
    </w:lvl>
    <w:lvl w:ilvl="3" w:tplc="1009000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3C7789D"/>
    <w:multiLevelType w:val="hybridMultilevel"/>
    <w:tmpl w:val="08309806"/>
    <w:lvl w:ilvl="0" w:tplc="E9CE2DD6">
      <w:start w:val="1"/>
      <w:numFmt w:val="decimal"/>
      <w:lvlText w:val="%1."/>
      <w:lvlJc w:val="left"/>
      <w:pPr>
        <w:tabs>
          <w:tab w:val="num" w:pos="1080"/>
        </w:tabs>
        <w:ind w:left="1080" w:hanging="360"/>
      </w:pPr>
      <w:rPr>
        <w:i w:val="0"/>
      </w:rPr>
    </w:lvl>
    <w:lvl w:ilvl="1" w:tplc="10090013">
      <w:start w:val="1"/>
      <w:numFmt w:val="upperRoman"/>
      <w:lvlText w:val="%2."/>
      <w:lvlJc w:val="right"/>
      <w:pPr>
        <w:tabs>
          <w:tab w:val="num" w:pos="1800"/>
        </w:tabs>
        <w:ind w:left="1800" w:hanging="360"/>
      </w:p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5"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6"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7"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8"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9" w15:restartNumberingAfterBreak="0">
    <w:nsid w:val="4723534E"/>
    <w:multiLevelType w:val="hybridMultilevel"/>
    <w:tmpl w:val="57362494"/>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start w:val="1"/>
      <w:numFmt w:val="lowerRoman"/>
      <w:lvlText w:val="%3."/>
      <w:lvlJc w:val="right"/>
      <w:pPr>
        <w:tabs>
          <w:tab w:val="num" w:pos="2520"/>
        </w:tabs>
        <w:ind w:left="2520" w:hanging="180"/>
      </w:pPr>
    </w:lvl>
    <w:lvl w:ilvl="3" w:tplc="10090001">
      <w:start w:val="1"/>
      <w:numFmt w:val="decimal"/>
      <w:lvlText w:val="%4."/>
      <w:lvlJc w:val="left"/>
      <w:pPr>
        <w:tabs>
          <w:tab w:val="num" w:pos="3240"/>
        </w:tabs>
        <w:ind w:left="3240" w:hanging="360"/>
      </w:pPr>
    </w:lvl>
    <w:lvl w:ilvl="4" w:tplc="10090003">
      <w:start w:val="1"/>
      <w:numFmt w:val="lowerLetter"/>
      <w:lvlText w:val="%5."/>
      <w:lvlJc w:val="left"/>
      <w:pPr>
        <w:tabs>
          <w:tab w:val="num" w:pos="3960"/>
        </w:tabs>
        <w:ind w:left="3960" w:hanging="360"/>
      </w:pPr>
    </w:lvl>
    <w:lvl w:ilvl="5" w:tplc="10090005">
      <w:start w:val="1"/>
      <w:numFmt w:val="lowerRoman"/>
      <w:lvlText w:val="%6."/>
      <w:lvlJc w:val="right"/>
      <w:pPr>
        <w:tabs>
          <w:tab w:val="num" w:pos="4680"/>
        </w:tabs>
        <w:ind w:left="4680" w:hanging="180"/>
      </w:pPr>
    </w:lvl>
    <w:lvl w:ilvl="6" w:tplc="10090001">
      <w:start w:val="1"/>
      <w:numFmt w:val="decimal"/>
      <w:lvlText w:val="%7."/>
      <w:lvlJc w:val="left"/>
      <w:pPr>
        <w:tabs>
          <w:tab w:val="num" w:pos="5400"/>
        </w:tabs>
        <w:ind w:left="5400" w:hanging="360"/>
      </w:pPr>
    </w:lvl>
    <w:lvl w:ilvl="7" w:tplc="10090003">
      <w:start w:val="1"/>
      <w:numFmt w:val="lowerLetter"/>
      <w:lvlText w:val="%8."/>
      <w:lvlJc w:val="left"/>
      <w:pPr>
        <w:tabs>
          <w:tab w:val="num" w:pos="6120"/>
        </w:tabs>
        <w:ind w:left="6120" w:hanging="360"/>
      </w:pPr>
    </w:lvl>
    <w:lvl w:ilvl="8" w:tplc="10090005">
      <w:start w:val="1"/>
      <w:numFmt w:val="lowerRoman"/>
      <w:lvlText w:val="%9."/>
      <w:lvlJc w:val="right"/>
      <w:pPr>
        <w:tabs>
          <w:tab w:val="num" w:pos="6840"/>
        </w:tabs>
        <w:ind w:left="6840" w:hanging="180"/>
      </w:pPr>
    </w:lvl>
  </w:abstractNum>
  <w:abstractNum w:abstractNumId="10"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3"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5"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6" w15:restartNumberingAfterBreak="0">
    <w:nsid w:val="5CF32D5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7"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9"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1"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2" w15:restartNumberingAfterBreak="0">
    <w:nsid w:val="7D1A3443"/>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18"/>
  </w:num>
  <w:num w:numId="2">
    <w:abstractNumId w:val="6"/>
  </w:num>
  <w:num w:numId="3">
    <w:abstractNumId w:val="1"/>
  </w:num>
  <w:num w:numId="4">
    <w:abstractNumId w:val="15"/>
  </w:num>
  <w:num w:numId="5">
    <w:abstractNumId w:val="12"/>
  </w:num>
  <w:num w:numId="6">
    <w:abstractNumId w:val="10"/>
  </w:num>
  <w:num w:numId="7">
    <w:abstractNumId w:val="17"/>
  </w:num>
  <w:num w:numId="8">
    <w:abstractNumId w:val="13"/>
  </w:num>
  <w:num w:numId="9">
    <w:abstractNumId w:val="4"/>
  </w:num>
  <w:num w:numId="10">
    <w:abstractNumId w:val="20"/>
  </w:num>
  <w:num w:numId="11">
    <w:abstractNumId w:val="11"/>
  </w:num>
  <w:num w:numId="12">
    <w:abstractNumId w:val="21"/>
  </w:num>
  <w:num w:numId="13">
    <w:abstractNumId w:val="5"/>
  </w:num>
  <w:num w:numId="14">
    <w:abstractNumId w:val="0"/>
  </w:num>
  <w:num w:numId="15">
    <w:abstractNumId w:val="7"/>
  </w:num>
  <w:num w:numId="16">
    <w:abstractNumId w:val="14"/>
  </w:num>
  <w:num w:numId="17">
    <w:abstractNumId w:val="3"/>
  </w:num>
  <w:num w:numId="18">
    <w:abstractNumId w:val="8"/>
  </w:num>
  <w:num w:numId="19">
    <w:abstractNumId w:val="19"/>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num>
  <w:num w:numId="22">
    <w:abstractNumId w:val="16"/>
  </w:num>
  <w:num w:numId="23">
    <w:abstractNumId w:val="22"/>
  </w:num>
  <w:num w:numId="24">
    <w:abstractNumId w:val="18"/>
  </w:num>
  <w:num w:numId="2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06193"/>
    <w:rsid w:val="00046457"/>
    <w:rsid w:val="000512C9"/>
    <w:rsid w:val="00055B12"/>
    <w:rsid w:val="00060B33"/>
    <w:rsid w:val="00062432"/>
    <w:rsid w:val="000A53F7"/>
    <w:rsid w:val="000F564E"/>
    <w:rsid w:val="00101951"/>
    <w:rsid w:val="00110A91"/>
    <w:rsid w:val="00117B85"/>
    <w:rsid w:val="0013687C"/>
    <w:rsid w:val="001515C0"/>
    <w:rsid w:val="001878DC"/>
    <w:rsid w:val="001B5F56"/>
    <w:rsid w:val="001B6088"/>
    <w:rsid w:val="001C01D7"/>
    <w:rsid w:val="001F6375"/>
    <w:rsid w:val="002000F8"/>
    <w:rsid w:val="002120E1"/>
    <w:rsid w:val="00251EC1"/>
    <w:rsid w:val="00251FDF"/>
    <w:rsid w:val="00260A59"/>
    <w:rsid w:val="0026211D"/>
    <w:rsid w:val="0026228A"/>
    <w:rsid w:val="002763F9"/>
    <w:rsid w:val="00276CB3"/>
    <w:rsid w:val="0029763A"/>
    <w:rsid w:val="002B2E9B"/>
    <w:rsid w:val="002C3198"/>
    <w:rsid w:val="002C5E2F"/>
    <w:rsid w:val="002D4410"/>
    <w:rsid w:val="002E7A53"/>
    <w:rsid w:val="00323EFC"/>
    <w:rsid w:val="00324557"/>
    <w:rsid w:val="003364FD"/>
    <w:rsid w:val="00337399"/>
    <w:rsid w:val="00345C91"/>
    <w:rsid w:val="00376D03"/>
    <w:rsid w:val="0039430C"/>
    <w:rsid w:val="003A3F3C"/>
    <w:rsid w:val="003A6050"/>
    <w:rsid w:val="003A71AC"/>
    <w:rsid w:val="003D3431"/>
    <w:rsid w:val="003F6409"/>
    <w:rsid w:val="0040063B"/>
    <w:rsid w:val="004257EB"/>
    <w:rsid w:val="00440991"/>
    <w:rsid w:val="0044591D"/>
    <w:rsid w:val="004749F8"/>
    <w:rsid w:val="004A5069"/>
    <w:rsid w:val="004D325A"/>
    <w:rsid w:val="004E3802"/>
    <w:rsid w:val="00510F97"/>
    <w:rsid w:val="005277F7"/>
    <w:rsid w:val="00541F7F"/>
    <w:rsid w:val="00557349"/>
    <w:rsid w:val="005A4188"/>
    <w:rsid w:val="005A4F68"/>
    <w:rsid w:val="005B7ECE"/>
    <w:rsid w:val="005C0CA7"/>
    <w:rsid w:val="005C34A9"/>
    <w:rsid w:val="005F624B"/>
    <w:rsid w:val="00673C95"/>
    <w:rsid w:val="006814E5"/>
    <w:rsid w:val="006B67E1"/>
    <w:rsid w:val="006D0D74"/>
    <w:rsid w:val="00707137"/>
    <w:rsid w:val="00722612"/>
    <w:rsid w:val="00737E76"/>
    <w:rsid w:val="0074468B"/>
    <w:rsid w:val="0075718C"/>
    <w:rsid w:val="007C5FFE"/>
    <w:rsid w:val="007D11BD"/>
    <w:rsid w:val="007D5408"/>
    <w:rsid w:val="007F2338"/>
    <w:rsid w:val="007F3517"/>
    <w:rsid w:val="007F6804"/>
    <w:rsid w:val="008068BE"/>
    <w:rsid w:val="00811D03"/>
    <w:rsid w:val="00824322"/>
    <w:rsid w:val="0084045A"/>
    <w:rsid w:val="00863DA0"/>
    <w:rsid w:val="008713B6"/>
    <w:rsid w:val="008940A4"/>
    <w:rsid w:val="00896C0B"/>
    <w:rsid w:val="008B0478"/>
    <w:rsid w:val="008D7430"/>
    <w:rsid w:val="008F25B0"/>
    <w:rsid w:val="00917B36"/>
    <w:rsid w:val="009202A2"/>
    <w:rsid w:val="0092030D"/>
    <w:rsid w:val="00926413"/>
    <w:rsid w:val="00930853"/>
    <w:rsid w:val="00975F39"/>
    <w:rsid w:val="009C032D"/>
    <w:rsid w:val="009D5C0F"/>
    <w:rsid w:val="009E35F7"/>
    <w:rsid w:val="009F6C9C"/>
    <w:rsid w:val="00A0556E"/>
    <w:rsid w:val="00A0792E"/>
    <w:rsid w:val="00A14411"/>
    <w:rsid w:val="00A26CB4"/>
    <w:rsid w:val="00A33D9A"/>
    <w:rsid w:val="00A55770"/>
    <w:rsid w:val="00A70F27"/>
    <w:rsid w:val="00AB2551"/>
    <w:rsid w:val="00AB78B0"/>
    <w:rsid w:val="00AF6E74"/>
    <w:rsid w:val="00B104A0"/>
    <w:rsid w:val="00B12791"/>
    <w:rsid w:val="00B37453"/>
    <w:rsid w:val="00B72225"/>
    <w:rsid w:val="00BC2C5D"/>
    <w:rsid w:val="00C47619"/>
    <w:rsid w:val="00C64C17"/>
    <w:rsid w:val="00CA36D2"/>
    <w:rsid w:val="00CB27D9"/>
    <w:rsid w:val="00CB3242"/>
    <w:rsid w:val="00CC5973"/>
    <w:rsid w:val="00CD692A"/>
    <w:rsid w:val="00CF2280"/>
    <w:rsid w:val="00CF2B4A"/>
    <w:rsid w:val="00D22CBB"/>
    <w:rsid w:val="00D24CFB"/>
    <w:rsid w:val="00D35628"/>
    <w:rsid w:val="00D366CB"/>
    <w:rsid w:val="00D5534A"/>
    <w:rsid w:val="00D71FC3"/>
    <w:rsid w:val="00DC721B"/>
    <w:rsid w:val="00DE1669"/>
    <w:rsid w:val="00E12B3A"/>
    <w:rsid w:val="00E23B3C"/>
    <w:rsid w:val="00E60F0C"/>
    <w:rsid w:val="00E7400D"/>
    <w:rsid w:val="00E804BF"/>
    <w:rsid w:val="00E94E43"/>
    <w:rsid w:val="00EC6FB7"/>
    <w:rsid w:val="00ED5412"/>
    <w:rsid w:val="00ED5EB9"/>
    <w:rsid w:val="00ED7E3F"/>
    <w:rsid w:val="00EF1A14"/>
    <w:rsid w:val="00EF428D"/>
    <w:rsid w:val="00F2604D"/>
    <w:rsid w:val="00F449AE"/>
    <w:rsid w:val="00F5358B"/>
    <w:rsid w:val="00F62380"/>
    <w:rsid w:val="00F62A26"/>
    <w:rsid w:val="00F951BF"/>
    <w:rsid w:val="00FB18FD"/>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E33BBA8"/>
  <w15:docId w15:val="{D029016A-CFF8-4FE0-8B5E-376BC499D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705290">
      <w:bodyDiv w:val="1"/>
      <w:marLeft w:val="0"/>
      <w:marRight w:val="0"/>
      <w:marTop w:val="0"/>
      <w:marBottom w:val="0"/>
      <w:divBdr>
        <w:top w:val="none" w:sz="0" w:space="0" w:color="auto"/>
        <w:left w:val="none" w:sz="0" w:space="0" w:color="auto"/>
        <w:bottom w:val="none" w:sz="0" w:space="0" w:color="auto"/>
        <w:right w:val="none" w:sz="0" w:space="0" w:color="auto"/>
      </w:divBdr>
    </w:div>
    <w:div w:id="220790872">
      <w:bodyDiv w:val="1"/>
      <w:marLeft w:val="0"/>
      <w:marRight w:val="0"/>
      <w:marTop w:val="0"/>
      <w:marBottom w:val="0"/>
      <w:divBdr>
        <w:top w:val="none" w:sz="0" w:space="0" w:color="auto"/>
        <w:left w:val="none" w:sz="0" w:space="0" w:color="auto"/>
        <w:bottom w:val="none" w:sz="0" w:space="0" w:color="auto"/>
        <w:right w:val="none" w:sz="0" w:space="0" w:color="auto"/>
      </w:divBdr>
    </w:div>
    <w:div w:id="850536116">
      <w:bodyDiv w:val="1"/>
      <w:marLeft w:val="0"/>
      <w:marRight w:val="0"/>
      <w:marTop w:val="0"/>
      <w:marBottom w:val="0"/>
      <w:divBdr>
        <w:top w:val="none" w:sz="0" w:space="0" w:color="auto"/>
        <w:left w:val="none" w:sz="0" w:space="0" w:color="auto"/>
        <w:bottom w:val="none" w:sz="0" w:space="0" w:color="auto"/>
        <w:right w:val="none" w:sz="0" w:space="0" w:color="auto"/>
      </w:divBdr>
    </w:div>
    <w:div w:id="936252061">
      <w:bodyDiv w:val="1"/>
      <w:marLeft w:val="0"/>
      <w:marRight w:val="0"/>
      <w:marTop w:val="0"/>
      <w:marBottom w:val="0"/>
      <w:divBdr>
        <w:top w:val="none" w:sz="0" w:space="0" w:color="auto"/>
        <w:left w:val="none" w:sz="0" w:space="0" w:color="auto"/>
        <w:bottom w:val="none" w:sz="0" w:space="0" w:color="auto"/>
        <w:right w:val="none" w:sz="0" w:space="0" w:color="auto"/>
      </w:divBdr>
    </w:div>
    <w:div w:id="1002077803">
      <w:bodyDiv w:val="1"/>
      <w:marLeft w:val="0"/>
      <w:marRight w:val="0"/>
      <w:marTop w:val="0"/>
      <w:marBottom w:val="0"/>
      <w:divBdr>
        <w:top w:val="none" w:sz="0" w:space="0" w:color="auto"/>
        <w:left w:val="none" w:sz="0" w:space="0" w:color="auto"/>
        <w:bottom w:val="none" w:sz="0" w:space="0" w:color="auto"/>
        <w:right w:val="none" w:sz="0" w:space="0" w:color="auto"/>
      </w:divBdr>
    </w:div>
    <w:div w:id="1572500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yperlink" Target="https://resources.cawst.org/poster_set/f7050959/water-sanitation-and-hygiene-poster-set-images-only" TargetMode="External"/><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microsoft.com/office/2007/relationships/hdphoto" Target="media/hdphoto1.wdp"/><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9.tif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tiff"/><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tiff"/><Relationship Id="rId23" Type="http://schemas.openxmlformats.org/officeDocument/2006/relationships/header" Target="header1.xml"/><Relationship Id="rId10" Type="http://schemas.openxmlformats.org/officeDocument/2006/relationships/image" Target="media/image3.gif"/><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6.tiff"/><Relationship Id="rId22" Type="http://schemas.openxmlformats.org/officeDocument/2006/relationships/image" Target="media/image13.tiff"/></Relationships>
</file>

<file path=word/_rels/footer1.xml.rels><?xml version="1.0" encoding="UTF-8" standalone="yes"?>
<Relationships xmlns="http://schemas.openxmlformats.org/package/2006/relationships"><Relationship Id="rId1" Type="http://schemas.openxmlformats.org/officeDocument/2006/relationships/image" Target="media/image1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E911EB-0103-42C7-9B6E-E3D79620B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4</Pages>
  <Words>1118</Words>
  <Characters>6374</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Water Treatment: SODIS</vt:lpstr>
    </vt:vector>
  </TitlesOfParts>
  <Company>CAWST</Company>
  <LinksUpToDate>false</LinksUpToDate>
  <CharactersWithSpaces>7478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SODIS - Lesson Plan (CWP)</dc:title>
  <dc:subject>This lesson focuses on the use of SODIS to treat water.  This lesson will also focus on how a Community WASH Promoter can verify that a household is using SODIS correctly, consistently, and continually.</dc:subject>
  <dc:creator>CAWST</dc:creator>
  <cp:lastModifiedBy>Andrea Roach</cp:lastModifiedBy>
  <cp:revision>5</cp:revision>
  <cp:lastPrinted>2015-09-03T17:10:00Z</cp:lastPrinted>
  <dcterms:created xsi:type="dcterms:W3CDTF">2017-02-01T21:57:00Z</dcterms:created>
  <dcterms:modified xsi:type="dcterms:W3CDTF">2017-06-10T19:32:00Z</dcterms:modified>
</cp:coreProperties>
</file>