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tif" ContentType="image/tiff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36" w:rsidRPr="001B7C7F" w:rsidRDefault="00A0556E" w:rsidP="00183DB9">
      <w:pPr>
        <w:pStyle w:val="Heading2"/>
        <w:rPr>
          <w:lang w:val="en-CA"/>
        </w:rPr>
      </w:pPr>
      <w:bookmarkStart w:id="0" w:name="_Toc427073497"/>
      <w:r w:rsidRPr="001B7C7F">
        <w:rPr>
          <w:noProof/>
          <w:color w:val="000000" w:themeColor="text1"/>
          <w:lang w:val="en-CA" w:eastAsia="en-CA"/>
        </w:rPr>
        <w:drawing>
          <wp:anchor distT="0" distB="0" distL="114300" distR="114300" simplePos="0" relativeHeight="251660288" behindDoc="1" locked="0" layoutInCell="1" allowOverlap="1" wp14:anchorId="4C4F1F5B" wp14:editId="1272CCB7">
            <wp:simplePos x="0" y="0"/>
            <wp:positionH relativeFrom="column">
              <wp:posOffset>4210050</wp:posOffset>
            </wp:positionH>
            <wp:positionV relativeFrom="paragraph">
              <wp:posOffset>-20320</wp:posOffset>
            </wp:positionV>
            <wp:extent cx="409575" cy="42481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bw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7C7F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0989BB" wp14:editId="38F5AB24">
                <wp:simplePos x="0" y="0"/>
                <wp:positionH relativeFrom="column">
                  <wp:posOffset>4581525</wp:posOffset>
                </wp:positionH>
                <wp:positionV relativeFrom="paragraph">
                  <wp:posOffset>76200</wp:posOffset>
                </wp:positionV>
                <wp:extent cx="1384935" cy="266700"/>
                <wp:effectExtent l="0" t="0" r="571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28A" w:rsidRDefault="00F06279" w:rsidP="0026228A">
                            <w:pPr>
                              <w:jc w:val="right"/>
                            </w:pPr>
                            <w:r>
                              <w:rPr>
                                <w:b/>
                              </w:rPr>
                              <w:t>90</w:t>
                            </w:r>
                            <w:r w:rsidR="0026228A" w:rsidRPr="001515C0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26228A" w:rsidRPr="001515C0">
                              <w:rPr>
                                <w:b/>
                              </w:rPr>
                              <w:t>minutes</w:t>
                            </w:r>
                            <w:proofErr w:type="gramEnd"/>
                            <w:r w:rsidR="0026228A" w:rsidRPr="001515C0">
                              <w:rPr>
                                <w:b/>
                              </w:rPr>
                              <w:t xml:space="preserve">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989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0.75pt;margin-top:6pt;width:109.0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" stroked="f">
                <v:textbox>
                  <w:txbxContent>
                    <w:p w:rsidR="0026228A" w:rsidRDefault="00F06279" w:rsidP="0026228A">
                      <w:pPr>
                        <w:jc w:val="right"/>
                      </w:pPr>
                      <w:r>
                        <w:rPr>
                          <w:b/>
                        </w:rPr>
                        <w:t>90</w:t>
                      </w:r>
                      <w:r w:rsidR="0026228A" w:rsidRPr="001515C0">
                        <w:rPr>
                          <w:b/>
                        </w:rPr>
                        <w:t xml:space="preserve"> </w:t>
                      </w:r>
                      <w:proofErr w:type="gramStart"/>
                      <w:r w:rsidR="0026228A" w:rsidRPr="001515C0">
                        <w:rPr>
                          <w:b/>
                        </w:rPr>
                        <w:t>minutes</w:t>
                      </w:r>
                      <w:proofErr w:type="gramEnd"/>
                      <w:r w:rsidR="0026228A" w:rsidRPr="001515C0">
                        <w:rPr>
                          <w:b/>
                        </w:rPr>
                        <w:t xml:space="preserve"> total</w:t>
                      </w:r>
                    </w:p>
                  </w:txbxContent>
                </v:textbox>
              </v:shape>
            </w:pict>
          </mc:Fallback>
        </mc:AlternateContent>
      </w:r>
      <w:r w:rsidR="006B23F9" w:rsidRPr="001B7C7F">
        <w:rPr>
          <w:lang w:val="en-CA"/>
        </w:rPr>
        <w:t>Lesson Plan</w:t>
      </w:r>
      <w:r w:rsidR="0026228A" w:rsidRPr="001B7C7F">
        <w:rPr>
          <w:lang w:val="en-CA"/>
        </w:rPr>
        <w:t xml:space="preserve">: </w:t>
      </w:r>
      <w:bookmarkEnd w:id="0"/>
      <w:r w:rsidR="00183DB9" w:rsidRPr="001B7C7F">
        <w:rPr>
          <w:lang w:val="en-CA"/>
        </w:rPr>
        <w:t>Using the Data Collection Tools</w:t>
      </w:r>
      <w:r w:rsidR="00473A2F">
        <w:rPr>
          <w:lang w:val="en-CA"/>
        </w:rPr>
        <w:pict>
          <v:rect id="_x0000_i1025" style="width:0;height:1.5pt" o:hralign="center" o:hrstd="t" o:hr="t" fillcolor="gray" stroked="f"/>
        </w:pict>
      </w:r>
    </w:p>
    <w:p w:rsidR="00E804BF" w:rsidRPr="001B7C7F" w:rsidRDefault="00E804BF" w:rsidP="00EF428D">
      <w:pPr>
        <w:pStyle w:val="SectionL1CAWST"/>
        <w:rPr>
          <w:lang w:val="en-CA"/>
        </w:rPr>
      </w:pPr>
      <w:r w:rsidRPr="001B7C7F">
        <w:rPr>
          <w:lang w:val="en-CA"/>
        </w:rPr>
        <w:t>Lesson Description</w:t>
      </w:r>
    </w:p>
    <w:p w:rsidR="00E804BF" w:rsidRPr="001B7C7F" w:rsidRDefault="00E804BF" w:rsidP="00557349">
      <w:pPr>
        <w:ind w:left="993"/>
        <w:rPr>
          <w:rFonts w:cs="Arial"/>
          <w:szCs w:val="22"/>
          <w:lang w:val="en-CA"/>
        </w:rPr>
      </w:pPr>
      <w:r w:rsidRPr="001B7C7F">
        <w:rPr>
          <w:noProof/>
          <w:lang w:val="en-CA" w:eastAsia="en-CA"/>
        </w:rPr>
        <w:drawing>
          <wp:anchor distT="0" distB="0" distL="114300" distR="114300" simplePos="0" relativeHeight="251699712" behindDoc="1" locked="0" layoutInCell="1" allowOverlap="1" wp14:anchorId="2D74D6BA" wp14:editId="765E602E">
            <wp:simplePos x="0" y="0"/>
            <wp:positionH relativeFrom="column">
              <wp:posOffset>0</wp:posOffset>
            </wp:positionH>
            <wp:positionV relativeFrom="paragraph">
              <wp:posOffset>60325</wp:posOffset>
            </wp:positionV>
            <wp:extent cx="523875" cy="604520"/>
            <wp:effectExtent l="0" t="0" r="9525" b="508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riptionbw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85B" w:rsidRDefault="00183DB9" w:rsidP="004F485B">
      <w:pPr>
        <w:ind w:left="993"/>
        <w:rPr>
          <w:rFonts w:cs="Arial"/>
          <w:szCs w:val="22"/>
          <w:lang w:val="en-CA"/>
        </w:rPr>
      </w:pPr>
      <w:r w:rsidRPr="001B7C7F">
        <w:rPr>
          <w:rFonts w:cs="Arial"/>
          <w:szCs w:val="22"/>
          <w:lang w:val="en-CA"/>
        </w:rPr>
        <w:t>I</w:t>
      </w:r>
      <w:r w:rsidR="00EE0EB3">
        <w:rPr>
          <w:rFonts w:cs="Arial"/>
          <w:szCs w:val="22"/>
          <w:lang w:val="en-CA"/>
        </w:rPr>
        <w:t>n this lesson, participants</w:t>
      </w:r>
      <w:r w:rsidRPr="001B7C7F">
        <w:rPr>
          <w:rFonts w:cs="Arial"/>
          <w:szCs w:val="22"/>
          <w:lang w:val="en-CA"/>
        </w:rPr>
        <w:t xml:space="preserve"> practice using the </w:t>
      </w:r>
      <w:r w:rsidR="001C4AEA">
        <w:rPr>
          <w:rFonts w:cs="Arial"/>
          <w:szCs w:val="22"/>
          <w:lang w:val="en-CA"/>
        </w:rPr>
        <w:t>information</w:t>
      </w:r>
      <w:r w:rsidRPr="001B7C7F">
        <w:rPr>
          <w:rFonts w:cs="Arial"/>
          <w:szCs w:val="22"/>
          <w:lang w:val="en-CA"/>
        </w:rPr>
        <w:t xml:space="preserve"> collection tools </w:t>
      </w:r>
      <w:r w:rsidR="001C4AEA">
        <w:rPr>
          <w:rFonts w:cs="Arial"/>
          <w:szCs w:val="22"/>
          <w:lang w:val="en-CA"/>
        </w:rPr>
        <w:t>they created</w:t>
      </w:r>
      <w:r w:rsidRPr="001B7C7F">
        <w:rPr>
          <w:rFonts w:cs="Arial"/>
          <w:szCs w:val="22"/>
          <w:lang w:val="en-CA"/>
        </w:rPr>
        <w:t xml:space="preserve">. </w:t>
      </w:r>
    </w:p>
    <w:p w:rsidR="004F485B" w:rsidRDefault="004F485B" w:rsidP="004F485B">
      <w:pPr>
        <w:ind w:left="993"/>
        <w:rPr>
          <w:rFonts w:cs="Arial"/>
          <w:szCs w:val="22"/>
          <w:lang w:val="en-CA"/>
        </w:rPr>
      </w:pPr>
    </w:p>
    <w:p w:rsidR="004F485B" w:rsidRPr="004F485B" w:rsidRDefault="004F485B" w:rsidP="004F485B">
      <w:pPr>
        <w:ind w:left="993"/>
        <w:rPr>
          <w:rFonts w:cs="Arial"/>
          <w:b/>
          <w:szCs w:val="22"/>
          <w:lang w:val="en-CA"/>
        </w:rPr>
      </w:pPr>
      <w:r>
        <w:rPr>
          <w:rFonts w:cs="Arial"/>
          <w:noProof/>
          <w:color w:val="000000" w:themeColor="text1"/>
          <w:szCs w:val="22"/>
          <w:lang w:val="en-CA" w:eastAsia="en-CA"/>
        </w:rPr>
        <w:drawing>
          <wp:anchor distT="0" distB="0" distL="114300" distR="114300" simplePos="0" relativeHeight="251723264" behindDoc="0" locked="0" layoutInCell="1" allowOverlap="1" wp14:anchorId="6A0D3706" wp14:editId="1804D240">
            <wp:simplePos x="0" y="0"/>
            <wp:positionH relativeFrom="margin">
              <wp:posOffset>20955</wp:posOffset>
            </wp:positionH>
            <wp:positionV relativeFrom="margin">
              <wp:posOffset>1374140</wp:posOffset>
            </wp:positionV>
            <wp:extent cx="438785" cy="420370"/>
            <wp:effectExtent l="0" t="0" r="0" b="0"/>
            <wp:wrapSquare wrapText="bothSides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F485B">
        <w:rPr>
          <w:rFonts w:cs="Arial"/>
          <w:b/>
          <w:szCs w:val="22"/>
          <w:lang w:val="en-CA"/>
        </w:rPr>
        <w:t xml:space="preserve">Note: Only do this lesson if you will be collecting data through interviews, focus groups, or observation. </w:t>
      </w:r>
    </w:p>
    <w:p w:rsidR="001C4AEA" w:rsidRDefault="001C4AEA" w:rsidP="00557349">
      <w:pPr>
        <w:ind w:left="993"/>
        <w:rPr>
          <w:rFonts w:cs="Arial"/>
          <w:szCs w:val="22"/>
          <w:lang w:val="en-CA"/>
        </w:rPr>
      </w:pPr>
    </w:p>
    <w:p w:rsidR="00EE0EB3" w:rsidRDefault="00EE0EB3" w:rsidP="00557349">
      <w:pPr>
        <w:ind w:left="993"/>
        <w:rPr>
          <w:rFonts w:cs="Arial"/>
          <w:szCs w:val="22"/>
          <w:lang w:val="en-CA"/>
        </w:rPr>
      </w:pPr>
    </w:p>
    <w:p w:rsidR="00E804BF" w:rsidRPr="001B7C7F" w:rsidRDefault="00473A2F" w:rsidP="00917B36">
      <w:pPr>
        <w:rPr>
          <w:rFonts w:cs="Arial"/>
          <w:b/>
          <w:szCs w:val="22"/>
          <w:lang w:val="en-CA"/>
        </w:rPr>
      </w:pPr>
      <w:r>
        <w:rPr>
          <w:rFonts w:cs="Arial"/>
          <w:b/>
          <w:szCs w:val="22"/>
          <w:lang w:val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85pt;height:1.5pt" o:hrpct="0" o:hralign="center" o:hr="t">
            <v:imagedata r:id="rId11" o:title="Default Line"/>
          </v:shape>
        </w:pict>
      </w:r>
    </w:p>
    <w:p w:rsidR="00917B36" w:rsidRPr="001B7C7F" w:rsidRDefault="003364FD" w:rsidP="00EF428D">
      <w:pPr>
        <w:pStyle w:val="SectionL1CAWST"/>
        <w:rPr>
          <w:lang w:val="en-CA"/>
        </w:rPr>
      </w:pPr>
      <w:r w:rsidRPr="001B7C7F">
        <w:rPr>
          <w:lang w:val="en-CA"/>
        </w:rPr>
        <w:t xml:space="preserve">Learning </w:t>
      </w:r>
      <w:r w:rsidR="00001F92" w:rsidRPr="001B7C7F">
        <w:rPr>
          <w:lang w:val="en-CA"/>
        </w:rPr>
        <w:t>Outcomes</w:t>
      </w:r>
    </w:p>
    <w:p w:rsidR="00323EFC" w:rsidRPr="001B7C7F" w:rsidRDefault="00323EFC" w:rsidP="00917B36">
      <w:pPr>
        <w:rPr>
          <w:rFonts w:cs="Arial"/>
          <w:szCs w:val="22"/>
          <w:lang w:val="en-CA"/>
        </w:rPr>
      </w:pPr>
      <w:r w:rsidRPr="001B7C7F">
        <w:rPr>
          <w:noProof/>
          <w:lang w:val="en-CA" w:eastAsia="en-CA"/>
        </w:rPr>
        <w:drawing>
          <wp:anchor distT="0" distB="0" distL="114300" distR="114300" simplePos="0" relativeHeight="251677184" behindDoc="1" locked="0" layoutInCell="1" allowOverlap="1" wp14:anchorId="75F9C46E" wp14:editId="09F19AF6">
            <wp:simplePos x="0" y="0"/>
            <wp:positionH relativeFrom="column">
              <wp:posOffset>-38100</wp:posOffset>
            </wp:positionH>
            <wp:positionV relativeFrom="paragraph">
              <wp:posOffset>132715</wp:posOffset>
            </wp:positionV>
            <wp:extent cx="497840" cy="48577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ingexpectationsbw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F27" w:rsidRPr="001B7C7F" w:rsidRDefault="00323EFC" w:rsidP="00323EFC">
      <w:pPr>
        <w:spacing w:line="360" w:lineRule="auto"/>
        <w:rPr>
          <w:rFonts w:cs="Arial"/>
          <w:szCs w:val="22"/>
          <w:lang w:val="en-CA"/>
        </w:rPr>
      </w:pPr>
      <w:r w:rsidRPr="001B7C7F">
        <w:rPr>
          <w:rFonts w:cs="Arial"/>
          <w:b/>
          <w:szCs w:val="22"/>
          <w:lang w:val="en-CA"/>
        </w:rPr>
        <w:tab/>
      </w:r>
      <w:r w:rsidRPr="001B7C7F">
        <w:rPr>
          <w:rFonts w:cs="Arial"/>
          <w:szCs w:val="22"/>
          <w:lang w:val="en-CA"/>
        </w:rPr>
        <w:t>At the end of this session participants will be able to:</w:t>
      </w:r>
    </w:p>
    <w:p w:rsidR="00183DB9" w:rsidRPr="001B7C7F" w:rsidRDefault="00183DB9" w:rsidP="00183DB9">
      <w:pPr>
        <w:numPr>
          <w:ilvl w:val="0"/>
          <w:numId w:val="4"/>
        </w:numPr>
        <w:tabs>
          <w:tab w:val="num" w:pos="2444"/>
        </w:tabs>
        <w:spacing w:after="120"/>
        <w:rPr>
          <w:rFonts w:cs="Arial"/>
          <w:color w:val="000000" w:themeColor="text1"/>
          <w:szCs w:val="22"/>
          <w:lang w:val="en-CA"/>
        </w:rPr>
      </w:pPr>
      <w:r w:rsidRPr="001B7C7F">
        <w:rPr>
          <w:rFonts w:cs="Arial"/>
          <w:color w:val="000000" w:themeColor="text1"/>
          <w:szCs w:val="22"/>
          <w:lang w:val="en-CA"/>
        </w:rPr>
        <w:t>Expl</w:t>
      </w:r>
      <w:r w:rsidR="00FC7031">
        <w:rPr>
          <w:rFonts w:cs="Arial"/>
          <w:color w:val="000000" w:themeColor="text1"/>
          <w:szCs w:val="22"/>
          <w:lang w:val="en-CA"/>
        </w:rPr>
        <w:t>ain why it is important to test</w:t>
      </w:r>
      <w:r w:rsidRPr="001B7C7F">
        <w:rPr>
          <w:rFonts w:cs="Arial"/>
          <w:color w:val="000000" w:themeColor="text1"/>
          <w:szCs w:val="22"/>
          <w:lang w:val="en-CA"/>
        </w:rPr>
        <w:t xml:space="preserve"> </w:t>
      </w:r>
      <w:r w:rsidR="001C4AEA">
        <w:rPr>
          <w:rFonts w:cs="Arial"/>
          <w:color w:val="000000" w:themeColor="text1"/>
          <w:szCs w:val="22"/>
          <w:lang w:val="en-CA"/>
        </w:rPr>
        <w:t>information</w:t>
      </w:r>
      <w:r w:rsidRPr="001B7C7F">
        <w:rPr>
          <w:rFonts w:cs="Arial"/>
          <w:color w:val="000000" w:themeColor="text1"/>
          <w:szCs w:val="22"/>
          <w:lang w:val="en-CA"/>
        </w:rPr>
        <w:t xml:space="preserve"> collec</w:t>
      </w:r>
      <w:r w:rsidR="001C4AEA">
        <w:rPr>
          <w:rFonts w:cs="Arial"/>
          <w:color w:val="000000" w:themeColor="text1"/>
          <w:szCs w:val="22"/>
          <w:lang w:val="en-CA"/>
        </w:rPr>
        <w:t>tion tools before using them.</w:t>
      </w:r>
    </w:p>
    <w:p w:rsidR="00183DB9" w:rsidRPr="001B7C7F" w:rsidRDefault="00183DB9" w:rsidP="00183DB9">
      <w:pPr>
        <w:numPr>
          <w:ilvl w:val="0"/>
          <w:numId w:val="4"/>
        </w:numPr>
        <w:tabs>
          <w:tab w:val="num" w:pos="2444"/>
        </w:tabs>
        <w:spacing w:after="120"/>
        <w:rPr>
          <w:rFonts w:cs="Arial"/>
          <w:szCs w:val="22"/>
          <w:lang w:val="en-CA"/>
        </w:rPr>
      </w:pPr>
      <w:r w:rsidRPr="001B7C7F">
        <w:rPr>
          <w:rFonts w:cs="Arial"/>
          <w:color w:val="000000" w:themeColor="text1"/>
          <w:szCs w:val="22"/>
          <w:lang w:val="en-CA"/>
        </w:rPr>
        <w:t xml:space="preserve">Describe </w:t>
      </w:r>
      <w:r w:rsidR="00032A09">
        <w:rPr>
          <w:rFonts w:cs="Arial"/>
          <w:color w:val="000000" w:themeColor="text1"/>
          <w:szCs w:val="22"/>
          <w:lang w:val="en-CA"/>
        </w:rPr>
        <w:t>how to use</w:t>
      </w:r>
      <w:r w:rsidRPr="001B7C7F">
        <w:rPr>
          <w:rFonts w:cs="Arial"/>
          <w:color w:val="000000" w:themeColor="text1"/>
          <w:szCs w:val="22"/>
          <w:lang w:val="en-CA"/>
        </w:rPr>
        <w:t xml:space="preserve"> the</w:t>
      </w:r>
      <w:r w:rsidR="001C4AEA">
        <w:rPr>
          <w:rFonts w:cs="Arial"/>
          <w:color w:val="000000" w:themeColor="text1"/>
          <w:szCs w:val="22"/>
          <w:lang w:val="en-CA"/>
        </w:rPr>
        <w:t xml:space="preserve"> information</w:t>
      </w:r>
      <w:r w:rsidRPr="001B7C7F">
        <w:rPr>
          <w:rFonts w:cs="Arial"/>
          <w:color w:val="000000" w:themeColor="text1"/>
          <w:szCs w:val="22"/>
          <w:lang w:val="en-CA"/>
        </w:rPr>
        <w:t xml:space="preserve"> collection tools effectively</w:t>
      </w:r>
      <w:r w:rsidR="00032A09">
        <w:rPr>
          <w:rFonts w:cs="Arial"/>
          <w:color w:val="000000" w:themeColor="text1"/>
          <w:szCs w:val="22"/>
          <w:lang w:val="en-CA"/>
        </w:rPr>
        <w:t>.</w:t>
      </w:r>
    </w:p>
    <w:p w:rsidR="00917B36" w:rsidRPr="001B7C7F" w:rsidRDefault="00473A2F" w:rsidP="00917B36">
      <w:pPr>
        <w:rPr>
          <w:rFonts w:cs="Arial"/>
          <w:szCs w:val="22"/>
          <w:lang w:val="en-CA"/>
        </w:rPr>
      </w:pPr>
      <w:r>
        <w:rPr>
          <w:rFonts w:cs="Arial"/>
          <w:szCs w:val="22"/>
          <w:lang w:val="en-CA"/>
        </w:rPr>
        <w:pict>
          <v:shape id="_x0000_i1027" type="#_x0000_t75" style="width:467.85pt;height:1.5pt" o:hrpct="0" o:hralign="center" o:hr="t">
            <v:imagedata r:id="rId11" o:title="Default Line"/>
          </v:shape>
        </w:pict>
      </w:r>
    </w:p>
    <w:p w:rsidR="003364FD" w:rsidRPr="001B7C7F" w:rsidRDefault="003364FD" w:rsidP="00EF428D">
      <w:pPr>
        <w:pStyle w:val="SectionL1CAWST"/>
        <w:rPr>
          <w:lang w:val="en-CA"/>
        </w:rPr>
      </w:pPr>
      <w:r w:rsidRPr="001B7C7F">
        <w:rPr>
          <w:lang w:val="en-CA"/>
        </w:rPr>
        <w:t>Materials</w:t>
      </w:r>
    </w:p>
    <w:p w:rsidR="003364FD" w:rsidRPr="001B7C7F" w:rsidRDefault="0013687C" w:rsidP="00917B36">
      <w:pPr>
        <w:rPr>
          <w:rFonts w:cs="Arial"/>
          <w:szCs w:val="22"/>
          <w:lang w:val="en-CA"/>
        </w:rPr>
      </w:pPr>
      <w:r w:rsidRPr="001B7C7F">
        <w:rPr>
          <w:rFonts w:cs="Arial"/>
          <w:noProof/>
          <w:lang w:val="en-CA" w:eastAsia="en-CA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101600</wp:posOffset>
            </wp:positionV>
            <wp:extent cx="495300" cy="460079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rialsbw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0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04D" w:rsidRPr="001C4AEA" w:rsidRDefault="00183DB9" w:rsidP="001C4AEA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 w:rsidRPr="001C4AEA">
        <w:rPr>
          <w:rFonts w:cs="Arial"/>
          <w:szCs w:val="22"/>
        </w:rPr>
        <w:t>Flip</w:t>
      </w:r>
      <w:r w:rsidR="007367B9" w:rsidRPr="001C4AEA">
        <w:rPr>
          <w:rFonts w:cs="Arial"/>
          <w:szCs w:val="22"/>
        </w:rPr>
        <w:t xml:space="preserve"> </w:t>
      </w:r>
      <w:r w:rsidRPr="001C4AEA">
        <w:rPr>
          <w:rFonts w:cs="Arial"/>
          <w:szCs w:val="22"/>
        </w:rPr>
        <w:t>chart paper</w:t>
      </w:r>
    </w:p>
    <w:p w:rsidR="001C4AEA" w:rsidRDefault="001C4AEA" w:rsidP="001C4AEA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>Markers</w:t>
      </w:r>
    </w:p>
    <w:p w:rsidR="001C4AEA" w:rsidRDefault="001C4AEA" w:rsidP="001C4AEA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>Tape</w:t>
      </w:r>
    </w:p>
    <w:p w:rsidR="001C4AEA" w:rsidRDefault="001C4AEA" w:rsidP="001C4AEA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 w:rsidRPr="00AE19F9">
        <w:rPr>
          <w:rFonts w:cs="Arial"/>
          <w:szCs w:val="22"/>
        </w:rPr>
        <w:t>Large Diagram of the ADDIE model – introduced in the lesson on instructional design</w:t>
      </w:r>
    </w:p>
    <w:p w:rsidR="001C4AEA" w:rsidRDefault="001C4AEA" w:rsidP="001C4AEA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 w:rsidRPr="00C44902">
        <w:rPr>
          <w:rFonts w:cs="Arial"/>
          <w:szCs w:val="22"/>
        </w:rPr>
        <w:t>CEWT Workbook – 1 per participant</w:t>
      </w:r>
    </w:p>
    <w:p w:rsidR="001C4AEA" w:rsidRDefault="001C4AEA" w:rsidP="001C4AEA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 w:rsidRPr="00C44902">
        <w:rPr>
          <w:rFonts w:cs="Arial"/>
          <w:szCs w:val="22"/>
        </w:rPr>
        <w:t>Theme music and speakers</w:t>
      </w:r>
    </w:p>
    <w:p w:rsidR="001C4AEA" w:rsidRDefault="001C4AEA" w:rsidP="001C4AEA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 w:rsidRPr="00C44902">
        <w:rPr>
          <w:rFonts w:cs="Arial"/>
          <w:szCs w:val="22"/>
        </w:rPr>
        <w:t>CEWT Hats</w:t>
      </w:r>
    </w:p>
    <w:p w:rsidR="001C4AEA" w:rsidRPr="00210B2D" w:rsidRDefault="001C4AEA" w:rsidP="001C4AEA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 w:rsidRPr="00C44902">
        <w:rPr>
          <w:rFonts w:cs="Arial"/>
          <w:szCs w:val="22"/>
        </w:rPr>
        <w:t>Optional: Participants’ Nametags created using the template in the workshop introduction</w:t>
      </w:r>
    </w:p>
    <w:p w:rsidR="001C4AEA" w:rsidRDefault="001C4AEA" w:rsidP="001C4AEA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 w:rsidRPr="001C4AEA">
        <w:rPr>
          <w:rFonts w:cs="Arial"/>
          <w:szCs w:val="22"/>
        </w:rPr>
        <w:t>The Information Collection Tools created in the previous lesson</w:t>
      </w:r>
      <w:r w:rsidR="00323164" w:rsidRPr="001C4AEA">
        <w:rPr>
          <w:rFonts w:cs="Arial"/>
          <w:szCs w:val="22"/>
        </w:rPr>
        <w:t xml:space="preserve"> </w:t>
      </w:r>
    </w:p>
    <w:p w:rsidR="00EC4D94" w:rsidRPr="00473A2F" w:rsidRDefault="00473A2F" w:rsidP="00473A2F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>Evaluating Education and Training</w:t>
      </w:r>
      <w:r w:rsidR="00AE5AED">
        <w:rPr>
          <w:rFonts w:cs="Arial"/>
          <w:szCs w:val="22"/>
        </w:rPr>
        <w:t xml:space="preserve"> R</w:t>
      </w:r>
      <w:r>
        <w:rPr>
          <w:rFonts w:cs="Arial"/>
          <w:szCs w:val="22"/>
        </w:rPr>
        <w:t xml:space="preserve">esource Book – 1 per participant. </w:t>
      </w:r>
      <w:r w:rsidR="00EC4D94" w:rsidRPr="00473A2F">
        <w:rPr>
          <w:rFonts w:cs="Arial"/>
          <w:szCs w:val="22"/>
        </w:rPr>
        <w:t xml:space="preserve">The following </w:t>
      </w:r>
      <w:r w:rsidR="00310CA7" w:rsidRPr="00473A2F">
        <w:rPr>
          <w:rFonts w:cs="Arial"/>
          <w:szCs w:val="22"/>
        </w:rPr>
        <w:t>resources</w:t>
      </w:r>
      <w:r w:rsidRPr="00473A2F">
        <w:rPr>
          <w:rFonts w:cs="Arial"/>
          <w:szCs w:val="22"/>
        </w:rPr>
        <w:t xml:space="preserve"> will be use</w:t>
      </w:r>
      <w:r>
        <w:rPr>
          <w:rFonts w:cs="Arial"/>
          <w:szCs w:val="22"/>
        </w:rPr>
        <w:t>d:</w:t>
      </w:r>
    </w:p>
    <w:p w:rsidR="00EC4D94" w:rsidRPr="00AE5AED" w:rsidRDefault="00473A2F" w:rsidP="00310CA7">
      <w:pPr>
        <w:pStyle w:val="ListParagraph"/>
        <w:numPr>
          <w:ilvl w:val="1"/>
          <w:numId w:val="1"/>
        </w:numPr>
        <w:rPr>
          <w:rFonts w:cs="Arial"/>
          <w:i/>
          <w:color w:val="000000" w:themeColor="text1"/>
          <w:szCs w:val="22"/>
          <w:lang w:val="en-CA"/>
        </w:rPr>
      </w:pPr>
      <w:r>
        <w:rPr>
          <w:rFonts w:cs="Arial"/>
          <w:i/>
          <w:color w:val="000000" w:themeColor="text1"/>
          <w:szCs w:val="22"/>
          <w:lang w:val="en-CA"/>
        </w:rPr>
        <w:t>R5</w:t>
      </w:r>
      <w:r w:rsidR="00310CA7" w:rsidRPr="00AE5AED">
        <w:rPr>
          <w:rFonts w:cs="Arial"/>
          <w:i/>
          <w:color w:val="000000" w:themeColor="text1"/>
          <w:szCs w:val="22"/>
          <w:lang w:val="en-CA"/>
        </w:rPr>
        <w:t xml:space="preserve">: </w:t>
      </w:r>
      <w:r w:rsidR="00EC4D94" w:rsidRPr="00AE5AED">
        <w:rPr>
          <w:rFonts w:cs="Arial"/>
          <w:i/>
          <w:color w:val="000000" w:themeColor="text1"/>
          <w:szCs w:val="22"/>
          <w:lang w:val="en-CA"/>
        </w:rPr>
        <w:t>Planning Effective Interviews</w:t>
      </w:r>
    </w:p>
    <w:p w:rsidR="00EC4D94" w:rsidRPr="00AE5AED" w:rsidRDefault="00473A2F" w:rsidP="00310CA7">
      <w:pPr>
        <w:pStyle w:val="ListParagraph"/>
        <w:numPr>
          <w:ilvl w:val="1"/>
          <w:numId w:val="1"/>
        </w:numPr>
        <w:rPr>
          <w:rFonts w:cs="Arial"/>
          <w:i/>
          <w:color w:val="000000" w:themeColor="text1"/>
          <w:szCs w:val="22"/>
          <w:lang w:val="en-CA"/>
        </w:rPr>
      </w:pPr>
      <w:r>
        <w:rPr>
          <w:rFonts w:cs="Arial"/>
          <w:i/>
          <w:color w:val="000000" w:themeColor="text1"/>
          <w:szCs w:val="22"/>
          <w:lang w:val="en-CA"/>
        </w:rPr>
        <w:t>R7</w:t>
      </w:r>
      <w:r w:rsidR="00310CA7" w:rsidRPr="00AE5AED">
        <w:rPr>
          <w:rFonts w:cs="Arial"/>
          <w:i/>
          <w:color w:val="000000" w:themeColor="text1"/>
          <w:szCs w:val="22"/>
          <w:lang w:val="en-CA"/>
        </w:rPr>
        <w:t xml:space="preserve">: </w:t>
      </w:r>
      <w:r w:rsidR="00EC4D94" w:rsidRPr="00AE5AED">
        <w:rPr>
          <w:rFonts w:cs="Arial"/>
          <w:i/>
          <w:color w:val="000000" w:themeColor="text1"/>
          <w:szCs w:val="22"/>
          <w:lang w:val="en-CA"/>
        </w:rPr>
        <w:t>Planning a Focus Group</w:t>
      </w:r>
    </w:p>
    <w:p w:rsidR="00EC4D94" w:rsidRPr="00AE5AED" w:rsidRDefault="00473A2F" w:rsidP="00310CA7">
      <w:pPr>
        <w:pStyle w:val="ListParagraph"/>
        <w:numPr>
          <w:ilvl w:val="1"/>
          <w:numId w:val="1"/>
        </w:numPr>
        <w:rPr>
          <w:rFonts w:cs="Arial"/>
          <w:i/>
          <w:color w:val="000000" w:themeColor="text1"/>
          <w:szCs w:val="22"/>
          <w:lang w:val="en-CA"/>
        </w:rPr>
      </w:pPr>
      <w:r>
        <w:rPr>
          <w:rFonts w:cs="Arial"/>
          <w:i/>
          <w:color w:val="000000" w:themeColor="text1"/>
          <w:szCs w:val="22"/>
          <w:lang w:val="en-CA"/>
        </w:rPr>
        <w:t>R8</w:t>
      </w:r>
      <w:r w:rsidR="00310CA7" w:rsidRPr="00AE5AED">
        <w:rPr>
          <w:rFonts w:cs="Arial"/>
          <w:i/>
          <w:color w:val="000000" w:themeColor="text1"/>
          <w:szCs w:val="22"/>
          <w:lang w:val="en-CA"/>
        </w:rPr>
        <w:t xml:space="preserve">: </w:t>
      </w:r>
      <w:r w:rsidR="00EC4D94" w:rsidRPr="00AE5AED">
        <w:rPr>
          <w:rFonts w:cs="Arial"/>
          <w:i/>
          <w:color w:val="000000" w:themeColor="text1"/>
          <w:szCs w:val="22"/>
          <w:lang w:val="en-CA"/>
        </w:rPr>
        <w:t>Planning for Data Collection by Observation</w:t>
      </w:r>
    </w:p>
    <w:p w:rsidR="00A70F27" w:rsidRPr="001B7C7F" w:rsidRDefault="00A70F27" w:rsidP="00917B36">
      <w:pPr>
        <w:rPr>
          <w:rFonts w:cs="Arial"/>
          <w:szCs w:val="22"/>
          <w:lang w:val="en-CA"/>
        </w:rPr>
      </w:pPr>
    </w:p>
    <w:p w:rsidR="003364FD" w:rsidRPr="001B7C7F" w:rsidRDefault="00473A2F" w:rsidP="00917B36">
      <w:pPr>
        <w:rPr>
          <w:rFonts w:cs="Arial"/>
          <w:szCs w:val="22"/>
          <w:lang w:val="en-CA"/>
        </w:rPr>
      </w:pPr>
      <w:r>
        <w:rPr>
          <w:rFonts w:cs="Arial"/>
          <w:b/>
          <w:szCs w:val="22"/>
          <w:lang w:val="en-CA"/>
        </w:rPr>
        <w:pict>
          <v:rect id="_x0000_i1028" style="width:0;height:1.5pt" o:hralign="center" o:hrstd="t" o:hr="t" fillcolor="gray" stroked="f"/>
        </w:pict>
      </w:r>
    </w:p>
    <w:p w:rsidR="00917B36" w:rsidRPr="001B7C7F" w:rsidRDefault="00917B36" w:rsidP="00EF428D">
      <w:pPr>
        <w:pStyle w:val="SectionL1CAWST"/>
        <w:rPr>
          <w:lang w:val="en-CA"/>
        </w:rPr>
      </w:pPr>
      <w:r w:rsidRPr="001B7C7F">
        <w:rPr>
          <w:lang w:val="en-CA"/>
        </w:rPr>
        <w:t>Preparation</w:t>
      </w:r>
    </w:p>
    <w:p w:rsidR="003364FD" w:rsidRPr="001B7C7F" w:rsidRDefault="0013687C" w:rsidP="00917B36">
      <w:pPr>
        <w:rPr>
          <w:rFonts w:cs="Arial"/>
          <w:szCs w:val="22"/>
          <w:lang w:val="en-CA"/>
        </w:rPr>
      </w:pPr>
      <w:r w:rsidRPr="001B7C7F">
        <w:rPr>
          <w:noProof/>
          <w:lang w:val="en-CA" w:eastAsia="en-CA"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104775</wp:posOffset>
            </wp:positionV>
            <wp:extent cx="580800" cy="550800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pbw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00" cy="55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70B" w:rsidRPr="0084270B" w:rsidRDefault="000109E1" w:rsidP="0084270B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 w:rsidRPr="0084270B">
        <w:rPr>
          <w:rFonts w:cs="Arial"/>
          <w:szCs w:val="22"/>
        </w:rPr>
        <w:t xml:space="preserve">Write the following on a piece of paper: </w:t>
      </w:r>
      <w:r w:rsidR="001B7C7F" w:rsidRPr="0084270B">
        <w:rPr>
          <w:rFonts w:cs="Arial"/>
          <w:szCs w:val="22"/>
        </w:rPr>
        <w:t>“</w:t>
      </w:r>
      <w:r w:rsidR="0084270B" w:rsidRPr="0084270B">
        <w:rPr>
          <w:rFonts w:cs="Arial"/>
          <w:szCs w:val="22"/>
        </w:rPr>
        <w:t>What is the main reason that you treat your water before drinking it</w:t>
      </w:r>
      <w:r w:rsidR="00AE5AED">
        <w:rPr>
          <w:rFonts w:cs="Arial"/>
          <w:szCs w:val="22"/>
        </w:rPr>
        <w:t>?</w:t>
      </w:r>
      <w:r w:rsidR="0084270B" w:rsidRPr="0084270B">
        <w:rPr>
          <w:rFonts w:cs="Arial"/>
          <w:szCs w:val="22"/>
        </w:rPr>
        <w:t>”</w:t>
      </w:r>
    </w:p>
    <w:p w:rsidR="00F2604D" w:rsidRPr="0084270B" w:rsidRDefault="000109E1" w:rsidP="0084270B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color w:val="000000" w:themeColor="text1"/>
          <w:szCs w:val="22"/>
          <w:lang w:val="en-CA"/>
        </w:rPr>
      </w:pPr>
      <w:r w:rsidRPr="0084270B">
        <w:rPr>
          <w:rFonts w:cs="Arial"/>
          <w:szCs w:val="22"/>
        </w:rPr>
        <w:t>Distribute one blank piece of paper to each participant</w:t>
      </w:r>
    </w:p>
    <w:p w:rsidR="000109E1" w:rsidRPr="001B7C7F" w:rsidRDefault="000109E1" w:rsidP="00F2604D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color w:val="000000" w:themeColor="text1"/>
          <w:szCs w:val="22"/>
          <w:lang w:val="en-CA"/>
        </w:rPr>
      </w:pPr>
      <w:r w:rsidRPr="001B7C7F">
        <w:rPr>
          <w:rFonts w:cs="Arial"/>
          <w:color w:val="000000" w:themeColor="text1"/>
          <w:szCs w:val="22"/>
          <w:lang w:val="en-CA"/>
        </w:rPr>
        <w:lastRenderedPageBreak/>
        <w:t xml:space="preserve">Review the </w:t>
      </w:r>
      <w:r w:rsidRPr="001B7C7F">
        <w:rPr>
          <w:rFonts w:cs="Arial"/>
          <w:i/>
          <w:color w:val="000000" w:themeColor="text1"/>
          <w:szCs w:val="22"/>
          <w:lang w:val="en-CA"/>
        </w:rPr>
        <w:t>Research Essential: Plan for Gathering the Information</w:t>
      </w:r>
    </w:p>
    <w:p w:rsidR="00917B36" w:rsidRPr="001B7C7F" w:rsidRDefault="00473A2F" w:rsidP="00917B36">
      <w:pPr>
        <w:rPr>
          <w:rFonts w:cs="Arial"/>
          <w:szCs w:val="22"/>
          <w:lang w:val="en-CA"/>
        </w:rPr>
      </w:pPr>
      <w:r>
        <w:rPr>
          <w:rFonts w:cs="Arial"/>
          <w:b/>
          <w:szCs w:val="22"/>
          <w:lang w:val="en-CA"/>
        </w:rPr>
        <w:pict>
          <v:rect id="_x0000_i1029" style="width:0;height:1.5pt" o:hralign="center" o:hrstd="t" o:hr="t" fillcolor="gray" stroked="f"/>
        </w:pict>
      </w:r>
    </w:p>
    <w:p w:rsidR="00917B36" w:rsidRPr="001B7C7F" w:rsidRDefault="00917B36" w:rsidP="00EF428D">
      <w:pPr>
        <w:pStyle w:val="SectionL1CAWST"/>
        <w:rPr>
          <w:lang w:val="en-CA"/>
        </w:rPr>
      </w:pPr>
      <w:r w:rsidRPr="001B7C7F">
        <w:rPr>
          <w:lang w:val="en-CA"/>
        </w:rPr>
        <w:t>I</w:t>
      </w:r>
      <w:r w:rsidR="00ED5EB9" w:rsidRPr="001B7C7F">
        <w:rPr>
          <w:lang w:val="en-CA"/>
        </w:rPr>
        <w:t>ntroduction</w:t>
      </w:r>
      <w:r w:rsidR="00ED5EB9" w:rsidRPr="001B7C7F">
        <w:rPr>
          <w:lang w:val="en-CA"/>
        </w:rPr>
        <w:tab/>
      </w:r>
      <w:r w:rsidR="00F00C73" w:rsidRPr="001B7C7F">
        <w:rPr>
          <w:lang w:val="en-CA"/>
        </w:rPr>
        <w:t>10</w:t>
      </w:r>
      <w:r w:rsidR="002D3152" w:rsidRPr="001B7C7F">
        <w:rPr>
          <w:lang w:val="en-CA"/>
        </w:rPr>
        <w:t xml:space="preserve"> </w:t>
      </w:r>
      <w:r w:rsidRPr="001B7C7F">
        <w:rPr>
          <w:lang w:val="en-CA"/>
        </w:rPr>
        <w:t>minutes</w:t>
      </w:r>
    </w:p>
    <w:p w:rsidR="00917B36" w:rsidRPr="001B7C7F" w:rsidRDefault="007F6804" w:rsidP="00F2604D">
      <w:pPr>
        <w:rPr>
          <w:rFonts w:cs="Arial"/>
          <w:szCs w:val="22"/>
          <w:lang w:val="en-CA"/>
        </w:rPr>
      </w:pPr>
      <w:r w:rsidRPr="001B7C7F">
        <w:rPr>
          <w:noProof/>
          <w:lang w:val="en-CA" w:eastAsia="en-CA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118745</wp:posOffset>
            </wp:positionV>
            <wp:extent cx="447600" cy="397200"/>
            <wp:effectExtent l="0" t="0" r="0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85B" w:rsidRDefault="002D3152" w:rsidP="002D3152">
      <w:pPr>
        <w:numPr>
          <w:ilvl w:val="0"/>
          <w:numId w:val="5"/>
        </w:numPr>
        <w:spacing w:after="120"/>
        <w:rPr>
          <w:rFonts w:cs="Arial"/>
          <w:szCs w:val="22"/>
          <w:lang w:val="en-CA"/>
        </w:rPr>
      </w:pPr>
      <w:r w:rsidRPr="001B7C7F">
        <w:rPr>
          <w:rFonts w:cs="Arial"/>
          <w:szCs w:val="22"/>
          <w:lang w:val="en-CA"/>
        </w:rPr>
        <w:t>A</w:t>
      </w:r>
      <w:r w:rsidR="001B7C7F">
        <w:rPr>
          <w:rFonts w:cs="Arial"/>
          <w:szCs w:val="22"/>
          <w:lang w:val="en-CA"/>
        </w:rPr>
        <w:t xml:space="preserve">sk </w:t>
      </w:r>
      <w:r w:rsidRPr="001B7C7F">
        <w:rPr>
          <w:rFonts w:cs="Arial"/>
          <w:szCs w:val="22"/>
          <w:lang w:val="en-CA"/>
        </w:rPr>
        <w:t xml:space="preserve">participants </w:t>
      </w:r>
      <w:r w:rsidR="004F485B">
        <w:rPr>
          <w:rFonts w:cs="Arial"/>
          <w:szCs w:val="22"/>
          <w:lang w:val="en-CA"/>
        </w:rPr>
        <w:t>to raise their hands if they have ben interviewed or participated in a focus group?</w:t>
      </w:r>
    </w:p>
    <w:p w:rsidR="00F00C73" w:rsidRPr="001B7C7F" w:rsidRDefault="004F485B" w:rsidP="002D3152">
      <w:pPr>
        <w:numPr>
          <w:ilvl w:val="0"/>
          <w:numId w:val="5"/>
        </w:numPr>
        <w:spacing w:after="120"/>
        <w:rPr>
          <w:rFonts w:cs="Arial"/>
          <w:szCs w:val="22"/>
          <w:lang w:val="en-CA"/>
        </w:rPr>
      </w:pPr>
      <w:r>
        <w:rPr>
          <w:rFonts w:cs="Arial"/>
          <w:szCs w:val="22"/>
          <w:lang w:val="en-CA"/>
        </w:rPr>
        <w:t xml:space="preserve">Ask some of the participants who raised their hands to answer the following questions: </w:t>
      </w:r>
    </w:p>
    <w:p w:rsidR="00F00C73" w:rsidRPr="001B7C7F" w:rsidRDefault="002D3152" w:rsidP="002C6088">
      <w:pPr>
        <w:numPr>
          <w:ilvl w:val="1"/>
          <w:numId w:val="5"/>
        </w:numPr>
        <w:spacing w:after="120"/>
        <w:rPr>
          <w:rFonts w:cs="Arial"/>
          <w:szCs w:val="22"/>
          <w:lang w:val="en-CA"/>
        </w:rPr>
      </w:pPr>
      <w:r w:rsidRPr="001B7C7F">
        <w:rPr>
          <w:rFonts w:cs="Arial"/>
          <w:szCs w:val="22"/>
          <w:lang w:val="en-CA"/>
        </w:rPr>
        <w:t xml:space="preserve">Did the interviewer or facilitator make </w:t>
      </w:r>
      <w:r w:rsidR="004F485B">
        <w:rPr>
          <w:rFonts w:cs="Arial"/>
          <w:szCs w:val="22"/>
          <w:lang w:val="en-CA"/>
        </w:rPr>
        <w:t xml:space="preserve">you </w:t>
      </w:r>
      <w:r w:rsidRPr="001B7C7F">
        <w:rPr>
          <w:rFonts w:cs="Arial"/>
          <w:szCs w:val="22"/>
          <w:lang w:val="en-CA"/>
        </w:rPr>
        <w:t>feel com</w:t>
      </w:r>
      <w:r w:rsidR="00F00C73" w:rsidRPr="001B7C7F">
        <w:rPr>
          <w:rFonts w:cs="Arial"/>
          <w:szCs w:val="22"/>
          <w:lang w:val="en-CA"/>
        </w:rPr>
        <w:t>fortable, or uncomfortable? Why?</w:t>
      </w:r>
      <w:r w:rsidRPr="001B7C7F">
        <w:rPr>
          <w:rFonts w:cs="Arial"/>
          <w:szCs w:val="22"/>
          <w:lang w:val="en-CA"/>
        </w:rPr>
        <w:t xml:space="preserve"> </w:t>
      </w:r>
    </w:p>
    <w:p w:rsidR="002D3152" w:rsidRPr="001B7C7F" w:rsidRDefault="00F00C73" w:rsidP="002C6088">
      <w:pPr>
        <w:numPr>
          <w:ilvl w:val="1"/>
          <w:numId w:val="5"/>
        </w:numPr>
        <w:spacing w:after="120"/>
        <w:rPr>
          <w:rFonts w:cs="Arial"/>
          <w:szCs w:val="22"/>
          <w:lang w:val="en-CA"/>
        </w:rPr>
      </w:pPr>
      <w:r w:rsidRPr="001B7C7F">
        <w:rPr>
          <w:rFonts w:cs="Arial"/>
          <w:szCs w:val="22"/>
          <w:lang w:val="en-CA"/>
        </w:rPr>
        <w:t xml:space="preserve">How did that affect the way </w:t>
      </w:r>
      <w:r w:rsidR="004F485B">
        <w:rPr>
          <w:rFonts w:cs="Arial"/>
          <w:szCs w:val="22"/>
          <w:lang w:val="en-CA"/>
        </w:rPr>
        <w:t>you</w:t>
      </w:r>
      <w:r w:rsidRPr="001B7C7F">
        <w:rPr>
          <w:rFonts w:cs="Arial"/>
          <w:szCs w:val="22"/>
          <w:lang w:val="en-CA"/>
        </w:rPr>
        <w:t xml:space="preserve"> participated? </w:t>
      </w:r>
    </w:p>
    <w:p w:rsidR="00AE5AED" w:rsidRPr="00AE5AED" w:rsidRDefault="002D3152" w:rsidP="00AE5AED">
      <w:pPr>
        <w:numPr>
          <w:ilvl w:val="0"/>
          <w:numId w:val="5"/>
        </w:numPr>
        <w:spacing w:after="120"/>
        <w:rPr>
          <w:rFonts w:cs="Arial"/>
          <w:szCs w:val="22"/>
          <w:lang w:val="en-CA"/>
        </w:rPr>
      </w:pPr>
      <w:r w:rsidRPr="001B7C7F">
        <w:rPr>
          <w:rFonts w:cs="Arial"/>
          <w:szCs w:val="22"/>
          <w:lang w:val="en-CA"/>
        </w:rPr>
        <w:t>Present the learning outcomes or lesson description</w:t>
      </w:r>
    </w:p>
    <w:p w:rsidR="00917B36" w:rsidRPr="001B7C7F" w:rsidRDefault="00473A2F" w:rsidP="00A70F27">
      <w:pPr>
        <w:rPr>
          <w:rFonts w:cs="Arial"/>
          <w:szCs w:val="22"/>
          <w:lang w:val="en-CA"/>
        </w:rPr>
      </w:pPr>
      <w:r>
        <w:rPr>
          <w:rFonts w:cs="Arial"/>
          <w:szCs w:val="22"/>
          <w:lang w:val="en-CA"/>
        </w:rPr>
        <w:pict>
          <v:rect id="_x0000_i1030" style="width:0;height:1.5pt" o:hralign="center" o:hrstd="t" o:hr="t" fillcolor="gray" stroked="f"/>
        </w:pict>
      </w:r>
    </w:p>
    <w:p w:rsidR="0026211D" w:rsidRPr="001B7C7F" w:rsidRDefault="00A9353A" w:rsidP="00D5534A">
      <w:pPr>
        <w:pStyle w:val="SectionL1CAWST"/>
        <w:rPr>
          <w:lang w:val="en-CA"/>
        </w:rPr>
      </w:pPr>
      <w:r w:rsidRPr="001B7C7F">
        <w:rPr>
          <w:lang w:val="en-CA"/>
        </w:rPr>
        <w:t xml:space="preserve">Using the Data Collection Tools Effectively </w:t>
      </w:r>
      <w:r w:rsidRPr="001B7C7F">
        <w:rPr>
          <w:lang w:val="en-CA"/>
        </w:rPr>
        <w:tab/>
      </w:r>
      <w:r w:rsidR="0084270B">
        <w:rPr>
          <w:lang w:val="en-CA"/>
        </w:rPr>
        <w:t>25</w:t>
      </w:r>
      <w:r w:rsidR="0026211D" w:rsidRPr="001B7C7F">
        <w:rPr>
          <w:lang w:val="en-CA"/>
        </w:rPr>
        <w:t xml:space="preserve"> minutes</w:t>
      </w:r>
    </w:p>
    <w:p w:rsidR="0026211D" w:rsidRPr="001B7C7F" w:rsidRDefault="0026211D" w:rsidP="00CA5842">
      <w:pPr>
        <w:rPr>
          <w:rFonts w:cs="Arial"/>
          <w:szCs w:val="22"/>
          <w:lang w:val="en-CA"/>
        </w:rPr>
      </w:pPr>
      <w:r w:rsidRPr="001B7C7F">
        <w:rPr>
          <w:noProof/>
          <w:lang w:val="en-CA" w:eastAsia="en-CA"/>
        </w:rPr>
        <w:drawing>
          <wp:anchor distT="0" distB="0" distL="114300" distR="114300" simplePos="0" relativeHeight="251689472" behindDoc="0" locked="0" layoutInCell="1" allowOverlap="1" wp14:anchorId="71ACCBED" wp14:editId="0D18470D">
            <wp:simplePos x="0" y="0"/>
            <wp:positionH relativeFrom="column">
              <wp:posOffset>-9525</wp:posOffset>
            </wp:positionH>
            <wp:positionV relativeFrom="paragraph">
              <wp:posOffset>125095</wp:posOffset>
            </wp:positionV>
            <wp:extent cx="447600" cy="394524"/>
            <wp:effectExtent l="0" t="0" r="0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1D4" w:rsidRPr="001B7C7F" w:rsidRDefault="00DF31D4" w:rsidP="00BC2CE3">
      <w:pPr>
        <w:numPr>
          <w:ilvl w:val="0"/>
          <w:numId w:val="17"/>
        </w:numPr>
        <w:spacing w:after="120"/>
        <w:rPr>
          <w:rFonts w:cs="Arial"/>
          <w:color w:val="000000" w:themeColor="text1"/>
          <w:szCs w:val="22"/>
          <w:lang w:val="en-CA"/>
        </w:rPr>
      </w:pPr>
      <w:r w:rsidRPr="001B7C7F">
        <w:rPr>
          <w:rFonts w:cs="Arial"/>
          <w:color w:val="000000" w:themeColor="text1"/>
          <w:szCs w:val="22"/>
          <w:lang w:val="en-CA"/>
        </w:rPr>
        <w:t xml:space="preserve">Explain that no matter how good our </w:t>
      </w:r>
      <w:r w:rsidR="004F485B">
        <w:rPr>
          <w:rFonts w:cs="Arial"/>
          <w:color w:val="000000" w:themeColor="text1"/>
          <w:szCs w:val="22"/>
          <w:lang w:val="en-CA"/>
        </w:rPr>
        <w:t>information</w:t>
      </w:r>
      <w:r w:rsidRPr="001B7C7F">
        <w:rPr>
          <w:rFonts w:cs="Arial"/>
          <w:color w:val="000000" w:themeColor="text1"/>
          <w:szCs w:val="22"/>
          <w:lang w:val="en-CA"/>
        </w:rPr>
        <w:t xml:space="preserve"> collection tools are, if we don’t use them effectively, we won’t get accurate information. </w:t>
      </w:r>
    </w:p>
    <w:p w:rsidR="00DF31D4" w:rsidRPr="001B7C7F" w:rsidRDefault="00DF31D4" w:rsidP="004F485B">
      <w:pPr>
        <w:numPr>
          <w:ilvl w:val="0"/>
          <w:numId w:val="17"/>
        </w:numPr>
        <w:spacing w:after="120"/>
        <w:rPr>
          <w:rFonts w:cs="Arial"/>
          <w:color w:val="000000" w:themeColor="text1"/>
          <w:szCs w:val="22"/>
          <w:lang w:val="en-CA"/>
        </w:rPr>
      </w:pPr>
      <w:r w:rsidRPr="001B7C7F">
        <w:rPr>
          <w:rFonts w:cs="Arial"/>
          <w:color w:val="000000" w:themeColor="text1"/>
          <w:szCs w:val="22"/>
          <w:lang w:val="en-CA"/>
        </w:rPr>
        <w:t>Tell the participants we’re going to discuss some tips for</w:t>
      </w:r>
      <w:r w:rsidR="004F485B">
        <w:rPr>
          <w:rFonts w:cs="Arial"/>
          <w:color w:val="000000" w:themeColor="text1"/>
          <w:szCs w:val="22"/>
          <w:lang w:val="en-CA"/>
        </w:rPr>
        <w:t xml:space="preserve"> using the information collection tools we created effectively. </w:t>
      </w:r>
    </w:p>
    <w:p w:rsidR="00DF31D4" w:rsidRPr="001B7C7F" w:rsidRDefault="00DF31D4" w:rsidP="00DF31D4">
      <w:pPr>
        <w:pStyle w:val="ListParagraph"/>
        <w:numPr>
          <w:ilvl w:val="0"/>
          <w:numId w:val="17"/>
        </w:numPr>
        <w:spacing w:after="120"/>
        <w:rPr>
          <w:rFonts w:cs="Arial"/>
          <w:color w:val="000000" w:themeColor="text1"/>
          <w:szCs w:val="22"/>
          <w:lang w:val="en-CA"/>
        </w:rPr>
      </w:pPr>
      <w:r w:rsidRPr="001B7C7F">
        <w:rPr>
          <w:rFonts w:cs="Arial"/>
          <w:color w:val="000000" w:themeColor="text1"/>
          <w:szCs w:val="22"/>
          <w:lang w:val="en-CA"/>
        </w:rPr>
        <w:t>Explain that we’</w:t>
      </w:r>
      <w:r w:rsidR="00146AD4" w:rsidRPr="001B7C7F">
        <w:rPr>
          <w:rFonts w:cs="Arial"/>
          <w:color w:val="000000" w:themeColor="text1"/>
          <w:szCs w:val="22"/>
          <w:lang w:val="en-CA"/>
        </w:rPr>
        <w:t xml:space="preserve">re not going to </w:t>
      </w:r>
      <w:r w:rsidR="001B7C7F">
        <w:rPr>
          <w:rFonts w:cs="Arial"/>
          <w:color w:val="000000" w:themeColor="text1"/>
          <w:szCs w:val="22"/>
          <w:lang w:val="en-CA"/>
        </w:rPr>
        <w:t>discuss tips for</w:t>
      </w:r>
      <w:r w:rsidR="00146AD4" w:rsidRPr="001B7C7F">
        <w:rPr>
          <w:rFonts w:cs="Arial"/>
          <w:color w:val="000000" w:themeColor="text1"/>
          <w:szCs w:val="22"/>
          <w:lang w:val="en-CA"/>
        </w:rPr>
        <w:t xml:space="preserve"> </w:t>
      </w:r>
      <w:r w:rsidRPr="001B7C7F">
        <w:rPr>
          <w:rFonts w:cs="Arial"/>
          <w:color w:val="000000" w:themeColor="text1"/>
          <w:szCs w:val="22"/>
          <w:lang w:val="en-CA"/>
        </w:rPr>
        <w:t>q</w:t>
      </w:r>
      <w:r w:rsidR="007367B9">
        <w:rPr>
          <w:rFonts w:cs="Arial"/>
          <w:color w:val="000000" w:themeColor="text1"/>
          <w:szCs w:val="22"/>
          <w:lang w:val="en-CA"/>
        </w:rPr>
        <w:t>uestionnaires, because they don’</w:t>
      </w:r>
      <w:r w:rsidRPr="001B7C7F">
        <w:rPr>
          <w:rFonts w:cs="Arial"/>
          <w:color w:val="000000" w:themeColor="text1"/>
          <w:szCs w:val="22"/>
          <w:lang w:val="en-CA"/>
        </w:rPr>
        <w:t xml:space="preserve">t rely on someone to conduct them in </w:t>
      </w:r>
      <w:r w:rsidR="001B7C7F">
        <w:rPr>
          <w:rFonts w:cs="Arial"/>
          <w:color w:val="000000" w:themeColor="text1"/>
          <w:szCs w:val="22"/>
          <w:lang w:val="en-CA"/>
        </w:rPr>
        <w:t>person</w:t>
      </w:r>
      <w:r w:rsidRPr="001B7C7F">
        <w:rPr>
          <w:rFonts w:cs="Arial"/>
          <w:color w:val="000000" w:themeColor="text1"/>
          <w:szCs w:val="22"/>
          <w:lang w:val="en-CA"/>
        </w:rPr>
        <w:t xml:space="preserve">. </w:t>
      </w:r>
    </w:p>
    <w:p w:rsidR="0026211D" w:rsidRPr="001B7C7F" w:rsidRDefault="006364BA" w:rsidP="00725A0E">
      <w:pPr>
        <w:numPr>
          <w:ilvl w:val="0"/>
          <w:numId w:val="17"/>
        </w:numPr>
        <w:spacing w:after="120"/>
        <w:rPr>
          <w:rFonts w:cs="Arial"/>
          <w:color w:val="000000" w:themeColor="text1"/>
          <w:szCs w:val="22"/>
          <w:lang w:val="en-CA"/>
        </w:rPr>
      </w:pPr>
      <w:r w:rsidRPr="001B7C7F">
        <w:rPr>
          <w:rFonts w:cs="Arial"/>
          <w:color w:val="000000" w:themeColor="text1"/>
          <w:szCs w:val="22"/>
          <w:lang w:val="en-CA"/>
        </w:rPr>
        <w:t>Ask the participants to refer back to</w:t>
      </w:r>
      <w:r w:rsidR="00CA5842" w:rsidRPr="001B7C7F">
        <w:rPr>
          <w:rFonts w:cs="Arial"/>
          <w:color w:val="000000" w:themeColor="text1"/>
          <w:szCs w:val="22"/>
          <w:lang w:val="en-CA"/>
        </w:rPr>
        <w:t xml:space="preserve"> t</w:t>
      </w:r>
      <w:r w:rsidR="00310CA7" w:rsidRPr="001B7C7F">
        <w:rPr>
          <w:rFonts w:cs="Arial"/>
          <w:color w:val="000000" w:themeColor="text1"/>
          <w:szCs w:val="22"/>
          <w:lang w:val="en-CA"/>
        </w:rPr>
        <w:t xml:space="preserve">he following resources </w:t>
      </w:r>
      <w:r w:rsidR="004F485B">
        <w:rPr>
          <w:rFonts w:cs="Arial"/>
          <w:color w:val="000000" w:themeColor="text1"/>
          <w:szCs w:val="22"/>
          <w:lang w:val="en-CA"/>
        </w:rPr>
        <w:t>from the</w:t>
      </w:r>
      <w:r w:rsidR="00AE5AED">
        <w:rPr>
          <w:rFonts w:cs="Arial"/>
          <w:color w:val="000000" w:themeColor="text1"/>
          <w:szCs w:val="22"/>
          <w:lang w:val="en-CA"/>
        </w:rPr>
        <w:t xml:space="preserve">ir </w:t>
      </w:r>
      <w:r w:rsidR="00473A2F">
        <w:rPr>
          <w:rFonts w:cs="Arial"/>
          <w:color w:val="000000" w:themeColor="text1"/>
          <w:szCs w:val="22"/>
          <w:lang w:val="en-CA"/>
        </w:rPr>
        <w:t>Evaluating Education and Training</w:t>
      </w:r>
      <w:r w:rsidR="00AE5AED">
        <w:rPr>
          <w:rFonts w:cs="Arial"/>
          <w:color w:val="000000" w:themeColor="text1"/>
          <w:szCs w:val="22"/>
          <w:lang w:val="en-CA"/>
        </w:rPr>
        <w:t xml:space="preserve"> Resource Book: </w:t>
      </w:r>
    </w:p>
    <w:p w:rsidR="00CA5842" w:rsidRPr="00AE5AED" w:rsidRDefault="00473A2F" w:rsidP="004F485B">
      <w:pPr>
        <w:pStyle w:val="ListParagraph"/>
        <w:ind w:left="1080"/>
        <w:rPr>
          <w:rFonts w:cs="Arial"/>
          <w:i/>
          <w:color w:val="000000" w:themeColor="text1"/>
          <w:szCs w:val="22"/>
          <w:lang w:val="en-CA"/>
        </w:rPr>
      </w:pPr>
      <w:r>
        <w:rPr>
          <w:rFonts w:cs="Arial"/>
          <w:i/>
          <w:color w:val="000000" w:themeColor="text1"/>
          <w:szCs w:val="22"/>
          <w:lang w:val="en-CA"/>
        </w:rPr>
        <w:t>R5</w:t>
      </w:r>
      <w:r w:rsidR="00310CA7" w:rsidRPr="00AE5AED">
        <w:rPr>
          <w:rFonts w:cs="Arial"/>
          <w:i/>
          <w:color w:val="000000" w:themeColor="text1"/>
          <w:szCs w:val="22"/>
          <w:lang w:val="en-CA"/>
        </w:rPr>
        <w:t xml:space="preserve"> </w:t>
      </w:r>
      <w:r w:rsidR="00CA5842" w:rsidRPr="00AE5AED">
        <w:rPr>
          <w:rFonts w:cs="Arial"/>
          <w:i/>
          <w:color w:val="000000" w:themeColor="text1"/>
          <w:szCs w:val="22"/>
          <w:lang w:val="en-CA"/>
        </w:rPr>
        <w:t>Planning Effective Interviews</w:t>
      </w:r>
    </w:p>
    <w:p w:rsidR="00CA5842" w:rsidRPr="00AE5AED" w:rsidRDefault="00473A2F" w:rsidP="004F485B">
      <w:pPr>
        <w:pStyle w:val="ListParagraph"/>
        <w:ind w:left="1080"/>
        <w:rPr>
          <w:rFonts w:cs="Arial"/>
          <w:i/>
          <w:color w:val="000000" w:themeColor="text1"/>
          <w:szCs w:val="22"/>
          <w:lang w:val="en-CA"/>
        </w:rPr>
      </w:pPr>
      <w:r>
        <w:rPr>
          <w:rFonts w:cs="Arial"/>
          <w:i/>
          <w:color w:val="000000" w:themeColor="text1"/>
          <w:szCs w:val="22"/>
          <w:lang w:val="en-CA"/>
        </w:rPr>
        <w:t>R7</w:t>
      </w:r>
      <w:r w:rsidR="00310CA7" w:rsidRPr="00AE5AED">
        <w:rPr>
          <w:rFonts w:cs="Arial"/>
          <w:i/>
          <w:color w:val="000000" w:themeColor="text1"/>
          <w:szCs w:val="22"/>
          <w:lang w:val="en-CA"/>
        </w:rPr>
        <w:t xml:space="preserve">: </w:t>
      </w:r>
      <w:r w:rsidR="00CA5842" w:rsidRPr="00AE5AED">
        <w:rPr>
          <w:rFonts w:cs="Arial"/>
          <w:i/>
          <w:color w:val="000000" w:themeColor="text1"/>
          <w:szCs w:val="22"/>
          <w:lang w:val="en-CA"/>
        </w:rPr>
        <w:t>Planning a Focus Group</w:t>
      </w:r>
    </w:p>
    <w:p w:rsidR="00CA5842" w:rsidRPr="001B7C7F" w:rsidRDefault="00473A2F" w:rsidP="004F485B">
      <w:pPr>
        <w:pStyle w:val="ListParagraph"/>
        <w:ind w:left="1080"/>
        <w:rPr>
          <w:rFonts w:cs="Arial"/>
          <w:i/>
          <w:color w:val="000000" w:themeColor="text1"/>
          <w:szCs w:val="22"/>
          <w:lang w:val="en-CA"/>
        </w:rPr>
      </w:pPr>
      <w:r>
        <w:rPr>
          <w:rFonts w:cs="Arial"/>
          <w:i/>
          <w:color w:val="000000" w:themeColor="text1"/>
          <w:szCs w:val="22"/>
          <w:lang w:val="en-CA"/>
        </w:rPr>
        <w:t>R8</w:t>
      </w:r>
      <w:r w:rsidR="00310CA7" w:rsidRPr="00AE5AED">
        <w:rPr>
          <w:rFonts w:cs="Arial"/>
          <w:i/>
          <w:color w:val="000000" w:themeColor="text1"/>
          <w:szCs w:val="22"/>
          <w:lang w:val="en-CA"/>
        </w:rPr>
        <w:t xml:space="preserve">: </w:t>
      </w:r>
      <w:r w:rsidR="00CA5842" w:rsidRPr="00AE5AED">
        <w:rPr>
          <w:rFonts w:cs="Arial"/>
          <w:i/>
          <w:color w:val="000000" w:themeColor="text1"/>
          <w:szCs w:val="22"/>
          <w:lang w:val="en-CA"/>
        </w:rPr>
        <w:t>Planning for Data Collection by Observation</w:t>
      </w:r>
    </w:p>
    <w:p w:rsidR="00D35628" w:rsidRPr="001B7C7F" w:rsidRDefault="00D35628" w:rsidP="00917B36">
      <w:pPr>
        <w:rPr>
          <w:rFonts w:cs="Arial"/>
          <w:szCs w:val="22"/>
          <w:lang w:val="en-CA"/>
        </w:rPr>
      </w:pPr>
    </w:p>
    <w:p w:rsidR="00AE5AED" w:rsidRDefault="004F485B" w:rsidP="000D46CA">
      <w:pPr>
        <w:numPr>
          <w:ilvl w:val="0"/>
          <w:numId w:val="17"/>
        </w:numPr>
        <w:spacing w:after="120"/>
        <w:rPr>
          <w:rFonts w:cs="Arial"/>
          <w:color w:val="000000" w:themeColor="text1"/>
          <w:szCs w:val="22"/>
          <w:lang w:val="en-CA"/>
        </w:rPr>
      </w:pPr>
      <w:r w:rsidRPr="00AE5AED">
        <w:rPr>
          <w:rFonts w:cs="Arial"/>
          <w:color w:val="000000" w:themeColor="text1"/>
          <w:szCs w:val="22"/>
          <w:lang w:val="en-CA"/>
        </w:rPr>
        <w:t>Tell the participants th</w:t>
      </w:r>
      <w:r w:rsidR="00AE5AED" w:rsidRPr="00AE5AED">
        <w:rPr>
          <w:rFonts w:cs="Arial"/>
          <w:color w:val="000000" w:themeColor="text1"/>
          <w:szCs w:val="22"/>
          <w:lang w:val="en-CA"/>
        </w:rPr>
        <w:t xml:space="preserve">at we are going to </w:t>
      </w:r>
      <w:r w:rsidR="00AE5AED">
        <w:rPr>
          <w:rFonts w:cs="Arial"/>
          <w:color w:val="000000" w:themeColor="text1"/>
          <w:szCs w:val="22"/>
          <w:lang w:val="en-CA"/>
        </w:rPr>
        <w:t xml:space="preserve">focus on </w:t>
      </w:r>
      <w:r w:rsidR="00AE5AED" w:rsidRPr="00AE5AED">
        <w:rPr>
          <w:rFonts w:cs="Arial"/>
          <w:color w:val="000000" w:themeColor="text1"/>
          <w:szCs w:val="22"/>
          <w:lang w:val="en-CA"/>
        </w:rPr>
        <w:t xml:space="preserve">the information collection methods we will be using.  </w:t>
      </w:r>
    </w:p>
    <w:p w:rsidR="00AE5AED" w:rsidRPr="00AE5AED" w:rsidRDefault="00AE5AED" w:rsidP="000D46CA">
      <w:pPr>
        <w:numPr>
          <w:ilvl w:val="0"/>
          <w:numId w:val="17"/>
        </w:numPr>
        <w:spacing w:after="120"/>
        <w:rPr>
          <w:rFonts w:cs="Arial"/>
          <w:color w:val="000000" w:themeColor="text1"/>
          <w:szCs w:val="22"/>
          <w:lang w:val="en-CA"/>
        </w:rPr>
      </w:pPr>
      <w:r>
        <w:rPr>
          <w:rFonts w:cs="Arial"/>
          <w:noProof/>
          <w:color w:val="000000" w:themeColor="text1"/>
          <w:szCs w:val="22"/>
          <w:lang w:val="en-CA" w:eastAsia="en-CA"/>
        </w:rPr>
        <w:drawing>
          <wp:anchor distT="0" distB="0" distL="114300" distR="114300" simplePos="0" relativeHeight="251725312" behindDoc="0" locked="0" layoutInCell="1" allowOverlap="1" wp14:anchorId="0B323712" wp14:editId="20775F85">
            <wp:simplePos x="0" y="0"/>
            <wp:positionH relativeFrom="margin">
              <wp:posOffset>-48895</wp:posOffset>
            </wp:positionH>
            <wp:positionV relativeFrom="margin">
              <wp:posOffset>6195060</wp:posOffset>
            </wp:positionV>
            <wp:extent cx="438785" cy="42037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485B" w:rsidRPr="00AE5AED">
        <w:rPr>
          <w:rFonts w:cs="Arial"/>
          <w:color w:val="000000" w:themeColor="text1"/>
          <w:szCs w:val="22"/>
          <w:lang w:val="en-CA"/>
        </w:rPr>
        <w:t>Divide the participants into groups</w:t>
      </w:r>
      <w:r w:rsidRPr="00AE5AED">
        <w:rPr>
          <w:rFonts w:cs="Arial"/>
          <w:color w:val="000000" w:themeColor="text1"/>
          <w:szCs w:val="22"/>
          <w:lang w:val="en-CA"/>
        </w:rPr>
        <w:t xml:space="preserve">, one group per </w:t>
      </w:r>
      <w:r>
        <w:rPr>
          <w:rFonts w:cs="Arial"/>
          <w:color w:val="000000" w:themeColor="text1"/>
          <w:szCs w:val="22"/>
          <w:lang w:val="en-CA"/>
        </w:rPr>
        <w:t xml:space="preserve">method you will be using to collect information. </w:t>
      </w:r>
      <w:r w:rsidR="004F485B" w:rsidRPr="00AE5AED">
        <w:rPr>
          <w:rFonts w:cs="Arial"/>
          <w:color w:val="000000" w:themeColor="text1"/>
          <w:szCs w:val="22"/>
          <w:lang w:val="en-CA"/>
        </w:rPr>
        <w:t xml:space="preserve">For instance, if you </w:t>
      </w:r>
      <w:r>
        <w:rPr>
          <w:rFonts w:cs="Arial"/>
          <w:color w:val="000000" w:themeColor="text1"/>
          <w:szCs w:val="22"/>
          <w:lang w:val="en-CA"/>
        </w:rPr>
        <w:t xml:space="preserve">will be using interviews and focus groups, </w:t>
      </w:r>
      <w:r w:rsidRPr="00AE5AED">
        <w:rPr>
          <w:rFonts w:cs="Arial"/>
          <w:color w:val="000000" w:themeColor="text1"/>
          <w:szCs w:val="22"/>
          <w:lang w:val="en-CA"/>
        </w:rPr>
        <w:t>divide into two gro</w:t>
      </w:r>
      <w:bookmarkStart w:id="1" w:name="_GoBack"/>
      <w:bookmarkEnd w:id="1"/>
      <w:r w:rsidRPr="00AE5AED">
        <w:rPr>
          <w:rFonts w:cs="Arial"/>
          <w:color w:val="000000" w:themeColor="text1"/>
          <w:szCs w:val="22"/>
          <w:lang w:val="en-CA"/>
        </w:rPr>
        <w:t>ups. I</w:t>
      </w:r>
      <w:r>
        <w:rPr>
          <w:rFonts w:cs="Arial"/>
          <w:color w:val="000000" w:themeColor="text1"/>
          <w:szCs w:val="22"/>
          <w:lang w:val="en-CA"/>
        </w:rPr>
        <w:t xml:space="preserve">f, in addition to these methods, </w:t>
      </w:r>
      <w:r w:rsidRPr="00AE5AED">
        <w:rPr>
          <w:rFonts w:cs="Arial"/>
          <w:color w:val="000000" w:themeColor="text1"/>
          <w:szCs w:val="22"/>
          <w:lang w:val="en-CA"/>
        </w:rPr>
        <w:t>you</w:t>
      </w:r>
      <w:r>
        <w:rPr>
          <w:rFonts w:cs="Arial"/>
          <w:color w:val="000000" w:themeColor="text1"/>
          <w:szCs w:val="22"/>
          <w:lang w:val="en-CA"/>
        </w:rPr>
        <w:t xml:space="preserve"> will be</w:t>
      </w:r>
      <w:r w:rsidRPr="00AE5AED">
        <w:rPr>
          <w:rFonts w:cs="Arial"/>
          <w:color w:val="000000" w:themeColor="text1"/>
          <w:szCs w:val="22"/>
          <w:lang w:val="en-CA"/>
        </w:rPr>
        <w:t xml:space="preserve"> </w:t>
      </w:r>
      <w:r>
        <w:rPr>
          <w:rFonts w:cs="Arial"/>
          <w:color w:val="000000" w:themeColor="text1"/>
          <w:szCs w:val="22"/>
          <w:lang w:val="en-CA"/>
        </w:rPr>
        <w:t>doing observation,</w:t>
      </w:r>
      <w:r w:rsidRPr="00AE5AED">
        <w:rPr>
          <w:rFonts w:cs="Arial"/>
          <w:color w:val="000000" w:themeColor="text1"/>
          <w:szCs w:val="22"/>
          <w:lang w:val="en-CA"/>
        </w:rPr>
        <w:t xml:space="preserve"> divide into three groups. </w:t>
      </w:r>
    </w:p>
    <w:p w:rsidR="004F485B" w:rsidRPr="004F485B" w:rsidRDefault="004F485B" w:rsidP="00AE5AED">
      <w:pPr>
        <w:spacing w:after="120"/>
        <w:ind w:left="1080"/>
        <w:rPr>
          <w:rFonts w:cs="Arial"/>
          <w:color w:val="000000" w:themeColor="text1"/>
          <w:szCs w:val="22"/>
          <w:lang w:val="en-CA"/>
        </w:rPr>
      </w:pPr>
      <w:r w:rsidRPr="004F485B">
        <w:rPr>
          <w:rFonts w:cs="Arial"/>
          <w:color w:val="000000" w:themeColor="text1"/>
          <w:szCs w:val="22"/>
          <w:lang w:val="en-CA"/>
        </w:rPr>
        <w:t xml:space="preserve">If you are using just one </w:t>
      </w:r>
      <w:r w:rsidR="00AE5AED">
        <w:rPr>
          <w:rFonts w:cs="Arial"/>
          <w:color w:val="000000" w:themeColor="text1"/>
          <w:szCs w:val="22"/>
          <w:lang w:val="en-CA"/>
        </w:rPr>
        <w:t>type method to collect information</w:t>
      </w:r>
      <w:r w:rsidRPr="004F485B">
        <w:rPr>
          <w:rFonts w:cs="Arial"/>
          <w:color w:val="000000" w:themeColor="text1"/>
          <w:szCs w:val="22"/>
          <w:lang w:val="en-CA"/>
        </w:rPr>
        <w:t xml:space="preserve">, consider summarizing the information about the </w:t>
      </w:r>
      <w:r w:rsidR="00AE5AED">
        <w:rPr>
          <w:rFonts w:cs="Arial"/>
          <w:color w:val="000000" w:themeColor="text1"/>
          <w:szCs w:val="22"/>
          <w:lang w:val="en-CA"/>
        </w:rPr>
        <w:t xml:space="preserve">method for the participants, and skipping to the next topic of the lesson. </w:t>
      </w:r>
    </w:p>
    <w:p w:rsidR="006364BA" w:rsidRPr="0084270B" w:rsidRDefault="0084270B" w:rsidP="0084270B">
      <w:pPr>
        <w:numPr>
          <w:ilvl w:val="0"/>
          <w:numId w:val="17"/>
        </w:numPr>
        <w:spacing w:after="120"/>
        <w:rPr>
          <w:rFonts w:cs="Arial"/>
          <w:color w:val="000000" w:themeColor="text1"/>
          <w:szCs w:val="22"/>
          <w:lang w:val="en-CA"/>
        </w:rPr>
      </w:pPr>
      <w:r w:rsidRPr="0084270B">
        <w:rPr>
          <w:rFonts w:cs="Arial"/>
          <w:color w:val="000000" w:themeColor="text1"/>
          <w:szCs w:val="22"/>
          <w:lang w:val="en-CA"/>
        </w:rPr>
        <w:t>Tell participants to use the resource</w:t>
      </w:r>
      <w:r w:rsidR="00AE5AED">
        <w:rPr>
          <w:rFonts w:cs="Arial"/>
          <w:color w:val="000000" w:themeColor="text1"/>
          <w:szCs w:val="22"/>
          <w:lang w:val="en-CA"/>
        </w:rPr>
        <w:t>s</w:t>
      </w:r>
      <w:r w:rsidRPr="0084270B">
        <w:rPr>
          <w:rFonts w:cs="Arial"/>
          <w:color w:val="000000" w:themeColor="text1"/>
          <w:szCs w:val="22"/>
          <w:lang w:val="en-CA"/>
        </w:rPr>
        <w:t xml:space="preserve"> in the CEWT </w:t>
      </w:r>
      <w:r w:rsidR="00AE5AED">
        <w:rPr>
          <w:rFonts w:cs="Arial"/>
          <w:color w:val="000000" w:themeColor="text1"/>
          <w:szCs w:val="22"/>
          <w:lang w:val="en-CA"/>
        </w:rPr>
        <w:t>Resource Book</w:t>
      </w:r>
      <w:r w:rsidRPr="0084270B">
        <w:rPr>
          <w:rFonts w:cs="Arial"/>
          <w:color w:val="000000" w:themeColor="text1"/>
          <w:szCs w:val="22"/>
          <w:lang w:val="en-CA"/>
        </w:rPr>
        <w:t xml:space="preserve"> to </w:t>
      </w:r>
      <w:r w:rsidR="00AE5AED">
        <w:rPr>
          <w:rFonts w:cs="Arial"/>
          <w:color w:val="000000" w:themeColor="text1"/>
          <w:szCs w:val="22"/>
          <w:lang w:val="en-CA"/>
        </w:rPr>
        <w:t>create</w:t>
      </w:r>
      <w:r w:rsidRPr="0084270B">
        <w:rPr>
          <w:rFonts w:cs="Arial"/>
          <w:color w:val="000000" w:themeColor="text1"/>
          <w:szCs w:val="22"/>
          <w:lang w:val="en-CA"/>
        </w:rPr>
        <w:t xml:space="preserve"> a list </w:t>
      </w:r>
      <w:r w:rsidR="00DF31D4" w:rsidRPr="0084270B">
        <w:rPr>
          <w:rFonts w:cs="Arial"/>
          <w:color w:val="000000" w:themeColor="text1"/>
          <w:szCs w:val="22"/>
          <w:lang w:val="en-CA"/>
        </w:rPr>
        <w:t xml:space="preserve">of tips for </w:t>
      </w:r>
      <w:r w:rsidR="00AE5AED">
        <w:rPr>
          <w:rFonts w:cs="Arial"/>
          <w:color w:val="000000" w:themeColor="text1"/>
          <w:szCs w:val="22"/>
          <w:lang w:val="en-CA"/>
        </w:rPr>
        <w:t xml:space="preserve">their assigned </w:t>
      </w:r>
      <w:r w:rsidRPr="0084270B">
        <w:rPr>
          <w:rFonts w:cs="Arial"/>
          <w:color w:val="000000" w:themeColor="text1"/>
          <w:szCs w:val="22"/>
          <w:lang w:val="en-CA"/>
        </w:rPr>
        <w:t xml:space="preserve">information </w:t>
      </w:r>
      <w:r w:rsidR="006364BA" w:rsidRPr="0084270B">
        <w:rPr>
          <w:rFonts w:cs="Arial"/>
          <w:color w:val="000000" w:themeColor="text1"/>
          <w:szCs w:val="22"/>
          <w:lang w:val="en-CA"/>
        </w:rPr>
        <w:t>c</w:t>
      </w:r>
      <w:r w:rsidR="00310CA7" w:rsidRPr="0084270B">
        <w:rPr>
          <w:rFonts w:cs="Arial"/>
          <w:color w:val="000000" w:themeColor="text1"/>
          <w:szCs w:val="22"/>
          <w:lang w:val="en-CA"/>
        </w:rPr>
        <w:t>ollection</w:t>
      </w:r>
      <w:r w:rsidR="00AE5AED">
        <w:rPr>
          <w:rFonts w:cs="Arial"/>
          <w:color w:val="000000" w:themeColor="text1"/>
          <w:szCs w:val="22"/>
          <w:lang w:val="en-CA"/>
        </w:rPr>
        <w:t xml:space="preserve"> method</w:t>
      </w:r>
      <w:r w:rsidR="00310CA7" w:rsidRPr="0084270B">
        <w:rPr>
          <w:rFonts w:cs="Arial"/>
          <w:color w:val="000000" w:themeColor="text1"/>
          <w:szCs w:val="22"/>
          <w:lang w:val="en-CA"/>
        </w:rPr>
        <w:t>.</w:t>
      </w:r>
      <w:r w:rsidRPr="0084270B">
        <w:rPr>
          <w:rFonts w:cs="Arial"/>
          <w:color w:val="000000" w:themeColor="text1"/>
          <w:szCs w:val="22"/>
          <w:lang w:val="en-CA"/>
        </w:rPr>
        <w:t xml:space="preserve"> Give each group a sheet o</w:t>
      </w:r>
      <w:r w:rsidR="00AE5AED">
        <w:rPr>
          <w:rFonts w:cs="Arial"/>
          <w:color w:val="000000" w:themeColor="text1"/>
          <w:szCs w:val="22"/>
          <w:lang w:val="en-CA"/>
        </w:rPr>
        <w:t>f flip chart paper and a maker to record their tips.</w:t>
      </w:r>
    </w:p>
    <w:p w:rsidR="006364BA" w:rsidRPr="0084270B" w:rsidRDefault="006364BA" w:rsidP="0084270B">
      <w:pPr>
        <w:numPr>
          <w:ilvl w:val="0"/>
          <w:numId w:val="17"/>
        </w:numPr>
        <w:spacing w:after="120"/>
        <w:rPr>
          <w:rFonts w:cs="Arial"/>
          <w:color w:val="000000" w:themeColor="text1"/>
          <w:szCs w:val="22"/>
          <w:lang w:val="en-CA"/>
        </w:rPr>
      </w:pPr>
      <w:r w:rsidRPr="0084270B">
        <w:rPr>
          <w:rFonts w:cs="Arial"/>
          <w:color w:val="000000" w:themeColor="text1"/>
          <w:szCs w:val="22"/>
          <w:lang w:val="en-CA"/>
        </w:rPr>
        <w:t xml:space="preserve">Ask each group to present their list of tips to the group, and </w:t>
      </w:r>
      <w:r w:rsidR="00DF31D4" w:rsidRPr="0084270B">
        <w:rPr>
          <w:rFonts w:cs="Arial"/>
          <w:color w:val="000000" w:themeColor="text1"/>
          <w:szCs w:val="22"/>
          <w:lang w:val="en-CA"/>
        </w:rPr>
        <w:t xml:space="preserve">discuss </w:t>
      </w:r>
      <w:r w:rsidRPr="0084270B">
        <w:rPr>
          <w:rFonts w:cs="Arial"/>
          <w:color w:val="000000" w:themeColor="text1"/>
          <w:szCs w:val="22"/>
          <w:lang w:val="en-CA"/>
        </w:rPr>
        <w:t xml:space="preserve">why they are important. </w:t>
      </w:r>
    </w:p>
    <w:p w:rsidR="00146AD4" w:rsidRPr="001B7C7F" w:rsidRDefault="00146AD4" w:rsidP="0084270B">
      <w:pPr>
        <w:ind w:left="1080"/>
        <w:rPr>
          <w:rFonts w:cs="Arial"/>
          <w:i/>
          <w:szCs w:val="22"/>
          <w:lang w:val="en-CA"/>
        </w:rPr>
      </w:pPr>
      <w:r w:rsidRPr="001B7C7F">
        <w:rPr>
          <w:rFonts w:cs="Arial"/>
          <w:i/>
          <w:szCs w:val="22"/>
          <w:lang w:val="en-CA"/>
        </w:rPr>
        <w:t>Some ideas include:</w:t>
      </w:r>
    </w:p>
    <w:p w:rsidR="00146AD4" w:rsidRPr="001B7C7F" w:rsidRDefault="00146AD4" w:rsidP="0084270B">
      <w:pPr>
        <w:ind w:left="1080"/>
        <w:rPr>
          <w:rFonts w:cs="Arial"/>
          <w:i/>
          <w:szCs w:val="22"/>
          <w:lang w:val="en-CA"/>
        </w:rPr>
      </w:pPr>
    </w:p>
    <w:p w:rsidR="00146AD4" w:rsidRPr="001B7C7F" w:rsidRDefault="00146AD4" w:rsidP="0084270B">
      <w:pPr>
        <w:ind w:left="1080"/>
        <w:rPr>
          <w:rFonts w:cs="Arial"/>
          <w:i/>
          <w:szCs w:val="22"/>
          <w:lang w:val="en-CA"/>
        </w:rPr>
      </w:pPr>
      <w:r w:rsidRPr="001B7C7F">
        <w:rPr>
          <w:rFonts w:cs="Arial"/>
          <w:i/>
          <w:szCs w:val="22"/>
          <w:lang w:val="en-CA"/>
        </w:rPr>
        <w:t>For interviews:</w:t>
      </w:r>
    </w:p>
    <w:p w:rsidR="007B3D35" w:rsidRPr="001B7C7F" w:rsidRDefault="007B3D35" w:rsidP="0084270B">
      <w:pPr>
        <w:pStyle w:val="ListParagraph"/>
        <w:numPr>
          <w:ilvl w:val="0"/>
          <w:numId w:val="31"/>
        </w:numPr>
        <w:spacing w:after="200" w:line="276" w:lineRule="auto"/>
        <w:ind w:left="1800"/>
        <w:rPr>
          <w:rFonts w:cs="Arial"/>
          <w:i/>
          <w:szCs w:val="22"/>
          <w:lang w:val="en-CA"/>
        </w:rPr>
      </w:pPr>
      <w:r w:rsidRPr="001B7C7F">
        <w:rPr>
          <w:rFonts w:cs="Arial"/>
          <w:i/>
          <w:szCs w:val="22"/>
          <w:lang w:val="en-CA"/>
        </w:rPr>
        <w:lastRenderedPageBreak/>
        <w:t>Give a clear introduction</w:t>
      </w:r>
    </w:p>
    <w:p w:rsidR="00146AD4" w:rsidRPr="001B7C7F" w:rsidRDefault="00146AD4" w:rsidP="0084270B">
      <w:pPr>
        <w:pStyle w:val="ListParagraph"/>
        <w:numPr>
          <w:ilvl w:val="0"/>
          <w:numId w:val="31"/>
        </w:numPr>
        <w:spacing w:after="200" w:line="276" w:lineRule="auto"/>
        <w:ind w:left="1800"/>
        <w:rPr>
          <w:rFonts w:cs="Arial"/>
          <w:i/>
          <w:szCs w:val="22"/>
          <w:lang w:val="en-CA"/>
        </w:rPr>
      </w:pPr>
      <w:r w:rsidRPr="001B7C7F">
        <w:rPr>
          <w:rFonts w:cs="Arial"/>
          <w:i/>
          <w:szCs w:val="22"/>
          <w:lang w:val="en-CA"/>
        </w:rPr>
        <w:t>Be friendly and polite</w:t>
      </w:r>
    </w:p>
    <w:p w:rsidR="00146AD4" w:rsidRPr="001B7C7F" w:rsidRDefault="00146AD4" w:rsidP="0084270B">
      <w:pPr>
        <w:pStyle w:val="ListParagraph"/>
        <w:numPr>
          <w:ilvl w:val="0"/>
          <w:numId w:val="31"/>
        </w:numPr>
        <w:spacing w:after="200" w:line="276" w:lineRule="auto"/>
        <w:ind w:left="1800"/>
        <w:rPr>
          <w:rFonts w:cs="Arial"/>
          <w:i/>
          <w:szCs w:val="22"/>
          <w:lang w:val="en-CA"/>
        </w:rPr>
      </w:pPr>
      <w:r w:rsidRPr="001B7C7F">
        <w:rPr>
          <w:rFonts w:cs="Arial"/>
          <w:i/>
          <w:szCs w:val="22"/>
          <w:lang w:val="en-CA"/>
        </w:rPr>
        <w:t>Pause to leave time for the interviewee to think a</w:t>
      </w:r>
      <w:r w:rsidR="007B3D35" w:rsidRPr="001B7C7F">
        <w:rPr>
          <w:rFonts w:cs="Arial"/>
          <w:i/>
          <w:szCs w:val="22"/>
          <w:lang w:val="en-CA"/>
        </w:rPr>
        <w:t>fter asking a</w:t>
      </w:r>
      <w:r w:rsidRPr="001B7C7F">
        <w:rPr>
          <w:rFonts w:cs="Arial"/>
          <w:i/>
          <w:szCs w:val="22"/>
          <w:lang w:val="en-CA"/>
        </w:rPr>
        <w:t xml:space="preserve"> question</w:t>
      </w:r>
    </w:p>
    <w:p w:rsidR="00146AD4" w:rsidRPr="001B7C7F" w:rsidRDefault="00146AD4" w:rsidP="0084270B">
      <w:pPr>
        <w:pStyle w:val="ListParagraph"/>
        <w:numPr>
          <w:ilvl w:val="0"/>
          <w:numId w:val="31"/>
        </w:numPr>
        <w:spacing w:after="200" w:line="276" w:lineRule="auto"/>
        <w:ind w:left="1800"/>
        <w:rPr>
          <w:rFonts w:cs="Arial"/>
          <w:i/>
          <w:szCs w:val="22"/>
          <w:lang w:val="en-CA"/>
        </w:rPr>
      </w:pPr>
      <w:r w:rsidRPr="001B7C7F">
        <w:rPr>
          <w:rFonts w:cs="Arial"/>
          <w:i/>
          <w:szCs w:val="22"/>
          <w:lang w:val="en-CA"/>
        </w:rPr>
        <w:t>Use probing questions if the interviewee has not answered the question, or has mis-interpreted it</w:t>
      </w:r>
    </w:p>
    <w:p w:rsidR="00146AD4" w:rsidRPr="001B7C7F" w:rsidRDefault="00146AD4" w:rsidP="0084270B">
      <w:pPr>
        <w:pStyle w:val="ListParagraph"/>
        <w:numPr>
          <w:ilvl w:val="0"/>
          <w:numId w:val="31"/>
        </w:numPr>
        <w:spacing w:after="200" w:line="276" w:lineRule="auto"/>
        <w:ind w:left="1800"/>
        <w:rPr>
          <w:rFonts w:cs="Arial"/>
          <w:i/>
          <w:szCs w:val="22"/>
          <w:lang w:val="en-CA"/>
        </w:rPr>
      </w:pPr>
      <w:r w:rsidRPr="001B7C7F">
        <w:rPr>
          <w:rFonts w:cs="Arial"/>
          <w:i/>
          <w:szCs w:val="22"/>
          <w:lang w:val="en-CA"/>
        </w:rPr>
        <w:t>Record the data properly</w:t>
      </w:r>
    </w:p>
    <w:p w:rsidR="00146AD4" w:rsidRPr="001B7C7F" w:rsidRDefault="00146AD4" w:rsidP="0084270B">
      <w:pPr>
        <w:pStyle w:val="ListParagraph"/>
        <w:numPr>
          <w:ilvl w:val="0"/>
          <w:numId w:val="31"/>
        </w:numPr>
        <w:spacing w:after="200" w:line="276" w:lineRule="auto"/>
        <w:ind w:left="1800"/>
        <w:rPr>
          <w:rFonts w:cs="Arial"/>
          <w:i/>
          <w:szCs w:val="22"/>
          <w:lang w:val="en-CA"/>
        </w:rPr>
      </w:pPr>
      <w:r w:rsidRPr="001B7C7F">
        <w:rPr>
          <w:rFonts w:cs="Arial"/>
          <w:i/>
          <w:szCs w:val="22"/>
          <w:lang w:val="en-CA"/>
        </w:rPr>
        <w:t>Give proper feedback to the interviewee</w:t>
      </w:r>
    </w:p>
    <w:p w:rsidR="00146AD4" w:rsidRPr="001B7C7F" w:rsidRDefault="00146AD4" w:rsidP="0084270B">
      <w:pPr>
        <w:pStyle w:val="ListParagraph"/>
        <w:numPr>
          <w:ilvl w:val="0"/>
          <w:numId w:val="31"/>
        </w:numPr>
        <w:spacing w:after="200" w:line="276" w:lineRule="auto"/>
        <w:ind w:left="1800"/>
        <w:rPr>
          <w:rFonts w:cs="Arial"/>
          <w:i/>
          <w:szCs w:val="22"/>
          <w:lang w:val="en-CA"/>
        </w:rPr>
      </w:pPr>
      <w:r w:rsidRPr="001B7C7F">
        <w:rPr>
          <w:rFonts w:cs="Arial"/>
          <w:i/>
          <w:szCs w:val="22"/>
          <w:lang w:val="en-CA"/>
        </w:rPr>
        <w:t>Observe as well as asking questions</w:t>
      </w:r>
    </w:p>
    <w:p w:rsidR="007B3D35" w:rsidRPr="001B7C7F" w:rsidRDefault="007B3D35" w:rsidP="0084270B">
      <w:pPr>
        <w:pStyle w:val="ListParagraph"/>
        <w:numPr>
          <w:ilvl w:val="0"/>
          <w:numId w:val="31"/>
        </w:numPr>
        <w:spacing w:after="200" w:line="276" w:lineRule="auto"/>
        <w:ind w:left="1800"/>
        <w:rPr>
          <w:rFonts w:cs="Arial"/>
          <w:i/>
          <w:szCs w:val="22"/>
          <w:lang w:val="en-CA"/>
        </w:rPr>
      </w:pPr>
      <w:r w:rsidRPr="001B7C7F">
        <w:rPr>
          <w:rFonts w:cs="Arial"/>
          <w:i/>
          <w:szCs w:val="22"/>
          <w:lang w:val="en-CA"/>
        </w:rPr>
        <w:t>Use body language to show that you are engaged and interested in what they are saying</w:t>
      </w:r>
    </w:p>
    <w:p w:rsidR="00146AD4" w:rsidRPr="001B7C7F" w:rsidRDefault="00146AD4" w:rsidP="0084270B">
      <w:pPr>
        <w:ind w:left="1080"/>
        <w:rPr>
          <w:rFonts w:cs="Arial"/>
          <w:i/>
          <w:szCs w:val="22"/>
          <w:lang w:val="en-CA"/>
        </w:rPr>
      </w:pPr>
      <w:r w:rsidRPr="001B7C7F">
        <w:rPr>
          <w:rFonts w:cs="Arial"/>
          <w:i/>
          <w:szCs w:val="22"/>
          <w:lang w:val="en-CA"/>
        </w:rPr>
        <w:t>For focus groups:</w:t>
      </w:r>
    </w:p>
    <w:p w:rsidR="007B3D35" w:rsidRPr="001B7C7F" w:rsidRDefault="007B3D35" w:rsidP="0084270B">
      <w:pPr>
        <w:pStyle w:val="ListParagraph"/>
        <w:numPr>
          <w:ilvl w:val="0"/>
          <w:numId w:val="31"/>
        </w:numPr>
        <w:spacing w:after="200" w:line="276" w:lineRule="auto"/>
        <w:ind w:left="1800"/>
        <w:rPr>
          <w:rFonts w:cs="Arial"/>
          <w:i/>
          <w:szCs w:val="22"/>
          <w:lang w:val="en-CA"/>
        </w:rPr>
      </w:pPr>
      <w:r w:rsidRPr="001B7C7F">
        <w:rPr>
          <w:rFonts w:cs="Arial"/>
          <w:i/>
          <w:szCs w:val="22"/>
          <w:lang w:val="en-CA"/>
        </w:rPr>
        <w:t>Give a clear introduction</w:t>
      </w:r>
    </w:p>
    <w:p w:rsidR="00146AD4" w:rsidRPr="001B7C7F" w:rsidRDefault="00146AD4" w:rsidP="0084270B">
      <w:pPr>
        <w:pStyle w:val="ListParagraph"/>
        <w:numPr>
          <w:ilvl w:val="0"/>
          <w:numId w:val="31"/>
        </w:numPr>
        <w:spacing w:after="200" w:line="276" w:lineRule="auto"/>
        <w:ind w:left="1800"/>
        <w:rPr>
          <w:rFonts w:cs="Arial"/>
          <w:i/>
          <w:szCs w:val="22"/>
          <w:lang w:val="en-CA"/>
        </w:rPr>
      </w:pPr>
      <w:r w:rsidRPr="001B7C7F">
        <w:rPr>
          <w:rFonts w:cs="Arial"/>
          <w:i/>
          <w:szCs w:val="22"/>
          <w:lang w:val="en-CA"/>
        </w:rPr>
        <w:t>Be friendly and polite</w:t>
      </w:r>
    </w:p>
    <w:p w:rsidR="007B3D35" w:rsidRPr="001B7C7F" w:rsidRDefault="007B3D35" w:rsidP="0084270B">
      <w:pPr>
        <w:pStyle w:val="ListParagraph"/>
        <w:numPr>
          <w:ilvl w:val="0"/>
          <w:numId w:val="31"/>
        </w:numPr>
        <w:spacing w:after="200" w:line="276" w:lineRule="auto"/>
        <w:ind w:left="1800"/>
        <w:rPr>
          <w:rFonts w:cs="Arial"/>
          <w:i/>
          <w:szCs w:val="22"/>
          <w:lang w:val="en-CA"/>
        </w:rPr>
      </w:pPr>
      <w:r w:rsidRPr="001B7C7F">
        <w:rPr>
          <w:rFonts w:cs="Arial"/>
          <w:i/>
          <w:szCs w:val="22"/>
          <w:lang w:val="en-CA"/>
        </w:rPr>
        <w:t>Help the participants to feel comfortable by encouraging their input</w:t>
      </w:r>
    </w:p>
    <w:p w:rsidR="007B3D35" w:rsidRPr="001B7C7F" w:rsidRDefault="007B3D35" w:rsidP="0084270B">
      <w:pPr>
        <w:pStyle w:val="ListParagraph"/>
        <w:numPr>
          <w:ilvl w:val="0"/>
          <w:numId w:val="31"/>
        </w:numPr>
        <w:spacing w:after="200" w:line="276" w:lineRule="auto"/>
        <w:ind w:left="1800"/>
        <w:rPr>
          <w:rFonts w:cs="Arial"/>
          <w:i/>
          <w:szCs w:val="22"/>
          <w:lang w:val="en-CA"/>
        </w:rPr>
      </w:pPr>
      <w:r w:rsidRPr="001B7C7F">
        <w:rPr>
          <w:rFonts w:cs="Arial"/>
          <w:i/>
          <w:szCs w:val="22"/>
          <w:lang w:val="en-CA"/>
        </w:rPr>
        <w:t>Do not embarrass participants if they give an answer that is off-topic</w:t>
      </w:r>
    </w:p>
    <w:p w:rsidR="007B3D35" w:rsidRPr="001B7C7F" w:rsidRDefault="007B3D35" w:rsidP="0084270B">
      <w:pPr>
        <w:pStyle w:val="ListParagraph"/>
        <w:numPr>
          <w:ilvl w:val="0"/>
          <w:numId w:val="31"/>
        </w:numPr>
        <w:spacing w:after="200" w:line="276" w:lineRule="auto"/>
        <w:ind w:left="1800"/>
        <w:rPr>
          <w:rFonts w:cs="Arial"/>
          <w:i/>
          <w:szCs w:val="22"/>
          <w:lang w:val="en-CA"/>
        </w:rPr>
      </w:pPr>
      <w:r w:rsidRPr="001B7C7F">
        <w:rPr>
          <w:rFonts w:cs="Arial"/>
          <w:i/>
          <w:szCs w:val="22"/>
          <w:lang w:val="en-CA"/>
        </w:rPr>
        <w:t>Do not express your own opinions</w:t>
      </w:r>
      <w:r w:rsidR="007F1F99" w:rsidRPr="001B7C7F">
        <w:rPr>
          <w:rFonts w:cs="Arial"/>
          <w:i/>
          <w:szCs w:val="22"/>
          <w:lang w:val="en-CA"/>
        </w:rPr>
        <w:t>, or try to influence the participants of the focus group</w:t>
      </w:r>
    </w:p>
    <w:p w:rsidR="007F1F99" w:rsidRPr="001B7C7F" w:rsidRDefault="007F1F99" w:rsidP="0084270B">
      <w:pPr>
        <w:pStyle w:val="ListParagraph"/>
        <w:numPr>
          <w:ilvl w:val="0"/>
          <w:numId w:val="31"/>
        </w:numPr>
        <w:spacing w:after="200" w:line="276" w:lineRule="auto"/>
        <w:ind w:left="1800"/>
        <w:rPr>
          <w:rFonts w:cs="Arial"/>
          <w:i/>
          <w:szCs w:val="22"/>
          <w:lang w:val="en-CA"/>
        </w:rPr>
      </w:pPr>
      <w:r w:rsidRPr="001B7C7F">
        <w:rPr>
          <w:rFonts w:cs="Arial"/>
          <w:i/>
          <w:szCs w:val="22"/>
          <w:lang w:val="en-CA"/>
        </w:rPr>
        <w:t>Try to make participants feel comfortable, relaxed</w:t>
      </w:r>
      <w:r w:rsidR="007367B9">
        <w:rPr>
          <w:rFonts w:cs="Arial"/>
          <w:i/>
          <w:szCs w:val="22"/>
          <w:lang w:val="en-CA"/>
        </w:rPr>
        <w:t>,</w:t>
      </w:r>
      <w:r w:rsidRPr="001B7C7F">
        <w:rPr>
          <w:rFonts w:cs="Arial"/>
          <w:i/>
          <w:szCs w:val="22"/>
          <w:lang w:val="en-CA"/>
        </w:rPr>
        <w:t xml:space="preserve"> and safe</w:t>
      </w:r>
    </w:p>
    <w:p w:rsidR="00146AD4" w:rsidRPr="001B7C7F" w:rsidRDefault="007F1F99" w:rsidP="0084270B">
      <w:pPr>
        <w:pStyle w:val="ListParagraph"/>
        <w:numPr>
          <w:ilvl w:val="0"/>
          <w:numId w:val="31"/>
        </w:numPr>
        <w:spacing w:after="200" w:line="276" w:lineRule="auto"/>
        <w:ind w:left="1800"/>
        <w:rPr>
          <w:rFonts w:cs="Arial"/>
          <w:i/>
          <w:szCs w:val="22"/>
          <w:lang w:val="en-CA"/>
        </w:rPr>
      </w:pPr>
      <w:r w:rsidRPr="001B7C7F">
        <w:rPr>
          <w:rFonts w:cs="Arial"/>
          <w:i/>
          <w:szCs w:val="22"/>
          <w:lang w:val="en-CA"/>
        </w:rPr>
        <w:t>Encourage participation from everyone, do not let the discussion be dominated by anyone</w:t>
      </w:r>
    </w:p>
    <w:p w:rsidR="00146AD4" w:rsidRPr="001B7C7F" w:rsidRDefault="00146AD4" w:rsidP="0084270B">
      <w:pPr>
        <w:ind w:left="1080"/>
        <w:rPr>
          <w:rFonts w:cs="Arial"/>
          <w:i/>
          <w:szCs w:val="22"/>
          <w:lang w:val="en-CA"/>
        </w:rPr>
      </w:pPr>
      <w:r w:rsidRPr="001B7C7F">
        <w:rPr>
          <w:rFonts w:cs="Arial"/>
          <w:i/>
          <w:szCs w:val="22"/>
          <w:lang w:val="en-CA"/>
        </w:rPr>
        <w:t>For observations:</w:t>
      </w:r>
    </w:p>
    <w:p w:rsidR="007F1F99" w:rsidRPr="001B7C7F" w:rsidRDefault="007F1F99" w:rsidP="0084270B">
      <w:pPr>
        <w:pStyle w:val="ListParagraph"/>
        <w:numPr>
          <w:ilvl w:val="0"/>
          <w:numId w:val="31"/>
        </w:numPr>
        <w:spacing w:after="200" w:line="276" w:lineRule="auto"/>
        <w:ind w:left="1800"/>
        <w:rPr>
          <w:rFonts w:cs="Arial"/>
          <w:i/>
          <w:szCs w:val="22"/>
          <w:lang w:val="en-CA"/>
        </w:rPr>
      </w:pPr>
      <w:r w:rsidRPr="001B7C7F">
        <w:rPr>
          <w:rFonts w:cs="Arial"/>
          <w:i/>
          <w:szCs w:val="22"/>
          <w:lang w:val="en-CA"/>
        </w:rPr>
        <w:t>Give a clear introduction</w:t>
      </w:r>
    </w:p>
    <w:p w:rsidR="007F1F99" w:rsidRPr="001B7C7F" w:rsidRDefault="00146AD4" w:rsidP="0084270B">
      <w:pPr>
        <w:pStyle w:val="ListParagraph"/>
        <w:numPr>
          <w:ilvl w:val="0"/>
          <w:numId w:val="31"/>
        </w:numPr>
        <w:spacing w:after="200" w:line="276" w:lineRule="auto"/>
        <w:ind w:left="1800"/>
        <w:rPr>
          <w:rFonts w:cs="Arial"/>
          <w:i/>
          <w:szCs w:val="22"/>
          <w:lang w:val="en-CA"/>
        </w:rPr>
      </w:pPr>
      <w:r w:rsidRPr="001B7C7F">
        <w:rPr>
          <w:rFonts w:cs="Arial"/>
          <w:i/>
          <w:szCs w:val="22"/>
          <w:lang w:val="en-CA"/>
        </w:rPr>
        <w:t xml:space="preserve">Be friendly and </w:t>
      </w:r>
      <w:r w:rsidR="007F1F99" w:rsidRPr="001B7C7F">
        <w:rPr>
          <w:rFonts w:cs="Arial"/>
          <w:i/>
          <w:szCs w:val="22"/>
          <w:lang w:val="en-CA"/>
        </w:rPr>
        <w:t>polite</w:t>
      </w:r>
    </w:p>
    <w:p w:rsidR="007F1F99" w:rsidRPr="001B7C7F" w:rsidRDefault="007F1F99" w:rsidP="0084270B">
      <w:pPr>
        <w:pStyle w:val="ListParagraph"/>
        <w:numPr>
          <w:ilvl w:val="0"/>
          <w:numId w:val="31"/>
        </w:numPr>
        <w:spacing w:after="200" w:line="276" w:lineRule="auto"/>
        <w:ind w:left="1800"/>
        <w:rPr>
          <w:rFonts w:cs="Arial"/>
          <w:i/>
          <w:szCs w:val="22"/>
          <w:lang w:val="en-CA"/>
        </w:rPr>
      </w:pPr>
      <w:r w:rsidRPr="001B7C7F">
        <w:rPr>
          <w:rFonts w:cs="Arial"/>
          <w:i/>
          <w:szCs w:val="22"/>
          <w:lang w:val="en-CA"/>
        </w:rPr>
        <w:t>Explain to the participants that you want them to act just as they would if you were not there</w:t>
      </w:r>
    </w:p>
    <w:p w:rsidR="007F1F99" w:rsidRPr="001B7C7F" w:rsidRDefault="007F1F99" w:rsidP="0084270B">
      <w:pPr>
        <w:pStyle w:val="ListParagraph"/>
        <w:numPr>
          <w:ilvl w:val="0"/>
          <w:numId w:val="31"/>
        </w:numPr>
        <w:spacing w:after="200" w:line="276" w:lineRule="auto"/>
        <w:ind w:left="1800"/>
        <w:rPr>
          <w:rFonts w:cs="Arial"/>
          <w:i/>
          <w:szCs w:val="22"/>
          <w:lang w:val="en-CA"/>
        </w:rPr>
      </w:pPr>
      <w:r w:rsidRPr="001B7C7F">
        <w:rPr>
          <w:rFonts w:cs="Arial"/>
          <w:i/>
          <w:szCs w:val="22"/>
          <w:lang w:val="en-CA"/>
        </w:rPr>
        <w:t>Explain that you are not ‘testing’ them, you just want to observe what they normally do</w:t>
      </w:r>
    </w:p>
    <w:p w:rsidR="00D35628" w:rsidRPr="001B7C7F" w:rsidRDefault="007F1F99" w:rsidP="0084270B">
      <w:pPr>
        <w:pStyle w:val="ListParagraph"/>
        <w:numPr>
          <w:ilvl w:val="0"/>
          <w:numId w:val="31"/>
        </w:numPr>
        <w:spacing w:after="200" w:line="276" w:lineRule="auto"/>
        <w:ind w:left="1800"/>
        <w:rPr>
          <w:rFonts w:cs="Arial"/>
          <w:i/>
          <w:szCs w:val="22"/>
          <w:lang w:val="en-CA"/>
        </w:rPr>
      </w:pPr>
      <w:r w:rsidRPr="001B7C7F">
        <w:rPr>
          <w:rFonts w:cs="Arial"/>
          <w:i/>
          <w:szCs w:val="22"/>
          <w:lang w:val="en-CA"/>
        </w:rPr>
        <w:t>Be as unobtrusive as possible</w:t>
      </w:r>
    </w:p>
    <w:p w:rsidR="002D3152" w:rsidRPr="001B7C7F" w:rsidRDefault="00473A2F" w:rsidP="002D3152">
      <w:pPr>
        <w:rPr>
          <w:rFonts w:cs="Arial"/>
          <w:szCs w:val="22"/>
          <w:lang w:val="en-CA"/>
        </w:rPr>
      </w:pPr>
      <w:r>
        <w:rPr>
          <w:rFonts w:cs="Arial"/>
          <w:b/>
          <w:szCs w:val="22"/>
          <w:lang w:val="en-CA"/>
        </w:rPr>
        <w:pict>
          <v:rect id="_x0000_i1031" style="width:0;height:1.5pt" o:hralign="center" o:hrstd="t" o:hr="t" fillcolor="gray" stroked="f"/>
        </w:pict>
      </w:r>
    </w:p>
    <w:p w:rsidR="002D3152" w:rsidRPr="001B7C7F" w:rsidRDefault="002D3152" w:rsidP="002D3152">
      <w:pPr>
        <w:pStyle w:val="SectionL1CAWST"/>
        <w:rPr>
          <w:lang w:val="en-CA"/>
        </w:rPr>
      </w:pPr>
      <w:r w:rsidRPr="001B7C7F">
        <w:rPr>
          <w:lang w:val="en-CA"/>
        </w:rPr>
        <w:t>Recording the information</w:t>
      </w:r>
      <w:r w:rsidRPr="001B7C7F">
        <w:rPr>
          <w:lang w:val="en-CA"/>
        </w:rPr>
        <w:tab/>
        <w:t>15 minutes</w:t>
      </w:r>
    </w:p>
    <w:p w:rsidR="002D3152" w:rsidRPr="001B7C7F" w:rsidRDefault="002D3152" w:rsidP="00D35628">
      <w:pPr>
        <w:rPr>
          <w:rFonts w:cs="Arial"/>
          <w:szCs w:val="22"/>
          <w:lang w:val="en-CA"/>
        </w:rPr>
      </w:pPr>
      <w:r w:rsidRPr="001B7C7F">
        <w:rPr>
          <w:noProof/>
          <w:lang w:val="en-CA" w:eastAsia="en-CA"/>
        </w:rPr>
        <w:drawing>
          <wp:anchor distT="0" distB="0" distL="114300" distR="114300" simplePos="0" relativeHeight="251703808" behindDoc="0" locked="0" layoutInCell="1" allowOverlap="1" wp14:anchorId="1C24627F" wp14:editId="3AE356D0">
            <wp:simplePos x="0" y="0"/>
            <wp:positionH relativeFrom="column">
              <wp:posOffset>-9525</wp:posOffset>
            </wp:positionH>
            <wp:positionV relativeFrom="paragraph">
              <wp:posOffset>123190</wp:posOffset>
            </wp:positionV>
            <wp:extent cx="447600" cy="394524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152" w:rsidRPr="001B7C7F" w:rsidRDefault="002D3152" w:rsidP="002D3152">
      <w:pPr>
        <w:numPr>
          <w:ilvl w:val="0"/>
          <w:numId w:val="28"/>
        </w:numPr>
        <w:spacing w:after="120"/>
        <w:rPr>
          <w:rFonts w:cs="Arial"/>
          <w:color w:val="000000" w:themeColor="text1"/>
          <w:szCs w:val="22"/>
          <w:lang w:val="en-CA"/>
        </w:rPr>
      </w:pPr>
      <w:r w:rsidRPr="001B7C7F">
        <w:rPr>
          <w:rFonts w:cs="Arial"/>
          <w:color w:val="000000" w:themeColor="text1"/>
          <w:szCs w:val="22"/>
          <w:lang w:val="en-CA"/>
        </w:rPr>
        <w:t xml:space="preserve">Hand out a piece of paper, and marker or pen to each participant. </w:t>
      </w:r>
    </w:p>
    <w:p w:rsidR="002D3152" w:rsidRPr="001B7C7F" w:rsidRDefault="002D3152" w:rsidP="002D3152">
      <w:pPr>
        <w:numPr>
          <w:ilvl w:val="0"/>
          <w:numId w:val="28"/>
        </w:numPr>
        <w:spacing w:after="120"/>
        <w:ind w:hanging="357"/>
        <w:rPr>
          <w:rFonts w:cs="Arial"/>
          <w:color w:val="000000" w:themeColor="text1"/>
          <w:szCs w:val="22"/>
          <w:lang w:val="en-CA"/>
        </w:rPr>
      </w:pPr>
      <w:r w:rsidRPr="001B7C7F">
        <w:rPr>
          <w:rFonts w:cs="Arial"/>
          <w:color w:val="000000" w:themeColor="text1"/>
          <w:szCs w:val="22"/>
          <w:lang w:val="en-CA"/>
        </w:rPr>
        <w:t>Ask for a volunteer from the group of participants to come out to the fro</w:t>
      </w:r>
      <w:r w:rsidR="001B7C7F">
        <w:rPr>
          <w:rFonts w:cs="Arial"/>
          <w:color w:val="000000" w:themeColor="text1"/>
          <w:szCs w:val="22"/>
          <w:lang w:val="en-CA"/>
        </w:rPr>
        <w:t>nt of the training room</w:t>
      </w:r>
      <w:r w:rsidRPr="001B7C7F">
        <w:rPr>
          <w:rFonts w:cs="Arial"/>
          <w:color w:val="000000" w:themeColor="text1"/>
          <w:szCs w:val="22"/>
          <w:lang w:val="en-CA"/>
        </w:rPr>
        <w:t xml:space="preserve">. Explain that the volunteer is going to interview you, and that you are going to answer. </w:t>
      </w:r>
    </w:p>
    <w:p w:rsidR="002D3152" w:rsidRPr="001B7C7F" w:rsidRDefault="002D3152" w:rsidP="002D3152">
      <w:pPr>
        <w:numPr>
          <w:ilvl w:val="0"/>
          <w:numId w:val="28"/>
        </w:numPr>
        <w:spacing w:after="120"/>
        <w:ind w:hanging="357"/>
        <w:rPr>
          <w:rFonts w:cs="Arial"/>
          <w:color w:val="000000" w:themeColor="text1"/>
          <w:szCs w:val="22"/>
          <w:lang w:val="en-CA"/>
        </w:rPr>
      </w:pPr>
      <w:r w:rsidRPr="001B7C7F">
        <w:rPr>
          <w:rFonts w:cs="Arial"/>
          <w:color w:val="000000" w:themeColor="text1"/>
          <w:szCs w:val="22"/>
          <w:lang w:val="en-CA"/>
        </w:rPr>
        <w:t>Tell th</w:t>
      </w:r>
      <w:r w:rsidR="00FC7031">
        <w:rPr>
          <w:rFonts w:cs="Arial"/>
          <w:color w:val="000000" w:themeColor="text1"/>
          <w:szCs w:val="22"/>
          <w:lang w:val="en-CA"/>
        </w:rPr>
        <w:t xml:space="preserve">e rest of the participants </w:t>
      </w:r>
      <w:r w:rsidRPr="001B7C7F">
        <w:rPr>
          <w:rFonts w:cs="Arial"/>
          <w:color w:val="000000" w:themeColor="text1"/>
          <w:szCs w:val="22"/>
          <w:lang w:val="en-CA"/>
        </w:rPr>
        <w:t xml:space="preserve">they will be responsible for recording the information. Explain they must write their response on the paper in front of them. </w:t>
      </w:r>
    </w:p>
    <w:p w:rsidR="002D3152" w:rsidRPr="001B7C7F" w:rsidRDefault="002D3152" w:rsidP="002D3152">
      <w:pPr>
        <w:numPr>
          <w:ilvl w:val="0"/>
          <w:numId w:val="28"/>
        </w:numPr>
        <w:spacing w:after="120"/>
        <w:ind w:hanging="357"/>
        <w:rPr>
          <w:rFonts w:cs="Arial"/>
          <w:color w:val="000000" w:themeColor="text1"/>
          <w:szCs w:val="22"/>
          <w:lang w:val="en-CA"/>
        </w:rPr>
      </w:pPr>
      <w:r w:rsidRPr="001B7C7F">
        <w:rPr>
          <w:rFonts w:cs="Arial"/>
          <w:color w:val="000000" w:themeColor="text1"/>
          <w:szCs w:val="22"/>
          <w:lang w:val="en-CA"/>
        </w:rPr>
        <w:t>Hand the volunteer a piece of paper with the following question written on it, and invite them to ask you:</w:t>
      </w:r>
    </w:p>
    <w:p w:rsidR="002D3152" w:rsidRPr="001B7C7F" w:rsidRDefault="002D3152" w:rsidP="002D3152">
      <w:pPr>
        <w:spacing w:after="120"/>
        <w:ind w:left="1080"/>
        <w:rPr>
          <w:rFonts w:cs="Arial"/>
          <w:i/>
          <w:color w:val="000000" w:themeColor="text1"/>
          <w:szCs w:val="22"/>
          <w:lang w:val="en-CA"/>
        </w:rPr>
      </w:pPr>
      <w:r w:rsidRPr="001B7C7F">
        <w:rPr>
          <w:rFonts w:cs="Arial"/>
          <w:i/>
          <w:color w:val="000000" w:themeColor="text1"/>
          <w:szCs w:val="22"/>
          <w:lang w:val="en-CA"/>
        </w:rPr>
        <w:t>“What is the main reason that you treat your water before drinking it?”</w:t>
      </w:r>
    </w:p>
    <w:p w:rsidR="002D3152" w:rsidRPr="001B7C7F" w:rsidRDefault="002D3152" w:rsidP="002D3152">
      <w:pPr>
        <w:numPr>
          <w:ilvl w:val="0"/>
          <w:numId w:val="28"/>
        </w:numPr>
        <w:spacing w:after="120"/>
        <w:rPr>
          <w:rFonts w:cs="Arial"/>
          <w:szCs w:val="22"/>
          <w:lang w:val="en-CA"/>
        </w:rPr>
      </w:pPr>
      <w:r w:rsidRPr="001B7C7F">
        <w:rPr>
          <w:rFonts w:cs="Arial"/>
          <w:szCs w:val="22"/>
          <w:lang w:val="en-CA"/>
        </w:rPr>
        <w:t>Answer the question with the following response</w:t>
      </w:r>
      <w:r w:rsidR="00FC7031">
        <w:rPr>
          <w:rFonts w:cs="Arial"/>
          <w:szCs w:val="22"/>
          <w:lang w:val="en-CA"/>
        </w:rPr>
        <w:t>, speaking quite quickly</w:t>
      </w:r>
      <w:r w:rsidRPr="001B7C7F">
        <w:rPr>
          <w:rFonts w:cs="Arial"/>
          <w:szCs w:val="22"/>
          <w:lang w:val="en-CA"/>
        </w:rPr>
        <w:t>:</w:t>
      </w:r>
    </w:p>
    <w:p w:rsidR="002D3152" w:rsidRPr="001B7C7F" w:rsidRDefault="002D3152" w:rsidP="002D3152">
      <w:pPr>
        <w:spacing w:after="120"/>
        <w:ind w:left="1080"/>
        <w:rPr>
          <w:rFonts w:cs="Arial"/>
          <w:i/>
          <w:szCs w:val="22"/>
          <w:lang w:val="en-CA"/>
        </w:rPr>
      </w:pPr>
      <w:r w:rsidRPr="001B7C7F">
        <w:rPr>
          <w:rFonts w:cs="Arial"/>
          <w:i/>
          <w:szCs w:val="22"/>
          <w:lang w:val="en-CA"/>
        </w:rPr>
        <w:lastRenderedPageBreak/>
        <w:t>“I usually get my water from the river nearby, and treat it using a biosand filter. I got the biosand filter about a year ago, and I like using it. The water gets nice and cool, and I like it because it looks clear. Someone told me that it helps my family to stay healthy if we use the biosand filter all the time. S</w:t>
      </w:r>
      <w:r w:rsidR="001B7C7F">
        <w:rPr>
          <w:rFonts w:cs="Arial"/>
          <w:i/>
          <w:szCs w:val="22"/>
          <w:lang w:val="en-CA"/>
        </w:rPr>
        <w:t xml:space="preserve">ometimes, my family </w:t>
      </w:r>
      <w:r w:rsidRPr="001B7C7F">
        <w:rPr>
          <w:rFonts w:cs="Arial"/>
          <w:i/>
          <w:szCs w:val="22"/>
          <w:lang w:val="en-CA"/>
        </w:rPr>
        <w:t>use</w:t>
      </w:r>
      <w:r w:rsidR="001B7C7F">
        <w:rPr>
          <w:rFonts w:cs="Arial"/>
          <w:i/>
          <w:szCs w:val="22"/>
          <w:lang w:val="en-CA"/>
        </w:rPr>
        <w:t>s</w:t>
      </w:r>
      <w:r w:rsidRPr="001B7C7F">
        <w:rPr>
          <w:rFonts w:cs="Arial"/>
          <w:i/>
          <w:szCs w:val="22"/>
          <w:lang w:val="en-CA"/>
        </w:rPr>
        <w:t xml:space="preserve"> too much water, so we use water straight from the river instead of treating it.” </w:t>
      </w:r>
    </w:p>
    <w:p w:rsidR="002D3152" w:rsidRPr="0084270B" w:rsidRDefault="002D3152" w:rsidP="0084270B">
      <w:pPr>
        <w:numPr>
          <w:ilvl w:val="0"/>
          <w:numId w:val="28"/>
        </w:numPr>
        <w:spacing w:after="120"/>
        <w:ind w:hanging="357"/>
        <w:rPr>
          <w:rFonts w:cs="Arial"/>
          <w:color w:val="000000" w:themeColor="text1"/>
          <w:szCs w:val="22"/>
          <w:lang w:val="en-CA"/>
        </w:rPr>
      </w:pPr>
      <w:r w:rsidRPr="0084270B">
        <w:rPr>
          <w:rFonts w:cs="Arial"/>
          <w:color w:val="000000" w:themeColor="text1"/>
          <w:szCs w:val="22"/>
          <w:lang w:val="en-CA"/>
        </w:rPr>
        <w:t xml:space="preserve">As soon as you’ve finished answering the question, ask each participant to hand their piece of paper to you. </w:t>
      </w:r>
    </w:p>
    <w:p w:rsidR="002D3152" w:rsidRPr="0084270B" w:rsidRDefault="002D3152" w:rsidP="0084270B">
      <w:pPr>
        <w:numPr>
          <w:ilvl w:val="0"/>
          <w:numId w:val="28"/>
        </w:numPr>
        <w:spacing w:after="120"/>
        <w:ind w:hanging="357"/>
        <w:rPr>
          <w:rFonts w:cs="Arial"/>
          <w:color w:val="000000" w:themeColor="text1"/>
          <w:szCs w:val="22"/>
          <w:lang w:val="en-CA"/>
        </w:rPr>
      </w:pPr>
      <w:r w:rsidRPr="0084270B">
        <w:rPr>
          <w:rFonts w:cs="Arial"/>
          <w:color w:val="000000" w:themeColor="text1"/>
          <w:szCs w:val="22"/>
          <w:lang w:val="en-CA"/>
        </w:rPr>
        <w:t xml:space="preserve">Stick the papers on the wall in a group and ask the participants to review them. Read out two or three of the papers. </w:t>
      </w:r>
    </w:p>
    <w:p w:rsidR="002D3152" w:rsidRPr="0084270B" w:rsidRDefault="002D3152" w:rsidP="0084270B">
      <w:pPr>
        <w:numPr>
          <w:ilvl w:val="0"/>
          <w:numId w:val="28"/>
        </w:numPr>
        <w:spacing w:after="120"/>
        <w:ind w:hanging="357"/>
        <w:rPr>
          <w:rFonts w:cs="Arial"/>
          <w:i/>
          <w:color w:val="000000" w:themeColor="text1"/>
          <w:szCs w:val="22"/>
          <w:lang w:val="en-CA"/>
        </w:rPr>
      </w:pPr>
      <w:r w:rsidRPr="0084270B">
        <w:rPr>
          <w:rFonts w:cs="Arial"/>
          <w:color w:val="000000" w:themeColor="text1"/>
          <w:szCs w:val="22"/>
          <w:lang w:val="en-CA"/>
        </w:rPr>
        <w:t>Ask the participants “Do you think they are all the same?”</w:t>
      </w:r>
      <w:r w:rsidR="0084270B">
        <w:rPr>
          <w:rFonts w:cs="Arial"/>
          <w:color w:val="000000" w:themeColor="text1"/>
          <w:szCs w:val="22"/>
          <w:lang w:val="en-CA"/>
        </w:rPr>
        <w:t xml:space="preserve"> </w:t>
      </w:r>
      <w:r w:rsidRPr="0084270B">
        <w:rPr>
          <w:rFonts w:cs="Arial"/>
          <w:i/>
          <w:color w:val="000000" w:themeColor="text1"/>
          <w:szCs w:val="22"/>
          <w:lang w:val="en-CA"/>
        </w:rPr>
        <w:t xml:space="preserve">No, each person recorded different things. </w:t>
      </w:r>
    </w:p>
    <w:p w:rsidR="002D3152" w:rsidRPr="0084270B" w:rsidRDefault="002D3152" w:rsidP="0084270B">
      <w:pPr>
        <w:numPr>
          <w:ilvl w:val="0"/>
          <w:numId w:val="28"/>
        </w:numPr>
        <w:spacing w:after="120"/>
        <w:ind w:hanging="357"/>
        <w:rPr>
          <w:rFonts w:cs="Arial"/>
          <w:color w:val="000000" w:themeColor="text1"/>
          <w:szCs w:val="22"/>
          <w:lang w:val="en-CA"/>
        </w:rPr>
      </w:pPr>
      <w:r w:rsidRPr="0084270B">
        <w:rPr>
          <w:rFonts w:cs="Arial"/>
          <w:color w:val="000000" w:themeColor="text1"/>
          <w:szCs w:val="22"/>
          <w:lang w:val="en-CA"/>
        </w:rPr>
        <w:t xml:space="preserve">Ask “what would happen if we were </w:t>
      </w:r>
      <w:r w:rsidR="0084270B">
        <w:rPr>
          <w:rFonts w:cs="Arial"/>
          <w:color w:val="000000" w:themeColor="text1"/>
          <w:szCs w:val="22"/>
          <w:lang w:val="en-CA"/>
        </w:rPr>
        <w:t>collecting information</w:t>
      </w:r>
      <w:r w:rsidRPr="0084270B">
        <w:rPr>
          <w:rFonts w:cs="Arial"/>
          <w:color w:val="000000" w:themeColor="text1"/>
          <w:szCs w:val="22"/>
          <w:lang w:val="en-CA"/>
        </w:rPr>
        <w:t xml:space="preserve">, and we </w:t>
      </w:r>
      <w:r w:rsidR="0084270B">
        <w:rPr>
          <w:rFonts w:cs="Arial"/>
          <w:color w:val="000000" w:themeColor="text1"/>
          <w:szCs w:val="22"/>
          <w:lang w:val="en-CA"/>
        </w:rPr>
        <w:t xml:space="preserve">all recorded a different answer to the same question?” </w:t>
      </w:r>
      <w:r w:rsidRPr="0084270B">
        <w:rPr>
          <w:rFonts w:cs="Arial"/>
          <w:i/>
          <w:color w:val="000000" w:themeColor="text1"/>
          <w:szCs w:val="22"/>
          <w:lang w:val="en-CA"/>
        </w:rPr>
        <w:t>It would be confusing</w:t>
      </w:r>
      <w:r w:rsidR="0084270B" w:rsidRPr="0084270B">
        <w:rPr>
          <w:rFonts w:cs="Arial"/>
          <w:i/>
          <w:color w:val="000000" w:themeColor="text1"/>
          <w:szCs w:val="22"/>
          <w:lang w:val="en-CA"/>
        </w:rPr>
        <w:t>.</w:t>
      </w:r>
    </w:p>
    <w:p w:rsidR="002D3152" w:rsidRPr="0084270B" w:rsidRDefault="002D3152" w:rsidP="0084270B">
      <w:pPr>
        <w:numPr>
          <w:ilvl w:val="0"/>
          <w:numId w:val="28"/>
        </w:numPr>
        <w:spacing w:after="120"/>
        <w:ind w:hanging="357"/>
        <w:rPr>
          <w:rFonts w:cs="Arial"/>
          <w:color w:val="000000" w:themeColor="text1"/>
          <w:szCs w:val="22"/>
          <w:lang w:val="en-CA"/>
        </w:rPr>
      </w:pPr>
      <w:r w:rsidRPr="0084270B">
        <w:rPr>
          <w:rFonts w:cs="Arial"/>
          <w:color w:val="000000" w:themeColor="text1"/>
          <w:szCs w:val="22"/>
          <w:lang w:val="en-CA"/>
        </w:rPr>
        <w:t xml:space="preserve">Explain that each person takes in, and records information in a different way. </w:t>
      </w:r>
      <w:r w:rsidR="0084270B">
        <w:rPr>
          <w:rFonts w:cs="Arial"/>
          <w:color w:val="000000" w:themeColor="text1"/>
          <w:szCs w:val="22"/>
          <w:lang w:val="en-CA"/>
        </w:rPr>
        <w:t>When collecting information</w:t>
      </w:r>
      <w:r w:rsidR="001B7C7F" w:rsidRPr="0084270B">
        <w:rPr>
          <w:rFonts w:cs="Arial"/>
          <w:color w:val="000000" w:themeColor="text1"/>
          <w:szCs w:val="22"/>
          <w:lang w:val="en-CA"/>
        </w:rPr>
        <w:t xml:space="preserve">, we need our </w:t>
      </w:r>
      <w:r w:rsidR="0084270B">
        <w:rPr>
          <w:rFonts w:cs="Arial"/>
          <w:color w:val="000000" w:themeColor="text1"/>
          <w:szCs w:val="22"/>
          <w:lang w:val="en-CA"/>
        </w:rPr>
        <w:t>recorders</w:t>
      </w:r>
      <w:r w:rsidR="001B7C7F" w:rsidRPr="0084270B">
        <w:rPr>
          <w:rFonts w:cs="Arial"/>
          <w:color w:val="000000" w:themeColor="text1"/>
          <w:szCs w:val="22"/>
          <w:lang w:val="en-CA"/>
        </w:rPr>
        <w:t xml:space="preserve"> to be</w:t>
      </w:r>
      <w:r w:rsidRPr="0084270B">
        <w:rPr>
          <w:rFonts w:cs="Arial"/>
          <w:color w:val="000000" w:themeColor="text1"/>
          <w:szCs w:val="22"/>
          <w:lang w:val="en-CA"/>
        </w:rPr>
        <w:t xml:space="preserve"> consistent in the way they collect and record information. If we cannot rely on the </w:t>
      </w:r>
      <w:r w:rsidR="0084270B">
        <w:rPr>
          <w:rFonts w:cs="Arial"/>
          <w:color w:val="000000" w:themeColor="text1"/>
          <w:szCs w:val="22"/>
          <w:lang w:val="en-CA"/>
        </w:rPr>
        <w:t xml:space="preserve">information </w:t>
      </w:r>
      <w:r w:rsidRPr="0084270B">
        <w:rPr>
          <w:rFonts w:cs="Arial"/>
          <w:color w:val="000000" w:themeColor="text1"/>
          <w:szCs w:val="22"/>
          <w:lang w:val="en-CA"/>
        </w:rPr>
        <w:t xml:space="preserve">we’ve recorded, the </w:t>
      </w:r>
      <w:r w:rsidR="0084270B">
        <w:rPr>
          <w:rFonts w:cs="Arial"/>
          <w:color w:val="000000" w:themeColor="text1"/>
          <w:szCs w:val="22"/>
          <w:lang w:val="en-CA"/>
        </w:rPr>
        <w:t xml:space="preserve">information we collect </w:t>
      </w:r>
      <w:r w:rsidRPr="0084270B">
        <w:rPr>
          <w:rFonts w:cs="Arial"/>
          <w:color w:val="000000" w:themeColor="text1"/>
          <w:szCs w:val="22"/>
          <w:lang w:val="en-CA"/>
        </w:rPr>
        <w:t xml:space="preserve">may not be accurate. </w:t>
      </w:r>
    </w:p>
    <w:p w:rsidR="00E7151E" w:rsidRDefault="00E7151E" w:rsidP="00E7151E">
      <w:pPr>
        <w:numPr>
          <w:ilvl w:val="0"/>
          <w:numId w:val="28"/>
        </w:numPr>
        <w:spacing w:after="120"/>
        <w:ind w:hanging="357"/>
        <w:rPr>
          <w:rFonts w:cs="Arial"/>
          <w:color w:val="000000" w:themeColor="text1"/>
          <w:szCs w:val="22"/>
          <w:lang w:val="en-CA"/>
        </w:rPr>
      </w:pPr>
      <w:r>
        <w:rPr>
          <w:rFonts w:cs="Arial"/>
          <w:color w:val="000000" w:themeColor="text1"/>
          <w:szCs w:val="22"/>
          <w:lang w:val="en-CA"/>
        </w:rPr>
        <w:t>Ask participants if they have other tips for recording information consistently. Record their ideas. Add the following ideas if they have not been suggested by participants:</w:t>
      </w:r>
    </w:p>
    <w:p w:rsidR="00E7151E" w:rsidRPr="00E11CF9" w:rsidRDefault="00E11CF9" w:rsidP="00E11CF9">
      <w:pPr>
        <w:pStyle w:val="ListParagraph"/>
        <w:numPr>
          <w:ilvl w:val="0"/>
          <w:numId w:val="39"/>
        </w:numPr>
        <w:spacing w:after="120"/>
        <w:rPr>
          <w:rFonts w:cs="Arial"/>
          <w:i/>
          <w:color w:val="000000" w:themeColor="text1"/>
          <w:szCs w:val="22"/>
          <w:lang w:val="en-CA"/>
        </w:rPr>
      </w:pPr>
      <w:r w:rsidRPr="00E11CF9">
        <w:rPr>
          <w:rFonts w:cs="Arial"/>
          <w:i/>
          <w:color w:val="000000" w:themeColor="text1"/>
          <w:szCs w:val="22"/>
          <w:lang w:val="en-CA"/>
        </w:rPr>
        <w:t>Review each interview question with the people who will record the information. Discuss what points are important to record.</w:t>
      </w:r>
    </w:p>
    <w:p w:rsidR="00E11CF9" w:rsidRPr="00E11CF9" w:rsidRDefault="00E11CF9" w:rsidP="00E11CF9">
      <w:pPr>
        <w:pStyle w:val="ListParagraph"/>
        <w:numPr>
          <w:ilvl w:val="0"/>
          <w:numId w:val="39"/>
        </w:numPr>
        <w:spacing w:after="120"/>
        <w:rPr>
          <w:rFonts w:cs="Arial"/>
          <w:i/>
          <w:color w:val="000000" w:themeColor="text1"/>
          <w:szCs w:val="22"/>
          <w:lang w:val="en-CA"/>
        </w:rPr>
      </w:pPr>
      <w:r w:rsidRPr="00E11CF9">
        <w:rPr>
          <w:rFonts w:cs="Arial"/>
          <w:i/>
          <w:color w:val="000000" w:themeColor="text1"/>
          <w:szCs w:val="22"/>
          <w:lang w:val="en-CA"/>
        </w:rPr>
        <w:t xml:space="preserve">Practice interviewing and recording as a group. Compare what recorders write and discuss what points are important. Repeat the exercise multiple times until </w:t>
      </w:r>
      <w:r>
        <w:rPr>
          <w:rFonts w:cs="Arial"/>
          <w:i/>
          <w:color w:val="000000" w:themeColor="text1"/>
          <w:szCs w:val="22"/>
          <w:lang w:val="en-CA"/>
        </w:rPr>
        <w:t xml:space="preserve">people are recording the information in a consistent way. </w:t>
      </w:r>
      <w:r w:rsidRPr="00E11CF9">
        <w:rPr>
          <w:rFonts w:cs="Arial"/>
          <w:i/>
          <w:color w:val="000000" w:themeColor="text1"/>
          <w:szCs w:val="22"/>
          <w:lang w:val="en-CA"/>
        </w:rPr>
        <w:t xml:space="preserve"> </w:t>
      </w:r>
    </w:p>
    <w:p w:rsidR="00E823D1" w:rsidRDefault="007F1F99" w:rsidP="00E823D1">
      <w:pPr>
        <w:numPr>
          <w:ilvl w:val="0"/>
          <w:numId w:val="28"/>
        </w:numPr>
        <w:spacing w:after="120"/>
        <w:ind w:hanging="357"/>
        <w:rPr>
          <w:rFonts w:cs="Arial"/>
          <w:color w:val="000000" w:themeColor="text1"/>
          <w:szCs w:val="22"/>
          <w:lang w:val="en-CA"/>
        </w:rPr>
      </w:pPr>
      <w:r w:rsidRPr="0084270B">
        <w:rPr>
          <w:rFonts w:cs="Arial"/>
          <w:color w:val="000000" w:themeColor="text1"/>
          <w:szCs w:val="22"/>
          <w:lang w:val="en-CA"/>
        </w:rPr>
        <w:t xml:space="preserve">Explain that it can be useful to </w:t>
      </w:r>
      <w:r w:rsidR="001C3657" w:rsidRPr="0084270B">
        <w:rPr>
          <w:rFonts w:cs="Arial"/>
          <w:color w:val="000000" w:themeColor="text1"/>
          <w:szCs w:val="22"/>
          <w:lang w:val="en-CA"/>
        </w:rPr>
        <w:t xml:space="preserve">have separate people responsible for asking the interview questions, and recording the </w:t>
      </w:r>
      <w:r w:rsidR="0084270B">
        <w:rPr>
          <w:rFonts w:cs="Arial"/>
          <w:color w:val="000000" w:themeColor="text1"/>
          <w:szCs w:val="22"/>
          <w:lang w:val="en-CA"/>
        </w:rPr>
        <w:t>information</w:t>
      </w:r>
      <w:r w:rsidR="001C3657" w:rsidRPr="0084270B">
        <w:rPr>
          <w:rFonts w:cs="Arial"/>
          <w:color w:val="000000" w:themeColor="text1"/>
          <w:szCs w:val="22"/>
          <w:lang w:val="en-CA"/>
        </w:rPr>
        <w:t xml:space="preserve">. In this way, one person does not have to </w:t>
      </w:r>
      <w:r w:rsidR="0084270B">
        <w:rPr>
          <w:rFonts w:cs="Arial"/>
          <w:color w:val="000000" w:themeColor="text1"/>
          <w:szCs w:val="22"/>
          <w:lang w:val="en-CA"/>
        </w:rPr>
        <w:t>do both at the same time.</w:t>
      </w:r>
    </w:p>
    <w:p w:rsidR="001C3657" w:rsidRPr="001B7C7F" w:rsidRDefault="00473A2F" w:rsidP="001C3657">
      <w:pPr>
        <w:rPr>
          <w:rFonts w:cs="Arial"/>
          <w:szCs w:val="22"/>
          <w:lang w:val="en-CA"/>
        </w:rPr>
      </w:pPr>
      <w:r>
        <w:rPr>
          <w:rFonts w:cs="Arial"/>
          <w:b/>
          <w:szCs w:val="22"/>
          <w:lang w:val="en-CA"/>
        </w:rPr>
        <w:pict>
          <v:rect id="_x0000_i1032" style="width:0;height:1.5pt" o:hralign="center" o:hrstd="t" o:hr="t" fillcolor="gray" stroked="f"/>
        </w:pict>
      </w:r>
    </w:p>
    <w:p w:rsidR="001C3657" w:rsidRPr="001B7C7F" w:rsidRDefault="001C3657" w:rsidP="001C3657">
      <w:pPr>
        <w:pStyle w:val="SectionL1CAWST"/>
        <w:rPr>
          <w:lang w:val="en-CA"/>
        </w:rPr>
      </w:pPr>
      <w:r w:rsidRPr="001B7C7F">
        <w:rPr>
          <w:lang w:val="en-CA"/>
        </w:rPr>
        <w:t>Pre-testing the Data Collection Tools</w:t>
      </w:r>
      <w:r w:rsidR="00F06279" w:rsidRPr="001B7C7F">
        <w:rPr>
          <w:lang w:val="en-CA"/>
        </w:rPr>
        <w:tab/>
        <w:t>40</w:t>
      </w:r>
      <w:r w:rsidRPr="001B7C7F">
        <w:rPr>
          <w:lang w:val="en-CA"/>
        </w:rPr>
        <w:t xml:space="preserve"> minutes</w:t>
      </w:r>
    </w:p>
    <w:p w:rsidR="001C3657" w:rsidRPr="001B7C7F" w:rsidRDefault="001C3657" w:rsidP="001C3657">
      <w:pPr>
        <w:rPr>
          <w:rFonts w:cs="Arial"/>
          <w:szCs w:val="22"/>
          <w:lang w:val="en-CA"/>
        </w:rPr>
      </w:pPr>
      <w:r w:rsidRPr="001B7C7F">
        <w:rPr>
          <w:noProof/>
          <w:lang w:val="en-CA" w:eastAsia="en-CA"/>
        </w:rPr>
        <w:drawing>
          <wp:anchor distT="0" distB="0" distL="114300" distR="114300" simplePos="0" relativeHeight="251705856" behindDoc="0" locked="0" layoutInCell="1" allowOverlap="1" wp14:anchorId="22F5437A" wp14:editId="362A6E85">
            <wp:simplePos x="0" y="0"/>
            <wp:positionH relativeFrom="column">
              <wp:posOffset>-9525</wp:posOffset>
            </wp:positionH>
            <wp:positionV relativeFrom="paragraph">
              <wp:posOffset>123190</wp:posOffset>
            </wp:positionV>
            <wp:extent cx="447600" cy="394524"/>
            <wp:effectExtent l="0" t="0" r="0" b="571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9E1" w:rsidRPr="001B7C7F" w:rsidRDefault="001C3657" w:rsidP="005143D4">
      <w:pPr>
        <w:numPr>
          <w:ilvl w:val="0"/>
          <w:numId w:val="19"/>
        </w:numPr>
        <w:spacing w:after="120"/>
        <w:rPr>
          <w:rFonts w:cs="Arial"/>
          <w:szCs w:val="22"/>
          <w:lang w:val="en-CA"/>
        </w:rPr>
      </w:pPr>
      <w:r w:rsidRPr="001B7C7F">
        <w:rPr>
          <w:rFonts w:cs="Arial"/>
          <w:color w:val="000000" w:themeColor="text1"/>
          <w:szCs w:val="22"/>
          <w:lang w:val="en-CA"/>
        </w:rPr>
        <w:t>Explain that it i</w:t>
      </w:r>
      <w:r w:rsidR="0084270B">
        <w:rPr>
          <w:rFonts w:cs="Arial"/>
          <w:color w:val="000000" w:themeColor="text1"/>
          <w:szCs w:val="22"/>
          <w:lang w:val="en-CA"/>
        </w:rPr>
        <w:t>s important to pre-test the information</w:t>
      </w:r>
      <w:r w:rsidRPr="001B7C7F">
        <w:rPr>
          <w:rFonts w:cs="Arial"/>
          <w:color w:val="000000" w:themeColor="text1"/>
          <w:szCs w:val="22"/>
          <w:lang w:val="en-CA"/>
        </w:rPr>
        <w:t xml:space="preserve"> collection tools before we start the </w:t>
      </w:r>
      <w:r w:rsidR="0084270B">
        <w:rPr>
          <w:rFonts w:cs="Arial"/>
          <w:color w:val="000000" w:themeColor="text1"/>
          <w:szCs w:val="22"/>
          <w:lang w:val="en-CA"/>
        </w:rPr>
        <w:t xml:space="preserve">information </w:t>
      </w:r>
      <w:r w:rsidRPr="001B7C7F">
        <w:rPr>
          <w:rFonts w:cs="Arial"/>
          <w:color w:val="000000" w:themeColor="text1"/>
          <w:szCs w:val="22"/>
          <w:lang w:val="en-CA"/>
        </w:rPr>
        <w:t xml:space="preserve">collection. </w:t>
      </w:r>
      <w:r w:rsidR="000109E1" w:rsidRPr="001B7C7F">
        <w:rPr>
          <w:rFonts w:cs="Arial"/>
          <w:color w:val="000000" w:themeColor="text1"/>
          <w:szCs w:val="22"/>
          <w:lang w:val="en-CA"/>
        </w:rPr>
        <w:t xml:space="preserve">Explain that we can test the tools </w:t>
      </w:r>
      <w:r w:rsidR="005A46EA">
        <w:rPr>
          <w:rFonts w:cs="Arial"/>
          <w:color w:val="000000" w:themeColor="text1"/>
          <w:szCs w:val="22"/>
          <w:lang w:val="en-CA"/>
        </w:rPr>
        <w:t xml:space="preserve">in the office or </w:t>
      </w:r>
      <w:r w:rsidR="000109E1" w:rsidRPr="001B7C7F">
        <w:rPr>
          <w:rFonts w:cs="Arial"/>
          <w:color w:val="000000" w:themeColor="text1"/>
          <w:szCs w:val="22"/>
          <w:lang w:val="en-CA"/>
        </w:rPr>
        <w:t>by going out to the field. I</w:t>
      </w:r>
      <w:r w:rsidR="001B7C7F">
        <w:rPr>
          <w:rFonts w:cs="Arial"/>
          <w:color w:val="000000" w:themeColor="text1"/>
          <w:szCs w:val="22"/>
          <w:lang w:val="en-CA"/>
        </w:rPr>
        <w:t>f it is easy to access the</w:t>
      </w:r>
      <w:r w:rsidR="000109E1" w:rsidRPr="001B7C7F">
        <w:rPr>
          <w:rFonts w:cs="Arial"/>
          <w:color w:val="000000" w:themeColor="text1"/>
          <w:szCs w:val="22"/>
          <w:lang w:val="en-CA"/>
        </w:rPr>
        <w:t xml:space="preserve"> </w:t>
      </w:r>
      <w:r w:rsidR="0084270B">
        <w:rPr>
          <w:rFonts w:cs="Arial"/>
          <w:color w:val="000000" w:themeColor="text1"/>
          <w:szCs w:val="22"/>
          <w:lang w:val="en-CA"/>
        </w:rPr>
        <w:t xml:space="preserve">information </w:t>
      </w:r>
      <w:r w:rsidR="000109E1" w:rsidRPr="001B7C7F">
        <w:rPr>
          <w:rFonts w:cs="Arial"/>
          <w:color w:val="000000" w:themeColor="text1"/>
          <w:szCs w:val="22"/>
          <w:lang w:val="en-CA"/>
        </w:rPr>
        <w:t>collection location, it is the best place to test the tools</w:t>
      </w:r>
      <w:r w:rsidR="005A46EA">
        <w:rPr>
          <w:rFonts w:cs="Arial"/>
          <w:color w:val="000000" w:themeColor="text1"/>
          <w:szCs w:val="22"/>
          <w:lang w:val="en-CA"/>
        </w:rPr>
        <w:t>; i</w:t>
      </w:r>
      <w:r w:rsidR="000109E1" w:rsidRPr="001B7C7F">
        <w:rPr>
          <w:rFonts w:cs="Arial"/>
          <w:color w:val="000000" w:themeColor="text1"/>
          <w:szCs w:val="22"/>
          <w:lang w:val="en-CA"/>
        </w:rPr>
        <w:t xml:space="preserve">f </w:t>
      </w:r>
      <w:r w:rsidR="00E11CF9">
        <w:rPr>
          <w:rFonts w:cs="Arial"/>
          <w:color w:val="000000" w:themeColor="text1"/>
          <w:szCs w:val="22"/>
          <w:lang w:val="en-CA"/>
        </w:rPr>
        <w:t xml:space="preserve">we </w:t>
      </w:r>
      <w:r w:rsidR="000109E1" w:rsidRPr="001B7C7F">
        <w:rPr>
          <w:rFonts w:cs="Arial"/>
          <w:color w:val="000000" w:themeColor="text1"/>
          <w:szCs w:val="22"/>
          <w:lang w:val="en-CA"/>
        </w:rPr>
        <w:t>are far away then we can use role</w:t>
      </w:r>
      <w:r w:rsidR="007367B9">
        <w:rPr>
          <w:rFonts w:cs="Arial"/>
          <w:color w:val="000000" w:themeColor="text1"/>
          <w:szCs w:val="22"/>
          <w:lang w:val="en-CA"/>
        </w:rPr>
        <w:t>-</w:t>
      </w:r>
      <w:r w:rsidR="000109E1" w:rsidRPr="001B7C7F">
        <w:rPr>
          <w:rFonts w:cs="Arial"/>
          <w:color w:val="000000" w:themeColor="text1"/>
          <w:szCs w:val="22"/>
          <w:lang w:val="en-CA"/>
        </w:rPr>
        <w:t xml:space="preserve">plays in the office to test the tools. </w:t>
      </w:r>
    </w:p>
    <w:p w:rsidR="001C3657" w:rsidRPr="005A46EA" w:rsidRDefault="005A46EA" w:rsidP="005A46EA">
      <w:pPr>
        <w:numPr>
          <w:ilvl w:val="0"/>
          <w:numId w:val="19"/>
        </w:numPr>
        <w:spacing w:after="120"/>
        <w:rPr>
          <w:rFonts w:cs="Arial"/>
          <w:szCs w:val="22"/>
          <w:lang w:val="en-CA"/>
        </w:rPr>
      </w:pPr>
      <w:r>
        <w:rPr>
          <w:rFonts w:cs="Arial"/>
          <w:szCs w:val="22"/>
          <w:lang w:val="en-CA"/>
        </w:rPr>
        <w:t xml:space="preserve">Ask participants, why should we pre-test the information collection tools? Record their ideas. Add the points below if participants do not address them. </w:t>
      </w:r>
    </w:p>
    <w:p w:rsidR="001C3657" w:rsidRPr="005A46EA" w:rsidRDefault="001C3657" w:rsidP="001C3657">
      <w:pPr>
        <w:numPr>
          <w:ilvl w:val="1"/>
          <w:numId w:val="19"/>
        </w:numPr>
        <w:spacing w:after="120"/>
        <w:rPr>
          <w:rFonts w:cs="Arial"/>
          <w:i/>
          <w:szCs w:val="22"/>
          <w:lang w:val="en-CA"/>
        </w:rPr>
      </w:pPr>
      <w:r w:rsidRPr="005A46EA">
        <w:rPr>
          <w:rFonts w:cs="Arial"/>
          <w:i/>
          <w:szCs w:val="22"/>
          <w:lang w:val="en-CA"/>
        </w:rPr>
        <w:t>To find out how the draft tools work, and fix any problems. For example, the questions m</w:t>
      </w:r>
      <w:r w:rsidR="001B7C7F" w:rsidRPr="005A46EA">
        <w:rPr>
          <w:rFonts w:cs="Arial"/>
          <w:i/>
          <w:szCs w:val="22"/>
          <w:lang w:val="en-CA"/>
        </w:rPr>
        <w:t xml:space="preserve">ight be confusing, </w:t>
      </w:r>
      <w:r w:rsidRPr="005A46EA">
        <w:rPr>
          <w:rFonts w:cs="Arial"/>
          <w:i/>
          <w:szCs w:val="22"/>
          <w:lang w:val="en-CA"/>
        </w:rPr>
        <w:t>t</w:t>
      </w:r>
      <w:r w:rsidR="007367B9" w:rsidRPr="005A46EA">
        <w:rPr>
          <w:rFonts w:cs="Arial"/>
          <w:i/>
          <w:szCs w:val="22"/>
          <w:lang w:val="en-CA"/>
        </w:rPr>
        <w:t>he interview</w:t>
      </w:r>
      <w:r w:rsidR="001B7C7F" w:rsidRPr="005A46EA">
        <w:rPr>
          <w:rFonts w:cs="Arial"/>
          <w:i/>
          <w:szCs w:val="22"/>
          <w:lang w:val="en-CA"/>
        </w:rPr>
        <w:t xml:space="preserve"> too long,</w:t>
      </w:r>
      <w:r w:rsidRPr="005A46EA">
        <w:rPr>
          <w:rFonts w:cs="Arial"/>
          <w:i/>
          <w:szCs w:val="22"/>
          <w:lang w:val="en-CA"/>
        </w:rPr>
        <w:t xml:space="preserve"> one of the focus gr</w:t>
      </w:r>
      <w:r w:rsidR="001B7C7F" w:rsidRPr="005A46EA">
        <w:rPr>
          <w:rFonts w:cs="Arial"/>
          <w:i/>
          <w:szCs w:val="22"/>
          <w:lang w:val="en-CA"/>
        </w:rPr>
        <w:t>oup activities may not work</w:t>
      </w:r>
      <w:r w:rsidRPr="005A46EA">
        <w:rPr>
          <w:rFonts w:cs="Arial"/>
          <w:i/>
          <w:szCs w:val="22"/>
          <w:lang w:val="en-CA"/>
        </w:rPr>
        <w:t>.</w:t>
      </w:r>
    </w:p>
    <w:p w:rsidR="001C3657" w:rsidRPr="005A46EA" w:rsidRDefault="001C3657" w:rsidP="001C3657">
      <w:pPr>
        <w:numPr>
          <w:ilvl w:val="1"/>
          <w:numId w:val="19"/>
        </w:numPr>
        <w:spacing w:after="120"/>
        <w:rPr>
          <w:rFonts w:cs="Arial"/>
          <w:i/>
          <w:szCs w:val="22"/>
          <w:lang w:val="en-CA"/>
        </w:rPr>
      </w:pPr>
      <w:r w:rsidRPr="005A46EA">
        <w:rPr>
          <w:rFonts w:cs="Arial"/>
          <w:i/>
          <w:szCs w:val="22"/>
          <w:lang w:val="en-CA"/>
        </w:rPr>
        <w:t xml:space="preserve">To practice our effective use of the tools. We need to be familiar with the interview </w:t>
      </w:r>
      <w:r w:rsidR="00164973" w:rsidRPr="005A46EA">
        <w:rPr>
          <w:rFonts w:cs="Arial"/>
          <w:i/>
          <w:szCs w:val="22"/>
          <w:lang w:val="en-CA"/>
        </w:rPr>
        <w:t>questions, and practice the</w:t>
      </w:r>
      <w:r w:rsidRPr="005A46EA">
        <w:rPr>
          <w:rFonts w:cs="Arial"/>
          <w:i/>
          <w:szCs w:val="22"/>
          <w:lang w:val="en-CA"/>
        </w:rPr>
        <w:t xml:space="preserve"> tips for using them effectively. </w:t>
      </w:r>
    </w:p>
    <w:p w:rsidR="001B7C7F" w:rsidRPr="005A46EA" w:rsidRDefault="001C3657" w:rsidP="001C3657">
      <w:pPr>
        <w:numPr>
          <w:ilvl w:val="1"/>
          <w:numId w:val="19"/>
        </w:numPr>
        <w:spacing w:after="120"/>
        <w:rPr>
          <w:rFonts w:cs="Arial"/>
          <w:i/>
          <w:szCs w:val="22"/>
          <w:lang w:val="en-CA"/>
        </w:rPr>
      </w:pPr>
      <w:r w:rsidRPr="005A46EA">
        <w:rPr>
          <w:rFonts w:cs="Arial"/>
          <w:i/>
          <w:szCs w:val="22"/>
          <w:lang w:val="en-CA"/>
        </w:rPr>
        <w:t>To practice recording the information. W</w:t>
      </w:r>
      <w:r w:rsidR="001B7C7F" w:rsidRPr="005A46EA">
        <w:rPr>
          <w:rFonts w:cs="Arial"/>
          <w:i/>
          <w:szCs w:val="22"/>
          <w:lang w:val="en-CA"/>
        </w:rPr>
        <w:t>e need to make sure:</w:t>
      </w:r>
    </w:p>
    <w:p w:rsidR="001B7C7F" w:rsidRPr="005A46EA" w:rsidRDefault="001B7C7F" w:rsidP="001B7C7F">
      <w:pPr>
        <w:numPr>
          <w:ilvl w:val="2"/>
          <w:numId w:val="19"/>
        </w:numPr>
        <w:spacing w:after="120"/>
        <w:rPr>
          <w:rFonts w:cs="Arial"/>
          <w:i/>
          <w:szCs w:val="22"/>
          <w:lang w:val="en-CA"/>
        </w:rPr>
      </w:pPr>
      <w:r w:rsidRPr="005A46EA">
        <w:rPr>
          <w:rFonts w:cs="Arial"/>
          <w:i/>
          <w:szCs w:val="22"/>
          <w:lang w:val="en-CA"/>
        </w:rPr>
        <w:t>T</w:t>
      </w:r>
      <w:r w:rsidR="001C3657" w:rsidRPr="005A46EA">
        <w:rPr>
          <w:rFonts w:cs="Arial"/>
          <w:i/>
          <w:szCs w:val="22"/>
          <w:lang w:val="en-CA"/>
        </w:rPr>
        <w:t xml:space="preserve">he data collection team understands each question, </w:t>
      </w:r>
    </w:p>
    <w:p w:rsidR="001B7C7F" w:rsidRPr="005A46EA" w:rsidRDefault="00164973" w:rsidP="001B7C7F">
      <w:pPr>
        <w:numPr>
          <w:ilvl w:val="2"/>
          <w:numId w:val="19"/>
        </w:numPr>
        <w:spacing w:after="120"/>
        <w:rPr>
          <w:rFonts w:cs="Arial"/>
          <w:i/>
          <w:szCs w:val="22"/>
          <w:lang w:val="en-CA"/>
        </w:rPr>
      </w:pPr>
      <w:r w:rsidRPr="005A46EA">
        <w:rPr>
          <w:rFonts w:cs="Arial"/>
          <w:i/>
          <w:szCs w:val="22"/>
          <w:lang w:val="en-CA"/>
        </w:rPr>
        <w:lastRenderedPageBreak/>
        <w:t xml:space="preserve">can record the data consistently, </w:t>
      </w:r>
      <w:r w:rsidR="001B7C7F" w:rsidRPr="005A46EA">
        <w:rPr>
          <w:rFonts w:cs="Arial"/>
          <w:i/>
          <w:szCs w:val="22"/>
          <w:lang w:val="en-CA"/>
        </w:rPr>
        <w:t>and</w:t>
      </w:r>
    </w:p>
    <w:p w:rsidR="001C3657" w:rsidRPr="005A46EA" w:rsidRDefault="001C3657" w:rsidP="001B7C7F">
      <w:pPr>
        <w:numPr>
          <w:ilvl w:val="2"/>
          <w:numId w:val="19"/>
        </w:numPr>
        <w:spacing w:after="120"/>
        <w:rPr>
          <w:rFonts w:cs="Arial"/>
          <w:i/>
          <w:szCs w:val="22"/>
          <w:lang w:val="en-CA"/>
        </w:rPr>
      </w:pPr>
      <w:r w:rsidRPr="005A46EA">
        <w:rPr>
          <w:rFonts w:cs="Arial"/>
          <w:i/>
          <w:szCs w:val="22"/>
          <w:lang w:val="en-CA"/>
        </w:rPr>
        <w:t xml:space="preserve">there is enough space to record the information. </w:t>
      </w:r>
    </w:p>
    <w:p w:rsidR="001C3657" w:rsidRPr="001B7C7F" w:rsidRDefault="00164973" w:rsidP="00F00C73">
      <w:pPr>
        <w:pStyle w:val="ListParagraph"/>
        <w:numPr>
          <w:ilvl w:val="0"/>
          <w:numId w:val="19"/>
        </w:numPr>
        <w:spacing w:after="120"/>
        <w:rPr>
          <w:rFonts w:cs="Arial"/>
          <w:color w:val="000000" w:themeColor="text1"/>
          <w:szCs w:val="22"/>
          <w:lang w:val="en-CA"/>
        </w:rPr>
      </w:pPr>
      <w:r w:rsidRPr="001B7C7F">
        <w:rPr>
          <w:rFonts w:cs="Arial"/>
          <w:color w:val="000000" w:themeColor="text1"/>
          <w:szCs w:val="22"/>
          <w:lang w:val="en-CA"/>
        </w:rPr>
        <w:t xml:space="preserve">Explain that we are </w:t>
      </w:r>
      <w:r w:rsidR="00FC7031">
        <w:rPr>
          <w:rFonts w:cs="Arial"/>
          <w:color w:val="000000" w:themeColor="text1"/>
          <w:szCs w:val="22"/>
          <w:lang w:val="en-CA"/>
        </w:rPr>
        <w:t>going to work in groups of 4</w:t>
      </w:r>
      <w:r w:rsidRPr="001B7C7F">
        <w:rPr>
          <w:rFonts w:cs="Arial"/>
          <w:color w:val="000000" w:themeColor="text1"/>
          <w:szCs w:val="22"/>
          <w:lang w:val="en-CA"/>
        </w:rPr>
        <w:t xml:space="preserve"> to test the data collection tools. Each per</w:t>
      </w:r>
      <w:r w:rsidR="007F4D0A" w:rsidRPr="001B7C7F">
        <w:rPr>
          <w:rFonts w:cs="Arial"/>
          <w:color w:val="000000" w:themeColor="text1"/>
          <w:szCs w:val="22"/>
          <w:lang w:val="en-CA"/>
        </w:rPr>
        <w:t>son in the group will have</w:t>
      </w:r>
      <w:r w:rsidRPr="001B7C7F">
        <w:rPr>
          <w:rFonts w:cs="Arial"/>
          <w:color w:val="000000" w:themeColor="text1"/>
          <w:szCs w:val="22"/>
          <w:lang w:val="en-CA"/>
        </w:rPr>
        <w:t xml:space="preserve"> one of the following roles:</w:t>
      </w:r>
    </w:p>
    <w:p w:rsidR="00164973" w:rsidRPr="001B7C7F" w:rsidRDefault="00164973" w:rsidP="00164973">
      <w:pPr>
        <w:pStyle w:val="ListParagraph"/>
        <w:numPr>
          <w:ilvl w:val="1"/>
          <w:numId w:val="19"/>
        </w:numPr>
        <w:spacing w:after="120"/>
        <w:rPr>
          <w:rFonts w:cs="Arial"/>
          <w:color w:val="000000" w:themeColor="text1"/>
          <w:szCs w:val="22"/>
          <w:lang w:val="en-CA"/>
        </w:rPr>
      </w:pPr>
      <w:r w:rsidRPr="001B7C7F">
        <w:rPr>
          <w:rFonts w:cs="Arial"/>
          <w:color w:val="000000" w:themeColor="text1"/>
          <w:szCs w:val="22"/>
          <w:lang w:val="en-CA"/>
        </w:rPr>
        <w:t>Interviewer – They will interview t</w:t>
      </w:r>
      <w:r w:rsidR="007367B9">
        <w:rPr>
          <w:rFonts w:cs="Arial"/>
          <w:color w:val="000000" w:themeColor="text1"/>
          <w:szCs w:val="22"/>
          <w:lang w:val="en-CA"/>
        </w:rPr>
        <w:t xml:space="preserve">he participant, using </w:t>
      </w:r>
      <w:r w:rsidR="00B031EF">
        <w:rPr>
          <w:rFonts w:cs="Arial"/>
          <w:color w:val="000000" w:themeColor="text1"/>
          <w:szCs w:val="22"/>
          <w:lang w:val="en-CA"/>
        </w:rPr>
        <w:t>one of the information collections tools.</w:t>
      </w:r>
    </w:p>
    <w:p w:rsidR="00164973" w:rsidRPr="001B7C7F" w:rsidRDefault="00164973" w:rsidP="00164973">
      <w:pPr>
        <w:pStyle w:val="ListParagraph"/>
        <w:numPr>
          <w:ilvl w:val="1"/>
          <w:numId w:val="19"/>
        </w:numPr>
        <w:spacing w:after="120"/>
        <w:rPr>
          <w:rFonts w:cs="Arial"/>
          <w:color w:val="000000" w:themeColor="text1"/>
          <w:szCs w:val="22"/>
          <w:lang w:val="en-CA"/>
        </w:rPr>
      </w:pPr>
      <w:r w:rsidRPr="001B7C7F">
        <w:rPr>
          <w:rFonts w:cs="Arial"/>
          <w:color w:val="000000" w:themeColor="text1"/>
          <w:szCs w:val="22"/>
          <w:lang w:val="en-CA"/>
        </w:rPr>
        <w:t>Participant – They will pretend to be</w:t>
      </w:r>
      <w:r w:rsidR="00B031EF">
        <w:rPr>
          <w:rFonts w:cs="Arial"/>
          <w:color w:val="000000" w:themeColor="text1"/>
          <w:szCs w:val="22"/>
          <w:lang w:val="en-CA"/>
        </w:rPr>
        <w:t xml:space="preserve"> a stakeholder </w:t>
      </w:r>
      <w:r w:rsidRPr="001B7C7F">
        <w:rPr>
          <w:rFonts w:cs="Arial"/>
          <w:color w:val="000000" w:themeColor="text1"/>
          <w:szCs w:val="22"/>
          <w:lang w:val="en-CA"/>
        </w:rPr>
        <w:t>and will answer the interview questions</w:t>
      </w:r>
      <w:r w:rsidR="00B031EF">
        <w:rPr>
          <w:rFonts w:cs="Arial"/>
          <w:color w:val="000000" w:themeColor="text1"/>
          <w:szCs w:val="22"/>
          <w:lang w:val="en-CA"/>
        </w:rPr>
        <w:t>.</w:t>
      </w:r>
    </w:p>
    <w:p w:rsidR="00164973" w:rsidRPr="001B7C7F" w:rsidRDefault="00164973" w:rsidP="00164973">
      <w:pPr>
        <w:pStyle w:val="ListParagraph"/>
        <w:numPr>
          <w:ilvl w:val="1"/>
          <w:numId w:val="19"/>
        </w:numPr>
        <w:spacing w:after="120"/>
        <w:rPr>
          <w:rFonts w:cs="Arial"/>
          <w:color w:val="000000" w:themeColor="text1"/>
          <w:szCs w:val="22"/>
          <w:lang w:val="en-CA"/>
        </w:rPr>
      </w:pPr>
      <w:r w:rsidRPr="001B7C7F">
        <w:rPr>
          <w:rFonts w:cs="Arial"/>
          <w:color w:val="000000" w:themeColor="text1"/>
          <w:szCs w:val="22"/>
          <w:lang w:val="en-CA"/>
        </w:rPr>
        <w:t>Recorder – They will record the information on their copy of the interview form</w:t>
      </w:r>
    </w:p>
    <w:p w:rsidR="00164973" w:rsidRPr="001B7C7F" w:rsidRDefault="00164973" w:rsidP="00164973">
      <w:pPr>
        <w:pStyle w:val="ListParagraph"/>
        <w:numPr>
          <w:ilvl w:val="1"/>
          <w:numId w:val="19"/>
        </w:numPr>
        <w:spacing w:after="120"/>
        <w:rPr>
          <w:rFonts w:cs="Arial"/>
          <w:color w:val="000000" w:themeColor="text1"/>
          <w:szCs w:val="22"/>
          <w:lang w:val="en-CA"/>
        </w:rPr>
      </w:pPr>
      <w:r w:rsidRPr="001B7C7F">
        <w:rPr>
          <w:rFonts w:cs="Arial"/>
          <w:color w:val="000000" w:themeColor="text1"/>
          <w:szCs w:val="22"/>
          <w:lang w:val="en-CA"/>
        </w:rPr>
        <w:t>Observer – they will observe, and provide feedback to the interviewer and recorder.</w:t>
      </w:r>
    </w:p>
    <w:p w:rsidR="007F4D0A" w:rsidRPr="001B7C7F" w:rsidRDefault="00ED4C78" w:rsidP="00B031EF">
      <w:pPr>
        <w:numPr>
          <w:ilvl w:val="0"/>
          <w:numId w:val="19"/>
        </w:numPr>
        <w:spacing w:after="120"/>
        <w:rPr>
          <w:rFonts w:cs="Arial"/>
          <w:color w:val="000000" w:themeColor="text1"/>
          <w:szCs w:val="22"/>
          <w:lang w:val="en-CA"/>
        </w:rPr>
      </w:pPr>
      <w:r w:rsidRPr="00B031EF">
        <w:rPr>
          <w:rFonts w:cs="Arial"/>
          <w:noProof/>
          <w:color w:val="000000" w:themeColor="text1"/>
          <w:szCs w:val="22"/>
          <w:lang w:val="en-CA" w:eastAsia="en-CA"/>
        </w:rPr>
        <w:drawing>
          <wp:anchor distT="0" distB="0" distL="114300" distR="114300" simplePos="0" relativeHeight="251707904" behindDoc="0" locked="0" layoutInCell="1" allowOverlap="1" wp14:anchorId="1F28AF94" wp14:editId="76E496C8">
            <wp:simplePos x="0" y="0"/>
            <wp:positionH relativeFrom="margin">
              <wp:align>left</wp:align>
            </wp:positionH>
            <wp:positionV relativeFrom="paragraph">
              <wp:posOffset>100965</wp:posOffset>
            </wp:positionV>
            <wp:extent cx="462280" cy="512445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973" w:rsidRPr="001B7C7F">
        <w:rPr>
          <w:rFonts w:cs="Arial"/>
          <w:color w:val="000000" w:themeColor="text1"/>
          <w:szCs w:val="22"/>
          <w:lang w:val="en-CA"/>
        </w:rPr>
        <w:t xml:space="preserve">Divide the participants into groups, and give each group </w:t>
      </w:r>
      <w:r w:rsidR="00B031EF">
        <w:rPr>
          <w:rFonts w:cs="Arial"/>
          <w:color w:val="000000" w:themeColor="text1"/>
          <w:szCs w:val="22"/>
          <w:lang w:val="en-CA"/>
        </w:rPr>
        <w:t>an information collection tool, and paper to record the</w:t>
      </w:r>
      <w:r w:rsidR="00404386">
        <w:rPr>
          <w:rFonts w:cs="Arial"/>
          <w:color w:val="000000" w:themeColor="text1"/>
          <w:szCs w:val="22"/>
          <w:lang w:val="en-CA"/>
        </w:rPr>
        <w:t>ir</w:t>
      </w:r>
      <w:r w:rsidR="00B031EF">
        <w:rPr>
          <w:rFonts w:cs="Arial"/>
          <w:color w:val="000000" w:themeColor="text1"/>
          <w:szCs w:val="22"/>
          <w:lang w:val="en-CA"/>
        </w:rPr>
        <w:t xml:space="preserve"> answers</w:t>
      </w:r>
      <w:r w:rsidR="00164973" w:rsidRPr="001B7C7F">
        <w:rPr>
          <w:rFonts w:cs="Arial"/>
          <w:color w:val="000000" w:themeColor="text1"/>
          <w:szCs w:val="22"/>
          <w:lang w:val="en-CA"/>
        </w:rPr>
        <w:t>. Explain that each group should</w:t>
      </w:r>
      <w:r w:rsidR="00EC4D94" w:rsidRPr="001B7C7F">
        <w:rPr>
          <w:rFonts w:cs="Arial"/>
          <w:color w:val="000000" w:themeColor="text1"/>
          <w:szCs w:val="22"/>
          <w:lang w:val="en-CA"/>
        </w:rPr>
        <w:t xml:space="preserve"> c</w:t>
      </w:r>
      <w:r w:rsidR="00164973" w:rsidRPr="001B7C7F">
        <w:rPr>
          <w:rFonts w:cs="Arial"/>
          <w:color w:val="000000" w:themeColor="text1"/>
          <w:szCs w:val="22"/>
          <w:lang w:val="en-CA"/>
        </w:rPr>
        <w:t>omplete one test interview</w:t>
      </w:r>
      <w:r w:rsidR="001B7C7F">
        <w:rPr>
          <w:rFonts w:cs="Arial"/>
          <w:color w:val="000000" w:themeColor="text1"/>
          <w:szCs w:val="22"/>
          <w:lang w:val="en-CA"/>
        </w:rPr>
        <w:t xml:space="preserve">. The </w:t>
      </w:r>
      <w:r w:rsidR="00EC4D94" w:rsidRPr="001B7C7F">
        <w:rPr>
          <w:rFonts w:cs="Arial"/>
          <w:color w:val="000000" w:themeColor="text1"/>
          <w:szCs w:val="22"/>
          <w:lang w:val="en-CA"/>
        </w:rPr>
        <w:t xml:space="preserve">observer </w:t>
      </w:r>
      <w:r w:rsidR="007F4D0A" w:rsidRPr="001B7C7F">
        <w:rPr>
          <w:rFonts w:cs="Arial"/>
          <w:color w:val="000000" w:themeColor="text1"/>
          <w:szCs w:val="22"/>
          <w:lang w:val="en-CA"/>
        </w:rPr>
        <w:t>should give feedback to the interviewer and the recorder, based on the tips for effective</w:t>
      </w:r>
      <w:r w:rsidR="007367B9">
        <w:rPr>
          <w:rFonts w:cs="Arial"/>
          <w:color w:val="000000" w:themeColor="text1"/>
          <w:szCs w:val="22"/>
          <w:lang w:val="en-CA"/>
        </w:rPr>
        <w:t xml:space="preserve"> interviewing. The observer should </w:t>
      </w:r>
      <w:r w:rsidR="007F4D0A" w:rsidRPr="001B7C7F">
        <w:rPr>
          <w:rFonts w:cs="Arial"/>
          <w:color w:val="000000" w:themeColor="text1"/>
          <w:szCs w:val="22"/>
          <w:lang w:val="en-CA"/>
        </w:rPr>
        <w:t xml:space="preserve">review the form that the recorder has written </w:t>
      </w:r>
      <w:r w:rsidR="007367B9">
        <w:rPr>
          <w:rFonts w:cs="Arial"/>
          <w:color w:val="000000" w:themeColor="text1"/>
          <w:szCs w:val="22"/>
          <w:lang w:val="en-CA"/>
        </w:rPr>
        <w:t>on before they provide feedback</w:t>
      </w:r>
      <w:r w:rsidR="007F4D0A" w:rsidRPr="001B7C7F">
        <w:rPr>
          <w:rFonts w:cs="Arial"/>
          <w:color w:val="000000" w:themeColor="text1"/>
          <w:szCs w:val="22"/>
          <w:lang w:val="en-CA"/>
        </w:rPr>
        <w:t>.</w:t>
      </w:r>
    </w:p>
    <w:p w:rsidR="00EC4D94" w:rsidRPr="001B7C7F" w:rsidRDefault="00EC4D94" w:rsidP="00B031EF">
      <w:pPr>
        <w:numPr>
          <w:ilvl w:val="0"/>
          <w:numId w:val="19"/>
        </w:numPr>
        <w:spacing w:after="120"/>
        <w:rPr>
          <w:rFonts w:cs="Arial"/>
          <w:color w:val="000000" w:themeColor="text1"/>
          <w:szCs w:val="22"/>
          <w:lang w:val="en-CA"/>
        </w:rPr>
      </w:pPr>
      <w:r w:rsidRPr="001B7C7F">
        <w:rPr>
          <w:rFonts w:cs="Arial"/>
          <w:color w:val="000000" w:themeColor="text1"/>
          <w:szCs w:val="22"/>
          <w:lang w:val="en-CA"/>
        </w:rPr>
        <w:t>After each group has completed one test interview, ask one or two of the observers to shar</w:t>
      </w:r>
      <w:r w:rsidR="007367B9">
        <w:rPr>
          <w:rFonts w:cs="Arial"/>
          <w:color w:val="000000" w:themeColor="text1"/>
          <w:szCs w:val="22"/>
          <w:lang w:val="en-CA"/>
        </w:rPr>
        <w:t>e some of their feedback</w:t>
      </w:r>
      <w:r w:rsidRPr="001B7C7F">
        <w:rPr>
          <w:rFonts w:cs="Arial"/>
          <w:color w:val="000000" w:themeColor="text1"/>
          <w:szCs w:val="22"/>
          <w:lang w:val="en-CA"/>
        </w:rPr>
        <w:t xml:space="preserve">. Ask one or two of the interviewers, and recorders to share anything they found challenging during the test. </w:t>
      </w:r>
    </w:p>
    <w:p w:rsidR="00B031EF" w:rsidRDefault="00EC4D94" w:rsidP="002E14B6">
      <w:pPr>
        <w:numPr>
          <w:ilvl w:val="0"/>
          <w:numId w:val="19"/>
        </w:numPr>
        <w:spacing w:after="120"/>
        <w:rPr>
          <w:rFonts w:cs="Arial"/>
          <w:color w:val="000000" w:themeColor="text1"/>
          <w:szCs w:val="22"/>
          <w:lang w:val="en-CA"/>
        </w:rPr>
      </w:pPr>
      <w:r w:rsidRPr="00B031EF">
        <w:rPr>
          <w:rFonts w:cs="Arial"/>
          <w:color w:val="000000" w:themeColor="text1"/>
          <w:szCs w:val="22"/>
          <w:lang w:val="en-CA"/>
        </w:rPr>
        <w:t xml:space="preserve">Ask each </w:t>
      </w:r>
      <w:r w:rsidR="00B031EF" w:rsidRPr="00B031EF">
        <w:rPr>
          <w:rFonts w:cs="Arial"/>
          <w:color w:val="000000" w:themeColor="text1"/>
          <w:szCs w:val="22"/>
          <w:lang w:val="en-CA"/>
        </w:rPr>
        <w:t>group</w:t>
      </w:r>
      <w:r w:rsidRPr="00B031EF">
        <w:rPr>
          <w:rFonts w:cs="Arial"/>
          <w:color w:val="000000" w:themeColor="text1"/>
          <w:szCs w:val="22"/>
          <w:lang w:val="en-CA"/>
        </w:rPr>
        <w:t xml:space="preserve"> to </w:t>
      </w:r>
      <w:r w:rsidR="00B031EF" w:rsidRPr="00B031EF">
        <w:rPr>
          <w:rFonts w:cs="Arial"/>
          <w:color w:val="000000" w:themeColor="text1"/>
          <w:szCs w:val="22"/>
          <w:lang w:val="en-CA"/>
        </w:rPr>
        <w:t>discuss</w:t>
      </w:r>
      <w:r w:rsidR="007F4D0A" w:rsidRPr="00B031EF">
        <w:rPr>
          <w:rFonts w:cs="Arial"/>
          <w:color w:val="000000" w:themeColor="text1"/>
          <w:szCs w:val="22"/>
          <w:lang w:val="en-CA"/>
        </w:rPr>
        <w:t xml:space="preserve"> an</w:t>
      </w:r>
      <w:r w:rsidR="007367B9" w:rsidRPr="00B031EF">
        <w:rPr>
          <w:rFonts w:cs="Arial"/>
          <w:color w:val="000000" w:themeColor="text1"/>
          <w:szCs w:val="22"/>
          <w:lang w:val="en-CA"/>
        </w:rPr>
        <w:t>y changes they should make</w:t>
      </w:r>
      <w:r w:rsidR="00B031EF">
        <w:rPr>
          <w:rFonts w:cs="Arial"/>
          <w:color w:val="000000" w:themeColor="text1"/>
          <w:szCs w:val="22"/>
          <w:lang w:val="en-CA"/>
        </w:rPr>
        <w:t xml:space="preserve"> to the information collection tool or the way they interviewed</w:t>
      </w:r>
      <w:r w:rsidR="007F4D0A" w:rsidRPr="00B031EF">
        <w:rPr>
          <w:rFonts w:cs="Arial"/>
          <w:color w:val="000000" w:themeColor="text1"/>
          <w:szCs w:val="22"/>
          <w:lang w:val="en-CA"/>
        </w:rPr>
        <w:t xml:space="preserve"> before </w:t>
      </w:r>
      <w:r w:rsidR="00B031EF" w:rsidRPr="00B031EF">
        <w:rPr>
          <w:rFonts w:cs="Arial"/>
          <w:color w:val="000000" w:themeColor="text1"/>
          <w:szCs w:val="22"/>
          <w:lang w:val="en-CA"/>
        </w:rPr>
        <w:t xml:space="preserve">doing another interview. </w:t>
      </w:r>
      <w:r w:rsidR="00B031EF">
        <w:rPr>
          <w:rFonts w:cs="Arial"/>
          <w:color w:val="000000" w:themeColor="text1"/>
          <w:szCs w:val="22"/>
          <w:lang w:val="en-CA"/>
        </w:rPr>
        <w:t xml:space="preserve">Provide participants </w:t>
      </w:r>
      <w:r w:rsidR="00404386">
        <w:rPr>
          <w:rFonts w:cs="Arial"/>
          <w:color w:val="000000" w:themeColor="text1"/>
          <w:szCs w:val="22"/>
          <w:lang w:val="en-CA"/>
        </w:rPr>
        <w:t xml:space="preserve">with time </w:t>
      </w:r>
      <w:r w:rsidR="00B031EF">
        <w:rPr>
          <w:rFonts w:cs="Arial"/>
          <w:color w:val="000000" w:themeColor="text1"/>
          <w:szCs w:val="22"/>
          <w:lang w:val="en-CA"/>
        </w:rPr>
        <w:t xml:space="preserve">to make changes to the information collection tool if necessary. </w:t>
      </w:r>
    </w:p>
    <w:p w:rsidR="00404386" w:rsidRDefault="00E11CF9" w:rsidP="000C0DB7">
      <w:pPr>
        <w:numPr>
          <w:ilvl w:val="0"/>
          <w:numId w:val="19"/>
        </w:numPr>
        <w:spacing w:after="120"/>
        <w:rPr>
          <w:rFonts w:cs="Arial"/>
          <w:color w:val="000000" w:themeColor="text1"/>
          <w:szCs w:val="22"/>
          <w:lang w:val="en-CA"/>
        </w:rPr>
      </w:pPr>
      <w:r>
        <w:rPr>
          <w:rFonts w:cs="Arial"/>
          <w:color w:val="000000" w:themeColor="text1"/>
          <w:szCs w:val="22"/>
          <w:lang w:val="en-CA"/>
        </w:rPr>
        <w:t xml:space="preserve">Ask </w:t>
      </w:r>
      <w:r w:rsidR="00B031EF" w:rsidRPr="00404386">
        <w:rPr>
          <w:rFonts w:cs="Arial"/>
          <w:color w:val="000000" w:themeColor="text1"/>
          <w:szCs w:val="22"/>
          <w:lang w:val="en-CA"/>
        </w:rPr>
        <w:t>the members of the groups to switch roles</w:t>
      </w:r>
      <w:r w:rsidR="00404386" w:rsidRPr="00404386">
        <w:rPr>
          <w:rFonts w:cs="Arial"/>
          <w:color w:val="000000" w:themeColor="text1"/>
          <w:szCs w:val="22"/>
          <w:lang w:val="en-CA"/>
        </w:rPr>
        <w:t xml:space="preserve">, and do another interview. </w:t>
      </w:r>
      <w:r w:rsidR="00EC4D94" w:rsidRPr="00404386">
        <w:rPr>
          <w:rFonts w:cs="Arial"/>
          <w:color w:val="000000" w:themeColor="text1"/>
          <w:szCs w:val="22"/>
          <w:lang w:val="en-CA"/>
        </w:rPr>
        <w:t xml:space="preserve"> </w:t>
      </w:r>
    </w:p>
    <w:p w:rsidR="001C3657" w:rsidRPr="00404386" w:rsidRDefault="00EC4D94" w:rsidP="000C0DB7">
      <w:pPr>
        <w:numPr>
          <w:ilvl w:val="0"/>
          <w:numId w:val="19"/>
        </w:numPr>
        <w:spacing w:after="120"/>
        <w:rPr>
          <w:rFonts w:cs="Arial"/>
          <w:color w:val="000000" w:themeColor="text1"/>
          <w:szCs w:val="22"/>
          <w:lang w:val="en-CA"/>
        </w:rPr>
      </w:pPr>
      <w:r w:rsidRPr="00404386">
        <w:rPr>
          <w:rFonts w:cs="Arial"/>
          <w:color w:val="000000" w:themeColor="text1"/>
          <w:szCs w:val="22"/>
          <w:lang w:val="en-CA"/>
        </w:rPr>
        <w:t xml:space="preserve">Ask the participants “What was different between the first test and the second test?”, </w:t>
      </w:r>
      <w:r w:rsidR="00404386">
        <w:rPr>
          <w:rFonts w:cs="Arial"/>
          <w:color w:val="000000" w:themeColor="text1"/>
          <w:szCs w:val="22"/>
          <w:lang w:val="en-CA"/>
        </w:rPr>
        <w:t>A</w:t>
      </w:r>
      <w:r w:rsidRPr="00404386">
        <w:rPr>
          <w:rFonts w:cs="Arial"/>
          <w:color w:val="000000" w:themeColor="text1"/>
          <w:szCs w:val="22"/>
          <w:lang w:val="en-CA"/>
        </w:rPr>
        <w:t>sk 2-3 participants to share their answer</w:t>
      </w:r>
      <w:r w:rsidR="00F673AB" w:rsidRPr="00404386">
        <w:rPr>
          <w:rFonts w:cs="Arial"/>
          <w:color w:val="000000" w:themeColor="text1"/>
          <w:szCs w:val="22"/>
          <w:lang w:val="en-CA"/>
        </w:rPr>
        <w:t>s</w:t>
      </w:r>
      <w:r w:rsidRPr="00404386">
        <w:rPr>
          <w:rFonts w:cs="Arial"/>
          <w:color w:val="000000" w:themeColor="text1"/>
          <w:szCs w:val="22"/>
          <w:lang w:val="en-CA"/>
        </w:rPr>
        <w:t xml:space="preserve"> in the large group. </w:t>
      </w:r>
    </w:p>
    <w:p w:rsidR="00F06279" w:rsidRPr="001B7C7F" w:rsidRDefault="00F06279" w:rsidP="00B031EF">
      <w:pPr>
        <w:numPr>
          <w:ilvl w:val="0"/>
          <w:numId w:val="19"/>
        </w:numPr>
        <w:spacing w:after="120"/>
        <w:rPr>
          <w:rFonts w:cs="Arial"/>
          <w:color w:val="000000" w:themeColor="text1"/>
          <w:szCs w:val="22"/>
          <w:lang w:val="en-CA"/>
        </w:rPr>
      </w:pPr>
      <w:r w:rsidRPr="001B7C7F">
        <w:rPr>
          <w:rFonts w:cs="Arial"/>
          <w:color w:val="000000" w:themeColor="text1"/>
          <w:szCs w:val="22"/>
          <w:lang w:val="en-CA"/>
        </w:rPr>
        <w:t>Explain that we need to test all of the da</w:t>
      </w:r>
      <w:r w:rsidR="007367B9">
        <w:rPr>
          <w:rFonts w:cs="Arial"/>
          <w:color w:val="000000" w:themeColor="text1"/>
          <w:szCs w:val="22"/>
          <w:lang w:val="en-CA"/>
        </w:rPr>
        <w:t>ta collection tools in this way</w:t>
      </w:r>
      <w:r w:rsidRPr="001B7C7F">
        <w:rPr>
          <w:rFonts w:cs="Arial"/>
          <w:color w:val="000000" w:themeColor="text1"/>
          <w:szCs w:val="22"/>
          <w:lang w:val="en-CA"/>
        </w:rPr>
        <w:t xml:space="preserve">. </w:t>
      </w:r>
      <w:r w:rsidR="00404386">
        <w:rPr>
          <w:rFonts w:cs="Arial"/>
          <w:color w:val="000000" w:themeColor="text1"/>
          <w:szCs w:val="22"/>
          <w:lang w:val="en-CA"/>
        </w:rPr>
        <w:t xml:space="preserve">Repeat this activity until all the information collection tools have been tested. </w:t>
      </w:r>
      <w:r w:rsidRPr="001B7C7F">
        <w:rPr>
          <w:rFonts w:cs="Arial"/>
          <w:color w:val="000000" w:themeColor="text1"/>
          <w:szCs w:val="22"/>
          <w:lang w:val="en-CA"/>
        </w:rPr>
        <w:t xml:space="preserve"> </w:t>
      </w:r>
    </w:p>
    <w:p w:rsidR="00D5534A" w:rsidRPr="001B7C7F" w:rsidRDefault="00473A2F" w:rsidP="00D5534A">
      <w:pPr>
        <w:rPr>
          <w:lang w:val="en-CA"/>
        </w:rPr>
      </w:pPr>
      <w:r>
        <w:rPr>
          <w:lang w:val="en-CA"/>
        </w:rPr>
        <w:pict>
          <v:rect id="_x0000_i1033" style="width:0;height:1.5pt" o:hralign="center" o:hrstd="t" o:hr="t" fillcolor="gray" stroked="f"/>
        </w:pict>
      </w:r>
    </w:p>
    <w:p w:rsidR="00917B36" w:rsidRPr="001B7C7F" w:rsidRDefault="00917B36" w:rsidP="00D5534A">
      <w:pPr>
        <w:pStyle w:val="SectionL1CAWST"/>
        <w:rPr>
          <w:lang w:val="en-CA"/>
        </w:rPr>
      </w:pPr>
      <w:r w:rsidRPr="001B7C7F">
        <w:rPr>
          <w:lang w:val="en-CA"/>
        </w:rPr>
        <w:t xml:space="preserve">Review </w:t>
      </w:r>
      <w:r w:rsidR="00F06279" w:rsidRPr="001B7C7F">
        <w:rPr>
          <w:lang w:val="en-CA"/>
        </w:rPr>
        <w:tab/>
        <w:t>5</w:t>
      </w:r>
      <w:r w:rsidRPr="001B7C7F">
        <w:rPr>
          <w:lang w:val="en-CA"/>
        </w:rPr>
        <w:t xml:space="preserve"> minutes</w:t>
      </w:r>
    </w:p>
    <w:p w:rsidR="00DF30A8" w:rsidRPr="000751C1" w:rsidRDefault="00D35628" w:rsidP="00DF30A8">
      <w:pPr>
        <w:rPr>
          <w:rFonts w:cs="Arial"/>
          <w:szCs w:val="22"/>
          <w:lang w:val="en-CA"/>
        </w:rPr>
      </w:pPr>
      <w:r w:rsidRPr="001B7C7F">
        <w:rPr>
          <w:noProof/>
          <w:lang w:val="en-CA" w:eastAsia="en-CA"/>
        </w:rPr>
        <w:drawing>
          <wp:anchor distT="0" distB="0" distL="114300" distR="114300" simplePos="0" relativeHeight="251685376" behindDoc="0" locked="0" layoutInCell="1" allowOverlap="1" wp14:anchorId="1DFDC50F" wp14:editId="2B7D97EF">
            <wp:simplePos x="0" y="0"/>
            <wp:positionH relativeFrom="column">
              <wp:posOffset>-19050</wp:posOffset>
            </wp:positionH>
            <wp:positionV relativeFrom="paragraph">
              <wp:posOffset>149860</wp:posOffset>
            </wp:positionV>
            <wp:extent cx="434975" cy="427990"/>
            <wp:effectExtent l="0" t="0" r="317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viewbw.t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0A8" w:rsidRPr="00416DC1" w:rsidRDefault="00DF30A8" w:rsidP="00DF30A8">
      <w:pPr>
        <w:numPr>
          <w:ilvl w:val="0"/>
          <w:numId w:val="6"/>
        </w:numPr>
        <w:spacing w:after="120"/>
        <w:rPr>
          <w:rFonts w:cs="Arial"/>
          <w:szCs w:val="22"/>
          <w:lang w:val="en-CA"/>
        </w:rPr>
      </w:pPr>
      <w:r w:rsidRPr="00416DC1">
        <w:rPr>
          <w:rFonts w:cs="Arial"/>
          <w:szCs w:val="22"/>
          <w:lang w:val="en-CA"/>
        </w:rPr>
        <w:t>Turn on the theme music for the workshop and ask participants to put on their “CEWT Hat”.</w:t>
      </w:r>
    </w:p>
    <w:p w:rsidR="00DF30A8" w:rsidRPr="00416DC1" w:rsidRDefault="00DF30A8" w:rsidP="00DF30A8">
      <w:pPr>
        <w:numPr>
          <w:ilvl w:val="0"/>
          <w:numId w:val="6"/>
        </w:numPr>
        <w:spacing w:after="120"/>
        <w:rPr>
          <w:rFonts w:cs="Arial"/>
          <w:szCs w:val="22"/>
          <w:lang w:val="en-CA"/>
        </w:rPr>
      </w:pPr>
      <w:r w:rsidRPr="00416DC1">
        <w:rPr>
          <w:rFonts w:cs="Arial"/>
          <w:szCs w:val="22"/>
          <w:lang w:val="en-CA"/>
        </w:rPr>
        <w:t xml:space="preserve">Ask participants “What stage within the ADDIE model were we working on?” </w:t>
      </w:r>
      <w:r w:rsidR="00D331B2" w:rsidRPr="00A7518D">
        <w:rPr>
          <w:rFonts w:cs="Arial"/>
          <w:noProof/>
          <w:color w:val="000000" w:themeColor="text1"/>
          <w:szCs w:val="22"/>
          <w:highlight w:val="yellow"/>
          <w:lang w:val="en-CA" w:eastAsia="en-CA"/>
        </w:rPr>
        <w:drawing>
          <wp:anchor distT="0" distB="0" distL="114300" distR="114300" simplePos="0" relativeHeight="251727360" behindDoc="1" locked="0" layoutInCell="1" allowOverlap="1" wp14:anchorId="694D74D4" wp14:editId="5B87D164">
            <wp:simplePos x="0" y="0"/>
            <wp:positionH relativeFrom="margin">
              <wp:posOffset>0</wp:posOffset>
            </wp:positionH>
            <wp:positionV relativeFrom="margin">
              <wp:posOffset>6459220</wp:posOffset>
            </wp:positionV>
            <wp:extent cx="243840" cy="402590"/>
            <wp:effectExtent l="0" t="0" r="381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6DC1">
        <w:rPr>
          <w:rFonts w:cs="Arial"/>
          <w:szCs w:val="22"/>
          <w:lang w:val="en-CA"/>
        </w:rPr>
        <w:t xml:space="preserve">Analyze. </w:t>
      </w:r>
    </w:p>
    <w:p w:rsidR="005A46EA" w:rsidRDefault="00DF30A8" w:rsidP="005A46EA">
      <w:pPr>
        <w:numPr>
          <w:ilvl w:val="0"/>
          <w:numId w:val="6"/>
        </w:numPr>
        <w:spacing w:after="120"/>
        <w:rPr>
          <w:rFonts w:cs="Arial"/>
          <w:szCs w:val="22"/>
          <w:lang w:val="en-CA"/>
        </w:rPr>
      </w:pPr>
      <w:r w:rsidRPr="00F36155">
        <w:rPr>
          <w:rFonts w:cs="Arial"/>
          <w:szCs w:val="22"/>
          <w:lang w:val="en-CA"/>
        </w:rPr>
        <w:t xml:space="preserve">In their CEWT Workbooks, in the Analyze Section, in the subsection </w:t>
      </w:r>
      <w:r w:rsidR="005A46EA" w:rsidRPr="00F36155">
        <w:rPr>
          <w:rFonts w:cs="Arial"/>
          <w:szCs w:val="22"/>
          <w:lang w:val="en-CA"/>
        </w:rPr>
        <w:t>“</w:t>
      </w:r>
      <w:r w:rsidRPr="00F36155">
        <w:rPr>
          <w:rFonts w:cs="Arial"/>
          <w:szCs w:val="22"/>
          <w:lang w:val="en-CA"/>
        </w:rPr>
        <w:t>Collecting Information</w:t>
      </w:r>
      <w:r w:rsidR="005A46EA" w:rsidRPr="00F36155">
        <w:rPr>
          <w:rFonts w:cs="Arial"/>
          <w:szCs w:val="22"/>
          <w:lang w:val="en-CA"/>
        </w:rPr>
        <w:t>” ask</w:t>
      </w:r>
      <w:r w:rsidR="005A46EA">
        <w:rPr>
          <w:rFonts w:cs="Arial"/>
          <w:szCs w:val="22"/>
          <w:lang w:val="en-CA"/>
        </w:rPr>
        <w:t xml:space="preserve"> participants to respond to the following question:</w:t>
      </w:r>
    </w:p>
    <w:p w:rsidR="005A46EA" w:rsidRDefault="005A46EA" w:rsidP="005A46EA">
      <w:pPr>
        <w:spacing w:after="120"/>
        <w:ind w:left="1080"/>
        <w:rPr>
          <w:rFonts w:cs="Arial"/>
          <w:szCs w:val="22"/>
          <w:lang w:val="en-CA"/>
        </w:rPr>
      </w:pPr>
      <w:r>
        <w:rPr>
          <w:rFonts w:cs="Arial"/>
          <w:szCs w:val="22"/>
          <w:lang w:val="en-CA"/>
        </w:rPr>
        <w:t>“What tips will you keep in mind as you start collecting information?”</w:t>
      </w:r>
    </w:p>
    <w:p w:rsidR="00917B36" w:rsidRPr="001B7C7F" w:rsidRDefault="005A46EA" w:rsidP="005A46EA">
      <w:pPr>
        <w:spacing w:after="120"/>
        <w:rPr>
          <w:rFonts w:cs="Arial"/>
          <w:szCs w:val="22"/>
          <w:lang w:val="en-CA"/>
        </w:rPr>
      </w:pPr>
      <w:r>
        <w:rPr>
          <w:rFonts w:cs="Arial"/>
          <w:b/>
          <w:szCs w:val="22"/>
          <w:lang w:val="en-CA"/>
        </w:rPr>
        <w:t xml:space="preserve"> </w:t>
      </w:r>
      <w:r w:rsidR="00473A2F">
        <w:rPr>
          <w:rFonts w:cs="Arial"/>
          <w:b/>
          <w:szCs w:val="22"/>
          <w:lang w:val="en-CA"/>
        </w:rPr>
        <w:pict>
          <v:rect id="_x0000_i1034" style="width:0;height:1.5pt" o:hralign="center" o:hrstd="t" o:hr="t" fillcolor="gray" stroked="f"/>
        </w:pict>
      </w:r>
    </w:p>
    <w:p w:rsidR="00917B36" w:rsidRPr="001B7C7F" w:rsidRDefault="00ED5EB9" w:rsidP="00D5534A">
      <w:pPr>
        <w:pStyle w:val="SectionL1CAWST"/>
        <w:rPr>
          <w:lang w:val="en-CA"/>
        </w:rPr>
      </w:pPr>
      <w:r w:rsidRPr="001B7C7F">
        <w:rPr>
          <w:lang w:val="en-CA"/>
        </w:rPr>
        <w:t>Reflections on Lesson</w:t>
      </w:r>
    </w:p>
    <w:p w:rsidR="0080240A" w:rsidRPr="001B7C7F" w:rsidRDefault="0080240A">
      <w:pPr>
        <w:rPr>
          <w:rFonts w:cs="Arial"/>
          <w:color w:val="000000" w:themeColor="text1"/>
          <w:szCs w:val="22"/>
          <w:lang w:val="en-CA"/>
        </w:rPr>
      </w:pPr>
    </w:p>
    <w:sectPr w:rsidR="0080240A" w:rsidRPr="001B7C7F" w:rsidSect="001878DC">
      <w:headerReference w:type="default" r:id="rId20"/>
      <w:footerReference w:type="default" r:id="rId2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D99" w:rsidRDefault="00547D99">
      <w:r>
        <w:separator/>
      </w:r>
    </w:p>
  </w:endnote>
  <w:endnote w:type="continuationSeparator" w:id="0">
    <w:p w:rsidR="00547D99" w:rsidRDefault="0054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olBoran">
    <w:altName w:val="Leelawadee UI"/>
    <w:charset w:val="00"/>
    <w:family w:val="swiss"/>
    <w:pitch w:val="variable"/>
    <w:sig w:usb0="8000000F" w:usb1="0000204A" w:usb2="0001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unPenh">
    <w:altName w:val="Leelawadee UI Semilight"/>
    <w:charset w:val="00"/>
    <w:family w:val="auto"/>
    <w:pitch w:val="variable"/>
    <w:sig w:usb0="0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4BF" w:rsidRPr="008F70E3" w:rsidRDefault="00CB3242" w:rsidP="00EF1A14">
    <w:pPr>
      <w:pStyle w:val="Footer"/>
      <w:rPr>
        <w:rFonts w:cs="Arial"/>
        <w:szCs w:val="22"/>
      </w:rPr>
    </w:pPr>
    <w:r>
      <w:rPr>
        <w:rFonts w:cs="Arial"/>
        <w:noProof/>
        <w:szCs w:val="22"/>
        <w:lang w:val="en-CA" w:eastAsia="en-CA"/>
      </w:rPr>
      <w:drawing>
        <wp:anchor distT="0" distB="0" distL="114300" distR="114300" simplePos="0" relativeHeight="251659264" behindDoc="0" locked="0" layoutInCell="1" allowOverlap="1" wp14:anchorId="7C95BD23" wp14:editId="1785F58F">
          <wp:simplePos x="0" y="0"/>
          <wp:positionH relativeFrom="column">
            <wp:posOffset>0</wp:posOffset>
          </wp:positionH>
          <wp:positionV relativeFrom="paragraph">
            <wp:posOffset>-295275</wp:posOffset>
          </wp:positionV>
          <wp:extent cx="965200" cy="347822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WST LOGO HORIZ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347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24F">
      <w:rPr>
        <w:rFonts w:cs="Arial"/>
        <w:szCs w:val="22"/>
      </w:rPr>
      <w:tab/>
    </w:r>
    <w:r w:rsidR="0096724F">
      <w:rPr>
        <w:rFonts w:cs="Arial"/>
        <w:szCs w:val="22"/>
      </w:rPr>
      <w:tab/>
    </w:r>
    <w:r w:rsidR="0096724F">
      <w:rPr>
        <w:rFonts w:cs="Arial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D99" w:rsidRDefault="00547D99">
      <w:r>
        <w:separator/>
      </w:r>
    </w:p>
  </w:footnote>
  <w:footnote w:type="continuationSeparator" w:id="0">
    <w:p w:rsidR="00547D99" w:rsidRDefault="00547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4BF" w:rsidRPr="00917B36" w:rsidRDefault="00183DB9" w:rsidP="001878DC">
    <w:pPr>
      <w:pStyle w:val="Header"/>
      <w:tabs>
        <w:tab w:val="clear" w:pos="8640"/>
        <w:tab w:val="right" w:pos="9360"/>
      </w:tabs>
      <w:rPr>
        <w:rFonts w:cs="Arial"/>
        <w:szCs w:val="22"/>
      </w:rPr>
    </w:pPr>
    <w:r>
      <w:rPr>
        <w:rFonts w:cs="Arial"/>
        <w:szCs w:val="22"/>
      </w:rPr>
      <w:t>Evaluating Education and Training</w:t>
    </w:r>
    <w:r w:rsidR="00E804BF">
      <w:rPr>
        <w:rFonts w:cs="Arial"/>
        <w:szCs w:val="22"/>
      </w:rPr>
      <w:tab/>
    </w:r>
    <w:r w:rsidR="00E804BF">
      <w:rPr>
        <w:rFonts w:cs="Arial"/>
        <w:szCs w:val="22"/>
      </w:rPr>
      <w:tab/>
    </w:r>
    <w:r>
      <w:rPr>
        <w:rFonts w:cs="Arial"/>
        <w:szCs w:val="22"/>
      </w:rPr>
      <w:t>Using the Data Collection Tools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CBE"/>
    <w:multiLevelType w:val="hybridMultilevel"/>
    <w:tmpl w:val="663461F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D515E0"/>
    <w:multiLevelType w:val="hybridMultilevel"/>
    <w:tmpl w:val="BB8210CC"/>
    <w:lvl w:ilvl="0" w:tplc="A40CE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</w:lvl>
  </w:abstractNum>
  <w:abstractNum w:abstractNumId="2" w15:restartNumberingAfterBreak="0">
    <w:nsid w:val="06BF7024"/>
    <w:multiLevelType w:val="hybridMultilevel"/>
    <w:tmpl w:val="ADE6BE0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7CE81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FD417D"/>
    <w:multiLevelType w:val="hybridMultilevel"/>
    <w:tmpl w:val="404619FC"/>
    <w:lvl w:ilvl="0" w:tplc="DD62A10E">
      <w:start w:val="1"/>
      <w:numFmt w:val="bullet"/>
      <w:lvlText w:val="□"/>
      <w:lvlJc w:val="left"/>
      <w:pPr>
        <w:tabs>
          <w:tab w:val="num" w:pos="1224"/>
        </w:tabs>
        <w:ind w:left="1152" w:hanging="432"/>
      </w:pPr>
      <w:rPr>
        <w:rFonts w:ascii="Arial" w:hAnsi="Arial" w:hint="default"/>
        <w:color w:val="auto"/>
      </w:rPr>
    </w:lvl>
    <w:lvl w:ilvl="1" w:tplc="E9CE2DD6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rFonts w:hint="default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084B635E"/>
    <w:multiLevelType w:val="hybridMultilevel"/>
    <w:tmpl w:val="4A9EEAA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B663CE"/>
    <w:multiLevelType w:val="hybridMultilevel"/>
    <w:tmpl w:val="52A4CFAA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C7789D"/>
    <w:multiLevelType w:val="hybridMultilevel"/>
    <w:tmpl w:val="77E88F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3F3059B"/>
    <w:multiLevelType w:val="hybridMultilevel"/>
    <w:tmpl w:val="0C78C43A"/>
    <w:lvl w:ilvl="0" w:tplc="DD62A10E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85211A"/>
    <w:multiLevelType w:val="hybridMultilevel"/>
    <w:tmpl w:val="4AC6271E"/>
    <w:lvl w:ilvl="0" w:tplc="2926F69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8C84205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8C842056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6DA3"/>
    <w:multiLevelType w:val="hybridMultilevel"/>
    <w:tmpl w:val="A054329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8C0AC9"/>
    <w:multiLevelType w:val="hybridMultilevel"/>
    <w:tmpl w:val="F5626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80A60"/>
    <w:multiLevelType w:val="hybridMultilevel"/>
    <w:tmpl w:val="83A869E8"/>
    <w:lvl w:ilvl="0" w:tplc="77765C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D015F9F"/>
    <w:multiLevelType w:val="multilevel"/>
    <w:tmpl w:val="8D1E47FC"/>
    <w:styleLink w:val="MyList"/>
    <w:lvl w:ilvl="0">
      <w:start w:val="1"/>
      <w:numFmt w:val="decimal"/>
      <w:lvlText w:val="%1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D976C5E"/>
    <w:multiLevelType w:val="hybridMultilevel"/>
    <w:tmpl w:val="64FEF98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C01AF2"/>
    <w:multiLevelType w:val="hybridMultilevel"/>
    <w:tmpl w:val="E69EDBA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B1E15"/>
    <w:multiLevelType w:val="hybridMultilevel"/>
    <w:tmpl w:val="71A8D2C4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0D10A82"/>
    <w:multiLevelType w:val="hybridMultilevel"/>
    <w:tmpl w:val="23B0840A"/>
    <w:lvl w:ilvl="0" w:tplc="515A7062">
      <w:start w:val="1"/>
      <w:numFmt w:val="bullet"/>
      <w:lvlText w:val="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53"/>
        </w:tabs>
        <w:ind w:left="28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73"/>
        </w:tabs>
        <w:ind w:left="3573" w:hanging="180"/>
      </w:pPr>
    </w:lvl>
    <w:lvl w:ilvl="3" w:tplc="515A7062">
      <w:start w:val="1"/>
      <w:numFmt w:val="bullet"/>
      <w:lvlText w:val=""/>
      <w:lvlJc w:val="left"/>
      <w:pPr>
        <w:tabs>
          <w:tab w:val="num" w:pos="4217"/>
        </w:tabs>
        <w:ind w:left="4217" w:hanging="284"/>
      </w:pPr>
      <w:rPr>
        <w:rFonts w:ascii="Symbol" w:hAnsi="Symbol" w:hint="default"/>
      </w:rPr>
    </w:lvl>
    <w:lvl w:ilvl="4" w:tplc="EDB4CB0A">
      <w:start w:val="1"/>
      <w:numFmt w:val="decimal"/>
      <w:lvlText w:val="%5."/>
      <w:lvlJc w:val="left"/>
      <w:pPr>
        <w:tabs>
          <w:tab w:val="num" w:pos="5013"/>
        </w:tabs>
        <w:ind w:left="5013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33"/>
        </w:tabs>
        <w:ind w:left="57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3"/>
        </w:tabs>
        <w:ind w:left="64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3"/>
        </w:tabs>
        <w:ind w:left="71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3"/>
        </w:tabs>
        <w:ind w:left="7893" w:hanging="180"/>
      </w:pPr>
    </w:lvl>
  </w:abstractNum>
  <w:abstractNum w:abstractNumId="17" w15:restartNumberingAfterBreak="0">
    <w:nsid w:val="35FB2942"/>
    <w:multiLevelType w:val="hybridMultilevel"/>
    <w:tmpl w:val="4CA4C33E"/>
    <w:lvl w:ilvl="0" w:tplc="BCD498EA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38C46907"/>
    <w:multiLevelType w:val="hybridMultilevel"/>
    <w:tmpl w:val="1B0CDC1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53E10"/>
    <w:multiLevelType w:val="hybridMultilevel"/>
    <w:tmpl w:val="77E88F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12E305D"/>
    <w:multiLevelType w:val="hybridMultilevel"/>
    <w:tmpl w:val="F04AF660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5B43D12"/>
    <w:multiLevelType w:val="hybridMultilevel"/>
    <w:tmpl w:val="9530E6DA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987724D"/>
    <w:multiLevelType w:val="hybridMultilevel"/>
    <w:tmpl w:val="C2C6B982"/>
    <w:lvl w:ilvl="0" w:tplc="2EACFC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E7188A"/>
    <w:multiLevelType w:val="hybridMultilevel"/>
    <w:tmpl w:val="189209C8"/>
    <w:lvl w:ilvl="0" w:tplc="E7CE8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E7CE81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D074D7A"/>
    <w:multiLevelType w:val="hybridMultilevel"/>
    <w:tmpl w:val="3D101E30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D922A43"/>
    <w:multiLevelType w:val="hybridMultilevel"/>
    <w:tmpl w:val="8466C4E2"/>
    <w:lvl w:ilvl="0" w:tplc="5B10EC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1009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02436EE"/>
    <w:multiLevelType w:val="hybridMultilevel"/>
    <w:tmpl w:val="A760929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2B22F6"/>
    <w:multiLevelType w:val="hybridMultilevel"/>
    <w:tmpl w:val="703ADF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17904"/>
    <w:multiLevelType w:val="hybridMultilevel"/>
    <w:tmpl w:val="BB8210CC"/>
    <w:lvl w:ilvl="0" w:tplc="A40CE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</w:lvl>
  </w:abstractNum>
  <w:abstractNum w:abstractNumId="29" w15:restartNumberingAfterBreak="0">
    <w:nsid w:val="5FB01DC9"/>
    <w:multiLevelType w:val="hybridMultilevel"/>
    <w:tmpl w:val="DBD2B6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24466A"/>
    <w:multiLevelType w:val="hybridMultilevel"/>
    <w:tmpl w:val="4956F934"/>
    <w:lvl w:ilvl="0" w:tplc="653C26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1" w:tplc="4D2E6E5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75A004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39467D8"/>
    <w:multiLevelType w:val="hybridMultilevel"/>
    <w:tmpl w:val="369C6660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53158C8"/>
    <w:multiLevelType w:val="hybridMultilevel"/>
    <w:tmpl w:val="B98A909A"/>
    <w:lvl w:ilvl="0" w:tplc="DD62A10E">
      <w:start w:val="1"/>
      <w:numFmt w:val="bullet"/>
      <w:lvlText w:val="□"/>
      <w:lvlJc w:val="left"/>
      <w:pPr>
        <w:tabs>
          <w:tab w:val="num" w:pos="1224"/>
        </w:tabs>
        <w:ind w:left="1152" w:hanging="432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3" w15:restartNumberingAfterBreak="0">
    <w:nsid w:val="6A645C0F"/>
    <w:multiLevelType w:val="hybridMultilevel"/>
    <w:tmpl w:val="77E88F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CB767C2"/>
    <w:multiLevelType w:val="hybridMultilevel"/>
    <w:tmpl w:val="78C6D97E"/>
    <w:lvl w:ilvl="0" w:tplc="E7CE81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FB37362"/>
    <w:multiLevelType w:val="hybridMultilevel"/>
    <w:tmpl w:val="A760929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7F7F33"/>
    <w:multiLevelType w:val="hybridMultilevel"/>
    <w:tmpl w:val="A4828A72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6"/>
  </w:num>
  <w:num w:numId="3">
    <w:abstractNumId w:val="2"/>
  </w:num>
  <w:num w:numId="4">
    <w:abstractNumId w:val="28"/>
  </w:num>
  <w:num w:numId="5">
    <w:abstractNumId w:val="24"/>
  </w:num>
  <w:num w:numId="6">
    <w:abstractNumId w:val="22"/>
  </w:num>
  <w:num w:numId="7">
    <w:abstractNumId w:val="30"/>
  </w:num>
  <w:num w:numId="8">
    <w:abstractNumId w:val="25"/>
  </w:num>
  <w:num w:numId="9">
    <w:abstractNumId w:val="12"/>
  </w:num>
  <w:num w:numId="10">
    <w:abstractNumId w:val="34"/>
  </w:num>
  <w:num w:numId="11">
    <w:abstractNumId w:val="23"/>
  </w:num>
  <w:num w:numId="12">
    <w:abstractNumId w:val="35"/>
  </w:num>
  <w:num w:numId="13">
    <w:abstractNumId w:val="13"/>
  </w:num>
  <w:num w:numId="14">
    <w:abstractNumId w:val="1"/>
  </w:num>
  <w:num w:numId="15">
    <w:abstractNumId w:val="17"/>
  </w:num>
  <w:num w:numId="16">
    <w:abstractNumId w:val="26"/>
  </w:num>
  <w:num w:numId="17">
    <w:abstractNumId w:val="6"/>
  </w:num>
  <w:num w:numId="18">
    <w:abstractNumId w:val="20"/>
  </w:num>
  <w:num w:numId="19">
    <w:abstractNumId w:val="33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4"/>
  </w:num>
  <w:num w:numId="24">
    <w:abstractNumId w:val="36"/>
  </w:num>
  <w:num w:numId="25">
    <w:abstractNumId w:val="11"/>
  </w:num>
  <w:num w:numId="26">
    <w:abstractNumId w:val="18"/>
  </w:num>
  <w:num w:numId="27">
    <w:abstractNumId w:val="19"/>
  </w:num>
  <w:num w:numId="28">
    <w:abstractNumId w:val="21"/>
  </w:num>
  <w:num w:numId="29">
    <w:abstractNumId w:val="27"/>
  </w:num>
  <w:num w:numId="30">
    <w:abstractNumId w:val="14"/>
  </w:num>
  <w:num w:numId="31">
    <w:abstractNumId w:val="10"/>
  </w:num>
  <w:num w:numId="32">
    <w:abstractNumId w:val="3"/>
  </w:num>
  <w:num w:numId="33">
    <w:abstractNumId w:val="29"/>
  </w:num>
  <w:num w:numId="34">
    <w:abstractNumId w:val="7"/>
  </w:num>
  <w:num w:numId="35">
    <w:abstractNumId w:val="31"/>
  </w:num>
  <w:num w:numId="36">
    <w:abstractNumId w:val="8"/>
  </w:num>
  <w:num w:numId="37">
    <w:abstractNumId w:val="9"/>
  </w:num>
  <w:num w:numId="38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85"/>
    <w:rsid w:val="00001F92"/>
    <w:rsid w:val="00003E18"/>
    <w:rsid w:val="000109E1"/>
    <w:rsid w:val="00032A09"/>
    <w:rsid w:val="00047D1E"/>
    <w:rsid w:val="00055B12"/>
    <w:rsid w:val="00060B33"/>
    <w:rsid w:val="00101951"/>
    <w:rsid w:val="00110A91"/>
    <w:rsid w:val="00117B85"/>
    <w:rsid w:val="0013687C"/>
    <w:rsid w:val="00146AD4"/>
    <w:rsid w:val="001515C0"/>
    <w:rsid w:val="00164973"/>
    <w:rsid w:val="00183DB9"/>
    <w:rsid w:val="001878DC"/>
    <w:rsid w:val="001B7C7F"/>
    <w:rsid w:val="001C01D7"/>
    <w:rsid w:val="001C3657"/>
    <w:rsid w:val="001C4AEA"/>
    <w:rsid w:val="001F6375"/>
    <w:rsid w:val="002000F8"/>
    <w:rsid w:val="00251EC1"/>
    <w:rsid w:val="00251FDF"/>
    <w:rsid w:val="00260A59"/>
    <w:rsid w:val="0026211D"/>
    <w:rsid w:val="0026228A"/>
    <w:rsid w:val="002763F9"/>
    <w:rsid w:val="00276CB3"/>
    <w:rsid w:val="0029763A"/>
    <w:rsid w:val="002D3152"/>
    <w:rsid w:val="002D4410"/>
    <w:rsid w:val="002D5634"/>
    <w:rsid w:val="00310CA7"/>
    <w:rsid w:val="00323164"/>
    <w:rsid w:val="00323EFC"/>
    <w:rsid w:val="00324557"/>
    <w:rsid w:val="003364FD"/>
    <w:rsid w:val="00337399"/>
    <w:rsid w:val="00362014"/>
    <w:rsid w:val="00376D03"/>
    <w:rsid w:val="003938BB"/>
    <w:rsid w:val="003A3F3C"/>
    <w:rsid w:val="003A71AC"/>
    <w:rsid w:val="003B4C9A"/>
    <w:rsid w:val="003D3431"/>
    <w:rsid w:val="0040063B"/>
    <w:rsid w:val="00404386"/>
    <w:rsid w:val="00404EF3"/>
    <w:rsid w:val="004257EB"/>
    <w:rsid w:val="00473A2F"/>
    <w:rsid w:val="004A5069"/>
    <w:rsid w:val="004F485B"/>
    <w:rsid w:val="00510F97"/>
    <w:rsid w:val="00541F7F"/>
    <w:rsid w:val="00547D99"/>
    <w:rsid w:val="00557349"/>
    <w:rsid w:val="005770BA"/>
    <w:rsid w:val="005A4188"/>
    <w:rsid w:val="005A46EA"/>
    <w:rsid w:val="005A4F68"/>
    <w:rsid w:val="005B7ECE"/>
    <w:rsid w:val="005C0CA7"/>
    <w:rsid w:val="005F624B"/>
    <w:rsid w:val="00611AE4"/>
    <w:rsid w:val="00635F9E"/>
    <w:rsid w:val="006364BA"/>
    <w:rsid w:val="00673C95"/>
    <w:rsid w:val="006B23F9"/>
    <w:rsid w:val="006D0D74"/>
    <w:rsid w:val="00704763"/>
    <w:rsid w:val="00707137"/>
    <w:rsid w:val="00722612"/>
    <w:rsid w:val="00723303"/>
    <w:rsid w:val="007367B9"/>
    <w:rsid w:val="0075718C"/>
    <w:rsid w:val="007B3D35"/>
    <w:rsid w:val="007F1F99"/>
    <w:rsid w:val="007F4D0A"/>
    <w:rsid w:val="007F6804"/>
    <w:rsid w:val="0080240A"/>
    <w:rsid w:val="00811D03"/>
    <w:rsid w:val="0084270B"/>
    <w:rsid w:val="00863DA0"/>
    <w:rsid w:val="008713B6"/>
    <w:rsid w:val="00896C0B"/>
    <w:rsid w:val="008B0478"/>
    <w:rsid w:val="008D7430"/>
    <w:rsid w:val="008F25B0"/>
    <w:rsid w:val="00917B36"/>
    <w:rsid w:val="009202A2"/>
    <w:rsid w:val="00926413"/>
    <w:rsid w:val="00930853"/>
    <w:rsid w:val="0096724F"/>
    <w:rsid w:val="009C032D"/>
    <w:rsid w:val="009E35F7"/>
    <w:rsid w:val="00A0556E"/>
    <w:rsid w:val="00A0792E"/>
    <w:rsid w:val="00A14411"/>
    <w:rsid w:val="00A26CB4"/>
    <w:rsid w:val="00A70F27"/>
    <w:rsid w:val="00A872C7"/>
    <w:rsid w:val="00A9353A"/>
    <w:rsid w:val="00AB2551"/>
    <w:rsid w:val="00AB78B0"/>
    <w:rsid w:val="00AE5AED"/>
    <w:rsid w:val="00AF6E74"/>
    <w:rsid w:val="00B031EF"/>
    <w:rsid w:val="00B72225"/>
    <w:rsid w:val="00BC2C5D"/>
    <w:rsid w:val="00C64C17"/>
    <w:rsid w:val="00CA36D2"/>
    <w:rsid w:val="00CA5842"/>
    <w:rsid w:val="00CB3242"/>
    <w:rsid w:val="00CC5973"/>
    <w:rsid w:val="00CD692A"/>
    <w:rsid w:val="00CF2280"/>
    <w:rsid w:val="00D117F9"/>
    <w:rsid w:val="00D22CBB"/>
    <w:rsid w:val="00D24CFB"/>
    <w:rsid w:val="00D331B2"/>
    <w:rsid w:val="00D35628"/>
    <w:rsid w:val="00D4515C"/>
    <w:rsid w:val="00D5534A"/>
    <w:rsid w:val="00DC721B"/>
    <w:rsid w:val="00DE1669"/>
    <w:rsid w:val="00DF30A8"/>
    <w:rsid w:val="00DF31D4"/>
    <w:rsid w:val="00E11CF9"/>
    <w:rsid w:val="00E12B3A"/>
    <w:rsid w:val="00E60F0C"/>
    <w:rsid w:val="00E7151E"/>
    <w:rsid w:val="00E7400D"/>
    <w:rsid w:val="00E804BF"/>
    <w:rsid w:val="00E823D1"/>
    <w:rsid w:val="00E85209"/>
    <w:rsid w:val="00EC4D94"/>
    <w:rsid w:val="00EC6FB7"/>
    <w:rsid w:val="00ED4C78"/>
    <w:rsid w:val="00ED5EB9"/>
    <w:rsid w:val="00ED7E3F"/>
    <w:rsid w:val="00EE0EB3"/>
    <w:rsid w:val="00EF1A14"/>
    <w:rsid w:val="00EF428D"/>
    <w:rsid w:val="00EF545F"/>
    <w:rsid w:val="00F00C73"/>
    <w:rsid w:val="00F06279"/>
    <w:rsid w:val="00F2604D"/>
    <w:rsid w:val="00F36155"/>
    <w:rsid w:val="00F449AE"/>
    <w:rsid w:val="00F5358B"/>
    <w:rsid w:val="00F673AB"/>
    <w:rsid w:val="00F725DF"/>
    <w:rsid w:val="00F81CFF"/>
    <w:rsid w:val="00F951BF"/>
    <w:rsid w:val="00FC7031"/>
    <w:rsid w:val="00FE3A93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6DA02BEF"/>
  <w15:docId w15:val="{7A890E42-D625-44B6-959C-DDDC600C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A2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473A2F"/>
    <w:pPr>
      <w:keepNext/>
      <w:spacing w:after="240"/>
      <w:outlineLvl w:val="0"/>
    </w:pPr>
    <w:rPr>
      <w:b/>
      <w:bCs/>
      <w:sz w:val="30"/>
      <w:lang w:val="en-CA"/>
    </w:rPr>
  </w:style>
  <w:style w:type="paragraph" w:styleId="Heading2">
    <w:name w:val="heading 2"/>
    <w:basedOn w:val="Normal"/>
    <w:next w:val="Normal"/>
    <w:link w:val="Heading2Char"/>
    <w:qFormat/>
    <w:rsid w:val="00473A2F"/>
    <w:pPr>
      <w:keepNext/>
      <w:tabs>
        <w:tab w:val="right" w:pos="9360"/>
      </w:tabs>
      <w:spacing w:before="240" w:after="120"/>
      <w:outlineLvl w:val="1"/>
    </w:pPr>
    <w:rPr>
      <w:rFonts w:cs="Arial"/>
      <w:b/>
      <w:bCs/>
      <w:i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  <w:rsid w:val="00473A2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73A2F"/>
  </w:style>
  <w:style w:type="table" w:styleId="TableGrid">
    <w:name w:val="Table Grid"/>
    <w:basedOn w:val="TableNormal"/>
    <w:rsid w:val="0047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73A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73A2F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473A2F"/>
    <w:rPr>
      <w:rFonts w:ascii="Arial" w:hAnsi="Arial" w:cs="Arial"/>
      <w:b/>
      <w:bCs/>
      <w:iCs/>
      <w:sz w:val="26"/>
      <w:szCs w:val="28"/>
    </w:rPr>
  </w:style>
  <w:style w:type="character" w:styleId="Strong">
    <w:name w:val="Strong"/>
    <w:basedOn w:val="DefaultParagraphFont"/>
    <w:qFormat/>
    <w:rsid w:val="00473A2F"/>
    <w:rPr>
      <w:b/>
      <w:bCs/>
    </w:rPr>
  </w:style>
  <w:style w:type="character" w:styleId="Hyperlink">
    <w:name w:val="Hyperlink"/>
    <w:basedOn w:val="DefaultParagraphFont"/>
    <w:uiPriority w:val="99"/>
    <w:rsid w:val="00473A2F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473A2F"/>
    <w:pPr>
      <w:tabs>
        <w:tab w:val="right" w:leader="dot" w:pos="9350"/>
      </w:tabs>
    </w:pPr>
  </w:style>
  <w:style w:type="paragraph" w:styleId="TOC2">
    <w:name w:val="toc 2"/>
    <w:basedOn w:val="Normal"/>
    <w:next w:val="Normal"/>
    <w:autoRedefine/>
    <w:uiPriority w:val="39"/>
    <w:rsid w:val="00473A2F"/>
    <w:pPr>
      <w:ind w:left="240"/>
    </w:pPr>
  </w:style>
  <w:style w:type="character" w:styleId="PageNumber">
    <w:name w:val="page number"/>
    <w:basedOn w:val="DefaultParagraphFont"/>
    <w:rsid w:val="00473A2F"/>
  </w:style>
  <w:style w:type="paragraph" w:styleId="BodyText">
    <w:name w:val="Body Text"/>
    <w:basedOn w:val="Normal"/>
    <w:rsid w:val="00473A2F"/>
    <w:pPr>
      <w:tabs>
        <w:tab w:val="left" w:pos="-720"/>
      </w:tabs>
      <w:suppressAutoHyphens/>
      <w:autoSpaceDE w:val="0"/>
      <w:autoSpaceDN w:val="0"/>
    </w:pPr>
    <w:rPr>
      <w:rFonts w:ascii="Verdana" w:hAnsi="Verdana" w:cs="Arial"/>
      <w:color w:val="000000"/>
      <w:spacing w:val="-3"/>
      <w:sz w:val="20"/>
      <w:szCs w:val="20"/>
      <w:lang w:val="en-GB"/>
    </w:rPr>
  </w:style>
  <w:style w:type="character" w:customStyle="1" w:styleId="CharChar1">
    <w:name w:val="Char Char1"/>
    <w:basedOn w:val="DefaultParagraphFont"/>
    <w:rsid w:val="00473A2F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473A2F"/>
    <w:rPr>
      <w:rFonts w:ascii="Arial" w:hAnsi="Arial"/>
      <w:b/>
      <w:bCs/>
      <w:sz w:val="30"/>
      <w:szCs w:val="24"/>
      <w:lang w:val="en-CA"/>
    </w:rPr>
  </w:style>
  <w:style w:type="paragraph" w:styleId="BalloonText">
    <w:name w:val="Balloon Text"/>
    <w:basedOn w:val="Normal"/>
    <w:semiHidden/>
    <w:rsid w:val="00473A2F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rsid w:val="00473A2F"/>
    <w:rPr>
      <w:rFonts w:ascii="Arial" w:hAnsi="Arial" w:cs="Arial"/>
      <w:b/>
      <w:bCs/>
      <w:kern w:val="32"/>
      <w:sz w:val="28"/>
      <w:szCs w:val="32"/>
      <w:lang w:val="en-US" w:eastAsia="en-US" w:bidi="ar-SA"/>
    </w:rPr>
  </w:style>
  <w:style w:type="paragraph" w:styleId="NormalWeb">
    <w:name w:val="Normal (Web)"/>
    <w:basedOn w:val="Normal"/>
    <w:rsid w:val="00473A2F"/>
    <w:pPr>
      <w:spacing w:before="100" w:beforeAutospacing="1" w:after="100" w:afterAutospacing="1"/>
    </w:pPr>
    <w:rPr>
      <w:lang w:bidi="th-TH"/>
    </w:rPr>
  </w:style>
  <w:style w:type="character" w:styleId="Emphasis">
    <w:name w:val="Emphasis"/>
    <w:basedOn w:val="DefaultParagraphFont"/>
    <w:qFormat/>
    <w:rsid w:val="00473A2F"/>
    <w:rPr>
      <w:i/>
      <w:iCs/>
    </w:rPr>
  </w:style>
  <w:style w:type="character" w:styleId="FollowedHyperlink">
    <w:name w:val="FollowedHyperlink"/>
    <w:basedOn w:val="DefaultParagraphFont"/>
    <w:rsid w:val="00473A2F"/>
    <w:rPr>
      <w:color w:val="800080"/>
      <w:u w:val="single"/>
    </w:rPr>
  </w:style>
  <w:style w:type="paragraph" w:customStyle="1" w:styleId="Default">
    <w:name w:val="Default"/>
    <w:rsid w:val="00473A2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rsid w:val="00473A2F"/>
    <w:rPr>
      <w:sz w:val="16"/>
      <w:szCs w:val="16"/>
    </w:rPr>
  </w:style>
  <w:style w:type="paragraph" w:styleId="CommentText">
    <w:name w:val="annotation text"/>
    <w:basedOn w:val="Normal"/>
    <w:semiHidden/>
    <w:rsid w:val="00473A2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73A2F"/>
    <w:rPr>
      <w:b/>
      <w:bCs/>
    </w:rPr>
  </w:style>
  <w:style w:type="numbering" w:customStyle="1" w:styleId="MyList">
    <w:name w:val="My List"/>
    <w:rsid w:val="00473A2F"/>
    <w:pPr>
      <w:numPr>
        <w:numId w:val="9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473A2F"/>
    <w:pPr>
      <w:ind w:left="720"/>
      <w:contextualSpacing/>
    </w:pPr>
  </w:style>
  <w:style w:type="paragraph" w:customStyle="1" w:styleId="SectionL1CAWST">
    <w:name w:val="Section L1 CAWST"/>
    <w:basedOn w:val="Normal"/>
    <w:link w:val="SectionL1CAWSTChar"/>
    <w:qFormat/>
    <w:rsid w:val="00473A2F"/>
    <w:pPr>
      <w:tabs>
        <w:tab w:val="right" w:pos="9360"/>
      </w:tabs>
    </w:pPr>
    <w:rPr>
      <w:rFonts w:cs="Arial"/>
      <w:b/>
      <w:szCs w:val="22"/>
    </w:rPr>
  </w:style>
  <w:style w:type="paragraph" w:customStyle="1" w:styleId="SectionL2CAWST">
    <w:name w:val="Section L2 CAWST"/>
    <w:basedOn w:val="SectionL1CAWST"/>
    <w:link w:val="SectionL2CAWSTChar"/>
    <w:qFormat/>
    <w:rsid w:val="00473A2F"/>
    <w:pPr>
      <w:spacing w:after="120"/>
      <w:ind w:left="720"/>
    </w:pPr>
    <w:rPr>
      <w:b w:val="0"/>
    </w:rPr>
  </w:style>
  <w:style w:type="character" w:customStyle="1" w:styleId="SectionL1CAWSTChar">
    <w:name w:val="Section L1 CAWST Char"/>
    <w:basedOn w:val="DefaultParagraphFont"/>
    <w:link w:val="SectionL1CAWST"/>
    <w:rsid w:val="00473A2F"/>
    <w:rPr>
      <w:rFonts w:ascii="Arial" w:hAnsi="Arial" w:cs="Arial"/>
      <w:b/>
      <w:sz w:val="22"/>
      <w:szCs w:val="22"/>
    </w:rPr>
  </w:style>
  <w:style w:type="character" w:customStyle="1" w:styleId="SectionL2CAWSTChar">
    <w:name w:val="Section L2 CAWST Char"/>
    <w:basedOn w:val="DefaultParagraphFont"/>
    <w:link w:val="SectionL2CAWST"/>
    <w:rsid w:val="00473A2F"/>
    <w:rPr>
      <w:rFonts w:ascii="Arial" w:hAnsi="Arial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473A2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04763"/>
    <w:rPr>
      <w:rFonts w:ascii="Arial" w:hAnsi="Arial"/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73A2F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tiff"/><Relationship Id="rId18" Type="http://schemas.openxmlformats.org/officeDocument/2006/relationships/image" Target="media/image11.tif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tif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tiff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tif"/><Relationship Id="rId14" Type="http://schemas.openxmlformats.org/officeDocument/2006/relationships/image" Target="media/image7.tiff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Education%20Program%20Development\Templates\Trainer%20Manual\Template_Lesson%20Plan_Quick%20Fill_2016-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7268B2-2098-41C1-8B47-4CF5CEDB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Template_Lesson Plan_Quick Fill_2016-03</Template>
  <TotalTime>130</TotalTime>
  <Pages>5</Pages>
  <Words>1760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Using Information Collection Tools - Lesson Plan (CEWT)</vt:lpstr>
    </vt:vector>
  </TitlesOfParts>
  <Company>CAWST</Company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Using Information Collection Tools - Lesson Plan (CEWT)</dc:title>
  <dc:subject>In this lesson, participants practice using the information collection tools they created. </dc:subject>
  <dc:creator>CAWST</dc:creator>
  <cp:lastModifiedBy>Lisa Mitchell</cp:lastModifiedBy>
  <cp:revision>17</cp:revision>
  <cp:lastPrinted>2015-09-03T17:10:00Z</cp:lastPrinted>
  <dcterms:created xsi:type="dcterms:W3CDTF">2016-12-03T00:26:00Z</dcterms:created>
  <dcterms:modified xsi:type="dcterms:W3CDTF">2016-12-19T23:41:00Z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ingPreferenceSet">
    <vt:lpwstr>CAWST</vt:lpwstr>
  </property>
  <property fmtid="{D5CDD505-2E9C-101B-9397-08002B2CF9AE}" pid="3" name="GradeLevel">
    <vt:lpwstr>13</vt:lpwstr>
  </property>
</Properties>
</file>