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58" w:rsidRPr="00F47958" w:rsidRDefault="00917B36" w:rsidP="00C64C17">
      <w:pPr>
        <w:tabs>
          <w:tab w:val="right" w:pos="9360"/>
        </w:tabs>
        <w:rPr>
          <w:b/>
          <w:szCs w:val="22"/>
          <w:lang w:val="es-419"/>
        </w:rPr>
      </w:pPr>
      <w:r w:rsidRPr="00F47958">
        <w:rPr>
          <w:rStyle w:val="Heading2Char"/>
          <w:lang w:val="es-419"/>
        </w:rPr>
        <w:t>Plan de lección 5: Las cuatro cosas que necesitan los alumnos</w:t>
      </w:r>
      <w:r w:rsidRPr="00F47958">
        <w:rPr>
          <w:b/>
          <w:szCs w:val="22"/>
          <w:lang w:val="es-419"/>
        </w:rPr>
        <w:tab/>
      </w:r>
    </w:p>
    <w:p w:rsidR="00F47958" w:rsidRPr="00F47958" w:rsidRDefault="00F47958" w:rsidP="00C64C17">
      <w:pPr>
        <w:tabs>
          <w:tab w:val="right" w:pos="9360"/>
        </w:tabs>
        <w:rPr>
          <w:b/>
          <w:szCs w:val="22"/>
          <w:lang w:val="es-419"/>
        </w:rPr>
      </w:pPr>
      <w:r w:rsidRPr="00F47958">
        <w:rPr>
          <w:noProof/>
          <w:lang w:val="en-CA" w:eastAsia="en-CA"/>
        </w:rPr>
        <w:drawing>
          <wp:anchor distT="0" distB="0" distL="114300" distR="114300" simplePos="0" relativeHeight="251653120" behindDoc="1" locked="0" layoutInCell="1" allowOverlap="1" wp14:anchorId="452873DD" wp14:editId="3BF1B8AE">
            <wp:simplePos x="0" y="0"/>
            <wp:positionH relativeFrom="column">
              <wp:posOffset>4226771</wp:posOffset>
            </wp:positionH>
            <wp:positionV relativeFrom="paragraph">
              <wp:posOffset>17145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anchor>
        </w:drawing>
      </w:r>
    </w:p>
    <w:p w:rsidR="00917B36" w:rsidRPr="00F47958" w:rsidRDefault="00624FDE" w:rsidP="00F47958">
      <w:pPr>
        <w:tabs>
          <w:tab w:val="right" w:pos="9360"/>
        </w:tabs>
        <w:jc w:val="right"/>
        <w:rPr>
          <w:b/>
          <w:color w:val="FF0000"/>
          <w:sz w:val="28"/>
          <w:szCs w:val="28"/>
          <w:lang w:val="es-419"/>
        </w:rPr>
      </w:pPr>
      <w:r w:rsidRPr="00F47958">
        <w:rPr>
          <w:b/>
          <w:szCs w:val="22"/>
          <w:lang w:val="es-419"/>
        </w:rPr>
        <w:t>30 minutos en total</w:t>
      </w:r>
    </w:p>
    <w:p w:rsidR="00917B36" w:rsidRPr="00F47958" w:rsidRDefault="00E800D1" w:rsidP="00917B36">
      <w:pPr>
        <w:rPr>
          <w:b/>
          <w:szCs w:val="22"/>
          <w:lang w:val="es-419"/>
        </w:rPr>
      </w:pPr>
      <w:r>
        <w:rPr>
          <w:b/>
          <w:szCs w:val="22"/>
          <w:lang w:val="es-419"/>
        </w:rPr>
        <w:pict>
          <v:rect id="_x0000_i1025" style="width:0;height:1.5pt" o:hralign="center" o:hrstd="t" o:hr="t" fillcolor="gray" stroked="f"/>
        </w:pict>
      </w:r>
    </w:p>
    <w:p w:rsidR="00E91CDC" w:rsidRPr="00F47958" w:rsidRDefault="00E91CDC" w:rsidP="00E91CDC">
      <w:pPr>
        <w:rPr>
          <w:b/>
          <w:szCs w:val="22"/>
          <w:lang w:val="es-419"/>
        </w:rPr>
      </w:pPr>
      <w:r w:rsidRPr="00F47958">
        <w:rPr>
          <w:b/>
          <w:lang w:val="es-419"/>
        </w:rPr>
        <w:t>Descripción de la lección</w:t>
      </w:r>
    </w:p>
    <w:p w:rsidR="00E91CDC" w:rsidRPr="00F47958" w:rsidRDefault="00E91CDC" w:rsidP="00565946">
      <w:pPr>
        <w:ind w:left="851"/>
        <w:rPr>
          <w:szCs w:val="22"/>
          <w:lang w:val="es-419"/>
        </w:rPr>
      </w:pPr>
      <w:r w:rsidRPr="00F47958">
        <w:rPr>
          <w:noProof/>
          <w:lang w:val="en-CA" w:eastAsia="en-CA"/>
        </w:rPr>
        <w:drawing>
          <wp:anchor distT="0" distB="0" distL="114300" distR="114300" simplePos="0" relativeHeight="251660288" behindDoc="1" locked="0" layoutInCell="1" allowOverlap="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anchor>
        </w:drawing>
      </w:r>
    </w:p>
    <w:p w:rsidR="00E91CDC" w:rsidRPr="00F47958" w:rsidRDefault="00624FDE" w:rsidP="00624FDE">
      <w:pPr>
        <w:ind w:left="851"/>
        <w:rPr>
          <w:color w:val="000000" w:themeColor="text1"/>
          <w:szCs w:val="22"/>
          <w:lang w:val="es-419"/>
        </w:rPr>
      </w:pPr>
      <w:r w:rsidRPr="00F47958">
        <w:rPr>
          <w:color w:val="000000" w:themeColor="text1"/>
          <w:lang w:val="es-419"/>
        </w:rPr>
        <w:t xml:space="preserve">En esta lección, los participantes discutirán por qué la práctica y la relación con conocimientos existentes son importantes para el aprendizaje.  Los participantes también ilustrarán las cuatro cosas que los alumnos necesitan y discutirán qué medidas pueden tomar para ayudar a las personas a aprender. </w:t>
      </w:r>
    </w:p>
    <w:p w:rsidR="00C2601A" w:rsidRPr="00F47958" w:rsidRDefault="00C2601A" w:rsidP="00C2601A">
      <w:pPr>
        <w:ind w:left="709" w:hanging="709"/>
        <w:rPr>
          <w:b/>
          <w:szCs w:val="22"/>
          <w:lang w:val="es-419"/>
        </w:rPr>
      </w:pPr>
    </w:p>
    <w:p w:rsidR="00917B36" w:rsidRPr="00F47958" w:rsidRDefault="00E800D1" w:rsidP="00E91CDC">
      <w:pPr>
        <w:rPr>
          <w:b/>
          <w:szCs w:val="22"/>
          <w:lang w:val="es-419"/>
        </w:rPr>
      </w:pPr>
      <w:r>
        <w:rPr>
          <w:b/>
          <w:szCs w:val="22"/>
          <w:lang w:val="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38100C" w:rsidRPr="00F47958">
        <w:rPr>
          <w:b/>
          <w:lang w:val="es-419"/>
        </w:rPr>
        <w:t>Resultados del aprendizaje</w:t>
      </w:r>
    </w:p>
    <w:p w:rsidR="00323EFC" w:rsidRPr="00F47958" w:rsidRDefault="00323EFC" w:rsidP="00917B36">
      <w:pPr>
        <w:rPr>
          <w:szCs w:val="22"/>
          <w:lang w:val="es-419"/>
        </w:rPr>
      </w:pPr>
      <w:r w:rsidRPr="00F47958">
        <w:rPr>
          <w:noProof/>
          <w:lang w:val="en-CA" w:eastAsia="en-CA"/>
        </w:rPr>
        <w:drawing>
          <wp:anchor distT="0" distB="0" distL="114300" distR="114300" simplePos="0" relativeHeight="251654144" behindDoc="1" locked="0" layoutInCell="1" allowOverlap="1">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anchor>
        </w:drawing>
      </w:r>
    </w:p>
    <w:p w:rsidR="00A70F27" w:rsidRPr="00F47958" w:rsidRDefault="00323EFC" w:rsidP="00323EFC">
      <w:pPr>
        <w:spacing w:line="360" w:lineRule="auto"/>
        <w:rPr>
          <w:szCs w:val="22"/>
          <w:lang w:val="es-419"/>
        </w:rPr>
      </w:pPr>
      <w:r w:rsidRPr="00F47958">
        <w:rPr>
          <w:b/>
          <w:szCs w:val="22"/>
          <w:lang w:val="es-419"/>
        </w:rPr>
        <w:tab/>
      </w:r>
      <w:r w:rsidRPr="00F47958">
        <w:rPr>
          <w:lang w:val="es-419"/>
        </w:rPr>
        <w:t>Cuando finalice esta sesión, los participantes serán capaces de:</w:t>
      </w:r>
    </w:p>
    <w:p w:rsidR="00917B36" w:rsidRPr="00F47958" w:rsidRDefault="0034232A" w:rsidP="009C032D">
      <w:pPr>
        <w:numPr>
          <w:ilvl w:val="0"/>
          <w:numId w:val="4"/>
        </w:numPr>
        <w:tabs>
          <w:tab w:val="num" w:pos="2444"/>
        </w:tabs>
        <w:spacing w:after="120"/>
        <w:ind w:left="1077" w:hanging="357"/>
        <w:rPr>
          <w:szCs w:val="22"/>
          <w:lang w:val="es-419"/>
        </w:rPr>
      </w:pPr>
      <w:r w:rsidRPr="00F47958">
        <w:rPr>
          <w:lang w:val="es-419"/>
        </w:rPr>
        <w:t xml:space="preserve">Explicar la importancia de hacer una conexión con los conocimientos existentes para fijar la nueva información en el cerebro. </w:t>
      </w:r>
    </w:p>
    <w:p w:rsidR="0034232A" w:rsidRPr="00F47958" w:rsidRDefault="0034232A" w:rsidP="00A6254E">
      <w:pPr>
        <w:numPr>
          <w:ilvl w:val="0"/>
          <w:numId w:val="4"/>
        </w:numPr>
        <w:tabs>
          <w:tab w:val="num" w:pos="2444"/>
        </w:tabs>
        <w:spacing w:after="120"/>
        <w:ind w:left="1077" w:hanging="357"/>
        <w:rPr>
          <w:szCs w:val="22"/>
          <w:lang w:val="es-419"/>
        </w:rPr>
      </w:pPr>
      <w:r w:rsidRPr="00F47958">
        <w:rPr>
          <w:lang w:val="es-419"/>
        </w:rPr>
        <w:t>Conversar sobre la importancia de la práctica en el aprendizaje.</w:t>
      </w:r>
    </w:p>
    <w:p w:rsidR="00BD2BD6" w:rsidRPr="00F47958" w:rsidRDefault="00BD2BD6" w:rsidP="00A6254E">
      <w:pPr>
        <w:numPr>
          <w:ilvl w:val="0"/>
          <w:numId w:val="4"/>
        </w:numPr>
        <w:tabs>
          <w:tab w:val="num" w:pos="2444"/>
        </w:tabs>
        <w:spacing w:after="120"/>
        <w:ind w:left="1077" w:hanging="357"/>
        <w:rPr>
          <w:szCs w:val="22"/>
          <w:lang w:val="es-419"/>
        </w:rPr>
      </w:pPr>
      <w:r w:rsidRPr="00F47958">
        <w:rPr>
          <w:lang w:val="es-419"/>
        </w:rPr>
        <w:t>Describir las cuatro cosas que necesitan los alumnos.</w:t>
      </w:r>
    </w:p>
    <w:p w:rsidR="00A70F27" w:rsidRPr="00F47958" w:rsidRDefault="00A70F27" w:rsidP="00917B36">
      <w:pPr>
        <w:rPr>
          <w:b/>
          <w:szCs w:val="22"/>
          <w:lang w:val="es-419"/>
        </w:rPr>
      </w:pPr>
    </w:p>
    <w:p w:rsidR="00917B36" w:rsidRPr="00F47958" w:rsidRDefault="00E800D1" w:rsidP="00917B36">
      <w:pPr>
        <w:rPr>
          <w:b/>
          <w:szCs w:val="22"/>
          <w:lang w:val="es-419"/>
        </w:rPr>
      </w:pPr>
      <w:r>
        <w:rPr>
          <w:b/>
          <w:szCs w:val="22"/>
          <w:lang w:val="es-419"/>
        </w:rPr>
        <w:pict>
          <v:rect id="_x0000_i1027" style="width:0;height:1.5pt" o:hralign="center" o:hrstd="t" o:hr="t" fillcolor="gray" stroked="f"/>
        </w:pict>
      </w:r>
    </w:p>
    <w:p w:rsidR="003364FD" w:rsidRPr="00F47958" w:rsidRDefault="003364FD" w:rsidP="00917B36">
      <w:pPr>
        <w:rPr>
          <w:b/>
          <w:szCs w:val="22"/>
          <w:lang w:val="es-419"/>
        </w:rPr>
      </w:pPr>
      <w:r w:rsidRPr="00F47958">
        <w:rPr>
          <w:b/>
          <w:lang w:val="es-419"/>
        </w:rPr>
        <w:t>Materiales</w:t>
      </w:r>
    </w:p>
    <w:p w:rsidR="003364FD" w:rsidRPr="00F47958" w:rsidRDefault="0013687C" w:rsidP="00917B36">
      <w:pPr>
        <w:rPr>
          <w:szCs w:val="22"/>
          <w:lang w:val="es-419"/>
        </w:rPr>
      </w:pPr>
      <w:r w:rsidRPr="00F47958">
        <w:rPr>
          <w:noProof/>
          <w:lang w:val="en-CA" w:eastAsia="en-CA"/>
        </w:rPr>
        <w:drawing>
          <wp:anchor distT="0" distB="0" distL="114300" distR="114300" simplePos="0" relativeHeight="251655168" behindDoc="1" locked="0" layoutInCell="1" allowOverlap="1">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anchor>
        </w:drawing>
      </w:r>
    </w:p>
    <w:p w:rsidR="003364FD" w:rsidRPr="00F47958" w:rsidRDefault="00A54269" w:rsidP="00A70F27">
      <w:pPr>
        <w:numPr>
          <w:ilvl w:val="0"/>
          <w:numId w:val="1"/>
        </w:numPr>
        <w:tabs>
          <w:tab w:val="clear" w:pos="1224"/>
          <w:tab w:val="num" w:pos="1080"/>
        </w:tabs>
        <w:ind w:left="1080" w:hanging="360"/>
        <w:rPr>
          <w:szCs w:val="22"/>
          <w:lang w:val="es-419"/>
        </w:rPr>
      </w:pPr>
      <w:r w:rsidRPr="00F47958">
        <w:rPr>
          <w:lang w:val="es-419"/>
        </w:rPr>
        <w:t>Papel de rotafolio</w:t>
      </w:r>
    </w:p>
    <w:p w:rsidR="00A54269" w:rsidRPr="00F47958" w:rsidRDefault="00A54269" w:rsidP="00A54269">
      <w:pPr>
        <w:numPr>
          <w:ilvl w:val="0"/>
          <w:numId w:val="1"/>
        </w:numPr>
        <w:tabs>
          <w:tab w:val="clear" w:pos="1224"/>
          <w:tab w:val="num" w:pos="1080"/>
        </w:tabs>
        <w:ind w:left="1080" w:hanging="360"/>
        <w:rPr>
          <w:szCs w:val="22"/>
          <w:lang w:val="es-419"/>
        </w:rPr>
      </w:pPr>
      <w:r w:rsidRPr="00F47958">
        <w:rPr>
          <w:lang w:val="es-419"/>
        </w:rPr>
        <w:t>Marcadores</w:t>
      </w:r>
    </w:p>
    <w:p w:rsidR="00A613B7" w:rsidRPr="00F47958" w:rsidRDefault="00A613B7" w:rsidP="00A54269">
      <w:pPr>
        <w:numPr>
          <w:ilvl w:val="0"/>
          <w:numId w:val="1"/>
        </w:numPr>
        <w:tabs>
          <w:tab w:val="clear" w:pos="1224"/>
          <w:tab w:val="num" w:pos="1080"/>
        </w:tabs>
        <w:ind w:left="1080" w:hanging="360"/>
        <w:rPr>
          <w:szCs w:val="22"/>
          <w:lang w:val="es-419"/>
        </w:rPr>
      </w:pPr>
      <w:r w:rsidRPr="00F47958">
        <w:rPr>
          <w:lang w:val="es-419"/>
        </w:rPr>
        <w:t>Cinta adhesiva</w:t>
      </w:r>
    </w:p>
    <w:p w:rsidR="003364FD" w:rsidRPr="00F47958" w:rsidRDefault="00A54269" w:rsidP="00A54269">
      <w:pPr>
        <w:numPr>
          <w:ilvl w:val="0"/>
          <w:numId w:val="1"/>
        </w:numPr>
        <w:tabs>
          <w:tab w:val="clear" w:pos="1224"/>
          <w:tab w:val="num" w:pos="1080"/>
        </w:tabs>
        <w:ind w:left="1080" w:hanging="360"/>
        <w:rPr>
          <w:szCs w:val="22"/>
          <w:lang w:val="es-419"/>
        </w:rPr>
      </w:pPr>
      <w:r w:rsidRPr="00F47958">
        <w:rPr>
          <w:lang w:val="es-419"/>
        </w:rPr>
        <w:t>Papel en blanco (1 para cada participante)</w:t>
      </w:r>
    </w:p>
    <w:p w:rsidR="00F66A13" w:rsidRPr="00F47958" w:rsidRDefault="00E23303" w:rsidP="00F94E76">
      <w:pPr>
        <w:numPr>
          <w:ilvl w:val="0"/>
          <w:numId w:val="1"/>
        </w:numPr>
        <w:tabs>
          <w:tab w:val="clear" w:pos="1224"/>
          <w:tab w:val="num" w:pos="1080"/>
        </w:tabs>
        <w:ind w:left="1080" w:hanging="360"/>
        <w:rPr>
          <w:szCs w:val="22"/>
          <w:lang w:val="es-419"/>
        </w:rPr>
      </w:pPr>
      <w:r w:rsidRPr="00F47958">
        <w:rPr>
          <w:lang w:val="es-419"/>
        </w:rPr>
        <w:t xml:space="preserve">Papel de rotafolio titulado </w:t>
      </w:r>
      <w:r w:rsidR="00A613B7" w:rsidRPr="00F47958">
        <w:rPr>
          <w:i/>
          <w:iCs/>
          <w:szCs w:val="22"/>
          <w:lang w:val="es-419"/>
        </w:rPr>
        <w:t>Lo que necesitan los alumnos</w:t>
      </w:r>
      <w:r w:rsidRPr="00F47958">
        <w:rPr>
          <w:lang w:val="es-419"/>
        </w:rPr>
        <w:t xml:space="preserve"> (de la lección anterior)</w:t>
      </w:r>
    </w:p>
    <w:p w:rsidR="00A70F27" w:rsidRPr="00F47958" w:rsidRDefault="00A70F27" w:rsidP="00917B36">
      <w:pPr>
        <w:rPr>
          <w:b/>
          <w:szCs w:val="22"/>
          <w:lang w:val="es-419"/>
        </w:rPr>
      </w:pPr>
    </w:p>
    <w:p w:rsidR="003364FD" w:rsidRPr="00F47958" w:rsidRDefault="00E800D1" w:rsidP="00917B36">
      <w:pPr>
        <w:rPr>
          <w:b/>
          <w:szCs w:val="22"/>
          <w:lang w:val="es-419"/>
        </w:rPr>
      </w:pPr>
      <w:r>
        <w:rPr>
          <w:b/>
          <w:szCs w:val="22"/>
          <w:lang w:val="es-419"/>
        </w:rPr>
        <w:pict>
          <v:rect id="_x0000_i1028" style="width:0;height:1.5pt" o:hralign="center" o:hrstd="t" o:hr="t" fillcolor="gray" stroked="f"/>
        </w:pict>
      </w:r>
    </w:p>
    <w:p w:rsidR="00917B36" w:rsidRPr="00F47958" w:rsidRDefault="00917B36" w:rsidP="00917B36">
      <w:pPr>
        <w:rPr>
          <w:b/>
          <w:szCs w:val="22"/>
          <w:lang w:val="es-419"/>
        </w:rPr>
      </w:pPr>
      <w:r w:rsidRPr="00F47958">
        <w:rPr>
          <w:b/>
          <w:lang w:val="es-419"/>
        </w:rPr>
        <w:t>Preparación</w:t>
      </w:r>
    </w:p>
    <w:p w:rsidR="003364FD" w:rsidRPr="00F47958" w:rsidRDefault="0013687C" w:rsidP="00917B36">
      <w:pPr>
        <w:rPr>
          <w:szCs w:val="22"/>
          <w:lang w:val="es-419"/>
        </w:rPr>
      </w:pPr>
      <w:r w:rsidRPr="00F47958">
        <w:rPr>
          <w:noProof/>
          <w:lang w:val="en-CA" w:eastAsia="en-CA"/>
        </w:rPr>
        <w:drawing>
          <wp:anchor distT="0" distB="0" distL="114300" distR="114300" simplePos="0" relativeHeight="251656192" behindDoc="1" locked="0" layoutInCell="1" allowOverlap="1">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anchor>
        </w:drawing>
      </w:r>
    </w:p>
    <w:p w:rsidR="00917B36" w:rsidRPr="00F47958" w:rsidRDefault="00A54269" w:rsidP="00624FDE">
      <w:pPr>
        <w:numPr>
          <w:ilvl w:val="0"/>
          <w:numId w:val="1"/>
        </w:numPr>
        <w:tabs>
          <w:tab w:val="clear" w:pos="1224"/>
          <w:tab w:val="num" w:pos="1080"/>
        </w:tabs>
        <w:spacing w:after="120"/>
        <w:ind w:left="1080" w:hanging="360"/>
        <w:rPr>
          <w:szCs w:val="22"/>
          <w:lang w:val="es-419"/>
        </w:rPr>
      </w:pPr>
      <w:r w:rsidRPr="00F47958">
        <w:rPr>
          <w:lang w:val="es-419"/>
        </w:rPr>
        <w:t>Lea y prepare el plan de lección</w:t>
      </w:r>
    </w:p>
    <w:p w:rsidR="00BB1E60" w:rsidRPr="00F47958" w:rsidRDefault="00BB1E60" w:rsidP="00624FDE">
      <w:pPr>
        <w:numPr>
          <w:ilvl w:val="0"/>
          <w:numId w:val="1"/>
        </w:numPr>
        <w:tabs>
          <w:tab w:val="clear" w:pos="1224"/>
          <w:tab w:val="num" w:pos="1080"/>
        </w:tabs>
        <w:spacing w:after="120"/>
        <w:ind w:left="1080" w:hanging="360"/>
        <w:rPr>
          <w:szCs w:val="22"/>
          <w:lang w:val="es-419"/>
        </w:rPr>
      </w:pPr>
      <w:r w:rsidRPr="00F47958">
        <w:rPr>
          <w:lang w:val="es-419"/>
        </w:rPr>
        <w:t>Escriba los resultados del aprendizaje en un papel de rotafolio</w:t>
      </w:r>
    </w:p>
    <w:p w:rsidR="00F31C9F" w:rsidRPr="00F47958" w:rsidRDefault="00F31C9F" w:rsidP="00624FDE">
      <w:pPr>
        <w:numPr>
          <w:ilvl w:val="0"/>
          <w:numId w:val="1"/>
        </w:numPr>
        <w:tabs>
          <w:tab w:val="clear" w:pos="1224"/>
          <w:tab w:val="num" w:pos="1080"/>
        </w:tabs>
        <w:spacing w:after="120"/>
        <w:ind w:left="1080" w:hanging="360"/>
        <w:rPr>
          <w:szCs w:val="22"/>
          <w:lang w:val="es-419"/>
        </w:rPr>
      </w:pPr>
      <w:r w:rsidRPr="00F47958">
        <w:rPr>
          <w:lang w:val="es-419"/>
        </w:rPr>
        <w:t>Prepare papel y marcadores para que usen los participantes (uno para cada uno)</w:t>
      </w:r>
    </w:p>
    <w:p w:rsidR="00A70F27" w:rsidRPr="00F47958" w:rsidRDefault="00A70F27" w:rsidP="00917B36">
      <w:pPr>
        <w:rPr>
          <w:szCs w:val="22"/>
          <w:lang w:val="es-419"/>
        </w:rPr>
      </w:pPr>
    </w:p>
    <w:p w:rsidR="00917B36" w:rsidRPr="00F47958" w:rsidRDefault="00E800D1" w:rsidP="00917B36">
      <w:pPr>
        <w:rPr>
          <w:b/>
          <w:szCs w:val="22"/>
          <w:lang w:val="es-419"/>
        </w:rPr>
      </w:pPr>
      <w:r>
        <w:rPr>
          <w:b/>
          <w:szCs w:val="22"/>
          <w:lang w:val="es-419"/>
        </w:rPr>
        <w:pict>
          <v:rect id="_x0000_i1029" style="width:0;height:1.5pt" o:hralign="center" o:hrstd="t" o:hr="t" fillcolor="gray" stroked="f"/>
        </w:pict>
      </w:r>
    </w:p>
    <w:p w:rsidR="00917B36" w:rsidRPr="00F47958" w:rsidRDefault="00917B36" w:rsidP="00C64C17">
      <w:pPr>
        <w:tabs>
          <w:tab w:val="right" w:pos="9360"/>
        </w:tabs>
        <w:rPr>
          <w:b/>
          <w:szCs w:val="22"/>
          <w:lang w:val="es-419"/>
        </w:rPr>
      </w:pPr>
      <w:r w:rsidRPr="00F47958">
        <w:rPr>
          <w:b/>
          <w:lang w:val="es-419"/>
        </w:rPr>
        <w:t>Introducción</w:t>
      </w:r>
      <w:r w:rsidR="00ED5EB9" w:rsidRPr="00F47958">
        <w:rPr>
          <w:b/>
          <w:szCs w:val="22"/>
          <w:lang w:val="es-419"/>
        </w:rPr>
        <w:tab/>
      </w:r>
      <w:r w:rsidRPr="00F47958">
        <w:rPr>
          <w:b/>
          <w:lang w:val="es-419"/>
        </w:rPr>
        <w:t>5 minutos</w:t>
      </w:r>
    </w:p>
    <w:p w:rsidR="00917B36" w:rsidRPr="00F47958" w:rsidRDefault="007F6804" w:rsidP="00917B36">
      <w:pPr>
        <w:ind w:left="720"/>
        <w:rPr>
          <w:szCs w:val="22"/>
          <w:lang w:val="es-419"/>
        </w:rPr>
      </w:pPr>
      <w:r w:rsidRPr="00F47958">
        <w:rPr>
          <w:noProof/>
          <w:lang w:val="en-CA" w:eastAsia="en-CA"/>
        </w:rPr>
        <w:drawing>
          <wp:anchor distT="0" distB="0" distL="114300" distR="114300" simplePos="0" relativeHeight="251658240" behindDoc="1" locked="0" layoutInCell="1" allowOverlap="1">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anchor>
        </w:drawing>
      </w:r>
    </w:p>
    <w:p w:rsidR="00A54269" w:rsidRPr="00F47958" w:rsidRDefault="002844F4" w:rsidP="009C032D">
      <w:pPr>
        <w:numPr>
          <w:ilvl w:val="0"/>
          <w:numId w:val="5"/>
        </w:numPr>
        <w:spacing w:after="120"/>
        <w:ind w:hanging="357"/>
        <w:rPr>
          <w:szCs w:val="22"/>
          <w:lang w:val="es-419"/>
        </w:rPr>
      </w:pPr>
      <w:r w:rsidRPr="00F47958">
        <w:rPr>
          <w:lang w:val="es-419"/>
        </w:rPr>
        <w:t>Reparta un trozo de papel blanco a cada participante.</w:t>
      </w:r>
    </w:p>
    <w:p w:rsidR="002844F4" w:rsidRPr="00F47958" w:rsidRDefault="00FE3AE8" w:rsidP="009C032D">
      <w:pPr>
        <w:numPr>
          <w:ilvl w:val="0"/>
          <w:numId w:val="5"/>
        </w:numPr>
        <w:spacing w:after="120"/>
        <w:ind w:hanging="357"/>
        <w:rPr>
          <w:szCs w:val="22"/>
          <w:lang w:val="es-419"/>
        </w:rPr>
      </w:pPr>
      <w:r w:rsidRPr="00F47958">
        <w:rPr>
          <w:noProof/>
          <w:lang w:val="en-CA" w:eastAsia="en-CA"/>
        </w:rPr>
        <w:drawing>
          <wp:anchor distT="0" distB="0" distL="114300" distR="114300" simplePos="0" relativeHeight="251663360" behindDoc="0" locked="0" layoutInCell="1" allowOverlap="1" wp14:anchorId="3D4A065F" wp14:editId="5BE34E9D">
            <wp:simplePos x="0" y="0"/>
            <wp:positionH relativeFrom="column">
              <wp:posOffset>-40668</wp:posOffset>
            </wp:positionH>
            <wp:positionV relativeFrom="paragraph">
              <wp:posOffset>207010</wp:posOffset>
            </wp:positionV>
            <wp:extent cx="461645" cy="5118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anchor>
        </w:drawing>
      </w:r>
      <w:r w:rsidRPr="00F47958">
        <w:rPr>
          <w:lang w:val="es-419"/>
        </w:rPr>
        <w:t>Pida a los participantes que dibujen una forma a continuación, como un "escudo de aprendizaje" de lo que los alumnos necesitan para tener éxito. Dibuje la imagen en la pizarra o el rotafolio para proporcionar una representación visual.</w:t>
      </w:r>
    </w:p>
    <w:p w:rsidR="002844F4" w:rsidRPr="00F47958" w:rsidRDefault="00D35A06" w:rsidP="002844F4">
      <w:pPr>
        <w:spacing w:after="120"/>
        <w:rPr>
          <w:szCs w:val="22"/>
          <w:lang w:val="es-419"/>
        </w:rPr>
      </w:pPr>
      <w:r w:rsidRPr="00F47958">
        <w:rPr>
          <w:noProof/>
          <w:szCs w:val="22"/>
          <w:lang w:val="en-CA" w:eastAsia="en-CA"/>
        </w:rPr>
        <mc:AlternateContent>
          <mc:Choice Requires="wpg">
            <w:drawing>
              <wp:anchor distT="0" distB="0" distL="114300" distR="114300" simplePos="0" relativeHeight="251661312" behindDoc="0" locked="0" layoutInCell="1" allowOverlap="1" wp14:anchorId="7A144666" wp14:editId="76DDB5D5">
                <wp:simplePos x="0" y="0"/>
                <wp:positionH relativeFrom="column">
                  <wp:posOffset>2130425</wp:posOffset>
                </wp:positionH>
                <wp:positionV relativeFrom="paragraph">
                  <wp:posOffset>63500</wp:posOffset>
                </wp:positionV>
                <wp:extent cx="1669415" cy="1200150"/>
                <wp:effectExtent l="19050" t="19050" r="45085" b="19050"/>
                <wp:wrapNone/>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415" cy="1200150"/>
                          <a:chOff x="4150" y="12090"/>
                          <a:chExt cx="3030" cy="2200"/>
                        </a:xfrm>
                      </wpg:grpSpPr>
                      <wps:wsp>
                        <wps:cNvPr id="6" name="AutoShape 12"/>
                        <wps:cNvSpPr>
                          <a:spLocks noChangeArrowheads="1"/>
                        </wps:cNvSpPr>
                        <wps:spPr bwMode="auto">
                          <a:xfrm>
                            <a:off x="4150" y="12090"/>
                            <a:ext cx="3030" cy="220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3"/>
                        <wps:cNvCnPr>
                          <a:cxnSpLocks noChangeShapeType="1"/>
                        </wps:cNvCnPr>
                        <wps:spPr bwMode="auto">
                          <a:xfrm>
                            <a:off x="5660" y="12090"/>
                            <a:ext cx="20" cy="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4310" y="13270"/>
                            <a:ext cx="2730" cy="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D4B7B2" id="Group 15" o:spid="_x0000_s1026" style="position:absolute;margin-left:167.75pt;margin-top:5pt;width:131.45pt;height:94.5pt;z-index:251661312" coordorigin="4150,12090" coordsize="3030,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12" o:spid="_x0000_s1027" type="#_x0000_t56" style="position:absolute;left:4150;top:12090;width:3030;height:2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QmMIA&#10;AADaAAAADwAAAGRycy9kb3ducmV2LnhtbESPQWvCQBSE74X+h+UJvdWNFkSjq0hB60EPWsXrM/tM&#10;gtm3MW+r6b/vCkKPw8x8w0xmravUjRopPRvodRNQxJm3JecG9t+L9yEoCcgWK89k4JcEZtPXlwmm&#10;1t95S7ddyFWEsKRooAihTrWWrCCH0vU1cfTOvnEYomxybRu8R7irdD9JBtphyXGhwJo+C8ouux9n&#10;YH3AvsyFV9ev02LklnLcbNcfxrx12vkYVKA2/Ief7ZU1MIDHlXgD9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RCYwgAAANoAAAAPAAAAAAAAAAAAAAAAAJgCAABkcnMvZG93&#10;bnJldi54bWxQSwUGAAAAAAQABAD1AAAAhwMAAAAA&#10;"/>
                <v:shapetype id="_x0000_t32" coordsize="21600,21600" o:spt="32" o:oned="t" path="m,l21600,21600e" filled="f">
                  <v:path arrowok="t" fillok="f" o:connecttype="none"/>
                  <o:lock v:ext="edit" shapetype="t"/>
                </v:shapetype>
                <v:shape id="AutoShape 13" o:spid="_x0000_s1028" type="#_x0000_t32" style="position:absolute;left:5660;top:12090;width:20;height:2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4" o:spid="_x0000_s1029" type="#_x0000_t32" style="position:absolute;left:4310;top:13270;width:2730;height: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p>
    <w:p w:rsidR="002844F4" w:rsidRPr="00F47958" w:rsidRDefault="002844F4" w:rsidP="002844F4">
      <w:pPr>
        <w:spacing w:after="120"/>
        <w:rPr>
          <w:szCs w:val="22"/>
          <w:lang w:val="es-419"/>
        </w:rPr>
      </w:pPr>
    </w:p>
    <w:p w:rsidR="002844F4" w:rsidRPr="00F47958" w:rsidRDefault="002844F4" w:rsidP="002844F4">
      <w:pPr>
        <w:spacing w:after="120"/>
        <w:rPr>
          <w:szCs w:val="22"/>
          <w:lang w:val="es-419"/>
        </w:rPr>
      </w:pPr>
    </w:p>
    <w:p w:rsidR="002844F4" w:rsidRPr="00F47958" w:rsidRDefault="002844F4" w:rsidP="002844F4">
      <w:pPr>
        <w:numPr>
          <w:ilvl w:val="0"/>
          <w:numId w:val="5"/>
        </w:numPr>
        <w:spacing w:after="120"/>
        <w:ind w:hanging="357"/>
        <w:rPr>
          <w:szCs w:val="22"/>
          <w:lang w:val="es-419"/>
        </w:rPr>
      </w:pPr>
      <w:r w:rsidRPr="00F47958">
        <w:rPr>
          <w:lang w:val="es-419"/>
        </w:rPr>
        <w:lastRenderedPageBreak/>
        <w:t xml:space="preserve">Pregunte a los participantes: “¿Cuáles son dos cosas que ya hemos discutidos que los participantes necesitan para aprender de manera efectiva?” </w:t>
      </w:r>
      <w:r w:rsidRPr="00F47958">
        <w:rPr>
          <w:i/>
          <w:szCs w:val="22"/>
          <w:lang w:val="es-419"/>
        </w:rPr>
        <w:t xml:space="preserve"> Motivación y ambiente de aprendizaje seguro.</w:t>
      </w:r>
    </w:p>
    <w:p w:rsidR="002844F4" w:rsidRPr="00F47958" w:rsidRDefault="002844F4" w:rsidP="002844F4">
      <w:pPr>
        <w:numPr>
          <w:ilvl w:val="0"/>
          <w:numId w:val="5"/>
        </w:numPr>
        <w:spacing w:after="120"/>
        <w:ind w:hanging="357"/>
        <w:rPr>
          <w:szCs w:val="22"/>
          <w:lang w:val="es-419"/>
        </w:rPr>
      </w:pPr>
      <w:r w:rsidRPr="00F47958">
        <w:rPr>
          <w:lang w:val="es-419"/>
        </w:rPr>
        <w:t>Haga referencia al rotafolio titulado “</w:t>
      </w:r>
      <w:r w:rsidRPr="00F47958">
        <w:rPr>
          <w:i/>
          <w:szCs w:val="22"/>
          <w:lang w:val="es-419"/>
        </w:rPr>
        <w:t>Lo que necesitan los alumnos</w:t>
      </w:r>
      <w:r w:rsidRPr="00F47958">
        <w:rPr>
          <w:lang w:val="es-419"/>
        </w:rPr>
        <w:t xml:space="preserve">” de las lecciones anteriores que tiene escrito </w:t>
      </w:r>
      <w:r w:rsidRPr="00F47958">
        <w:rPr>
          <w:i/>
          <w:szCs w:val="22"/>
          <w:lang w:val="es-419"/>
        </w:rPr>
        <w:t>motivación</w:t>
      </w:r>
      <w:r w:rsidRPr="00F47958">
        <w:rPr>
          <w:lang w:val="es-419"/>
        </w:rPr>
        <w:t xml:space="preserve"> y </w:t>
      </w:r>
      <w:r w:rsidRPr="00F47958">
        <w:rPr>
          <w:i/>
          <w:szCs w:val="22"/>
          <w:lang w:val="es-419"/>
        </w:rPr>
        <w:t>ambiente de aprendizaje seguro</w:t>
      </w:r>
      <w:r w:rsidRPr="00F47958">
        <w:rPr>
          <w:lang w:val="es-419"/>
        </w:rPr>
        <w:t xml:space="preserve">. </w:t>
      </w:r>
    </w:p>
    <w:p w:rsidR="002844F4" w:rsidRPr="00F47958" w:rsidRDefault="002844F4" w:rsidP="002844F4">
      <w:pPr>
        <w:numPr>
          <w:ilvl w:val="0"/>
          <w:numId w:val="5"/>
        </w:numPr>
        <w:spacing w:after="120"/>
        <w:ind w:hanging="357"/>
        <w:rPr>
          <w:szCs w:val="22"/>
          <w:lang w:val="es-419"/>
        </w:rPr>
      </w:pPr>
      <w:r w:rsidRPr="00F47958">
        <w:rPr>
          <w:lang w:val="es-419"/>
        </w:rPr>
        <w:t xml:space="preserve">Pida a los participantes que dibujen una imagen o símbolo en dos secciones de su "escudo" para representar estos dos conceptos. </w:t>
      </w:r>
    </w:p>
    <w:p w:rsidR="003364FD" w:rsidRPr="00F47958" w:rsidRDefault="00A54269" w:rsidP="009C032D">
      <w:pPr>
        <w:numPr>
          <w:ilvl w:val="0"/>
          <w:numId w:val="5"/>
        </w:numPr>
        <w:spacing w:after="120"/>
        <w:ind w:hanging="357"/>
        <w:rPr>
          <w:szCs w:val="22"/>
          <w:lang w:val="es-419"/>
        </w:rPr>
      </w:pPr>
      <w:r w:rsidRPr="00F47958">
        <w:rPr>
          <w:lang w:val="es-419"/>
        </w:rPr>
        <w:t>Presente la descripción de la lección o los resultados del aprendizaje.</w:t>
      </w:r>
    </w:p>
    <w:p w:rsidR="003052AB" w:rsidRPr="00F47958" w:rsidRDefault="00E800D1" w:rsidP="003052AB">
      <w:pPr>
        <w:rPr>
          <w:b/>
          <w:szCs w:val="22"/>
          <w:lang w:val="es-419"/>
        </w:rPr>
      </w:pPr>
      <w:r>
        <w:rPr>
          <w:b/>
          <w:szCs w:val="22"/>
          <w:lang w:val="es-419"/>
        </w:rPr>
        <w:pict>
          <v:rect id="_x0000_i1030" style="width:0;height:1.5pt" o:hralign="center" o:hrstd="t" o:hr="t" fillcolor="gray" stroked="f"/>
        </w:pict>
      </w:r>
    </w:p>
    <w:p w:rsidR="003052AB" w:rsidRPr="00F47958" w:rsidRDefault="00624FDE" w:rsidP="003052AB">
      <w:pPr>
        <w:tabs>
          <w:tab w:val="right" w:pos="9360"/>
        </w:tabs>
        <w:rPr>
          <w:b/>
          <w:szCs w:val="22"/>
          <w:lang w:val="es-419"/>
        </w:rPr>
      </w:pPr>
      <w:r w:rsidRPr="00F47958">
        <w:rPr>
          <w:b/>
          <w:lang w:val="es-419"/>
        </w:rPr>
        <w:t>Relación con los conocimientos existentes</w:t>
      </w:r>
      <w:r w:rsidR="003052AB" w:rsidRPr="00F47958">
        <w:rPr>
          <w:b/>
          <w:szCs w:val="22"/>
          <w:lang w:val="es-419"/>
        </w:rPr>
        <w:tab/>
      </w:r>
      <w:r w:rsidRPr="00F47958">
        <w:rPr>
          <w:b/>
          <w:lang w:val="es-419"/>
        </w:rPr>
        <w:t>5 minutos</w:t>
      </w:r>
    </w:p>
    <w:p w:rsidR="003052AB" w:rsidRPr="00F47958" w:rsidRDefault="003052AB" w:rsidP="003052AB">
      <w:pPr>
        <w:ind w:left="720"/>
        <w:rPr>
          <w:szCs w:val="22"/>
          <w:lang w:val="es-419"/>
        </w:rPr>
      </w:pPr>
      <w:r w:rsidRPr="00F47958">
        <w:rPr>
          <w:noProof/>
          <w:lang w:val="en-CA" w:eastAsia="en-CA"/>
        </w:rPr>
        <w:drawing>
          <wp:anchor distT="0" distB="0" distL="114300" distR="114300" simplePos="0" relativeHeight="251659264" behindDoc="1" locked="0" layoutInCell="1" allowOverlap="1">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anchor>
        </w:drawing>
      </w:r>
    </w:p>
    <w:p w:rsidR="002844F4" w:rsidRPr="00F47958" w:rsidRDefault="002844F4" w:rsidP="002844F4">
      <w:pPr>
        <w:numPr>
          <w:ilvl w:val="0"/>
          <w:numId w:val="15"/>
        </w:numPr>
        <w:spacing w:after="120"/>
        <w:rPr>
          <w:szCs w:val="22"/>
          <w:lang w:val="es-419"/>
        </w:rPr>
      </w:pPr>
      <w:r w:rsidRPr="00F47958">
        <w:rPr>
          <w:lang w:val="es-419"/>
        </w:rPr>
        <w:t>Pida a los participantes que se pongan de pie y mantengan el equilibrio en la punta de los dedos de un pie.</w:t>
      </w:r>
    </w:p>
    <w:p w:rsidR="002844F4" w:rsidRPr="00F47958" w:rsidRDefault="002844F4" w:rsidP="002844F4">
      <w:pPr>
        <w:numPr>
          <w:ilvl w:val="0"/>
          <w:numId w:val="15"/>
        </w:numPr>
        <w:spacing w:after="120"/>
        <w:rPr>
          <w:szCs w:val="22"/>
          <w:lang w:val="es-419"/>
        </w:rPr>
      </w:pPr>
      <w:r w:rsidRPr="00F47958">
        <w:rPr>
          <w:lang w:val="es-419"/>
        </w:rPr>
        <w:t>Pida a los participantes que le muestren cómo pueden tener más estabilidad.</w:t>
      </w:r>
      <w:r w:rsidR="00BD2BD6" w:rsidRPr="00F47958">
        <w:rPr>
          <w:i/>
          <w:szCs w:val="22"/>
          <w:lang w:val="es-419"/>
        </w:rPr>
        <w:t xml:space="preserve"> Se agarrarán a objetos, usarán más de un pie, bajarán de las puntas de los pies, etc.</w:t>
      </w:r>
    </w:p>
    <w:p w:rsidR="00C81535" w:rsidRPr="00F47958" w:rsidRDefault="002844F4" w:rsidP="002844F4">
      <w:pPr>
        <w:numPr>
          <w:ilvl w:val="0"/>
          <w:numId w:val="15"/>
        </w:numPr>
        <w:spacing w:after="120"/>
        <w:rPr>
          <w:szCs w:val="22"/>
          <w:lang w:val="es-419"/>
        </w:rPr>
      </w:pPr>
      <w:r w:rsidRPr="00F47958">
        <w:rPr>
          <w:lang w:val="es-419"/>
        </w:rPr>
        <w:t xml:space="preserve">Explique que </w:t>
      </w:r>
      <w:proofErr w:type="gramStart"/>
      <w:r w:rsidRPr="00F47958">
        <w:rPr>
          <w:lang w:val="es-419"/>
        </w:rPr>
        <w:t>cuanto más puntos</w:t>
      </w:r>
      <w:proofErr w:type="gramEnd"/>
      <w:r w:rsidRPr="00F47958">
        <w:rPr>
          <w:lang w:val="es-419"/>
        </w:rPr>
        <w:t xml:space="preserve"> de conexión tengamos, tendremos mayor estabilidad. Así como necesitamos más conexiones para mantener el equilibrio en puntas de pie, necesitamos más conexiones con información para poder recordarlo.</w:t>
      </w:r>
    </w:p>
    <w:p w:rsidR="002844F4" w:rsidRPr="00F47958" w:rsidRDefault="00C81535" w:rsidP="002844F4">
      <w:pPr>
        <w:numPr>
          <w:ilvl w:val="0"/>
          <w:numId w:val="15"/>
        </w:numPr>
        <w:spacing w:after="120"/>
        <w:rPr>
          <w:szCs w:val="22"/>
          <w:lang w:val="es-419"/>
        </w:rPr>
      </w:pPr>
      <w:r w:rsidRPr="00F47958">
        <w:rPr>
          <w:lang w:val="es-419"/>
        </w:rPr>
        <w:t xml:space="preserve">Creamos estas conexiones al hacer que esta información sea significativa y relacionarla con algo que ya sabemos. Cuanto más relevante y más fuerte sea la conexión con lo ya sabemos, mejor retendremos la información. </w:t>
      </w:r>
    </w:p>
    <w:p w:rsidR="008D34BB" w:rsidRPr="00F47958" w:rsidRDefault="008D34BB" w:rsidP="008D34BB">
      <w:pPr>
        <w:numPr>
          <w:ilvl w:val="0"/>
          <w:numId w:val="15"/>
        </w:numPr>
        <w:spacing w:after="120"/>
        <w:rPr>
          <w:szCs w:val="22"/>
          <w:lang w:val="es-419"/>
        </w:rPr>
      </w:pPr>
      <w:r w:rsidRPr="00F47958">
        <w:rPr>
          <w:lang w:val="es-419"/>
        </w:rPr>
        <w:t xml:space="preserve">Explique la siguiente analogía: si tuviera que dar indicaciones a alguien sobre cómo llegar a determinado lugar, es mejor usar puntos de referencia que la persona ya conoce.  Cuantos más puntos de referencia proporcione, más sencillo será recordar las indicaciones. </w:t>
      </w:r>
    </w:p>
    <w:p w:rsidR="00A54269" w:rsidRPr="00F47958" w:rsidRDefault="00A54269" w:rsidP="0069584E">
      <w:pPr>
        <w:numPr>
          <w:ilvl w:val="0"/>
          <w:numId w:val="15"/>
        </w:numPr>
        <w:spacing w:after="120"/>
        <w:rPr>
          <w:szCs w:val="22"/>
          <w:lang w:val="es-419"/>
        </w:rPr>
      </w:pPr>
      <w:r w:rsidRPr="00F47958">
        <w:rPr>
          <w:lang w:val="es-419"/>
        </w:rPr>
        <w:t xml:space="preserve">Explique que esta la tercera cosa que necesitan las alumnos: “Conexión con la experiencia pasada” y escríbalo en el papel de rotafolio titulado </w:t>
      </w:r>
      <w:r w:rsidR="00F66A13" w:rsidRPr="00F47958">
        <w:rPr>
          <w:i/>
          <w:szCs w:val="22"/>
          <w:lang w:val="es-419"/>
        </w:rPr>
        <w:t>Lo que necesitan los alumnos.</w:t>
      </w:r>
    </w:p>
    <w:p w:rsidR="00337F0F" w:rsidRPr="00F47958" w:rsidRDefault="00337F0F" w:rsidP="0069584E">
      <w:pPr>
        <w:numPr>
          <w:ilvl w:val="0"/>
          <w:numId w:val="15"/>
        </w:numPr>
        <w:spacing w:after="120"/>
        <w:rPr>
          <w:szCs w:val="22"/>
          <w:lang w:val="es-419"/>
        </w:rPr>
      </w:pPr>
      <w:r w:rsidRPr="00F47958">
        <w:rPr>
          <w:lang w:val="es-419"/>
        </w:rPr>
        <w:t>Pida a los participantes que completen la tercera sección de su escudo de aprendizaje con una nueva imagen o símbolo que represente la conexión con la experiencia pasada.</w:t>
      </w:r>
    </w:p>
    <w:p w:rsidR="00A54269" w:rsidRPr="00F47958" w:rsidRDefault="00E800D1" w:rsidP="00A54269">
      <w:pPr>
        <w:ind w:firstLine="720"/>
        <w:rPr>
          <w:b/>
          <w:szCs w:val="22"/>
          <w:lang w:val="es-419"/>
        </w:rPr>
      </w:pPr>
      <w:r>
        <w:rPr>
          <w:lang w:val="es-419"/>
        </w:rPr>
        <w:pict>
          <v:rect id="_x0000_i1031" style="width:0;height:1.5pt" o:hralign="center" o:hrstd="t" o:hr="t" fillcolor="gray" stroked="f"/>
        </w:pict>
      </w:r>
    </w:p>
    <w:p w:rsidR="00A54269" w:rsidRPr="00F47958" w:rsidRDefault="00D35A06" w:rsidP="0083280A">
      <w:pPr>
        <w:tabs>
          <w:tab w:val="right" w:pos="9360"/>
        </w:tabs>
        <w:rPr>
          <w:b/>
          <w:szCs w:val="22"/>
          <w:lang w:val="es-419"/>
        </w:rPr>
      </w:pPr>
      <w:r w:rsidRPr="00F47958">
        <w:rPr>
          <w:b/>
          <w:lang w:val="es-419"/>
        </w:rPr>
        <w:t>Práctica, práctica, práctica</w:t>
      </w:r>
      <w:r w:rsidRPr="00F47958">
        <w:rPr>
          <w:b/>
          <w:szCs w:val="22"/>
          <w:lang w:val="es-419"/>
        </w:rPr>
        <w:tab/>
      </w:r>
      <w:r w:rsidRPr="00F47958">
        <w:rPr>
          <w:b/>
          <w:lang w:val="es-419"/>
        </w:rPr>
        <w:t>10 minutos</w:t>
      </w:r>
    </w:p>
    <w:p w:rsidR="003052AB" w:rsidRPr="00F47958" w:rsidRDefault="003052AB" w:rsidP="00A54269">
      <w:pPr>
        <w:spacing w:after="120"/>
        <w:rPr>
          <w:szCs w:val="22"/>
          <w:lang w:val="es-419"/>
        </w:rPr>
      </w:pPr>
    </w:p>
    <w:p w:rsidR="00E90E5F" w:rsidRPr="00F47958" w:rsidRDefault="0069584E" w:rsidP="00624FDE">
      <w:pPr>
        <w:numPr>
          <w:ilvl w:val="0"/>
          <w:numId w:val="19"/>
        </w:numPr>
        <w:spacing w:after="120"/>
        <w:rPr>
          <w:szCs w:val="22"/>
          <w:lang w:val="es-419"/>
        </w:rPr>
      </w:pPr>
      <w:r w:rsidRPr="00F47958">
        <w:rPr>
          <w:lang w:val="es-419"/>
        </w:rPr>
        <w:t>Pregunte a los participantes: “¿</w:t>
      </w:r>
      <w:r w:rsidR="00F47958" w:rsidRPr="00F47958">
        <w:rPr>
          <w:lang w:val="es-419"/>
        </w:rPr>
        <w:t>Qué</w:t>
      </w:r>
      <w:r w:rsidRPr="00F47958">
        <w:rPr>
          <w:lang w:val="es-419"/>
        </w:rPr>
        <w:t xml:space="preserve"> pasaría si practicaran pararse en puntas de pie con un solo pie todos los días?”</w:t>
      </w:r>
      <w:r w:rsidRPr="00F47958">
        <w:rPr>
          <w:i/>
          <w:szCs w:val="22"/>
          <w:lang w:val="es-419"/>
        </w:rPr>
        <w:t xml:space="preserve"> Tendrían más equilibro y se volvería más fácil. No tendrían que concentrarse tanto en el equilibro; se volvería más natural.</w:t>
      </w:r>
    </w:p>
    <w:p w:rsidR="00337F0F" w:rsidRPr="00F47958" w:rsidRDefault="00337F0F" w:rsidP="00337F0F">
      <w:pPr>
        <w:numPr>
          <w:ilvl w:val="0"/>
          <w:numId w:val="19"/>
        </w:numPr>
        <w:spacing w:after="120"/>
        <w:rPr>
          <w:szCs w:val="22"/>
          <w:lang w:val="es-419"/>
        </w:rPr>
      </w:pPr>
      <w:r w:rsidRPr="00F47958">
        <w:rPr>
          <w:lang w:val="es-419"/>
        </w:rPr>
        <w:t xml:space="preserve">Explique que este proceso es igual para cualquier habilidad pero también con la información. Un niño que está aprendiendo a caminar tendrá dificultades y se caerá. Sin embargo, con suficiente práctica, el niño comenzará a caminar y mejorar hasta que pueda caminar con facilidad. </w:t>
      </w:r>
    </w:p>
    <w:p w:rsidR="00BD2BD6" w:rsidRPr="00F47958" w:rsidRDefault="00E23303" w:rsidP="008F6E98">
      <w:pPr>
        <w:numPr>
          <w:ilvl w:val="0"/>
          <w:numId w:val="19"/>
        </w:numPr>
        <w:spacing w:after="120"/>
        <w:rPr>
          <w:szCs w:val="22"/>
          <w:lang w:val="es-419"/>
        </w:rPr>
      </w:pPr>
      <w:r w:rsidRPr="00F47958">
        <w:rPr>
          <w:lang w:val="es-419"/>
        </w:rPr>
        <w:t>Explique que este mismo proceso ocurre en el cerebro; cuanto más practicamos algo o usamos información, más fácil es recordarla o usarla.</w:t>
      </w:r>
    </w:p>
    <w:p w:rsidR="00337F0F" w:rsidRPr="00F47958" w:rsidRDefault="00337F0F" w:rsidP="00337F0F">
      <w:pPr>
        <w:spacing w:after="120"/>
        <w:ind w:left="1080"/>
        <w:rPr>
          <w:szCs w:val="22"/>
          <w:lang w:val="es-419"/>
        </w:rPr>
      </w:pPr>
      <w:r w:rsidRPr="00F47958">
        <w:rPr>
          <w:noProof/>
          <w:lang w:val="en-CA" w:eastAsia="en-CA"/>
        </w:rPr>
        <w:drawing>
          <wp:anchor distT="0" distB="0" distL="114300" distR="114300" simplePos="0" relativeHeight="251662336" behindDoc="0" locked="0" layoutInCell="1" allowOverlap="1" wp14:anchorId="15E67D1E" wp14:editId="465AAC15">
            <wp:simplePos x="0" y="0"/>
            <wp:positionH relativeFrom="column">
              <wp:posOffset>167005</wp:posOffset>
            </wp:positionH>
            <wp:positionV relativeFrom="paragraph">
              <wp:posOffset>149225</wp:posOffset>
            </wp:positionV>
            <wp:extent cx="438150" cy="419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p>
    <w:p w:rsidR="00337F0F" w:rsidRPr="00F47958" w:rsidRDefault="00337F0F" w:rsidP="00337F0F">
      <w:pPr>
        <w:spacing w:after="120"/>
        <w:ind w:left="1080"/>
        <w:rPr>
          <w:szCs w:val="22"/>
          <w:lang w:val="es-419"/>
        </w:rPr>
      </w:pPr>
      <w:r w:rsidRPr="00F47958">
        <w:rPr>
          <w:b/>
          <w:lang w:val="es-419"/>
        </w:rPr>
        <w:lastRenderedPageBreak/>
        <w:t>Opcional:</w:t>
      </w:r>
      <w:r w:rsidRPr="00F47958">
        <w:rPr>
          <w:szCs w:val="22"/>
          <w:lang w:val="es-419"/>
        </w:rPr>
        <w:t xml:space="preserve"> lo siguiente (pasos 4 a 5) es más apropiado para participantes que también completaron los pasos 7 a 12 de la lección sobre el ambiente de aprendizaje seguro que explica acerca de las neuronas.</w:t>
      </w:r>
    </w:p>
    <w:p w:rsidR="003739D2" w:rsidRPr="00F47958" w:rsidRDefault="00337F0F" w:rsidP="003739D2">
      <w:pPr>
        <w:numPr>
          <w:ilvl w:val="0"/>
          <w:numId w:val="19"/>
        </w:numPr>
        <w:spacing w:after="120"/>
        <w:rPr>
          <w:szCs w:val="22"/>
          <w:lang w:val="es-419"/>
        </w:rPr>
      </w:pPr>
      <w:r w:rsidRPr="00F47958">
        <w:rPr>
          <w:lang w:val="es-419"/>
        </w:rPr>
        <w:t>Explique a los participantes que la razón por lo que esto ocurre es porque cuanto más recordemos y trabajemos con la información, se establecerán más conexiones entre las neuronas dentro de nuestro cerebro.</w:t>
      </w:r>
    </w:p>
    <w:p w:rsidR="00A54269" w:rsidRPr="00F47958" w:rsidRDefault="00ED63E0" w:rsidP="003C0EAC">
      <w:pPr>
        <w:numPr>
          <w:ilvl w:val="0"/>
          <w:numId w:val="19"/>
        </w:numPr>
        <w:spacing w:after="120"/>
        <w:rPr>
          <w:szCs w:val="22"/>
          <w:lang w:val="es-419"/>
        </w:rPr>
      </w:pPr>
      <w:r w:rsidRPr="00F47958">
        <w:rPr>
          <w:lang w:val="es-419"/>
        </w:rPr>
        <w:t xml:space="preserve">Esplique que este proceso de práctica es como ir a dar un paseo por un bosque cubierto de hierba. La primera vez que sale a caminar es muy lento porque hay que forjar un camino nuevo por el bosque (dibuje una línea fina en el papel de rotafolio).  Cada vez que utiliza el camino se hace más grande y se consolida hasta que se convierte en una carretera en la que se puede conducir hasta abajo (dibuje más y más líneas). Esto es similar al cerebro: cuanta más información usamos, más fuertes son las redes entre las neuronas. Esto significa que podemos procesar información a través de las conexiones neuronales más rápido y con mayor facilidad. Si no usamos determinado camino durante mucho tiempo, la vegetación puede volver a crecer y llevará más tiempo bajar por el camino. Es posible que incluso no pueda volver a encontrar el camino. </w:t>
      </w:r>
    </w:p>
    <w:p w:rsidR="003739D2" w:rsidRPr="00F47958" w:rsidRDefault="00A54269" w:rsidP="00A70F27">
      <w:pPr>
        <w:numPr>
          <w:ilvl w:val="0"/>
          <w:numId w:val="19"/>
        </w:numPr>
        <w:spacing w:after="120"/>
        <w:rPr>
          <w:b/>
          <w:szCs w:val="22"/>
          <w:lang w:val="es-419"/>
        </w:rPr>
      </w:pPr>
      <w:r w:rsidRPr="00F47958">
        <w:rPr>
          <w:lang w:val="es-419"/>
        </w:rPr>
        <w:t xml:space="preserve">Explique que la práctica es la cuarta cosa que necesitan los alumnos. Escriba “¡Práctica, práctica, práctica!” en el rotafolio titulado </w:t>
      </w:r>
      <w:r w:rsidR="00600331" w:rsidRPr="00F47958">
        <w:rPr>
          <w:i/>
          <w:szCs w:val="22"/>
          <w:lang w:val="es-419"/>
        </w:rPr>
        <w:t>Lo que necesitan los alumnos.</w:t>
      </w:r>
      <w:r w:rsidRPr="00F47958">
        <w:rPr>
          <w:lang w:val="es-419"/>
        </w:rPr>
        <w:t xml:space="preserve"> </w:t>
      </w:r>
    </w:p>
    <w:p w:rsidR="00D35A06" w:rsidRPr="00F47958" w:rsidRDefault="00D35A06" w:rsidP="00A70F27">
      <w:pPr>
        <w:numPr>
          <w:ilvl w:val="0"/>
          <w:numId w:val="19"/>
        </w:numPr>
        <w:spacing w:after="120"/>
        <w:rPr>
          <w:b/>
          <w:szCs w:val="22"/>
          <w:lang w:val="es-419"/>
        </w:rPr>
      </w:pPr>
      <w:r w:rsidRPr="00F47958">
        <w:rPr>
          <w:lang w:val="es-419"/>
        </w:rPr>
        <w:t xml:space="preserve">Pida a los participantes que completen la cuarta sección de su escudo de aprendizaje para representar la cuarta cosa que los alumnos necesitan, </w:t>
      </w:r>
      <w:r w:rsidRPr="00F47958">
        <w:rPr>
          <w:i/>
          <w:szCs w:val="22"/>
          <w:lang w:val="es-419"/>
        </w:rPr>
        <w:t>práctica.</w:t>
      </w:r>
    </w:p>
    <w:p w:rsidR="003052AB" w:rsidRPr="00F47958" w:rsidRDefault="008F6E98" w:rsidP="00A70F27">
      <w:pPr>
        <w:numPr>
          <w:ilvl w:val="0"/>
          <w:numId w:val="19"/>
        </w:numPr>
        <w:spacing w:after="120"/>
        <w:rPr>
          <w:b/>
          <w:szCs w:val="22"/>
          <w:lang w:val="es-419"/>
        </w:rPr>
      </w:pPr>
      <w:r w:rsidRPr="00F47958">
        <w:rPr>
          <w:lang w:val="es-419"/>
        </w:rPr>
        <w:t>Diga a los participantes que ahora están armados con su “escudo de aprendizaje” y pueden salir al mundo a capacitar para proporcionar a los participantes las 4 cosas que necesitan para aprender de manera más efectiva.</w:t>
      </w:r>
    </w:p>
    <w:p w:rsidR="002C5CE9" w:rsidRPr="00F47958" w:rsidRDefault="002C5CE9" w:rsidP="003364FD">
      <w:pPr>
        <w:rPr>
          <w:b/>
          <w:szCs w:val="22"/>
          <w:lang w:val="es-419"/>
        </w:rPr>
      </w:pPr>
    </w:p>
    <w:p w:rsidR="00917B36" w:rsidRPr="00F47958" w:rsidRDefault="00E800D1" w:rsidP="00C64C17">
      <w:pPr>
        <w:tabs>
          <w:tab w:val="right" w:pos="9360"/>
        </w:tabs>
        <w:rPr>
          <w:b/>
          <w:szCs w:val="22"/>
          <w:lang w:val="es-419"/>
        </w:rPr>
      </w:pPr>
      <w:r>
        <w:rPr>
          <w:b/>
          <w:szCs w:val="22"/>
          <w:lang w:val="es-419"/>
        </w:rPr>
        <w:pict>
          <v:rect id="_x0000_i1032" style="width:0;height:1.5pt" o:hralign="center" o:hrstd="t" o:hr="t" fillcolor="gray" stroked="f"/>
        </w:pict>
      </w:r>
      <w:r w:rsidR="0038100C" w:rsidRPr="00F47958">
        <w:rPr>
          <w:b/>
          <w:lang w:val="es-419"/>
        </w:rPr>
        <w:t xml:space="preserve">Repaso </w:t>
      </w:r>
      <w:r w:rsidR="003364FD" w:rsidRPr="00F47958">
        <w:rPr>
          <w:b/>
          <w:szCs w:val="22"/>
          <w:lang w:val="es-419"/>
        </w:rPr>
        <w:tab/>
      </w:r>
      <w:r w:rsidR="0038100C" w:rsidRPr="00F47958">
        <w:rPr>
          <w:b/>
          <w:lang w:val="es-419"/>
        </w:rPr>
        <w:t>5 minutos</w:t>
      </w:r>
    </w:p>
    <w:p w:rsidR="00917B36" w:rsidRPr="00F47958" w:rsidRDefault="00E91CDC" w:rsidP="00917B36">
      <w:pPr>
        <w:rPr>
          <w:b/>
          <w:szCs w:val="22"/>
          <w:lang w:val="es-419"/>
        </w:rPr>
      </w:pPr>
      <w:r w:rsidRPr="00F47958">
        <w:rPr>
          <w:noProof/>
          <w:lang w:val="en-CA" w:eastAsia="en-CA"/>
        </w:rPr>
        <w:drawing>
          <wp:anchor distT="0" distB="0" distL="114300" distR="114300" simplePos="0" relativeHeight="251657216" behindDoc="1" locked="0" layoutInCell="1" allowOverlap="1">
            <wp:simplePos x="0" y="0"/>
            <wp:positionH relativeFrom="column">
              <wp:posOffset>-15240</wp:posOffset>
            </wp:positionH>
            <wp:positionV relativeFrom="paragraph">
              <wp:posOffset>197485</wp:posOffset>
            </wp:positionV>
            <wp:extent cx="434975" cy="42799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anchor>
        </w:drawing>
      </w:r>
    </w:p>
    <w:p w:rsidR="00A54269" w:rsidRPr="00F47958" w:rsidRDefault="00A54269" w:rsidP="003364FD">
      <w:pPr>
        <w:numPr>
          <w:ilvl w:val="0"/>
          <w:numId w:val="6"/>
        </w:numPr>
        <w:spacing w:after="120"/>
        <w:ind w:hanging="357"/>
        <w:rPr>
          <w:szCs w:val="22"/>
          <w:lang w:val="es-419"/>
        </w:rPr>
      </w:pPr>
      <w:r w:rsidRPr="00F47958">
        <w:rPr>
          <w:lang w:val="es-419"/>
        </w:rPr>
        <w:t>En parejas, pida a los participantes que discutan lo siguiente.</w:t>
      </w:r>
    </w:p>
    <w:p w:rsidR="00A54269" w:rsidRPr="00F47958" w:rsidRDefault="002877B2" w:rsidP="00831171">
      <w:pPr>
        <w:numPr>
          <w:ilvl w:val="1"/>
          <w:numId w:val="6"/>
        </w:numPr>
        <w:spacing w:after="120"/>
        <w:rPr>
          <w:szCs w:val="22"/>
          <w:lang w:val="es-419"/>
        </w:rPr>
      </w:pPr>
      <w:r w:rsidRPr="00F47958">
        <w:rPr>
          <w:lang w:val="es-419"/>
        </w:rPr>
        <w:t>Una habilidad que hayan aprendido que requirió repetición y práctica para adquirirla.</w:t>
      </w:r>
    </w:p>
    <w:p w:rsidR="00917B36" w:rsidRPr="00F47958" w:rsidRDefault="002877B2" w:rsidP="00A54269">
      <w:pPr>
        <w:numPr>
          <w:ilvl w:val="1"/>
          <w:numId w:val="6"/>
        </w:numPr>
        <w:spacing w:after="120"/>
        <w:rPr>
          <w:szCs w:val="22"/>
          <w:lang w:val="es-419"/>
        </w:rPr>
      </w:pPr>
      <w:r w:rsidRPr="00F47958">
        <w:rPr>
          <w:lang w:val="es-419"/>
        </w:rPr>
        <w:t>Por qué es importante relacionar la información nueva con algo que los participantes ya sepan o conozcan.</w:t>
      </w:r>
    </w:p>
    <w:p w:rsidR="00917B36" w:rsidRPr="00F47958" w:rsidRDefault="00E800D1" w:rsidP="00917B36">
      <w:pPr>
        <w:rPr>
          <w:b/>
          <w:szCs w:val="22"/>
          <w:lang w:val="es-419"/>
        </w:rPr>
      </w:pPr>
      <w:r>
        <w:rPr>
          <w:b/>
          <w:szCs w:val="22"/>
          <w:lang w:val="es-419"/>
        </w:rPr>
        <w:pict>
          <v:rect id="_x0000_i1033" style="width:0;height:1.5pt" o:hralign="center" o:hrstd="t" o:hr="t" fillcolor="gray" stroked="f"/>
        </w:pict>
      </w:r>
    </w:p>
    <w:p w:rsidR="00A0155F" w:rsidRDefault="00ED5EB9">
      <w:pPr>
        <w:rPr>
          <w:b/>
          <w:lang w:val="es-419"/>
        </w:rPr>
      </w:pPr>
      <w:r w:rsidRPr="00F47958">
        <w:rPr>
          <w:b/>
          <w:lang w:val="es-419"/>
        </w:rPr>
        <w:t>Reflexiones sobre la lección</w:t>
      </w:r>
    </w:p>
    <w:p w:rsidR="00A0155F" w:rsidRDefault="00A0155F">
      <w:pPr>
        <w:rPr>
          <w:b/>
          <w:lang w:val="es-419"/>
        </w:rPr>
      </w:pPr>
      <w:r>
        <w:rPr>
          <w:b/>
          <w:lang w:val="es-419"/>
        </w:rPr>
        <w:br w:type="page"/>
      </w:r>
    </w:p>
    <w:p w:rsidR="00D63E81" w:rsidRPr="00F47958" w:rsidRDefault="00D63E81">
      <w:pPr>
        <w:rPr>
          <w:b/>
          <w:szCs w:val="22"/>
          <w:lang w:val="es-419"/>
        </w:rPr>
      </w:pPr>
      <w:bookmarkStart w:id="0" w:name="_GoBack"/>
      <w:bookmarkEnd w:id="0"/>
    </w:p>
    <w:p w:rsidR="00D63E81" w:rsidRPr="00F47958" w:rsidRDefault="00D63E81" w:rsidP="00917B36">
      <w:pPr>
        <w:rPr>
          <w:b/>
          <w:szCs w:val="22"/>
          <w:lang w:val="es-419"/>
        </w:rPr>
      </w:pPr>
    </w:p>
    <w:sectPr w:rsidR="00D63E81" w:rsidRPr="00F47958" w:rsidSect="001878DC">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0D1" w:rsidRDefault="00E800D1">
      <w:r>
        <w:separator/>
      </w:r>
    </w:p>
  </w:endnote>
  <w:endnote w:type="continuationSeparator" w:id="0">
    <w:p w:rsidR="00E800D1" w:rsidRDefault="00E8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69" w:rsidRPr="008F70E3" w:rsidRDefault="00A54269" w:rsidP="009C032D">
    <w:pPr>
      <w:pStyle w:val="Footer"/>
      <w:jc w:val="right"/>
      <w:rPr>
        <w:szCs w:val="22"/>
      </w:rPr>
    </w:pPr>
    <w:r>
      <w:rPr>
        <w:noProof/>
        <w:lang w:val="en-CA" w:eastAsia="en-CA"/>
      </w:rPr>
      <w:drawing>
        <wp:anchor distT="0" distB="0" distL="114300" distR="114300" simplePos="0" relativeHeight="251659264" behindDoc="0" locked="0" layoutInCell="1" allowOverlap="1">
          <wp:simplePos x="0" y="0"/>
          <wp:positionH relativeFrom="margin">
            <wp:posOffset>-95250</wp:posOffset>
          </wp:positionH>
          <wp:positionV relativeFrom="paragraph">
            <wp:posOffset>-290195</wp:posOffset>
          </wp:positionV>
          <wp:extent cx="909955" cy="546100"/>
          <wp:effectExtent l="0" t="0" r="4445" b="6350"/>
          <wp:wrapSquare wrapText="bothSides"/>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0D1" w:rsidRDefault="00E800D1">
      <w:r>
        <w:separator/>
      </w:r>
    </w:p>
  </w:footnote>
  <w:footnote w:type="continuationSeparator" w:id="0">
    <w:p w:rsidR="00E800D1" w:rsidRDefault="00E8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69" w:rsidRPr="00917B36" w:rsidRDefault="00A613B7" w:rsidP="001878DC">
    <w:pPr>
      <w:pStyle w:val="Header"/>
      <w:tabs>
        <w:tab w:val="clear" w:pos="8640"/>
        <w:tab w:val="right" w:pos="9360"/>
      </w:tabs>
      <w:rPr>
        <w:szCs w:val="22"/>
      </w:rPr>
    </w:pPr>
    <w:r>
      <w:t>Métodos de capacitación efectiva en WASH</w:t>
    </w:r>
    <w:r w:rsidR="00A54269">
      <w:rPr>
        <w:szCs w:val="22"/>
      </w:rPr>
      <w:tab/>
    </w:r>
    <w:r w:rsidR="00A54269">
      <w:rPr>
        <w:szCs w:val="22"/>
      </w:rPr>
      <w:tab/>
    </w:r>
    <w:r>
      <w:t>Las cuatro cosas que necesitan los alumnos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C7789D"/>
    <w:multiLevelType w:val="hybridMultilevel"/>
    <w:tmpl w:val="4494681E"/>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5" w15:restartNumberingAfterBreak="0">
    <w:nsid w:val="3CAA0EF8"/>
    <w:multiLevelType w:val="hybridMultilevel"/>
    <w:tmpl w:val="2B5831BA"/>
    <w:lvl w:ilvl="0" w:tplc="0FF2FAD4">
      <w:start w:val="1"/>
      <w:numFmt w:val="decimal"/>
      <w:lvlText w:val="%1."/>
      <w:lvlJc w:val="left"/>
      <w:pPr>
        <w:tabs>
          <w:tab w:val="num" w:pos="1080"/>
        </w:tabs>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A0BFE"/>
    <w:multiLevelType w:val="hybridMultilevel"/>
    <w:tmpl w:val="927E751A"/>
    <w:lvl w:ilvl="0" w:tplc="04090001">
      <w:start w:val="1"/>
      <w:numFmt w:val="bullet"/>
      <w:lvlText w:val=""/>
      <w:lvlJc w:val="left"/>
      <w:pPr>
        <w:tabs>
          <w:tab w:val="num" w:pos="1440"/>
        </w:tabs>
        <w:ind w:left="1440" w:hanging="360"/>
      </w:pPr>
      <w:rPr>
        <w:rFonts w:ascii="Symbol" w:hAnsi="Symbol" w:hint="default"/>
        <w:i w:val="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7"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074D7A"/>
    <w:multiLevelType w:val="hybridMultilevel"/>
    <w:tmpl w:val="FBEC4EA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5A843DA"/>
    <w:multiLevelType w:val="multilevel"/>
    <w:tmpl w:val="339AE10C"/>
    <w:lvl w:ilvl="0">
      <w:start w:val="1"/>
      <w:numFmt w:val="decimal"/>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3"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16"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8"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14"/>
  </w:num>
  <w:num w:numId="2">
    <w:abstractNumId w:val="4"/>
  </w:num>
  <w:num w:numId="3">
    <w:abstractNumId w:val="0"/>
  </w:num>
  <w:num w:numId="4">
    <w:abstractNumId w:val="12"/>
  </w:num>
  <w:num w:numId="5">
    <w:abstractNumId w:val="9"/>
  </w:num>
  <w:num w:numId="6">
    <w:abstractNumId w:val="7"/>
  </w:num>
  <w:num w:numId="7">
    <w:abstractNumId w:val="13"/>
  </w:num>
  <w:num w:numId="8">
    <w:abstractNumId w:val="10"/>
  </w:num>
  <w:num w:numId="9">
    <w:abstractNumId w:val="2"/>
  </w:num>
  <w:num w:numId="10">
    <w:abstractNumId w:val="15"/>
  </w:num>
  <w:num w:numId="11">
    <w:abstractNumId w:val="8"/>
  </w:num>
  <w:num w:numId="12">
    <w:abstractNumId w:val="16"/>
  </w:num>
  <w:num w:numId="13">
    <w:abstractNumId w:val="3"/>
  </w:num>
  <w:num w:numId="14">
    <w:abstractNumId w:val="18"/>
  </w:num>
  <w:num w:numId="15">
    <w:abstractNumId w:val="1"/>
  </w:num>
  <w:num w:numId="16">
    <w:abstractNumId w:val="17"/>
  </w:num>
  <w:num w:numId="17">
    <w:abstractNumId w:val="6"/>
  </w:num>
  <w:num w:numId="18">
    <w:abstractNumId w:val="11"/>
  </w:num>
  <w:num w:numId="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2A"/>
    <w:rsid w:val="000038B7"/>
    <w:rsid w:val="00003E18"/>
    <w:rsid w:val="0001659A"/>
    <w:rsid w:val="00055B12"/>
    <w:rsid w:val="00060B33"/>
    <w:rsid w:val="00086CEA"/>
    <w:rsid w:val="000D77D5"/>
    <w:rsid w:val="00101951"/>
    <w:rsid w:val="0013687C"/>
    <w:rsid w:val="00186763"/>
    <w:rsid w:val="001878DC"/>
    <w:rsid w:val="001B6C15"/>
    <w:rsid w:val="001C55DD"/>
    <w:rsid w:val="001F6375"/>
    <w:rsid w:val="00221E2E"/>
    <w:rsid w:val="00251FDF"/>
    <w:rsid w:val="00257417"/>
    <w:rsid w:val="00264615"/>
    <w:rsid w:val="002844F4"/>
    <w:rsid w:val="00284A93"/>
    <w:rsid w:val="002877B2"/>
    <w:rsid w:val="0029763A"/>
    <w:rsid w:val="002A3FCB"/>
    <w:rsid w:val="002C5CE9"/>
    <w:rsid w:val="002E669A"/>
    <w:rsid w:val="003052AB"/>
    <w:rsid w:val="00320C9A"/>
    <w:rsid w:val="00323EFC"/>
    <w:rsid w:val="00324334"/>
    <w:rsid w:val="00324557"/>
    <w:rsid w:val="003257C8"/>
    <w:rsid w:val="003364FD"/>
    <w:rsid w:val="00337F0F"/>
    <w:rsid w:val="00340AE7"/>
    <w:rsid w:val="0034232A"/>
    <w:rsid w:val="00371EA0"/>
    <w:rsid w:val="003739D2"/>
    <w:rsid w:val="00376D03"/>
    <w:rsid w:val="0038100C"/>
    <w:rsid w:val="003904A3"/>
    <w:rsid w:val="003948B8"/>
    <w:rsid w:val="003A3F3C"/>
    <w:rsid w:val="003A71AC"/>
    <w:rsid w:val="003C0EAC"/>
    <w:rsid w:val="003D3431"/>
    <w:rsid w:val="003E7E35"/>
    <w:rsid w:val="003F6190"/>
    <w:rsid w:val="00406AAC"/>
    <w:rsid w:val="00421F1C"/>
    <w:rsid w:val="0048046A"/>
    <w:rsid w:val="00490D18"/>
    <w:rsid w:val="004A5069"/>
    <w:rsid w:val="004B528D"/>
    <w:rsid w:val="004E2FE0"/>
    <w:rsid w:val="004E4483"/>
    <w:rsid w:val="004E6913"/>
    <w:rsid w:val="004E6998"/>
    <w:rsid w:val="005113CB"/>
    <w:rsid w:val="005475B0"/>
    <w:rsid w:val="00565946"/>
    <w:rsid w:val="0056605A"/>
    <w:rsid w:val="00574B2F"/>
    <w:rsid w:val="005756BE"/>
    <w:rsid w:val="00580182"/>
    <w:rsid w:val="00582314"/>
    <w:rsid w:val="0058341B"/>
    <w:rsid w:val="005B6B10"/>
    <w:rsid w:val="005C4561"/>
    <w:rsid w:val="005F42F6"/>
    <w:rsid w:val="00600331"/>
    <w:rsid w:val="00615C71"/>
    <w:rsid w:val="00624FDE"/>
    <w:rsid w:val="00626636"/>
    <w:rsid w:val="00656C5B"/>
    <w:rsid w:val="00663790"/>
    <w:rsid w:val="00673C95"/>
    <w:rsid w:val="0069584E"/>
    <w:rsid w:val="006A07D5"/>
    <w:rsid w:val="006A1A3A"/>
    <w:rsid w:val="006C6EDD"/>
    <w:rsid w:val="007A454E"/>
    <w:rsid w:val="007B0157"/>
    <w:rsid w:val="007D0C4B"/>
    <w:rsid w:val="007E0F71"/>
    <w:rsid w:val="007F6804"/>
    <w:rsid w:val="00830AE1"/>
    <w:rsid w:val="00831171"/>
    <w:rsid w:val="0083280A"/>
    <w:rsid w:val="008621B3"/>
    <w:rsid w:val="008713B6"/>
    <w:rsid w:val="00896C0B"/>
    <w:rsid w:val="008B0478"/>
    <w:rsid w:val="008D00AF"/>
    <w:rsid w:val="008D34BB"/>
    <w:rsid w:val="008D7430"/>
    <w:rsid w:val="008F25B0"/>
    <w:rsid w:val="008F6E98"/>
    <w:rsid w:val="00917B36"/>
    <w:rsid w:val="009202A2"/>
    <w:rsid w:val="00923707"/>
    <w:rsid w:val="00930853"/>
    <w:rsid w:val="0094128B"/>
    <w:rsid w:val="00952DDC"/>
    <w:rsid w:val="00974CD2"/>
    <w:rsid w:val="009A2E50"/>
    <w:rsid w:val="009B2BD9"/>
    <w:rsid w:val="009C032D"/>
    <w:rsid w:val="009C17B0"/>
    <w:rsid w:val="009D49E1"/>
    <w:rsid w:val="00A0155F"/>
    <w:rsid w:val="00A0446D"/>
    <w:rsid w:val="00A0792E"/>
    <w:rsid w:val="00A14411"/>
    <w:rsid w:val="00A26CB4"/>
    <w:rsid w:val="00A40B97"/>
    <w:rsid w:val="00A54269"/>
    <w:rsid w:val="00A613B7"/>
    <w:rsid w:val="00A6254E"/>
    <w:rsid w:val="00A70F27"/>
    <w:rsid w:val="00A86EAE"/>
    <w:rsid w:val="00A92CC9"/>
    <w:rsid w:val="00AB2551"/>
    <w:rsid w:val="00AB78B0"/>
    <w:rsid w:val="00B10CB2"/>
    <w:rsid w:val="00B34195"/>
    <w:rsid w:val="00B344A0"/>
    <w:rsid w:val="00B64C89"/>
    <w:rsid w:val="00B92A77"/>
    <w:rsid w:val="00BB1E60"/>
    <w:rsid w:val="00BD2BD6"/>
    <w:rsid w:val="00BE3962"/>
    <w:rsid w:val="00C018FE"/>
    <w:rsid w:val="00C2601A"/>
    <w:rsid w:val="00C64C17"/>
    <w:rsid w:val="00C72F1C"/>
    <w:rsid w:val="00C81535"/>
    <w:rsid w:val="00CC3B04"/>
    <w:rsid w:val="00CC5973"/>
    <w:rsid w:val="00CF2280"/>
    <w:rsid w:val="00CF5828"/>
    <w:rsid w:val="00D218BE"/>
    <w:rsid w:val="00D24CFB"/>
    <w:rsid w:val="00D35A06"/>
    <w:rsid w:val="00D63E81"/>
    <w:rsid w:val="00DC4555"/>
    <w:rsid w:val="00DC721B"/>
    <w:rsid w:val="00E12B3A"/>
    <w:rsid w:val="00E23303"/>
    <w:rsid w:val="00E7400D"/>
    <w:rsid w:val="00E800D1"/>
    <w:rsid w:val="00E90E5F"/>
    <w:rsid w:val="00E91CDC"/>
    <w:rsid w:val="00EA01EB"/>
    <w:rsid w:val="00EA645F"/>
    <w:rsid w:val="00EC62A5"/>
    <w:rsid w:val="00EC7BE4"/>
    <w:rsid w:val="00ED5EB9"/>
    <w:rsid w:val="00ED63E0"/>
    <w:rsid w:val="00EE0A30"/>
    <w:rsid w:val="00EE27BD"/>
    <w:rsid w:val="00F107A6"/>
    <w:rsid w:val="00F31A8A"/>
    <w:rsid w:val="00F31C9F"/>
    <w:rsid w:val="00F47958"/>
    <w:rsid w:val="00F52188"/>
    <w:rsid w:val="00F66A13"/>
    <w:rsid w:val="00F81660"/>
    <w:rsid w:val="00F94E76"/>
    <w:rsid w:val="00FE3A93"/>
    <w:rsid w:val="00FE3AE8"/>
    <w:rsid w:val="00FF7880"/>
    <w:rsid w:val="00FF7DFF"/>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4A717D-0B75-44E1-A98C-5725F7EE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A54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3CCE-4DD9-48CD-AFB6-870923C3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an experienced trainer, you will know that no two workshops are alike</dc:title>
  <dc:creator>Lisa Mitchell</dc:creator>
  <cp:lastModifiedBy>Andrea Roach</cp:lastModifiedBy>
  <cp:revision>15</cp:revision>
  <cp:lastPrinted>2010-12-06T23:57:00Z</cp:lastPrinted>
  <dcterms:created xsi:type="dcterms:W3CDTF">2014-12-17T22:03:00Z</dcterms:created>
  <dcterms:modified xsi:type="dcterms:W3CDTF">2015-07-22T03:43:00Z</dcterms:modified>
</cp:coreProperties>
</file>