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B36" w:rsidRPr="00D5370B" w:rsidRDefault="00917B36" w:rsidP="00C64C17">
      <w:pPr>
        <w:tabs>
          <w:tab w:val="right" w:pos="9360"/>
        </w:tabs>
        <w:rPr>
          <w:b/>
          <w:color w:val="FF0000"/>
          <w:sz w:val="28"/>
          <w:szCs w:val="28"/>
          <w:lang w:val="fr-FR"/>
        </w:rPr>
      </w:pPr>
      <w:r w:rsidRPr="00D5370B">
        <w:rPr>
          <w:rStyle w:val="Heading2Char"/>
          <w:lang w:val="fr-FR"/>
        </w:rPr>
        <w:t xml:space="preserve">Plan de cours 16 : Adaptation des leçons </w:t>
      </w:r>
      <w:r w:rsidRPr="00D5370B">
        <w:rPr>
          <w:b/>
          <w:szCs w:val="22"/>
          <w:lang w:val="fr-FR"/>
        </w:rPr>
        <w:tab/>
      </w:r>
      <w:r w:rsidR="00272E2F" w:rsidRPr="00D5370B">
        <w:rPr>
          <w:b/>
          <w:szCs w:val="22"/>
          <w:lang w:val="fr-FR"/>
        </w:rPr>
        <w:t>3,5 h max</w:t>
      </w:r>
    </w:p>
    <w:p w:rsidR="00917B36" w:rsidRPr="00D5370B" w:rsidRDefault="0013687C" w:rsidP="00917B36">
      <w:pPr>
        <w:rPr>
          <w:b/>
          <w:szCs w:val="22"/>
          <w:lang w:val="fr-FR"/>
        </w:rPr>
      </w:pPr>
      <w:r w:rsidRPr="00D5370B">
        <w:rPr>
          <w:lang w:val="fr-FR" w:eastAsia="en-CA"/>
        </w:rPr>
        <w:drawing>
          <wp:anchor distT="0" distB="0" distL="114300" distR="114300" simplePos="0" relativeHeight="251676160" behindDoc="1" locked="0" layoutInCell="1" allowOverlap="1">
            <wp:simplePos x="0" y="0"/>
            <wp:positionH relativeFrom="column">
              <wp:posOffset>4421505</wp:posOffset>
            </wp:positionH>
            <wp:positionV relativeFrom="paragraph">
              <wp:posOffset>-304165</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anchor>
        </w:drawing>
      </w:r>
      <w:r w:rsidR="00A701E0" w:rsidRPr="00D5370B">
        <w:rPr>
          <w:b/>
          <w:szCs w:val="22"/>
          <w:lang w:val="fr-FR"/>
        </w:rPr>
        <w:pict>
          <v:rect id="_x0000_i1025" style="width:0;height:1.5pt" o:hralign="center" o:hrstd="t" o:hr="t" fillcolor="gray" stroked="f"/>
        </w:pict>
      </w:r>
    </w:p>
    <w:p w:rsidR="00E91CDC" w:rsidRPr="00D5370B" w:rsidRDefault="00E91CDC" w:rsidP="00E91CDC">
      <w:pPr>
        <w:rPr>
          <w:b/>
          <w:szCs w:val="22"/>
          <w:lang w:val="fr-FR"/>
        </w:rPr>
      </w:pPr>
      <w:r w:rsidRPr="00D5370B">
        <w:rPr>
          <w:b/>
          <w:lang w:val="fr-FR"/>
        </w:rPr>
        <w:t>Description du cours</w:t>
      </w:r>
      <w:bookmarkStart w:id="0" w:name="_GoBack"/>
      <w:bookmarkEnd w:id="0"/>
    </w:p>
    <w:p w:rsidR="00E91CDC" w:rsidRPr="00D5370B" w:rsidRDefault="00E91CDC" w:rsidP="00565946">
      <w:pPr>
        <w:ind w:left="851"/>
        <w:rPr>
          <w:szCs w:val="22"/>
          <w:lang w:val="fr-FR"/>
        </w:rPr>
      </w:pPr>
      <w:r w:rsidRPr="00D5370B">
        <w:rPr>
          <w:lang w:val="fr-FR" w:eastAsia="en-CA"/>
        </w:rPr>
        <w:drawing>
          <wp:anchor distT="0" distB="0" distL="114300" distR="114300" simplePos="0" relativeHeight="251692544" behindDoc="1" locked="0" layoutInCell="1" allowOverlap="1">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anchor>
        </w:drawing>
      </w:r>
    </w:p>
    <w:p w:rsidR="00E91CDC" w:rsidRPr="00D5370B" w:rsidRDefault="008415B8" w:rsidP="00565946">
      <w:pPr>
        <w:ind w:left="851"/>
        <w:rPr>
          <w:color w:val="000000" w:themeColor="text1"/>
          <w:szCs w:val="22"/>
          <w:lang w:val="fr-FR"/>
        </w:rPr>
      </w:pPr>
      <w:r w:rsidRPr="00D5370B">
        <w:rPr>
          <w:color w:val="000000" w:themeColor="text1"/>
          <w:lang w:val="fr-FR"/>
        </w:rPr>
        <w:t xml:space="preserve">Ce cours permettra aux participants d'identifier les situations où il s'avère nécessaire d'adapter un plan de cours. Ils discutent et pratiquent des stratégies permettant de modifier des leçons préexistantes. </w:t>
      </w:r>
    </w:p>
    <w:p w:rsidR="00E91CDC" w:rsidRPr="00D5370B" w:rsidRDefault="00E91CDC" w:rsidP="00565946">
      <w:pPr>
        <w:ind w:left="851"/>
        <w:rPr>
          <w:b/>
          <w:szCs w:val="22"/>
          <w:lang w:val="fr-FR"/>
        </w:rPr>
      </w:pPr>
    </w:p>
    <w:p w:rsidR="00C2601A" w:rsidRPr="00D5370B" w:rsidRDefault="00C2601A" w:rsidP="00C2601A">
      <w:pPr>
        <w:ind w:left="709" w:hanging="709"/>
        <w:rPr>
          <w:b/>
          <w:szCs w:val="22"/>
          <w:lang w:val="fr-FR"/>
        </w:rPr>
      </w:pPr>
    </w:p>
    <w:p w:rsidR="00917B36" w:rsidRPr="00D5370B" w:rsidRDefault="00A701E0" w:rsidP="00E91CDC">
      <w:pPr>
        <w:rPr>
          <w:b/>
          <w:szCs w:val="22"/>
          <w:lang w:val="fr-FR"/>
        </w:rPr>
      </w:pPr>
      <w:r w:rsidRPr="00D5370B">
        <w:rPr>
          <w:b/>
          <w:szCs w:val="22"/>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474D97" w:rsidRPr="00D5370B">
        <w:rPr>
          <w:b/>
          <w:lang w:val="fr-FR"/>
        </w:rPr>
        <w:t>Résultats d'apprentissage</w:t>
      </w:r>
    </w:p>
    <w:p w:rsidR="00323EFC" w:rsidRPr="00D5370B" w:rsidRDefault="00323EFC" w:rsidP="00917B36">
      <w:pPr>
        <w:rPr>
          <w:szCs w:val="22"/>
          <w:lang w:val="fr-FR"/>
        </w:rPr>
      </w:pPr>
      <w:r w:rsidRPr="00D5370B">
        <w:rPr>
          <w:lang w:val="fr-FR" w:eastAsia="en-CA"/>
        </w:rPr>
        <w:drawing>
          <wp:anchor distT="0" distB="0" distL="114300" distR="114300" simplePos="0" relativeHeight="251677184" behindDoc="1" locked="0" layoutInCell="1" allowOverlap="1">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anchor>
        </w:drawing>
      </w:r>
    </w:p>
    <w:p w:rsidR="00A70F27" w:rsidRPr="00D5370B" w:rsidRDefault="00323EFC" w:rsidP="00323EFC">
      <w:pPr>
        <w:spacing w:line="360" w:lineRule="auto"/>
        <w:rPr>
          <w:szCs w:val="22"/>
          <w:lang w:val="fr-FR"/>
        </w:rPr>
      </w:pPr>
      <w:r w:rsidRPr="00D5370B">
        <w:rPr>
          <w:b/>
          <w:szCs w:val="22"/>
          <w:lang w:val="fr-FR"/>
        </w:rPr>
        <w:tab/>
      </w:r>
      <w:r w:rsidRPr="00D5370B">
        <w:rPr>
          <w:lang w:val="fr-FR"/>
        </w:rPr>
        <w:t>À la fin de cette session, les participants pourront :</w:t>
      </w:r>
    </w:p>
    <w:p w:rsidR="00917B36" w:rsidRPr="00D5370B" w:rsidRDefault="008415B8" w:rsidP="009C032D">
      <w:pPr>
        <w:numPr>
          <w:ilvl w:val="0"/>
          <w:numId w:val="4"/>
        </w:numPr>
        <w:tabs>
          <w:tab w:val="num" w:pos="2444"/>
        </w:tabs>
        <w:spacing w:after="120"/>
        <w:ind w:left="1077" w:hanging="357"/>
        <w:rPr>
          <w:szCs w:val="22"/>
          <w:lang w:val="fr-FR"/>
        </w:rPr>
      </w:pPr>
      <w:r w:rsidRPr="00D5370B">
        <w:rPr>
          <w:lang w:val="fr-FR"/>
        </w:rPr>
        <w:t xml:space="preserve">Identifier les situations dans lesquelles il est nécessaire d'adapter un plan de cours. </w:t>
      </w:r>
    </w:p>
    <w:p w:rsidR="008415B8" w:rsidRPr="00D5370B" w:rsidRDefault="008415B8" w:rsidP="009C032D">
      <w:pPr>
        <w:numPr>
          <w:ilvl w:val="0"/>
          <w:numId w:val="4"/>
        </w:numPr>
        <w:tabs>
          <w:tab w:val="num" w:pos="2444"/>
        </w:tabs>
        <w:spacing w:after="120"/>
        <w:ind w:left="1077" w:hanging="357"/>
        <w:rPr>
          <w:szCs w:val="22"/>
          <w:lang w:val="fr-FR"/>
        </w:rPr>
      </w:pPr>
      <w:r w:rsidRPr="00D5370B">
        <w:rPr>
          <w:lang w:val="fr-FR"/>
        </w:rPr>
        <w:t xml:space="preserve">Mettre en pratique différentes stratégies pour adapter une leçon.  </w:t>
      </w:r>
    </w:p>
    <w:p w:rsidR="00ED5EB9" w:rsidRPr="00D5370B" w:rsidRDefault="00ED5EB9" w:rsidP="00917B36">
      <w:pPr>
        <w:rPr>
          <w:b/>
          <w:szCs w:val="22"/>
          <w:lang w:val="fr-FR"/>
        </w:rPr>
      </w:pPr>
    </w:p>
    <w:p w:rsidR="00917B36" w:rsidRPr="00D5370B" w:rsidRDefault="00A701E0" w:rsidP="00917B36">
      <w:pPr>
        <w:rPr>
          <w:b/>
          <w:szCs w:val="22"/>
          <w:lang w:val="fr-FR"/>
        </w:rPr>
      </w:pPr>
      <w:r w:rsidRPr="00D5370B">
        <w:rPr>
          <w:b/>
          <w:szCs w:val="22"/>
          <w:lang w:val="fr-FR"/>
        </w:rPr>
        <w:pict>
          <v:rect id="_x0000_i1027" style="width:0;height:1.5pt" o:hralign="center" o:hrstd="t" o:hr="t" fillcolor="gray" stroked="f"/>
        </w:pict>
      </w:r>
    </w:p>
    <w:p w:rsidR="003364FD" w:rsidRPr="00D5370B" w:rsidRDefault="003364FD" w:rsidP="00917B36">
      <w:pPr>
        <w:rPr>
          <w:b/>
          <w:szCs w:val="22"/>
          <w:lang w:val="fr-FR"/>
        </w:rPr>
      </w:pPr>
      <w:r w:rsidRPr="00D5370B">
        <w:rPr>
          <w:b/>
          <w:lang w:val="fr-FR"/>
        </w:rPr>
        <w:t>Matériel</w:t>
      </w:r>
    </w:p>
    <w:p w:rsidR="00966E74" w:rsidRPr="00D5370B" w:rsidRDefault="0013687C" w:rsidP="003C5DB7">
      <w:pPr>
        <w:rPr>
          <w:szCs w:val="22"/>
          <w:lang w:val="fr-FR"/>
        </w:rPr>
      </w:pPr>
      <w:r w:rsidRPr="00D5370B">
        <w:rPr>
          <w:lang w:val="fr-FR" w:eastAsia="en-CA"/>
        </w:rPr>
        <w:drawing>
          <wp:anchor distT="0" distB="0" distL="114300" distR="114300" simplePos="0" relativeHeight="251678208" behindDoc="1" locked="0" layoutInCell="1" allowOverlap="1">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anchor>
        </w:drawing>
      </w:r>
    </w:p>
    <w:p w:rsidR="003C5DB7" w:rsidRPr="00D5370B" w:rsidRDefault="00966E74" w:rsidP="003C5DB7">
      <w:pPr>
        <w:numPr>
          <w:ilvl w:val="0"/>
          <w:numId w:val="1"/>
        </w:numPr>
        <w:tabs>
          <w:tab w:val="clear" w:pos="1224"/>
          <w:tab w:val="num" w:pos="1080"/>
        </w:tabs>
        <w:ind w:left="1080" w:hanging="360"/>
        <w:rPr>
          <w:szCs w:val="22"/>
          <w:lang w:val="fr-FR"/>
        </w:rPr>
      </w:pPr>
      <w:r w:rsidRPr="00D5370B">
        <w:rPr>
          <w:i/>
          <w:lang w:val="fr-FR"/>
        </w:rPr>
        <w:t xml:space="preserve">Enseignements pratiques à adapter 1-12 </w:t>
      </w:r>
      <w:r w:rsidRPr="00D5370B">
        <w:rPr>
          <w:szCs w:val="22"/>
          <w:lang w:val="fr-FR"/>
        </w:rPr>
        <w:t>(1 leçon par participant)</w:t>
      </w:r>
    </w:p>
    <w:p w:rsidR="003364FD" w:rsidRPr="00D5370B" w:rsidRDefault="008415B8" w:rsidP="003C5DB7">
      <w:pPr>
        <w:numPr>
          <w:ilvl w:val="0"/>
          <w:numId w:val="1"/>
        </w:numPr>
        <w:tabs>
          <w:tab w:val="clear" w:pos="1224"/>
          <w:tab w:val="num" w:pos="1080"/>
        </w:tabs>
        <w:ind w:left="1080" w:hanging="360"/>
        <w:rPr>
          <w:szCs w:val="22"/>
          <w:lang w:val="fr-FR"/>
        </w:rPr>
      </w:pPr>
      <w:r w:rsidRPr="00D5370B">
        <w:rPr>
          <w:lang w:val="fr-FR"/>
        </w:rPr>
        <w:t xml:space="preserve">Le matériel indiqué sur tous les </w:t>
      </w:r>
      <w:r w:rsidR="007378E2" w:rsidRPr="00D5370B">
        <w:rPr>
          <w:i/>
          <w:szCs w:val="22"/>
          <w:lang w:val="fr-FR"/>
        </w:rPr>
        <w:t>Enseignements pratiques à adapter</w:t>
      </w:r>
      <w:r w:rsidRPr="00D5370B">
        <w:rPr>
          <w:lang w:val="fr-FR"/>
        </w:rPr>
        <w:t xml:space="preserve"> (voir la liste du matériel et les ressources pour WASH </w:t>
      </w:r>
      <w:hyperlink r:id="rId13" w:history="1">
        <w:r w:rsidRPr="00D5370B">
          <w:rPr>
            <w:rStyle w:val="Hyperlink"/>
            <w:lang w:val="fr-FR"/>
          </w:rPr>
          <w:t>http://resources.cawst.org/</w:t>
        </w:r>
      </w:hyperlink>
      <w:r w:rsidRPr="00D5370B">
        <w:rPr>
          <w:lang w:val="fr-FR"/>
        </w:rPr>
        <w:t xml:space="preserve"> pour tout contenu régional nécessaire.)</w:t>
      </w:r>
    </w:p>
    <w:p w:rsidR="00A30BFA" w:rsidRPr="00D5370B" w:rsidRDefault="00A30BFA" w:rsidP="008415B8">
      <w:pPr>
        <w:numPr>
          <w:ilvl w:val="0"/>
          <w:numId w:val="1"/>
        </w:numPr>
        <w:tabs>
          <w:tab w:val="clear" w:pos="1224"/>
          <w:tab w:val="num" w:pos="1080"/>
        </w:tabs>
        <w:ind w:left="1080" w:hanging="360"/>
        <w:rPr>
          <w:szCs w:val="22"/>
          <w:lang w:val="fr-FR"/>
        </w:rPr>
      </w:pPr>
      <w:r w:rsidRPr="00D5370B">
        <w:rPr>
          <w:lang w:val="fr-FR"/>
        </w:rPr>
        <w:t>Tableau à feuilles mobiles</w:t>
      </w:r>
    </w:p>
    <w:p w:rsidR="00A30BFA" w:rsidRPr="00D5370B" w:rsidRDefault="00A30BFA" w:rsidP="008415B8">
      <w:pPr>
        <w:numPr>
          <w:ilvl w:val="0"/>
          <w:numId w:val="1"/>
        </w:numPr>
        <w:tabs>
          <w:tab w:val="clear" w:pos="1224"/>
          <w:tab w:val="num" w:pos="1080"/>
        </w:tabs>
        <w:ind w:left="1080" w:hanging="360"/>
        <w:rPr>
          <w:szCs w:val="22"/>
          <w:lang w:val="fr-FR"/>
        </w:rPr>
      </w:pPr>
      <w:r w:rsidRPr="00D5370B">
        <w:rPr>
          <w:lang w:val="fr-FR"/>
        </w:rPr>
        <w:t>Marqueurs</w:t>
      </w:r>
    </w:p>
    <w:p w:rsidR="0045259A" w:rsidRPr="00D5370B" w:rsidRDefault="0045259A" w:rsidP="008415B8">
      <w:pPr>
        <w:numPr>
          <w:ilvl w:val="0"/>
          <w:numId w:val="1"/>
        </w:numPr>
        <w:tabs>
          <w:tab w:val="clear" w:pos="1224"/>
          <w:tab w:val="num" w:pos="1080"/>
        </w:tabs>
        <w:ind w:left="1080" w:hanging="360"/>
        <w:rPr>
          <w:szCs w:val="22"/>
          <w:lang w:val="fr-FR"/>
        </w:rPr>
      </w:pPr>
      <w:r w:rsidRPr="00D5370B">
        <w:rPr>
          <w:lang w:val="fr-FR"/>
        </w:rPr>
        <w:t>Ruban adhésif</w:t>
      </w:r>
    </w:p>
    <w:p w:rsidR="00A70F27" w:rsidRPr="00D5370B" w:rsidRDefault="00A70F27" w:rsidP="00917B36">
      <w:pPr>
        <w:rPr>
          <w:b/>
          <w:szCs w:val="22"/>
          <w:lang w:val="fr-FR"/>
        </w:rPr>
      </w:pPr>
    </w:p>
    <w:p w:rsidR="00A70F27" w:rsidRPr="00D5370B" w:rsidRDefault="00A70F27" w:rsidP="00917B36">
      <w:pPr>
        <w:rPr>
          <w:b/>
          <w:szCs w:val="22"/>
          <w:lang w:val="fr-FR"/>
        </w:rPr>
      </w:pPr>
    </w:p>
    <w:p w:rsidR="003364FD" w:rsidRPr="00D5370B" w:rsidRDefault="00A701E0" w:rsidP="00917B36">
      <w:pPr>
        <w:rPr>
          <w:b/>
          <w:szCs w:val="22"/>
          <w:lang w:val="fr-FR"/>
        </w:rPr>
      </w:pPr>
      <w:r w:rsidRPr="00D5370B">
        <w:rPr>
          <w:b/>
          <w:szCs w:val="22"/>
          <w:lang w:val="fr-FR"/>
        </w:rPr>
        <w:pict>
          <v:rect id="_x0000_i1028" style="width:0;height:1.5pt" o:hralign="center" o:hrstd="t" o:hr="t" fillcolor="gray" stroked="f"/>
        </w:pict>
      </w:r>
    </w:p>
    <w:p w:rsidR="00917B36" w:rsidRPr="00D5370B" w:rsidRDefault="00917B36" w:rsidP="00917B36">
      <w:pPr>
        <w:rPr>
          <w:b/>
          <w:szCs w:val="22"/>
          <w:lang w:val="fr-FR"/>
        </w:rPr>
      </w:pPr>
      <w:r w:rsidRPr="00D5370B">
        <w:rPr>
          <w:b/>
          <w:lang w:val="fr-FR"/>
        </w:rPr>
        <w:t>Préparation</w:t>
      </w:r>
    </w:p>
    <w:p w:rsidR="003364FD" w:rsidRPr="00D5370B" w:rsidRDefault="0013687C" w:rsidP="00917B36">
      <w:pPr>
        <w:rPr>
          <w:szCs w:val="22"/>
          <w:lang w:val="fr-FR"/>
        </w:rPr>
      </w:pPr>
      <w:r w:rsidRPr="00D5370B">
        <w:rPr>
          <w:lang w:val="fr-FR" w:eastAsia="en-CA"/>
        </w:rPr>
        <w:drawing>
          <wp:anchor distT="0" distB="0" distL="114300" distR="114300" simplePos="0" relativeHeight="251679232" behindDoc="1" locked="0" layoutInCell="1" allowOverlap="1">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anchor>
        </w:drawing>
      </w:r>
    </w:p>
    <w:p w:rsidR="002A7EC9" w:rsidRPr="00D5370B" w:rsidRDefault="002A7EC9" w:rsidP="00A70F27">
      <w:pPr>
        <w:numPr>
          <w:ilvl w:val="0"/>
          <w:numId w:val="1"/>
        </w:numPr>
        <w:tabs>
          <w:tab w:val="clear" w:pos="1224"/>
          <w:tab w:val="num" w:pos="1080"/>
        </w:tabs>
        <w:spacing w:after="120"/>
        <w:ind w:left="1080" w:hanging="360"/>
        <w:rPr>
          <w:szCs w:val="22"/>
          <w:lang w:val="fr-FR"/>
        </w:rPr>
      </w:pPr>
      <w:r w:rsidRPr="00D5370B">
        <w:rPr>
          <w:lang w:val="fr-FR"/>
        </w:rPr>
        <w:t>Lisez et préparez le plan de cours</w:t>
      </w:r>
    </w:p>
    <w:p w:rsidR="003C5DB7" w:rsidRPr="00D5370B" w:rsidRDefault="00966E74" w:rsidP="003C5DB7">
      <w:pPr>
        <w:numPr>
          <w:ilvl w:val="0"/>
          <w:numId w:val="1"/>
        </w:numPr>
        <w:tabs>
          <w:tab w:val="clear" w:pos="1224"/>
          <w:tab w:val="num" w:pos="1080"/>
        </w:tabs>
        <w:spacing w:after="120"/>
        <w:ind w:left="1080" w:hanging="360"/>
        <w:rPr>
          <w:szCs w:val="22"/>
          <w:lang w:val="fr-FR"/>
        </w:rPr>
      </w:pPr>
      <w:r w:rsidRPr="00D5370B">
        <w:rPr>
          <w:lang w:val="fr-FR"/>
        </w:rPr>
        <w:t xml:space="preserve">Imprimez </w:t>
      </w:r>
      <w:r w:rsidR="007378E2" w:rsidRPr="00D5370B">
        <w:rPr>
          <w:i/>
          <w:szCs w:val="22"/>
          <w:lang w:val="fr-FR"/>
        </w:rPr>
        <w:t>Enseignements pratiques à adapter 1-12 (1 par participant)</w:t>
      </w:r>
    </w:p>
    <w:p w:rsidR="003C5DB7" w:rsidRPr="00D5370B" w:rsidRDefault="003C5DB7" w:rsidP="003C5DB7">
      <w:pPr>
        <w:numPr>
          <w:ilvl w:val="0"/>
          <w:numId w:val="1"/>
        </w:numPr>
        <w:tabs>
          <w:tab w:val="clear" w:pos="1224"/>
          <w:tab w:val="num" w:pos="1080"/>
        </w:tabs>
        <w:spacing w:after="120"/>
        <w:ind w:left="1080" w:hanging="360"/>
        <w:rPr>
          <w:szCs w:val="22"/>
          <w:lang w:val="fr-FR"/>
        </w:rPr>
      </w:pPr>
      <w:r w:rsidRPr="00D5370B">
        <w:rPr>
          <w:lang w:val="fr-FR"/>
        </w:rPr>
        <w:t xml:space="preserve">Révisez </w:t>
      </w:r>
      <w:r w:rsidR="007378E2" w:rsidRPr="00D5370B">
        <w:rPr>
          <w:i/>
          <w:szCs w:val="22"/>
          <w:lang w:val="fr-FR"/>
        </w:rPr>
        <w:t>Enseignements pratiques à adapter 1-12</w:t>
      </w:r>
      <w:r w:rsidRPr="00D5370B">
        <w:rPr>
          <w:lang w:val="fr-FR"/>
        </w:rPr>
        <w:t xml:space="preserve"> et préparez le matériel requis</w:t>
      </w:r>
    </w:p>
    <w:p w:rsidR="00D13EDD" w:rsidRPr="00D5370B" w:rsidRDefault="00D13EDD" w:rsidP="003C5DB7">
      <w:pPr>
        <w:numPr>
          <w:ilvl w:val="0"/>
          <w:numId w:val="1"/>
        </w:numPr>
        <w:tabs>
          <w:tab w:val="clear" w:pos="1224"/>
          <w:tab w:val="num" w:pos="1080"/>
        </w:tabs>
        <w:spacing w:after="120"/>
        <w:ind w:left="1080" w:hanging="360"/>
        <w:rPr>
          <w:i/>
          <w:szCs w:val="22"/>
          <w:lang w:val="fr-FR"/>
        </w:rPr>
      </w:pPr>
      <w:r w:rsidRPr="00D5370B">
        <w:rPr>
          <w:lang w:val="fr-FR"/>
        </w:rPr>
        <w:t xml:space="preserve">Révisez </w:t>
      </w:r>
      <w:r w:rsidRPr="00D5370B">
        <w:rPr>
          <w:i/>
          <w:szCs w:val="22"/>
          <w:lang w:val="fr-FR"/>
        </w:rPr>
        <w:t>Principes fondamentaux pour le formateur : Donner un retour efficace</w:t>
      </w:r>
    </w:p>
    <w:p w:rsidR="003C5DB7" w:rsidRPr="00D5370B" w:rsidRDefault="003C5DB7" w:rsidP="003C5DB7">
      <w:pPr>
        <w:numPr>
          <w:ilvl w:val="0"/>
          <w:numId w:val="1"/>
        </w:numPr>
        <w:tabs>
          <w:tab w:val="clear" w:pos="1224"/>
          <w:tab w:val="num" w:pos="1080"/>
        </w:tabs>
        <w:spacing w:after="120"/>
        <w:ind w:left="1080" w:hanging="360"/>
        <w:rPr>
          <w:szCs w:val="22"/>
          <w:lang w:val="fr-FR"/>
        </w:rPr>
      </w:pPr>
      <w:r w:rsidRPr="00D5370B">
        <w:rPr>
          <w:lang w:val="fr-FR" w:eastAsia="en-CA"/>
        </w:rPr>
        <w:drawing>
          <wp:anchor distT="0" distB="0" distL="114300" distR="114300" simplePos="0" relativeHeight="251700736" behindDoc="0" locked="0" layoutInCell="1" allowOverlap="1" wp14:anchorId="0AF8E07D" wp14:editId="08C8D21D">
            <wp:simplePos x="0" y="0"/>
            <wp:positionH relativeFrom="column">
              <wp:posOffset>-48536</wp:posOffset>
            </wp:positionH>
            <wp:positionV relativeFrom="paragraph">
              <wp:posOffset>23219</wp:posOffset>
            </wp:positionV>
            <wp:extent cx="438150" cy="419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14:sizeRelH relativeFrom="page">
              <wp14:pctWidth>0</wp14:pctWidth>
            </wp14:sizeRelH>
            <wp14:sizeRelV relativeFrom="page">
              <wp14:pctHeight>0</wp14:pctHeight>
            </wp14:sizeRelV>
          </wp:anchor>
        </w:drawing>
      </w:r>
      <w:r w:rsidRPr="00D5370B">
        <w:rPr>
          <w:lang w:val="fr-FR"/>
        </w:rPr>
        <w:t>Note : Si les participants ont éprouvé des difficultés dans la séance pratique précédente, ils peuvent refaire leur première leçon dans cette séance au lieu de faire une nouvelle leçon modifiée.</w:t>
      </w:r>
    </w:p>
    <w:p w:rsidR="008415B8" w:rsidRPr="00D5370B" w:rsidRDefault="002A7EC9" w:rsidP="00A70F27">
      <w:pPr>
        <w:numPr>
          <w:ilvl w:val="0"/>
          <w:numId w:val="1"/>
        </w:numPr>
        <w:tabs>
          <w:tab w:val="clear" w:pos="1224"/>
          <w:tab w:val="num" w:pos="1080"/>
        </w:tabs>
        <w:spacing w:after="120"/>
        <w:ind w:left="1080" w:hanging="360"/>
        <w:rPr>
          <w:szCs w:val="22"/>
          <w:lang w:val="fr-FR"/>
        </w:rPr>
      </w:pPr>
      <w:r w:rsidRPr="00D5370B">
        <w:rPr>
          <w:lang w:val="fr-FR"/>
        </w:rPr>
        <w:t>Écrivez les résultats d'apprentissage au tableau</w:t>
      </w:r>
    </w:p>
    <w:p w:rsidR="00A70F27" w:rsidRPr="00D5370B" w:rsidRDefault="00A70F27" w:rsidP="00917B36">
      <w:pPr>
        <w:rPr>
          <w:b/>
          <w:szCs w:val="22"/>
          <w:lang w:val="fr-FR"/>
        </w:rPr>
      </w:pPr>
    </w:p>
    <w:p w:rsidR="00917B36" w:rsidRPr="00D5370B" w:rsidRDefault="00A701E0" w:rsidP="00917B36">
      <w:pPr>
        <w:rPr>
          <w:b/>
          <w:szCs w:val="22"/>
          <w:lang w:val="fr-FR"/>
        </w:rPr>
      </w:pPr>
      <w:r w:rsidRPr="00D5370B">
        <w:rPr>
          <w:b/>
          <w:szCs w:val="22"/>
          <w:lang w:val="fr-FR"/>
        </w:rPr>
        <w:pict>
          <v:rect id="_x0000_i1029" style="width:0;height:1.5pt" o:hralign="center" o:hrstd="t" o:hr="t" fillcolor="gray" stroked="f"/>
        </w:pict>
      </w:r>
    </w:p>
    <w:p w:rsidR="00917B36" w:rsidRPr="00D5370B" w:rsidRDefault="00917B36" w:rsidP="00C64C17">
      <w:pPr>
        <w:tabs>
          <w:tab w:val="right" w:pos="9360"/>
        </w:tabs>
        <w:rPr>
          <w:b/>
          <w:szCs w:val="22"/>
          <w:lang w:val="fr-FR"/>
        </w:rPr>
      </w:pPr>
      <w:r w:rsidRPr="00D5370B">
        <w:rPr>
          <w:b/>
          <w:lang w:val="fr-FR"/>
        </w:rPr>
        <w:t>Introduction</w:t>
      </w:r>
      <w:r w:rsidR="00ED5EB9" w:rsidRPr="00D5370B">
        <w:rPr>
          <w:b/>
          <w:szCs w:val="22"/>
          <w:lang w:val="fr-FR"/>
        </w:rPr>
        <w:tab/>
      </w:r>
      <w:r w:rsidRPr="00D5370B">
        <w:rPr>
          <w:b/>
          <w:lang w:val="fr-FR"/>
        </w:rPr>
        <w:t>5 minutes</w:t>
      </w:r>
    </w:p>
    <w:p w:rsidR="00917B36" w:rsidRPr="00D5370B" w:rsidRDefault="007F6804" w:rsidP="00917B36">
      <w:pPr>
        <w:ind w:left="720"/>
        <w:rPr>
          <w:szCs w:val="22"/>
          <w:lang w:val="fr-FR"/>
        </w:rPr>
      </w:pPr>
      <w:r w:rsidRPr="00D5370B">
        <w:rPr>
          <w:lang w:val="fr-FR" w:eastAsia="en-CA"/>
        </w:rPr>
        <w:drawing>
          <wp:anchor distT="0" distB="0" distL="114300" distR="114300" simplePos="0" relativeHeight="251686400" behindDoc="1" locked="0" layoutInCell="1" allowOverlap="1">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anchor>
        </w:drawing>
      </w:r>
    </w:p>
    <w:p w:rsidR="002A7EC9" w:rsidRPr="00D5370B" w:rsidRDefault="008415B8" w:rsidP="009C032D">
      <w:pPr>
        <w:numPr>
          <w:ilvl w:val="0"/>
          <w:numId w:val="5"/>
        </w:numPr>
        <w:spacing w:after="120"/>
        <w:ind w:hanging="357"/>
        <w:rPr>
          <w:szCs w:val="22"/>
          <w:lang w:val="fr-FR"/>
        </w:rPr>
      </w:pPr>
      <w:r w:rsidRPr="00D5370B">
        <w:rPr>
          <w:lang w:val="fr-FR"/>
        </w:rPr>
        <w:t>Demandez aux parti</w:t>
      </w:r>
      <w:r w:rsidR="00D5370B">
        <w:rPr>
          <w:lang w:val="fr-FR"/>
        </w:rPr>
        <w:t>cipants : Est-ce que quelqu'un a</w:t>
      </w:r>
      <w:r w:rsidRPr="00D5370B">
        <w:rPr>
          <w:lang w:val="fr-FR"/>
        </w:rPr>
        <w:t xml:space="preserve"> déjà participé à un cours ou un atelier qui n'était pas adapté à l'audience ?</w:t>
      </w:r>
    </w:p>
    <w:p w:rsidR="003364FD" w:rsidRPr="00D5370B" w:rsidRDefault="002A7EC9" w:rsidP="009C032D">
      <w:pPr>
        <w:numPr>
          <w:ilvl w:val="0"/>
          <w:numId w:val="5"/>
        </w:numPr>
        <w:spacing w:after="120"/>
        <w:ind w:hanging="357"/>
        <w:rPr>
          <w:szCs w:val="22"/>
          <w:lang w:val="fr-FR"/>
        </w:rPr>
      </w:pPr>
      <w:r w:rsidRPr="00D5370B">
        <w:rPr>
          <w:lang w:val="fr-FR"/>
        </w:rPr>
        <w:t xml:space="preserve">Demandez aux participants qui en ont fait l'expérience de partager l'expérience. </w:t>
      </w:r>
    </w:p>
    <w:p w:rsidR="002A7EC9" w:rsidRPr="00D5370B" w:rsidRDefault="002A7EC9" w:rsidP="009C032D">
      <w:pPr>
        <w:numPr>
          <w:ilvl w:val="0"/>
          <w:numId w:val="5"/>
        </w:numPr>
        <w:spacing w:after="120"/>
        <w:ind w:hanging="357"/>
        <w:rPr>
          <w:szCs w:val="22"/>
          <w:lang w:val="fr-FR"/>
        </w:rPr>
      </w:pPr>
      <w:r w:rsidRPr="00D5370B">
        <w:rPr>
          <w:lang w:val="fr-FR"/>
        </w:rPr>
        <w:lastRenderedPageBreak/>
        <w:t xml:space="preserve">Présentez la description du cours ou les résultats de cet apprentissage. </w:t>
      </w:r>
    </w:p>
    <w:p w:rsidR="003C5DB7" w:rsidRPr="00D5370B" w:rsidRDefault="003C5DB7" w:rsidP="00917B36">
      <w:pPr>
        <w:spacing w:after="120"/>
        <w:rPr>
          <w:b/>
          <w:szCs w:val="22"/>
          <w:lang w:val="fr-FR"/>
        </w:rPr>
      </w:pPr>
    </w:p>
    <w:p w:rsidR="003052AB" w:rsidRPr="00D5370B" w:rsidRDefault="00A701E0" w:rsidP="003052AB">
      <w:pPr>
        <w:rPr>
          <w:b/>
          <w:szCs w:val="22"/>
          <w:lang w:val="fr-FR"/>
        </w:rPr>
      </w:pPr>
      <w:r w:rsidRPr="00D5370B">
        <w:rPr>
          <w:b/>
          <w:szCs w:val="22"/>
          <w:lang w:val="fr-FR"/>
        </w:rPr>
        <w:pict>
          <v:rect id="_x0000_i1030" style="width:0;height:1.5pt" o:hralign="center" o:hrstd="t" o:hr="t" fillcolor="gray" stroked="f"/>
        </w:pict>
      </w:r>
    </w:p>
    <w:p w:rsidR="003052AB" w:rsidRPr="00D5370B" w:rsidRDefault="00A30BFA" w:rsidP="003052AB">
      <w:pPr>
        <w:tabs>
          <w:tab w:val="right" w:pos="9360"/>
        </w:tabs>
        <w:rPr>
          <w:b/>
          <w:szCs w:val="22"/>
          <w:lang w:val="fr-FR"/>
        </w:rPr>
      </w:pPr>
      <w:r w:rsidRPr="00D5370B">
        <w:rPr>
          <w:b/>
          <w:lang w:val="fr-FR"/>
        </w:rPr>
        <w:t xml:space="preserve">Quand adapter une leçon </w:t>
      </w:r>
      <w:r w:rsidR="003052AB" w:rsidRPr="00D5370B">
        <w:rPr>
          <w:b/>
          <w:szCs w:val="22"/>
          <w:lang w:val="fr-FR"/>
        </w:rPr>
        <w:tab/>
      </w:r>
      <w:r w:rsidRPr="00D5370B">
        <w:rPr>
          <w:b/>
          <w:lang w:val="fr-FR"/>
        </w:rPr>
        <w:t>5 minutes</w:t>
      </w:r>
    </w:p>
    <w:p w:rsidR="003052AB" w:rsidRPr="00D5370B" w:rsidRDefault="003052AB" w:rsidP="003052AB">
      <w:pPr>
        <w:ind w:left="720"/>
        <w:rPr>
          <w:szCs w:val="22"/>
          <w:lang w:val="fr-FR"/>
        </w:rPr>
      </w:pPr>
      <w:r w:rsidRPr="00D5370B">
        <w:rPr>
          <w:lang w:val="fr-FR" w:eastAsia="en-CA"/>
        </w:rPr>
        <w:drawing>
          <wp:anchor distT="0" distB="0" distL="114300" distR="114300" simplePos="0" relativeHeight="251688448" behindDoc="1" locked="0" layoutInCell="1" allowOverlap="1">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anchor>
        </w:drawing>
      </w:r>
    </w:p>
    <w:p w:rsidR="005A19BF" w:rsidRPr="00D5370B" w:rsidRDefault="00A30BFA" w:rsidP="003052AB">
      <w:pPr>
        <w:numPr>
          <w:ilvl w:val="0"/>
          <w:numId w:val="15"/>
        </w:numPr>
        <w:spacing w:after="120"/>
        <w:rPr>
          <w:i/>
          <w:szCs w:val="22"/>
          <w:lang w:val="fr-FR"/>
        </w:rPr>
      </w:pPr>
      <w:r w:rsidRPr="00D5370B">
        <w:rPr>
          <w:lang w:val="fr-FR"/>
        </w:rPr>
        <w:t xml:space="preserve">Demandez aux participants : Quand est-il nécessaire d'adapter une leçon ? ou Est-ce que quelqu'un pourrait donner un exemple de situation qui demande de modifier une leçon ? </w:t>
      </w:r>
    </w:p>
    <w:p w:rsidR="00A30BFA" w:rsidRPr="00D5370B" w:rsidRDefault="005A19BF" w:rsidP="003052AB">
      <w:pPr>
        <w:numPr>
          <w:ilvl w:val="0"/>
          <w:numId w:val="15"/>
        </w:numPr>
        <w:spacing w:after="120"/>
        <w:rPr>
          <w:i/>
          <w:szCs w:val="22"/>
          <w:lang w:val="fr-FR"/>
        </w:rPr>
      </w:pPr>
      <w:r w:rsidRPr="00D5370B">
        <w:rPr>
          <w:lang w:val="fr-FR"/>
        </w:rPr>
        <w:t xml:space="preserve">Notez les réponses des participants.  </w:t>
      </w:r>
      <w:r w:rsidRPr="00D5370B">
        <w:rPr>
          <w:i/>
          <w:szCs w:val="22"/>
          <w:lang w:val="fr-FR"/>
        </w:rPr>
        <w:t xml:space="preserve">Ex : Quand le cours est inapproprié pour l'audience, par exemple le niveau d'alphabétisation est bas, le matériel est trop complexe, les activités ne sont pas adaptées au milieu culturel, le matériel requis ou l'espace n'est pas disponible, il n'y pas assez de temps pour compléter la leçon, etc. </w:t>
      </w:r>
      <w:r w:rsidRPr="00D5370B">
        <w:rPr>
          <w:lang w:val="fr-FR"/>
        </w:rPr>
        <w:t xml:space="preserve"> </w:t>
      </w:r>
    </w:p>
    <w:p w:rsidR="001C55DD" w:rsidRPr="00D5370B" w:rsidRDefault="001C55DD" w:rsidP="00A70F27">
      <w:pPr>
        <w:rPr>
          <w:b/>
          <w:szCs w:val="22"/>
          <w:lang w:val="fr-FR"/>
        </w:rPr>
      </w:pPr>
    </w:p>
    <w:p w:rsidR="00A30BFA" w:rsidRPr="00D5370B" w:rsidRDefault="00A701E0" w:rsidP="00A30BFA">
      <w:pPr>
        <w:rPr>
          <w:b/>
          <w:szCs w:val="22"/>
          <w:lang w:val="fr-FR"/>
        </w:rPr>
      </w:pPr>
      <w:r w:rsidRPr="00D5370B">
        <w:rPr>
          <w:b/>
          <w:szCs w:val="22"/>
          <w:lang w:val="fr-FR"/>
        </w:rPr>
        <w:pict>
          <v:rect id="_x0000_i1031" style="width:0;height:1.5pt" o:hralign="center" o:hrstd="t" o:hr="t" fillcolor="gray" stroked="f"/>
        </w:pict>
      </w:r>
    </w:p>
    <w:p w:rsidR="00A30BFA" w:rsidRPr="00D5370B" w:rsidRDefault="002E5821" w:rsidP="00A30BFA">
      <w:pPr>
        <w:tabs>
          <w:tab w:val="right" w:pos="9360"/>
        </w:tabs>
        <w:rPr>
          <w:b/>
          <w:szCs w:val="22"/>
          <w:lang w:val="fr-FR"/>
        </w:rPr>
      </w:pPr>
      <w:r w:rsidRPr="00D5370B">
        <w:rPr>
          <w:b/>
          <w:lang w:val="fr-FR"/>
        </w:rPr>
        <w:t xml:space="preserve">Modifier les leçons </w:t>
      </w:r>
      <w:r w:rsidR="00243DA5" w:rsidRPr="00D5370B">
        <w:rPr>
          <w:b/>
          <w:szCs w:val="22"/>
          <w:lang w:val="fr-FR"/>
        </w:rPr>
        <w:tab/>
      </w:r>
      <w:r w:rsidRPr="00D5370B">
        <w:rPr>
          <w:b/>
          <w:lang w:val="fr-FR"/>
        </w:rPr>
        <w:t>30 minutes – 1 heure</w:t>
      </w:r>
    </w:p>
    <w:p w:rsidR="00A30BFA" w:rsidRPr="00D5370B" w:rsidRDefault="00A30BFA" w:rsidP="00A30BFA">
      <w:pPr>
        <w:ind w:left="720"/>
        <w:rPr>
          <w:szCs w:val="22"/>
          <w:lang w:val="fr-FR"/>
        </w:rPr>
      </w:pPr>
      <w:r w:rsidRPr="00D5370B">
        <w:rPr>
          <w:lang w:val="fr-FR" w:eastAsia="en-CA"/>
        </w:rPr>
        <w:drawing>
          <wp:anchor distT="0" distB="0" distL="114300" distR="114300" simplePos="0" relativeHeight="251694592" behindDoc="1" locked="0" layoutInCell="1" allowOverlap="1">
            <wp:simplePos x="0" y="0"/>
            <wp:positionH relativeFrom="column">
              <wp:posOffset>-7620</wp:posOffset>
            </wp:positionH>
            <wp:positionV relativeFrom="paragraph">
              <wp:posOffset>123893</wp:posOffset>
            </wp:positionV>
            <wp:extent cx="447600" cy="394524"/>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anchor>
        </w:drawing>
      </w:r>
    </w:p>
    <w:p w:rsidR="005A19BF" w:rsidRPr="00D5370B" w:rsidRDefault="00A30BFA" w:rsidP="00C17340">
      <w:pPr>
        <w:numPr>
          <w:ilvl w:val="0"/>
          <w:numId w:val="17"/>
        </w:numPr>
        <w:spacing w:after="120"/>
        <w:rPr>
          <w:szCs w:val="22"/>
          <w:lang w:val="fr-FR"/>
        </w:rPr>
      </w:pPr>
      <w:r w:rsidRPr="00D5370B">
        <w:rPr>
          <w:lang w:val="fr-FR"/>
        </w:rPr>
        <w:t xml:space="preserve">Expliquez aux participants que les leçons doivent être adaptées à un groupe ou à une condition en particulier.  Ils apprendront ainsi à apporter des modifications pour répondre à différents contextes et différents participants. </w:t>
      </w:r>
    </w:p>
    <w:p w:rsidR="00A30BFA" w:rsidRPr="00D5370B" w:rsidRDefault="005A19BF" w:rsidP="00C17340">
      <w:pPr>
        <w:numPr>
          <w:ilvl w:val="0"/>
          <w:numId w:val="17"/>
        </w:numPr>
        <w:spacing w:after="120"/>
        <w:rPr>
          <w:szCs w:val="22"/>
          <w:lang w:val="fr-FR"/>
        </w:rPr>
      </w:pPr>
      <w:r w:rsidRPr="00D5370B">
        <w:rPr>
          <w:lang w:val="fr-FR"/>
        </w:rPr>
        <w:t>Expliquez que la section supérieure de chaque plan de cours présente un scénario ou un problème particulier.   Le plan du cours doit donc être réalisé pour résoudre le problème.</w:t>
      </w:r>
      <w:r w:rsidR="00D5370B">
        <w:rPr>
          <w:lang w:val="fr-FR"/>
        </w:rPr>
        <w:t xml:space="preserve">   Les participants auront peut-</w:t>
      </w:r>
      <w:r w:rsidRPr="00D5370B">
        <w:rPr>
          <w:lang w:val="fr-FR"/>
        </w:rPr>
        <w:t xml:space="preserve">être besoin de modifier les activités, les résultats, la longueur, etc. mais doivent respecter une plage de temps de 10 minutes. </w:t>
      </w:r>
    </w:p>
    <w:p w:rsidR="00D13EDD" w:rsidRPr="00D5370B" w:rsidRDefault="00D13EDD" w:rsidP="002E5821">
      <w:pPr>
        <w:numPr>
          <w:ilvl w:val="0"/>
          <w:numId w:val="17"/>
        </w:numPr>
        <w:spacing w:after="120"/>
        <w:rPr>
          <w:szCs w:val="22"/>
          <w:lang w:val="fr-FR"/>
        </w:rPr>
      </w:pPr>
      <w:r w:rsidRPr="00D5370B">
        <w:rPr>
          <w:lang w:val="fr-FR" w:eastAsia="en-CA"/>
        </w:rPr>
        <w:drawing>
          <wp:anchor distT="0" distB="0" distL="114300" distR="114300" simplePos="0" relativeHeight="251702784" behindDoc="0" locked="0" layoutInCell="1" allowOverlap="1" wp14:anchorId="02873734" wp14:editId="185D7E64">
            <wp:simplePos x="0" y="0"/>
            <wp:positionH relativeFrom="column">
              <wp:posOffset>-3810</wp:posOffset>
            </wp:positionH>
            <wp:positionV relativeFrom="paragraph">
              <wp:posOffset>451485</wp:posOffset>
            </wp:positionV>
            <wp:extent cx="438150" cy="419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14:sizeRelH relativeFrom="page">
              <wp14:pctWidth>0</wp14:pctWidth>
            </wp14:sizeRelH>
            <wp14:sizeRelV relativeFrom="page">
              <wp14:pctHeight>0</wp14:pctHeight>
            </wp14:sizeRelV>
          </wp:anchor>
        </w:drawing>
      </w:r>
      <w:r w:rsidR="00621590" w:rsidRPr="00D5370B">
        <w:rPr>
          <w:lang w:val="fr-FR" w:eastAsia="en-CA"/>
        </w:rPr>
        <w:drawing>
          <wp:anchor distT="0" distB="0" distL="114300" distR="114300" simplePos="0" relativeHeight="251696640" behindDoc="1" locked="0" layoutInCell="1" allowOverlap="1" wp14:anchorId="4D39B1C3" wp14:editId="39656958">
            <wp:simplePos x="0" y="0"/>
            <wp:positionH relativeFrom="margin">
              <wp:posOffset>-38100</wp:posOffset>
            </wp:positionH>
            <wp:positionV relativeFrom="margin">
              <wp:posOffset>3372789</wp:posOffset>
            </wp:positionV>
            <wp:extent cx="461645" cy="5118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anchor>
        </w:drawing>
      </w:r>
      <w:r w:rsidRPr="00D5370B">
        <w:rPr>
          <w:lang w:val="fr-FR"/>
        </w:rPr>
        <w:t xml:space="preserve">Distribuez le document </w:t>
      </w:r>
      <w:r w:rsidR="007378E2" w:rsidRPr="00D5370B">
        <w:rPr>
          <w:i/>
          <w:szCs w:val="22"/>
          <w:lang w:val="fr-FR"/>
        </w:rPr>
        <w:t xml:space="preserve">Enseignements pratiques à adapter </w:t>
      </w:r>
      <w:r w:rsidRPr="00D5370B">
        <w:rPr>
          <w:lang w:val="fr-FR"/>
        </w:rPr>
        <w:t xml:space="preserve">et donnez aux participants au moins 30 minutes pour apporter les modifications.  Ils peuvent avoir jusqu'à 1 heure s'ils ont des difficultés pour terminer à temps. </w:t>
      </w:r>
    </w:p>
    <w:p w:rsidR="002E5821" w:rsidRPr="00D5370B" w:rsidRDefault="005A19BF" w:rsidP="002E5821">
      <w:pPr>
        <w:numPr>
          <w:ilvl w:val="0"/>
          <w:numId w:val="17"/>
        </w:numPr>
        <w:spacing w:after="120"/>
        <w:rPr>
          <w:szCs w:val="22"/>
          <w:lang w:val="fr-FR"/>
        </w:rPr>
      </w:pPr>
      <w:r w:rsidRPr="00D5370B">
        <w:rPr>
          <w:lang w:val="fr-FR"/>
        </w:rPr>
        <w:t>Remarque : Certains cours sont plus difficiles à modifier que d'autres.  Donnez si possible, les scénarios et les plans de cours difficiles aux participants les plus avancés.</w:t>
      </w:r>
    </w:p>
    <w:p w:rsidR="002E5821" w:rsidRPr="00D5370B" w:rsidRDefault="00A701E0" w:rsidP="002E5821">
      <w:pPr>
        <w:rPr>
          <w:b/>
          <w:szCs w:val="22"/>
          <w:lang w:val="fr-FR"/>
        </w:rPr>
      </w:pPr>
      <w:r w:rsidRPr="00D5370B">
        <w:rPr>
          <w:b/>
          <w:szCs w:val="22"/>
          <w:lang w:val="fr-FR"/>
        </w:rPr>
        <w:pict>
          <v:rect id="_x0000_i1032" style="width:0;height:1.5pt" o:hralign="center" o:hrstd="t" o:hr="t" fillcolor="gray" stroked="f"/>
        </w:pict>
      </w:r>
    </w:p>
    <w:p w:rsidR="002E5821" w:rsidRPr="00D5370B" w:rsidRDefault="002E5821" w:rsidP="002E5821">
      <w:pPr>
        <w:tabs>
          <w:tab w:val="right" w:pos="9360"/>
        </w:tabs>
        <w:rPr>
          <w:b/>
          <w:szCs w:val="22"/>
          <w:lang w:val="fr-FR"/>
        </w:rPr>
      </w:pPr>
      <w:r w:rsidRPr="00D5370B">
        <w:rPr>
          <w:b/>
          <w:lang w:val="fr-FR"/>
        </w:rPr>
        <w:t xml:space="preserve">Présentation des cours </w:t>
      </w:r>
      <w:r w:rsidRPr="00D5370B">
        <w:rPr>
          <w:b/>
          <w:szCs w:val="22"/>
          <w:lang w:val="fr-FR"/>
        </w:rPr>
        <w:tab/>
      </w:r>
      <w:r w:rsidRPr="00D5370B">
        <w:rPr>
          <w:b/>
          <w:lang w:val="fr-FR"/>
        </w:rPr>
        <w:t>jusqu'à 3 heures</w:t>
      </w:r>
    </w:p>
    <w:p w:rsidR="002E5821" w:rsidRPr="00D5370B" w:rsidRDefault="002E5821" w:rsidP="002E5821">
      <w:pPr>
        <w:ind w:left="720"/>
        <w:rPr>
          <w:szCs w:val="22"/>
          <w:lang w:val="fr-FR"/>
        </w:rPr>
      </w:pPr>
      <w:r w:rsidRPr="00D5370B">
        <w:rPr>
          <w:lang w:val="fr-FR" w:eastAsia="en-CA"/>
        </w:rPr>
        <w:drawing>
          <wp:anchor distT="0" distB="0" distL="114300" distR="114300" simplePos="0" relativeHeight="251698688" behindDoc="1" locked="0" layoutInCell="1" allowOverlap="1" wp14:anchorId="7F352A7C" wp14:editId="35ABC5A4">
            <wp:simplePos x="0" y="0"/>
            <wp:positionH relativeFrom="column">
              <wp:posOffset>-7620</wp:posOffset>
            </wp:positionH>
            <wp:positionV relativeFrom="paragraph">
              <wp:posOffset>123893</wp:posOffset>
            </wp:positionV>
            <wp:extent cx="447600" cy="39452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anchor>
        </w:drawing>
      </w:r>
    </w:p>
    <w:p w:rsidR="00D13EDD" w:rsidRPr="00D5370B" w:rsidRDefault="005A19BF" w:rsidP="002E5821">
      <w:pPr>
        <w:numPr>
          <w:ilvl w:val="0"/>
          <w:numId w:val="19"/>
        </w:numPr>
        <w:spacing w:after="120"/>
        <w:rPr>
          <w:szCs w:val="22"/>
          <w:lang w:val="fr-FR"/>
        </w:rPr>
      </w:pPr>
      <w:r w:rsidRPr="00D5370B">
        <w:rPr>
          <w:lang w:val="fr-FR"/>
        </w:rPr>
        <w:t xml:space="preserve">Demandez aux participants de retourner dans </w:t>
      </w:r>
      <w:proofErr w:type="gramStart"/>
      <w:r w:rsidRPr="00D5370B">
        <w:rPr>
          <w:lang w:val="fr-FR"/>
        </w:rPr>
        <w:t>les groupes</w:t>
      </w:r>
      <w:proofErr w:type="gramEnd"/>
      <w:r w:rsidRPr="00D5370B">
        <w:rPr>
          <w:lang w:val="fr-FR"/>
        </w:rPr>
        <w:t xml:space="preserve"> 1 et 2 des jours précédents (exercices pratiques) et de présenter leur travail.  </w:t>
      </w:r>
    </w:p>
    <w:p w:rsidR="00D13EDD" w:rsidRPr="00D5370B" w:rsidRDefault="00D13EDD" w:rsidP="00D13EDD">
      <w:pPr>
        <w:numPr>
          <w:ilvl w:val="0"/>
          <w:numId w:val="19"/>
        </w:numPr>
        <w:spacing w:after="120"/>
        <w:rPr>
          <w:i/>
          <w:szCs w:val="22"/>
          <w:lang w:val="fr-FR"/>
        </w:rPr>
      </w:pPr>
      <w:r w:rsidRPr="00D5370B">
        <w:rPr>
          <w:lang w:val="fr-FR"/>
        </w:rPr>
        <w:t xml:space="preserve">Rappelez aux participants les lignes directrices suivantes pour donner un retour : </w:t>
      </w:r>
    </w:p>
    <w:p w:rsidR="00D13EDD" w:rsidRPr="00D5370B" w:rsidRDefault="00D13EDD" w:rsidP="00D13EDD">
      <w:pPr>
        <w:numPr>
          <w:ilvl w:val="0"/>
          <w:numId w:val="23"/>
        </w:numPr>
        <w:spacing w:after="120"/>
        <w:rPr>
          <w:szCs w:val="22"/>
          <w:lang w:val="fr-FR"/>
        </w:rPr>
      </w:pPr>
      <w:r w:rsidRPr="00D5370B">
        <w:rPr>
          <w:b/>
          <w:lang w:val="fr-FR"/>
        </w:rPr>
        <w:t>Être précis :</w:t>
      </w:r>
      <w:r w:rsidRPr="00D5370B">
        <w:rPr>
          <w:szCs w:val="22"/>
          <w:lang w:val="fr-FR"/>
        </w:rPr>
        <w:t xml:space="preserve"> Pour améliorer les compétences d'un participant, le retour doit être très spécifique, même s'il est positif. Le participant a besoin de savoir concrètement pour quelles raisons il atteint ses objectifs.</w:t>
      </w:r>
    </w:p>
    <w:p w:rsidR="00D13EDD" w:rsidRPr="00D5370B" w:rsidRDefault="00D13EDD" w:rsidP="00D13EDD">
      <w:pPr>
        <w:numPr>
          <w:ilvl w:val="0"/>
          <w:numId w:val="23"/>
        </w:numPr>
        <w:spacing w:after="120"/>
        <w:rPr>
          <w:szCs w:val="22"/>
          <w:lang w:val="fr-FR"/>
        </w:rPr>
      </w:pPr>
      <w:r w:rsidRPr="00D5370B">
        <w:rPr>
          <w:b/>
          <w:lang w:val="fr-FR"/>
        </w:rPr>
        <w:t>Description de votre expérience personnelle :</w:t>
      </w:r>
      <w:r w:rsidRPr="00D5370B">
        <w:rPr>
          <w:szCs w:val="22"/>
          <w:lang w:val="fr-FR"/>
        </w:rPr>
        <w:t xml:space="preserve"> Le retour doit décrire l'expérience ou les émotions de la personne donnant ce retour. Il doit se composer de descriptions claires, d'informations pertinentes et ne devrait pas contenir d'évaluation ou de conseil. Le JE </w:t>
      </w:r>
      <w:proofErr w:type="spellStart"/>
      <w:proofErr w:type="gramStart"/>
      <w:r w:rsidRPr="00D5370B">
        <w:rPr>
          <w:szCs w:val="22"/>
          <w:lang w:val="fr-FR"/>
        </w:rPr>
        <w:t>doit</w:t>
      </w:r>
      <w:proofErr w:type="spellEnd"/>
      <w:proofErr w:type="gramEnd"/>
      <w:r w:rsidRPr="00D5370B">
        <w:rPr>
          <w:szCs w:val="22"/>
          <w:lang w:val="fr-FR"/>
        </w:rPr>
        <w:t xml:space="preserve"> être utilisé pour exprimer le comportement (Lorsque tu as dit..., JE pensais que tu étais..., et JE me suis senti...).</w:t>
      </w:r>
    </w:p>
    <w:p w:rsidR="00D13EDD" w:rsidRPr="00D5370B" w:rsidRDefault="00D13EDD" w:rsidP="00D13EDD">
      <w:pPr>
        <w:numPr>
          <w:ilvl w:val="0"/>
          <w:numId w:val="23"/>
        </w:numPr>
        <w:spacing w:after="120"/>
        <w:rPr>
          <w:szCs w:val="22"/>
          <w:lang w:val="fr-FR"/>
        </w:rPr>
      </w:pPr>
      <w:r w:rsidRPr="00D5370B">
        <w:rPr>
          <w:b/>
          <w:lang w:val="fr-FR"/>
        </w:rPr>
        <w:lastRenderedPageBreak/>
        <w:t>Réflexion sur le comportement :</w:t>
      </w:r>
      <w:r w:rsidRPr="00D5370B">
        <w:rPr>
          <w:szCs w:val="22"/>
          <w:lang w:val="fr-FR"/>
        </w:rPr>
        <w:t xml:space="preserve"> Faites référence à ce que les participants font ou disent au lieu de ce qu'ils sont. Concentrez-vous sur les comportements qui peuvent être changés, et non pas sur des traits de personnalité. Décrivez les comportements visibles, évitez d'arriver à des conclusions ou de dévoiler vos intentions.</w:t>
      </w:r>
    </w:p>
    <w:p w:rsidR="00D13EDD" w:rsidRPr="00D5370B" w:rsidRDefault="00D13EDD" w:rsidP="00D13EDD">
      <w:pPr>
        <w:numPr>
          <w:ilvl w:val="0"/>
          <w:numId w:val="23"/>
        </w:numPr>
        <w:spacing w:after="120"/>
        <w:rPr>
          <w:szCs w:val="22"/>
          <w:lang w:val="fr-FR"/>
        </w:rPr>
      </w:pPr>
      <w:r w:rsidRPr="00D5370B">
        <w:rPr>
          <w:b/>
          <w:lang w:val="fr-FR"/>
        </w:rPr>
        <w:t>Ne pas en rajouter :</w:t>
      </w:r>
      <w:r w:rsidRPr="00D5370B">
        <w:rPr>
          <w:szCs w:val="22"/>
          <w:lang w:val="fr-FR"/>
        </w:rPr>
        <w:t xml:space="preserve"> Le retour ne doit pas avoir plus de 2-3 messages clés. Privilégiez un retour basé sur l'importance et concentrez-vous sur les problèmes les plus importants.</w:t>
      </w:r>
    </w:p>
    <w:p w:rsidR="00D13EDD" w:rsidRPr="00D5370B" w:rsidRDefault="00D13EDD" w:rsidP="00D13EDD">
      <w:pPr>
        <w:numPr>
          <w:ilvl w:val="0"/>
          <w:numId w:val="23"/>
        </w:numPr>
        <w:spacing w:after="120"/>
        <w:rPr>
          <w:szCs w:val="22"/>
          <w:lang w:val="fr-FR"/>
        </w:rPr>
      </w:pPr>
      <w:r w:rsidRPr="00D5370B">
        <w:rPr>
          <w:b/>
          <w:lang w:val="fr-FR"/>
        </w:rPr>
        <w:t>Donner les points positifs :</w:t>
      </w:r>
      <w:r w:rsidRPr="00D5370B">
        <w:rPr>
          <w:szCs w:val="22"/>
          <w:lang w:val="fr-FR"/>
        </w:rPr>
        <w:t xml:space="preserve"> Précisez ce qui est bien fait, pas uniquement ce qui doit être changé.</w:t>
      </w:r>
      <w:r w:rsidRPr="00D5370B">
        <w:rPr>
          <w:szCs w:val="22"/>
          <w:lang w:val="fr-FR"/>
        </w:rPr>
        <w:tab/>
      </w:r>
    </w:p>
    <w:p w:rsidR="00C17340" w:rsidRPr="00D5370B" w:rsidRDefault="00D13EDD" w:rsidP="00D13EDD">
      <w:pPr>
        <w:numPr>
          <w:ilvl w:val="0"/>
          <w:numId w:val="19"/>
        </w:numPr>
        <w:spacing w:after="120"/>
        <w:rPr>
          <w:szCs w:val="22"/>
          <w:lang w:val="fr-FR"/>
        </w:rPr>
      </w:pPr>
      <w:r w:rsidRPr="00D5370B">
        <w:rPr>
          <w:lang w:val="fr-FR"/>
        </w:rPr>
        <w:t xml:space="preserve">Avant chaque présentation d'une nouvelle leçon au groupe, demandez aux participants d'expliquer les difficultés rencontrées.  Si les participants choisissent de refaire la leçon de la séance pratique précédente, demandez-leur de décrire quels éléments ils cherchent à améliorer pendant cette deuxième séance. </w:t>
      </w:r>
    </w:p>
    <w:p w:rsidR="00D13EDD" w:rsidRPr="00D5370B" w:rsidRDefault="00D13EDD" w:rsidP="002E5821">
      <w:pPr>
        <w:numPr>
          <w:ilvl w:val="0"/>
          <w:numId w:val="19"/>
        </w:numPr>
        <w:spacing w:after="120"/>
        <w:rPr>
          <w:szCs w:val="22"/>
          <w:lang w:val="fr-FR"/>
        </w:rPr>
      </w:pPr>
      <w:r w:rsidRPr="00D5370B">
        <w:rPr>
          <w:lang w:val="fr-FR"/>
        </w:rPr>
        <w:t>Après chaque cours :</w:t>
      </w:r>
    </w:p>
    <w:p w:rsidR="00D13EDD" w:rsidRPr="00D5370B" w:rsidRDefault="00D13EDD" w:rsidP="00D13EDD">
      <w:pPr>
        <w:pStyle w:val="ListParagraph"/>
        <w:numPr>
          <w:ilvl w:val="0"/>
          <w:numId w:val="24"/>
        </w:numPr>
        <w:spacing w:after="120"/>
        <w:rPr>
          <w:szCs w:val="22"/>
          <w:lang w:val="fr-FR"/>
        </w:rPr>
      </w:pPr>
      <w:r w:rsidRPr="00D5370B">
        <w:rPr>
          <w:lang w:val="fr-FR"/>
        </w:rPr>
        <w:t>Demandez aux participants qui ont animé la leçon de faire part de leurs commentaires sur ce qu'ils ont réussi et ce qu'ils devraient améliorer.</w:t>
      </w:r>
    </w:p>
    <w:p w:rsidR="00D13EDD" w:rsidRPr="00D5370B" w:rsidRDefault="00D13EDD" w:rsidP="00D13EDD">
      <w:pPr>
        <w:pStyle w:val="ListParagraph"/>
        <w:numPr>
          <w:ilvl w:val="0"/>
          <w:numId w:val="24"/>
        </w:numPr>
        <w:spacing w:after="120"/>
        <w:rPr>
          <w:szCs w:val="22"/>
          <w:lang w:val="fr-FR"/>
        </w:rPr>
      </w:pPr>
      <w:r w:rsidRPr="00D5370B">
        <w:rPr>
          <w:lang w:val="fr-FR"/>
        </w:rPr>
        <w:t xml:space="preserve">Demandez à ceux qui ont participé à la leçon de donner un retour positif et constructif. </w:t>
      </w:r>
    </w:p>
    <w:p w:rsidR="00D13EDD" w:rsidRPr="00D5370B" w:rsidRDefault="00D13EDD" w:rsidP="00D13EDD">
      <w:pPr>
        <w:pStyle w:val="ListParagraph"/>
        <w:numPr>
          <w:ilvl w:val="0"/>
          <w:numId w:val="24"/>
        </w:numPr>
        <w:spacing w:after="120"/>
        <w:rPr>
          <w:szCs w:val="22"/>
          <w:lang w:val="fr-FR"/>
        </w:rPr>
      </w:pPr>
      <w:r w:rsidRPr="00D5370B">
        <w:rPr>
          <w:lang w:val="fr-FR"/>
        </w:rPr>
        <w:t>Donnez votre propre retour aux participants.</w:t>
      </w:r>
    </w:p>
    <w:p w:rsidR="00A30BFA" w:rsidRPr="00D5370B" w:rsidRDefault="00A30BFA" w:rsidP="00A30BFA">
      <w:pPr>
        <w:rPr>
          <w:b/>
          <w:szCs w:val="22"/>
          <w:lang w:val="fr-FR"/>
        </w:rPr>
      </w:pPr>
    </w:p>
    <w:p w:rsidR="00917B36" w:rsidRPr="00D5370B" w:rsidRDefault="00A701E0" w:rsidP="00C64C17">
      <w:pPr>
        <w:tabs>
          <w:tab w:val="right" w:pos="9360"/>
        </w:tabs>
        <w:rPr>
          <w:b/>
          <w:szCs w:val="22"/>
          <w:lang w:val="fr-FR"/>
        </w:rPr>
      </w:pPr>
      <w:r w:rsidRPr="00D5370B">
        <w:rPr>
          <w:b/>
          <w:szCs w:val="22"/>
          <w:lang w:val="fr-FR"/>
        </w:rPr>
        <w:pict>
          <v:rect id="_x0000_i1033" style="width:0;height:1.5pt" o:hralign="center" o:hrstd="t" o:hr="t" fillcolor="gray" stroked="f"/>
        </w:pict>
      </w:r>
      <w:r w:rsidR="00474D97" w:rsidRPr="00D5370B">
        <w:rPr>
          <w:b/>
          <w:lang w:val="fr-FR"/>
        </w:rPr>
        <w:t>Révision</w:t>
      </w:r>
      <w:r w:rsidR="003364FD" w:rsidRPr="00D5370B">
        <w:rPr>
          <w:b/>
          <w:szCs w:val="22"/>
          <w:lang w:val="fr-FR"/>
        </w:rPr>
        <w:tab/>
      </w:r>
      <w:r w:rsidR="00474D97" w:rsidRPr="00D5370B">
        <w:rPr>
          <w:b/>
          <w:lang w:val="fr-FR"/>
        </w:rPr>
        <w:t xml:space="preserve"> 5 minutes</w:t>
      </w:r>
    </w:p>
    <w:p w:rsidR="00917B36" w:rsidRPr="00D5370B" w:rsidRDefault="00E91CDC" w:rsidP="00917B36">
      <w:pPr>
        <w:rPr>
          <w:b/>
          <w:szCs w:val="22"/>
          <w:lang w:val="fr-FR"/>
        </w:rPr>
      </w:pPr>
      <w:r w:rsidRPr="00D5370B">
        <w:rPr>
          <w:lang w:val="fr-FR" w:eastAsia="en-CA"/>
        </w:rPr>
        <w:drawing>
          <wp:anchor distT="0" distB="0" distL="114300" distR="114300" simplePos="0" relativeHeight="251685376" behindDoc="1" locked="0" layoutInCell="1" allowOverlap="1">
            <wp:simplePos x="0" y="0"/>
            <wp:positionH relativeFrom="column">
              <wp:posOffset>-15240</wp:posOffset>
            </wp:positionH>
            <wp:positionV relativeFrom="paragraph">
              <wp:posOffset>197485</wp:posOffset>
            </wp:positionV>
            <wp:extent cx="434975" cy="42799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anchor>
        </w:drawing>
      </w:r>
    </w:p>
    <w:p w:rsidR="005A19BF" w:rsidRPr="00D5370B" w:rsidRDefault="00D50F7F" w:rsidP="00D50F7F">
      <w:pPr>
        <w:numPr>
          <w:ilvl w:val="0"/>
          <w:numId w:val="6"/>
        </w:numPr>
        <w:spacing w:after="120"/>
        <w:rPr>
          <w:szCs w:val="22"/>
          <w:lang w:val="fr-FR"/>
        </w:rPr>
      </w:pPr>
      <w:r w:rsidRPr="00D5370B">
        <w:rPr>
          <w:lang w:val="fr-FR"/>
        </w:rPr>
        <w:t xml:space="preserve">Une fois que tous les participants ont fini de présenter leurs leçons, demandez-leur d'évaluer leur travail en posant la question suivante : Comment avez-vous trouvé votre présentation par rapport à hier ? </w:t>
      </w:r>
    </w:p>
    <w:p w:rsidR="00D50F7F" w:rsidRPr="00D5370B" w:rsidRDefault="00243DA5" w:rsidP="00D50F7F">
      <w:pPr>
        <w:numPr>
          <w:ilvl w:val="0"/>
          <w:numId w:val="6"/>
        </w:numPr>
        <w:spacing w:after="120"/>
        <w:rPr>
          <w:szCs w:val="22"/>
          <w:lang w:val="fr-FR"/>
        </w:rPr>
      </w:pPr>
      <w:r w:rsidRPr="00D5370B">
        <w:rPr>
          <w:lang w:val="fr-FR"/>
        </w:rPr>
        <w:t xml:space="preserve">Demandez-leur les approches d'adaptation qui ont bien marché et ce qu'ils envisagent de faire dans le futur. </w:t>
      </w:r>
    </w:p>
    <w:p w:rsidR="00A70F27" w:rsidRPr="00D5370B" w:rsidRDefault="00A70F27" w:rsidP="00917B36">
      <w:pPr>
        <w:rPr>
          <w:b/>
          <w:szCs w:val="22"/>
          <w:lang w:val="fr-FR"/>
        </w:rPr>
      </w:pPr>
    </w:p>
    <w:p w:rsidR="003C5DB7" w:rsidRPr="00D5370B" w:rsidRDefault="003C5DB7" w:rsidP="00917B36">
      <w:pPr>
        <w:rPr>
          <w:b/>
          <w:szCs w:val="22"/>
          <w:lang w:val="fr-FR"/>
        </w:rPr>
      </w:pPr>
    </w:p>
    <w:p w:rsidR="00917B36" w:rsidRPr="00D5370B" w:rsidRDefault="00A701E0" w:rsidP="00917B36">
      <w:pPr>
        <w:rPr>
          <w:b/>
          <w:szCs w:val="22"/>
          <w:lang w:val="fr-FR"/>
        </w:rPr>
      </w:pPr>
      <w:r w:rsidRPr="00D5370B">
        <w:rPr>
          <w:b/>
          <w:szCs w:val="22"/>
          <w:lang w:val="fr-FR"/>
        </w:rPr>
        <w:pict>
          <v:rect id="_x0000_i1034" style="width:0;height:1.5pt" o:hralign="center" o:hrstd="t" o:hr="t" fillcolor="gray" stroked="f"/>
        </w:pict>
      </w:r>
    </w:p>
    <w:p w:rsidR="00917B36" w:rsidRPr="00D5370B" w:rsidRDefault="00ED5EB9" w:rsidP="00917B36">
      <w:pPr>
        <w:rPr>
          <w:b/>
          <w:szCs w:val="22"/>
          <w:lang w:val="fr-FR"/>
        </w:rPr>
      </w:pPr>
      <w:r w:rsidRPr="00D5370B">
        <w:rPr>
          <w:b/>
          <w:lang w:val="fr-FR"/>
        </w:rPr>
        <w:t>Réflexions sur le cours</w:t>
      </w:r>
    </w:p>
    <w:p w:rsidR="00AB728A" w:rsidRPr="00D5370B" w:rsidRDefault="00AB728A" w:rsidP="00917B36">
      <w:pPr>
        <w:rPr>
          <w:b/>
          <w:szCs w:val="22"/>
          <w:lang w:val="fr-FR"/>
        </w:rPr>
      </w:pPr>
    </w:p>
    <w:p w:rsidR="00AB728A" w:rsidRPr="00D5370B" w:rsidRDefault="00AB728A">
      <w:pPr>
        <w:rPr>
          <w:b/>
          <w:szCs w:val="22"/>
          <w:lang w:val="fr-FR"/>
        </w:rPr>
      </w:pPr>
      <w:r w:rsidRPr="00D5370B">
        <w:rPr>
          <w:b/>
          <w:szCs w:val="22"/>
          <w:lang w:val="fr-FR"/>
        </w:rPr>
        <w:br w:type="page"/>
      </w:r>
    </w:p>
    <w:p w:rsidR="00AB728A" w:rsidRPr="00D5370B" w:rsidRDefault="00AB728A" w:rsidP="00917B36">
      <w:pPr>
        <w:rPr>
          <w:b/>
          <w:szCs w:val="22"/>
          <w:lang w:val="fr-FR"/>
        </w:rPr>
      </w:pPr>
    </w:p>
    <w:sectPr w:rsidR="00AB728A" w:rsidRPr="00D5370B" w:rsidSect="001878DC">
      <w:headerReference w:type="default"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1E0" w:rsidRDefault="00A701E0">
      <w:r>
        <w:separator/>
      </w:r>
    </w:p>
  </w:endnote>
  <w:endnote w:type="continuationSeparator" w:id="0">
    <w:p w:rsidR="00A701E0" w:rsidRDefault="00A7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28" w:rsidRPr="008F70E3" w:rsidRDefault="001C55DD" w:rsidP="0078098A">
    <w:pPr>
      <w:pStyle w:val="Footer"/>
      <w:rPr>
        <w:szCs w:val="22"/>
        <w:lang w:val="fr-FR"/>
      </w:rPr>
    </w:pPr>
    <w:r>
      <w:rPr>
        <w:noProof/>
        <w:lang w:val="en-CA" w:eastAsia="en-CA"/>
      </w:rPr>
      <w:drawing>
        <wp:inline distT="0" distB="0" distL="0" distR="0" wp14:anchorId="4F58580E" wp14:editId="0B36F62B">
          <wp:extent cx="909955" cy="546100"/>
          <wp:effectExtent l="0" t="0" r="4445" b="635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46100"/>
                  </a:xfrm>
                  <a:prstGeom prst="rect">
                    <a:avLst/>
                  </a:prstGeom>
                  <a:noFill/>
                  <a:ln>
                    <a:noFill/>
                  </a:ln>
                </pic:spPr>
              </pic:pic>
            </a:graphicData>
          </a:graphic>
        </wp:inline>
      </w:drawing>
    </w:r>
    <w:r w:rsidR="00CF5828">
      <w:rPr>
        <w:sz w:val="20"/>
        <w:szCs w:val="20"/>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1E0" w:rsidRDefault="00A701E0">
      <w:r>
        <w:separator/>
      </w:r>
    </w:p>
  </w:footnote>
  <w:footnote w:type="continuationSeparator" w:id="0">
    <w:p w:rsidR="00A701E0" w:rsidRDefault="00A70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28" w:rsidRPr="00917B36" w:rsidRDefault="00D5370B" w:rsidP="001878DC">
    <w:pPr>
      <w:pStyle w:val="Header"/>
      <w:tabs>
        <w:tab w:val="clear" w:pos="8640"/>
        <w:tab w:val="right" w:pos="9360"/>
      </w:tabs>
      <w:rPr>
        <w:szCs w:val="22"/>
        <w:lang w:val="fr-FR"/>
      </w:rPr>
    </w:pPr>
    <w:r>
      <w:rPr>
        <w:lang w:val="fr-FR"/>
      </w:rPr>
      <w:t>Effectuer une formation efficace WASH</w:t>
    </w:r>
    <w:r>
      <w:rPr>
        <w:szCs w:val="22"/>
        <w:lang w:val="fr-FR"/>
      </w:rPr>
      <w:tab/>
    </w:r>
    <w:r w:rsidR="007D0C4B">
      <w:rPr>
        <w:szCs w:val="22"/>
        <w:lang w:val="fr-FR"/>
      </w:rPr>
      <w:tab/>
    </w:r>
    <w:r w:rsidR="008415B8">
      <w:rPr>
        <w:lang w:val="fr-FR"/>
      </w:rPr>
      <w:t>Adaptation des leçons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40794"/>
    <w:multiLevelType w:val="hybridMultilevel"/>
    <w:tmpl w:val="9022D434"/>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3C7789D"/>
    <w:multiLevelType w:val="hybridMultilevel"/>
    <w:tmpl w:val="7082CE7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15:restartNumberingAfterBreak="0">
    <w:nsid w:val="18B63C80"/>
    <w:multiLevelType w:val="hybridMultilevel"/>
    <w:tmpl w:val="53D21DD2"/>
    <w:lvl w:ilvl="0" w:tplc="10090001">
      <w:start w:val="1"/>
      <w:numFmt w:val="bullet"/>
      <w:lvlText w:val=""/>
      <w:lvlJc w:val="left"/>
      <w:pPr>
        <w:tabs>
          <w:tab w:val="num" w:pos="1080"/>
        </w:tabs>
        <w:ind w:left="1080" w:hanging="360"/>
      </w:pPr>
      <w:rPr>
        <w:rFonts w:ascii="Symbol" w:hAnsi="Symbol" w:hint="default"/>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 w15:restartNumberingAfterBreak="0">
    <w:nsid w:val="1AD177B8"/>
    <w:multiLevelType w:val="hybridMultilevel"/>
    <w:tmpl w:val="97426804"/>
    <w:lvl w:ilvl="0" w:tplc="922E90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8" w15:restartNumberingAfterBreak="0">
    <w:nsid w:val="353748AF"/>
    <w:multiLevelType w:val="hybridMultilevel"/>
    <w:tmpl w:val="6A5A82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0136BE1"/>
    <w:multiLevelType w:val="hybridMultilevel"/>
    <w:tmpl w:val="4B64D278"/>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0" w15:restartNumberingAfterBreak="0">
    <w:nsid w:val="40A53610"/>
    <w:multiLevelType w:val="hybridMultilevel"/>
    <w:tmpl w:val="98DA68D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6" w15:restartNumberingAfterBreak="0">
    <w:nsid w:val="617B08C3"/>
    <w:multiLevelType w:val="hybridMultilevel"/>
    <w:tmpl w:val="9BBAB5A2"/>
    <w:lvl w:ilvl="0" w:tplc="10090001">
      <w:start w:val="1"/>
      <w:numFmt w:val="bullet"/>
      <w:lvlText w:val=""/>
      <w:lvlJc w:val="left"/>
      <w:pPr>
        <w:tabs>
          <w:tab w:val="num" w:pos="1440"/>
        </w:tabs>
        <w:ind w:left="1440" w:hanging="360"/>
      </w:pPr>
      <w:rPr>
        <w:rFonts w:ascii="Symbol" w:hAnsi="Symbol" w:hint="default"/>
        <w:i w:val="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17"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65E001E4"/>
    <w:multiLevelType w:val="hybridMultilevel"/>
    <w:tmpl w:val="9022D434"/>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0"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1"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15:restartNumberingAfterBreak="0">
    <w:nsid w:val="76CB1279"/>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3" w15:restartNumberingAfterBreak="0">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18"/>
  </w:num>
  <w:num w:numId="2">
    <w:abstractNumId w:val="7"/>
  </w:num>
  <w:num w:numId="3">
    <w:abstractNumId w:val="1"/>
  </w:num>
  <w:num w:numId="4">
    <w:abstractNumId w:val="15"/>
  </w:num>
  <w:num w:numId="5">
    <w:abstractNumId w:val="13"/>
  </w:num>
  <w:num w:numId="6">
    <w:abstractNumId w:val="11"/>
  </w:num>
  <w:num w:numId="7">
    <w:abstractNumId w:val="17"/>
  </w:num>
  <w:num w:numId="8">
    <w:abstractNumId w:val="14"/>
  </w:num>
  <w:num w:numId="9">
    <w:abstractNumId w:val="5"/>
  </w:num>
  <w:num w:numId="10">
    <w:abstractNumId w:val="20"/>
  </w:num>
  <w:num w:numId="11">
    <w:abstractNumId w:val="12"/>
  </w:num>
  <w:num w:numId="12">
    <w:abstractNumId w:val="21"/>
  </w:num>
  <w:num w:numId="13">
    <w:abstractNumId w:val="6"/>
  </w:num>
  <w:num w:numId="14">
    <w:abstractNumId w:val="23"/>
  </w:num>
  <w:num w:numId="15">
    <w:abstractNumId w:val="2"/>
  </w:num>
  <w:num w:numId="16">
    <w:abstractNumId w:val="22"/>
  </w:num>
  <w:num w:numId="17">
    <w:abstractNumId w:val="19"/>
  </w:num>
  <w:num w:numId="18">
    <w:abstractNumId w:val="4"/>
  </w:num>
  <w:num w:numId="19">
    <w:abstractNumId w:val="0"/>
  </w:num>
  <w:num w:numId="20">
    <w:abstractNumId w:val="8"/>
  </w:num>
  <w:num w:numId="21">
    <w:abstractNumId w:val="16"/>
  </w:num>
  <w:num w:numId="22">
    <w:abstractNumId w:val="9"/>
  </w:num>
  <w:num w:numId="23">
    <w:abstractNumId w:val="3"/>
  </w:num>
  <w:num w:numId="2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5B8"/>
    <w:rsid w:val="00003E18"/>
    <w:rsid w:val="00055B12"/>
    <w:rsid w:val="00060B33"/>
    <w:rsid w:val="00086CEA"/>
    <w:rsid w:val="000D77D5"/>
    <w:rsid w:val="00101951"/>
    <w:rsid w:val="0013687C"/>
    <w:rsid w:val="00186763"/>
    <w:rsid w:val="001878DC"/>
    <w:rsid w:val="001C55DD"/>
    <w:rsid w:val="001F6375"/>
    <w:rsid w:val="00221E2E"/>
    <w:rsid w:val="00243DA5"/>
    <w:rsid w:val="002513BF"/>
    <w:rsid w:val="00251FDF"/>
    <w:rsid w:val="00257417"/>
    <w:rsid w:val="00272E2F"/>
    <w:rsid w:val="00284A93"/>
    <w:rsid w:val="0029763A"/>
    <w:rsid w:val="002A7EC9"/>
    <w:rsid w:val="002C5CE9"/>
    <w:rsid w:val="002E5821"/>
    <w:rsid w:val="002E669A"/>
    <w:rsid w:val="003052AB"/>
    <w:rsid w:val="00320C9A"/>
    <w:rsid w:val="00323EFC"/>
    <w:rsid w:val="00324334"/>
    <w:rsid w:val="00324557"/>
    <w:rsid w:val="003257C8"/>
    <w:rsid w:val="003364FD"/>
    <w:rsid w:val="00340AE7"/>
    <w:rsid w:val="003513E8"/>
    <w:rsid w:val="00371EA0"/>
    <w:rsid w:val="00376D03"/>
    <w:rsid w:val="003904A3"/>
    <w:rsid w:val="003948B8"/>
    <w:rsid w:val="003A3F3C"/>
    <w:rsid w:val="003A71AC"/>
    <w:rsid w:val="003C5DB7"/>
    <w:rsid w:val="003D3431"/>
    <w:rsid w:val="003E7E35"/>
    <w:rsid w:val="00406AAC"/>
    <w:rsid w:val="0045259A"/>
    <w:rsid w:val="00474D97"/>
    <w:rsid w:val="004A5069"/>
    <w:rsid w:val="004B528D"/>
    <w:rsid w:val="004E4483"/>
    <w:rsid w:val="004E6913"/>
    <w:rsid w:val="004E6998"/>
    <w:rsid w:val="00511C8C"/>
    <w:rsid w:val="00532494"/>
    <w:rsid w:val="005475B0"/>
    <w:rsid w:val="00565946"/>
    <w:rsid w:val="0056605A"/>
    <w:rsid w:val="00571996"/>
    <w:rsid w:val="005756BE"/>
    <w:rsid w:val="00580182"/>
    <w:rsid w:val="0058341B"/>
    <w:rsid w:val="005A19BF"/>
    <w:rsid w:val="005C4561"/>
    <w:rsid w:val="005F42F6"/>
    <w:rsid w:val="00615C71"/>
    <w:rsid w:val="00621590"/>
    <w:rsid w:val="006404DA"/>
    <w:rsid w:val="00656C5B"/>
    <w:rsid w:val="00663790"/>
    <w:rsid w:val="00673C95"/>
    <w:rsid w:val="006A07D5"/>
    <w:rsid w:val="006A1A3A"/>
    <w:rsid w:val="006C6EDD"/>
    <w:rsid w:val="00732EF6"/>
    <w:rsid w:val="007378E2"/>
    <w:rsid w:val="0078098A"/>
    <w:rsid w:val="007A454E"/>
    <w:rsid w:val="007D0C4B"/>
    <w:rsid w:val="007F6804"/>
    <w:rsid w:val="008415B8"/>
    <w:rsid w:val="008621B3"/>
    <w:rsid w:val="008713B6"/>
    <w:rsid w:val="00877173"/>
    <w:rsid w:val="00896C0B"/>
    <w:rsid w:val="008B0478"/>
    <w:rsid w:val="008D7430"/>
    <w:rsid w:val="008F25B0"/>
    <w:rsid w:val="00917B36"/>
    <w:rsid w:val="009202A2"/>
    <w:rsid w:val="00923707"/>
    <w:rsid w:val="00930853"/>
    <w:rsid w:val="00952DDC"/>
    <w:rsid w:val="00966E74"/>
    <w:rsid w:val="00974CD2"/>
    <w:rsid w:val="009A2E50"/>
    <w:rsid w:val="009B2BD9"/>
    <w:rsid w:val="009C032D"/>
    <w:rsid w:val="009C17B0"/>
    <w:rsid w:val="009D49E1"/>
    <w:rsid w:val="00A0446D"/>
    <w:rsid w:val="00A0792E"/>
    <w:rsid w:val="00A14411"/>
    <w:rsid w:val="00A26CB4"/>
    <w:rsid w:val="00A30BFA"/>
    <w:rsid w:val="00A40B97"/>
    <w:rsid w:val="00A701E0"/>
    <w:rsid w:val="00A70F27"/>
    <w:rsid w:val="00A92CC9"/>
    <w:rsid w:val="00AB2551"/>
    <w:rsid w:val="00AB728A"/>
    <w:rsid w:val="00AB78B0"/>
    <w:rsid w:val="00AD0B54"/>
    <w:rsid w:val="00AF1A42"/>
    <w:rsid w:val="00B10CB2"/>
    <w:rsid w:val="00B34195"/>
    <w:rsid w:val="00B344A0"/>
    <w:rsid w:val="00B64C89"/>
    <w:rsid w:val="00B8699E"/>
    <w:rsid w:val="00B92A77"/>
    <w:rsid w:val="00C018FE"/>
    <w:rsid w:val="00C17340"/>
    <w:rsid w:val="00C2601A"/>
    <w:rsid w:val="00C52E65"/>
    <w:rsid w:val="00C64C17"/>
    <w:rsid w:val="00C72F1C"/>
    <w:rsid w:val="00CA24BE"/>
    <w:rsid w:val="00CB0111"/>
    <w:rsid w:val="00CC3B04"/>
    <w:rsid w:val="00CC5973"/>
    <w:rsid w:val="00CF2280"/>
    <w:rsid w:val="00CF5828"/>
    <w:rsid w:val="00D13EDD"/>
    <w:rsid w:val="00D218BE"/>
    <w:rsid w:val="00D24CFB"/>
    <w:rsid w:val="00D50F7F"/>
    <w:rsid w:val="00D5370B"/>
    <w:rsid w:val="00DC4555"/>
    <w:rsid w:val="00DC721B"/>
    <w:rsid w:val="00E12B3A"/>
    <w:rsid w:val="00E7400D"/>
    <w:rsid w:val="00E91CDC"/>
    <w:rsid w:val="00EA01EB"/>
    <w:rsid w:val="00EC62A5"/>
    <w:rsid w:val="00ED5EB9"/>
    <w:rsid w:val="00EE27BD"/>
    <w:rsid w:val="00F107A6"/>
    <w:rsid w:val="00F31A8A"/>
    <w:rsid w:val="00F52188"/>
    <w:rsid w:val="00FE3A93"/>
    <w:rsid w:val="00FF788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915965A-20C0-4B9C-9DED-32E07602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link w:val="FooterChar"/>
    <w:uiPriority w:val="99"/>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966E74"/>
    <w:pPr>
      <w:ind w:left="720"/>
      <w:contextualSpacing/>
    </w:pPr>
  </w:style>
  <w:style w:type="character" w:customStyle="1" w:styleId="FooterChar">
    <w:name w:val="Footer Char"/>
    <w:basedOn w:val="DefaultParagraphFont"/>
    <w:link w:val="Footer"/>
    <w:uiPriority w:val="99"/>
    <w:rsid w:val="0078098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resources.cawst.org/" TargetMode="External"/><Relationship Id="rId18" Type="http://schemas.openxmlformats.org/officeDocument/2006/relationships/image" Target="media/image10.tif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9.tiff"/><Relationship Id="rId2" Type="http://schemas.openxmlformats.org/officeDocument/2006/relationships/numbering" Target="numbering.xml"/><Relationship Id="rId16" Type="http://schemas.openxmlformats.org/officeDocument/2006/relationships/image" Target="media/image8.tif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7.tiff"/><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11.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6.tif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ED256-9CA9-4316-9910-557024C17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Lisa Mitchell</dc:creator>
  <cp:lastModifiedBy>Andrea Roach</cp:lastModifiedBy>
  <cp:revision>23</cp:revision>
  <cp:lastPrinted>2010-12-06T23:57:00Z</cp:lastPrinted>
  <dcterms:created xsi:type="dcterms:W3CDTF">2014-08-14T23:04:00Z</dcterms:created>
  <dcterms:modified xsi:type="dcterms:W3CDTF">2015-09-15T22:31:00Z</dcterms:modified>
</cp:coreProperties>
</file>