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A40" w:rsidRPr="0033284A" w:rsidRDefault="00D02A40" w:rsidP="0044254F">
      <w:pPr>
        <w:pStyle w:val="Title"/>
        <w:rPr>
          <w:rFonts w:ascii="Arial" w:eastAsia="Arial" w:hAnsi="Arial" w:cs="Arial"/>
          <w:b/>
          <w:sz w:val="24"/>
          <w:lang w:val="es-419"/>
        </w:rPr>
      </w:pPr>
    </w:p>
    <w:p w:rsidR="00E749C8" w:rsidRPr="0033284A" w:rsidRDefault="00435AD3" w:rsidP="0044254F">
      <w:pPr>
        <w:pStyle w:val="Title"/>
        <w:rPr>
          <w:rFonts w:ascii="Arial" w:eastAsia="Arial" w:hAnsi="Arial" w:cs="Arial"/>
          <w:b/>
          <w:sz w:val="24"/>
          <w:lang w:val="es-419"/>
        </w:rPr>
      </w:pPr>
      <w:r w:rsidRPr="0033284A">
        <w:rPr>
          <w:rFonts w:ascii="Arial" w:eastAsia="Arial" w:hAnsi="Arial" w:cs="Arial"/>
          <w:b/>
          <w:sz w:val="24"/>
          <w:lang w:val="es-419"/>
        </w:rPr>
        <w:t>LA SALUD REPRODUCTIVA, MATERNOINFANTIL Y DEL RECIÉN NACIDO Y</w:t>
      </w:r>
    </w:p>
    <w:p w:rsidR="00435AD3" w:rsidRPr="0033284A" w:rsidRDefault="00435AD3" w:rsidP="0044254F">
      <w:pPr>
        <w:pStyle w:val="Title"/>
        <w:rPr>
          <w:rFonts w:ascii="Arial" w:eastAsia="Arial" w:hAnsi="Arial" w:cs="Arial"/>
          <w:b/>
          <w:sz w:val="24"/>
          <w:szCs w:val="20"/>
          <w:lang w:val="es-419"/>
        </w:rPr>
      </w:pPr>
      <w:r w:rsidRPr="0033284A">
        <w:rPr>
          <w:rFonts w:ascii="Arial" w:eastAsia="Arial" w:hAnsi="Arial" w:cs="Arial"/>
          <w:b/>
          <w:sz w:val="24"/>
          <w:lang w:val="es-419"/>
        </w:rPr>
        <w:t>LA IMPORTANCIA DE WASH</w:t>
      </w:r>
    </w:p>
    <w:p w:rsidR="00253080" w:rsidRPr="0033284A" w:rsidRDefault="00253080" w:rsidP="000604E0">
      <w:pPr>
        <w:pStyle w:val="Title"/>
        <w:jc w:val="both"/>
        <w:rPr>
          <w:rFonts w:ascii="Arial" w:eastAsia="Arial" w:hAnsi="Arial" w:cs="Arial"/>
          <w:sz w:val="20"/>
          <w:szCs w:val="20"/>
          <w:lang w:val="es-419"/>
        </w:rPr>
      </w:pPr>
    </w:p>
    <w:p w:rsidR="0044254F" w:rsidRPr="0033284A" w:rsidRDefault="00B7447F" w:rsidP="0044254F">
      <w:pPr>
        <w:pStyle w:val="Title"/>
        <w:jc w:val="left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 xml:space="preserve">DURACIÓN: </w:t>
      </w:r>
      <w:r w:rsidR="00435AD3" w:rsidRPr="0033284A">
        <w:rPr>
          <w:rFonts w:ascii="Arial" w:eastAsia="Arial" w:hAnsi="Arial" w:cs="Arial"/>
          <w:sz w:val="20"/>
          <w:szCs w:val="20"/>
          <w:lang w:val="es-419"/>
        </w:rPr>
        <w:t>½ a 1 día</w:t>
      </w:r>
    </w:p>
    <w:p w:rsidR="003B4DD0" w:rsidRPr="0033284A" w:rsidRDefault="003B4DD0" w:rsidP="0044254F">
      <w:pPr>
        <w:rPr>
          <w:rFonts w:ascii="Arial" w:eastAsia="Arial" w:hAnsi="Arial" w:cs="Arial"/>
          <w:b/>
          <w:sz w:val="20"/>
          <w:szCs w:val="20"/>
          <w:lang w:val="es-419"/>
        </w:rPr>
      </w:pPr>
    </w:p>
    <w:p w:rsidR="00734DEF" w:rsidRPr="0033284A" w:rsidRDefault="00A779F8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>DESCRIPCIÓN DEL SEMINARIO</w:t>
      </w:r>
    </w:p>
    <w:p w:rsidR="00734DEF" w:rsidRPr="0033284A" w:rsidRDefault="00734DEF" w:rsidP="003B4F98">
      <w:pPr>
        <w:ind w:left="1440"/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B4338B" w:rsidRPr="0033284A" w:rsidRDefault="00B7447F" w:rsidP="00B4338B">
      <w:pPr>
        <w:pStyle w:val="CM11"/>
        <w:spacing w:line="231" w:lineRule="atLeast"/>
        <w:rPr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sz w:val="20"/>
          <w:lang w:val="es-419"/>
        </w:rPr>
        <w:t xml:space="preserve">Este seminario introduce la importancia de WASH para la salud reproductiva, maternoinfantil y del recién nacido mediante el aprendizaje participativo basado en el debate. Los participantes discutirán </w:t>
      </w:r>
      <w:r w:rsidR="00B4338B" w:rsidRPr="0033284A">
        <w:rPr>
          <w:sz w:val="20"/>
          <w:szCs w:val="20"/>
          <w:lang w:val="es-419"/>
        </w:rPr>
        <w:t>información detallada sobre enfermedades relacionadas con agua, saneamiento e higiene (WASH), como los síntomas, la prevalencia, las rutas de transmisión y los métodos de prevención. Definirán acciones que se pueden llevar a cabo para reducir el impacto de las enfermedades relacionadas con WASH en mujeres embarazadas, recién nacidos y niños.</w:t>
      </w:r>
    </w:p>
    <w:p w:rsidR="00B4338B" w:rsidRPr="0033284A" w:rsidRDefault="00B7447F" w:rsidP="00B4338B">
      <w:pPr>
        <w:pStyle w:val="CM11"/>
        <w:spacing w:line="231" w:lineRule="atLeast"/>
        <w:rPr>
          <w:rFonts w:ascii="ECJBEC+Arial" w:eastAsia="ECJBEC+Arial" w:hAnsi="ECJBEC+Arial" w:cs="ECJBEC+Arial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sz w:val="20"/>
          <w:lang w:val="es-419"/>
        </w:rPr>
        <w:t>El taller explora el impacto de las enfermedades relacionadas con WASH en mujeres embarazadas, recién nacidos y niños; intervenciones de WASH para abordar dichos impactos; un método de barreras múltiples para proveer agua de consumo segura; y la e</w:t>
      </w:r>
      <w:bookmarkStart w:id="0" w:name="_GoBack"/>
      <w:bookmarkEnd w:id="0"/>
      <w:r w:rsidRPr="0033284A">
        <w:rPr>
          <w:rFonts w:ascii="ECJBEC+Arial" w:eastAsia="ECJBEC+Arial" w:hAnsi="ECJBEC+Arial" w:cs="ECJBEC+Arial"/>
          <w:sz w:val="20"/>
          <w:lang w:val="es-419"/>
        </w:rPr>
        <w:t xml:space="preserve">fectividad de diferentes opciones de tratamiento del agua a nivel domiciliar y su almacenamiento seguro (TANDAS) para patógenos de riesgo para mujeres embarazadas, recién nacidos y niños. La teoría en el curso se equilibra con sesiones prácticas para evaluar diferentes opciones de TAND(AS). </w:t>
      </w:r>
      <w:r w:rsidR="00B4338B" w:rsidRPr="0033284A">
        <w:rPr>
          <w:rFonts w:ascii="Arial" w:eastAsia="Arial" w:hAnsi="Arial" w:cs="Arial"/>
          <w:sz w:val="20"/>
          <w:szCs w:val="20"/>
          <w:lang w:val="es-419"/>
        </w:rPr>
        <w:t>Este es un seminario introductorio.</w:t>
      </w:r>
      <w:r w:rsidRPr="0033284A">
        <w:rPr>
          <w:rFonts w:ascii="ECJBEC+Arial" w:eastAsia="ECJBEC+Arial" w:hAnsi="ECJBEC+Arial" w:cs="ECJBEC+Arial"/>
          <w:sz w:val="20"/>
          <w:lang w:val="es-419"/>
        </w:rPr>
        <w:t xml:space="preserve">  </w:t>
      </w:r>
    </w:p>
    <w:p w:rsidR="00C6577A" w:rsidRPr="0033284A" w:rsidRDefault="00B4338B" w:rsidP="00B4338B">
      <w:p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sz w:val="20"/>
          <w:lang w:val="es-419"/>
        </w:rPr>
        <w:t>CAWST se centra en la planificación, el diseño y la implementación de soluciones a nivel domiciliar de agua, saneamiento e higiene (WASH) en comunidades de bajos ingresos que no están conectadas a la red.</w:t>
      </w:r>
      <w:r w:rsidRPr="0033284A">
        <w:rPr>
          <w:rFonts w:ascii="Arial" w:eastAsia="Arial" w:hAnsi="Arial" w:cs="Arial"/>
          <w:sz w:val="20"/>
          <w:szCs w:val="20"/>
          <w:lang w:val="es-419"/>
        </w:rPr>
        <w:t xml:space="preserve"> El seminario no está planeado para proveer capacitación completa en la operación y mantenimiento de las diferentes opciones de TAND(AS) ni en la implementación de programas de TAND(AS) o WASH.</w:t>
      </w:r>
    </w:p>
    <w:p w:rsidR="00741503" w:rsidRPr="0033284A" w:rsidRDefault="00741503" w:rsidP="00C6577A">
      <w:pPr>
        <w:pStyle w:val="Default"/>
        <w:rPr>
          <w:lang w:val="es-419"/>
        </w:rPr>
      </w:pPr>
    </w:p>
    <w:p w:rsidR="00AA6E4A" w:rsidRPr="0033284A" w:rsidRDefault="00AA6E4A" w:rsidP="00AA6E4A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>PARTICIPANTES</w:t>
      </w:r>
    </w:p>
    <w:p w:rsidR="00AA6E4A" w:rsidRPr="0033284A" w:rsidRDefault="00AA6E4A" w:rsidP="00AA6E4A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AA6E4A" w:rsidRPr="0033284A" w:rsidRDefault="00AA6E4A" w:rsidP="00AA6E4A">
      <w:pPr>
        <w:spacing w:after="120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 xml:space="preserve">Los participantes pueden ser personas o grupos que: </w:t>
      </w:r>
    </w:p>
    <w:p w:rsidR="00A779F8" w:rsidRPr="0033284A" w:rsidRDefault="00A779F8" w:rsidP="00A779F8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 xml:space="preserve">Trabajen en proyectos de desarrollo comunitario, de salud o de WASH que busquen soluciones para WASH </w:t>
      </w:r>
    </w:p>
    <w:p w:rsidR="00A779F8" w:rsidRPr="0033284A" w:rsidRDefault="00A779F8" w:rsidP="00A779F8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 xml:space="preserve">Sean organizadores de programas o gerentes de proyectos responsables de organizar los proyectos y tomar decisiones </w:t>
      </w:r>
    </w:p>
    <w:p w:rsidR="00A779F8" w:rsidRPr="0033284A" w:rsidRDefault="00A779F8" w:rsidP="00A779F8">
      <w:pPr>
        <w:numPr>
          <w:ilvl w:val="0"/>
          <w:numId w:val="8"/>
        </w:num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Estén motivados para comenzar y fortalecer proyectos para mejorar la salud</w:t>
      </w:r>
    </w:p>
    <w:p w:rsidR="00AA6E4A" w:rsidRPr="0033284A" w:rsidRDefault="00AA6E4A" w:rsidP="00AA6E4A">
      <w:pPr>
        <w:rPr>
          <w:rFonts w:ascii="Arial" w:eastAsia="Arial" w:hAnsi="Arial" w:cs="Arial"/>
          <w:bCs/>
          <w:sz w:val="20"/>
          <w:szCs w:val="20"/>
          <w:lang w:val="es-419"/>
        </w:rPr>
      </w:pPr>
    </w:p>
    <w:p w:rsidR="00AA6E4A" w:rsidRPr="0033284A" w:rsidRDefault="00AA6E4A" w:rsidP="00AA6E4A">
      <w:pPr>
        <w:rPr>
          <w:rFonts w:ascii="Arial" w:eastAsia="Arial" w:hAnsi="Arial" w:cs="Arial"/>
          <w:bCs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Será una ventaja que los participantes:</w:t>
      </w:r>
    </w:p>
    <w:p w:rsidR="00AA6E4A" w:rsidRPr="0033284A" w:rsidRDefault="00AA6E4A" w:rsidP="00AA6E4A">
      <w:pPr>
        <w:rPr>
          <w:rFonts w:ascii="Arial" w:eastAsia="Arial" w:hAnsi="Arial" w:cs="Arial"/>
          <w:bCs/>
          <w:sz w:val="20"/>
          <w:szCs w:val="20"/>
          <w:lang w:val="es-419"/>
        </w:rPr>
      </w:pPr>
    </w:p>
    <w:p w:rsidR="00AA6E4A" w:rsidRPr="0033284A" w:rsidRDefault="00AA6E4A" w:rsidP="00AA6E4A">
      <w:pPr>
        <w:numPr>
          <w:ilvl w:val="0"/>
          <w:numId w:val="7"/>
        </w:numPr>
        <w:rPr>
          <w:rFonts w:ascii="Arial" w:eastAsia="Arial" w:hAnsi="Arial" w:cs="Arial"/>
          <w:bCs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 xml:space="preserve">Ya hayan empezado a elaborar un proyecto de WASH o de TAND(AS) </w:t>
      </w:r>
    </w:p>
    <w:p w:rsidR="00AA6E4A" w:rsidRPr="0033284A" w:rsidRDefault="00AA6E4A" w:rsidP="00AA6E4A">
      <w:pPr>
        <w:numPr>
          <w:ilvl w:val="0"/>
          <w:numId w:val="7"/>
        </w:numPr>
        <w:rPr>
          <w:rFonts w:ascii="Arial" w:eastAsia="Arial" w:hAnsi="Arial" w:cs="Arial"/>
          <w:bCs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Posean una fuente de financiación para comenzar la implementación (esto permitiría poner en práctica los conocimientos adquiridos en el seminario de forma inmediata)</w:t>
      </w:r>
    </w:p>
    <w:p w:rsidR="00AA6E4A" w:rsidRPr="0033284A" w:rsidRDefault="00AA6E4A" w:rsidP="00AA6E4A">
      <w:pPr>
        <w:numPr>
          <w:ilvl w:val="0"/>
          <w:numId w:val="7"/>
        </w:numPr>
        <w:rPr>
          <w:rFonts w:ascii="Arial" w:eastAsia="Arial" w:hAnsi="Arial" w:cs="Arial"/>
          <w:bCs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Cuenten con el apoyo de una organización comprometida que reconozca que un programa de WASH es beneficioso para sus comunidades locales</w:t>
      </w:r>
    </w:p>
    <w:p w:rsidR="00AA6E4A" w:rsidRPr="0033284A" w:rsidRDefault="00AA6E4A" w:rsidP="00AA6E4A">
      <w:pPr>
        <w:rPr>
          <w:rFonts w:ascii="Arial" w:eastAsia="Arial" w:hAnsi="Arial" w:cs="Arial"/>
          <w:sz w:val="20"/>
          <w:szCs w:val="20"/>
          <w:lang w:val="es-419"/>
        </w:rPr>
      </w:pPr>
    </w:p>
    <w:p w:rsidR="00AA6E4A" w:rsidRPr="0033284A" w:rsidRDefault="00AA6E4A" w:rsidP="00AA6E4A">
      <w:p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Se anima a las mujeres a participar. Es preferible que participen de dos a cinco personas de cada organización con el fin de asegurar un aprendizaje conjunto y la obtención de un mayor beneficio del seminario.</w:t>
      </w:r>
    </w:p>
    <w:p w:rsidR="00AA6E4A" w:rsidRPr="0033284A" w:rsidRDefault="00AA6E4A" w:rsidP="00AA6E4A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3B4F98" w:rsidRPr="0033284A" w:rsidRDefault="003B4F98" w:rsidP="00AA6E4A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  <w:lang w:val="es-419"/>
        </w:rPr>
      </w:pPr>
    </w:p>
    <w:p w:rsidR="00734DEF" w:rsidRPr="0033284A" w:rsidRDefault="00354DFB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szCs w:val="20"/>
          <w:lang w:val="es-419"/>
        </w:rPr>
        <w:br w:type="page"/>
      </w:r>
      <w:r w:rsidRPr="0033284A">
        <w:rPr>
          <w:rFonts w:ascii="Arial" w:eastAsia="Arial" w:hAnsi="Arial" w:cs="Arial"/>
          <w:b/>
          <w:sz w:val="20"/>
          <w:lang w:val="es-419"/>
        </w:rPr>
        <w:lastRenderedPageBreak/>
        <w:t>OBJETIVOS</w:t>
      </w:r>
    </w:p>
    <w:p w:rsidR="00C6577A" w:rsidRPr="0033284A" w:rsidRDefault="00C6577A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C6577A" w:rsidRPr="0033284A" w:rsidRDefault="00C6577A" w:rsidP="000604E0">
      <w:p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Tras completar este seminario, los participantes serán capaces de:</w:t>
      </w:r>
    </w:p>
    <w:p w:rsidR="00C6577A" w:rsidRPr="0033284A" w:rsidRDefault="00C6577A" w:rsidP="000604E0">
      <w:pPr>
        <w:jc w:val="both"/>
        <w:rPr>
          <w:rFonts w:ascii="Arial" w:eastAsia="Arial" w:hAnsi="Arial" w:cs="Arial"/>
          <w:sz w:val="20"/>
          <w:szCs w:val="20"/>
          <w:lang w:val="es-419"/>
        </w:rPr>
      </w:pPr>
    </w:p>
    <w:p w:rsidR="00A779F8" w:rsidRPr="0033284A" w:rsidRDefault="00A779F8" w:rsidP="00A779F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Comparar las enfermedades que son particularmente perjudiciales para mujeres embarazadas, recién nacidos y niños menores de cinco años</w:t>
      </w:r>
    </w:p>
    <w:p w:rsidR="00A779F8" w:rsidRPr="0033284A" w:rsidRDefault="00A779F8" w:rsidP="00A779F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Identificar las consecuencias que tienen las enfermedades relacionadas con WASH en la salud maternoinfantil y del recién nacido</w:t>
      </w:r>
    </w:p>
    <w:p w:rsidR="00A779F8" w:rsidRPr="0033284A" w:rsidRDefault="00A779F8" w:rsidP="00A779F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Analizar la efectividad del tratamiento de agua a nivel domiciliar para prevenir las enfermedades perjudiciales para mujeres embarazadas y niños</w:t>
      </w:r>
    </w:p>
    <w:p w:rsidR="00B4338B" w:rsidRPr="0033284A" w:rsidRDefault="00B4338B" w:rsidP="00A779F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Identificar intervenciones de WASH para mejorar la salud maternoinfantil y del recién nacido</w:t>
      </w:r>
    </w:p>
    <w:p w:rsidR="00C6577A" w:rsidRPr="0033284A" w:rsidRDefault="00A779F8" w:rsidP="00A779F8">
      <w:pPr>
        <w:numPr>
          <w:ilvl w:val="0"/>
          <w:numId w:val="13"/>
        </w:numPr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Explicar por qué son necesarios el agua, saneamiento e higiene para mejorar la salud de mujeres embarazadas, recién nacidos y niños</w:t>
      </w:r>
    </w:p>
    <w:p w:rsidR="00A779F8" w:rsidRPr="0033284A" w:rsidRDefault="00A779F8" w:rsidP="00A779F8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734DEF" w:rsidRPr="0033284A" w:rsidRDefault="00734DEF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 xml:space="preserve">MÉTODOS DE FORMACIÓN </w:t>
      </w:r>
    </w:p>
    <w:p w:rsidR="00734DEF" w:rsidRPr="0033284A" w:rsidRDefault="00734DEF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C6577A" w:rsidRPr="0033284A" w:rsidRDefault="00C6577A" w:rsidP="00C6577A">
      <w:pPr>
        <w:pStyle w:val="CM11"/>
        <w:spacing w:after="0" w:line="231" w:lineRule="atLeast"/>
        <w:rPr>
          <w:rFonts w:ascii="ECJBEC+Arial" w:eastAsia="ECJBEC+Arial" w:hAnsi="ECJBEC+Arial" w:cs="ECJBEC+Arial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sz w:val="20"/>
          <w:lang w:val="es-419"/>
        </w:rPr>
        <w:t xml:space="preserve">El seminario participativo incluye teoría, actividades participativas, demostraciones y discusión abierta. Se anima a los participantes a tomar parte de forma activa en todas las actividades de aprendizaje. </w:t>
      </w:r>
    </w:p>
    <w:p w:rsidR="00C6577A" w:rsidRPr="0033284A" w:rsidRDefault="00C6577A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9B16FD" w:rsidRPr="0033284A" w:rsidRDefault="009B16FD" w:rsidP="000604E0">
      <w:pPr>
        <w:ind w:left="720"/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734DEF" w:rsidRPr="0033284A" w:rsidRDefault="00734DEF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>CONTENIDO</w:t>
      </w:r>
    </w:p>
    <w:p w:rsidR="00B1380C" w:rsidRPr="0033284A" w:rsidRDefault="00B1380C" w:rsidP="00C16B12">
      <w:pPr>
        <w:ind w:left="720"/>
        <w:rPr>
          <w:rFonts w:ascii="Arial" w:eastAsia="Arial" w:hAnsi="Arial" w:cs="Arial"/>
          <w:sz w:val="20"/>
          <w:szCs w:val="20"/>
          <w:lang w:val="es-419"/>
        </w:rPr>
      </w:pPr>
    </w:p>
    <w:p w:rsidR="00C16B12" w:rsidRPr="0033284A" w:rsidRDefault="00C16B12" w:rsidP="00850A86">
      <w:pPr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La siguiente es una lista provisional de los temas tratados en el material del taller. Se elaborará un programa específico de formación basado en la consulta con los organizadores y las necesidades de los participantes.</w:t>
      </w:r>
    </w:p>
    <w:p w:rsidR="005945E9" w:rsidRPr="0033284A" w:rsidRDefault="005945E9" w:rsidP="00EC514B">
      <w:pPr>
        <w:jc w:val="both"/>
        <w:rPr>
          <w:rFonts w:ascii="Arial" w:eastAsia="Arial" w:hAnsi="Arial" w:cs="Arial"/>
          <w:sz w:val="20"/>
          <w:szCs w:val="20"/>
          <w:lang w:val="es-419"/>
        </w:rPr>
      </w:pPr>
    </w:p>
    <w:p w:rsidR="00A779F8" w:rsidRPr="0033284A" w:rsidRDefault="00A779F8" w:rsidP="00EC514B">
      <w:pPr>
        <w:numPr>
          <w:ilvl w:val="0"/>
          <w:numId w:val="10"/>
        </w:numPr>
        <w:ind w:left="360"/>
        <w:jc w:val="both"/>
        <w:rPr>
          <w:rFonts w:ascii="Arial" w:eastAsia="Arial" w:hAnsi="Arial" w:cs="Arial"/>
          <w:sz w:val="20"/>
          <w:szCs w:val="20"/>
          <w:u w:val="single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Enfermedades relacionadas con WASH de riesgo para la salud maternoinfantil y del recién nacido</w:t>
      </w:r>
    </w:p>
    <w:p w:rsidR="006249F9" w:rsidRPr="0033284A" w:rsidRDefault="006249F9" w:rsidP="006249F9">
      <w:pPr>
        <w:numPr>
          <w:ilvl w:val="0"/>
          <w:numId w:val="10"/>
        </w:numPr>
        <w:ind w:left="360"/>
        <w:jc w:val="both"/>
        <w:rPr>
          <w:rFonts w:ascii="Arial" w:eastAsia="Arial" w:hAnsi="Arial" w:cs="Arial"/>
          <w:sz w:val="20"/>
          <w:szCs w:val="20"/>
          <w:u w:val="single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Transmisión de enfermedades relacionadas con WASH</w:t>
      </w:r>
    </w:p>
    <w:p w:rsidR="00A779F8" w:rsidRPr="0033284A" w:rsidRDefault="00A779F8" w:rsidP="00A779F8">
      <w:pPr>
        <w:numPr>
          <w:ilvl w:val="0"/>
          <w:numId w:val="10"/>
        </w:numPr>
        <w:ind w:left="360"/>
        <w:jc w:val="both"/>
        <w:rPr>
          <w:rFonts w:ascii="Arial" w:eastAsia="Arial" w:hAnsi="Arial" w:cs="Arial"/>
          <w:sz w:val="20"/>
          <w:szCs w:val="20"/>
          <w:u w:val="single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Método de barreras múltiples para proveer agua segura</w:t>
      </w:r>
    </w:p>
    <w:p w:rsidR="00354DFB" w:rsidRPr="0033284A" w:rsidRDefault="00A779F8" w:rsidP="00354DFB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Opciones de tratamiento del agua a nivel domiciliar y su almacenamiento seguro (TANDAS)</w:t>
      </w:r>
    </w:p>
    <w:p w:rsidR="006249F9" w:rsidRPr="0033284A" w:rsidRDefault="006249F9" w:rsidP="00354DFB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Efectividad de opciones de TAND(AS) para enfermedades transmitidas por beber agua contaminada</w:t>
      </w:r>
    </w:p>
    <w:p w:rsidR="00A779F8" w:rsidRPr="0033284A" w:rsidRDefault="006249F9" w:rsidP="00354DFB">
      <w:pPr>
        <w:numPr>
          <w:ilvl w:val="0"/>
          <w:numId w:val="11"/>
        </w:numPr>
        <w:ind w:left="360"/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3284A">
        <w:rPr>
          <w:rFonts w:ascii="Arial" w:eastAsia="Arial" w:hAnsi="Arial" w:cs="Arial"/>
          <w:sz w:val="20"/>
          <w:lang w:val="es-419"/>
        </w:rPr>
        <w:t>Intervenciones de WASH para mejorar la salud maternoinfantil y del recién nacido</w:t>
      </w:r>
    </w:p>
    <w:p w:rsidR="00B153DE" w:rsidRPr="0033284A" w:rsidRDefault="00B153DE" w:rsidP="00B153DE">
      <w:pPr>
        <w:rPr>
          <w:rFonts w:ascii="Arial" w:eastAsia="Arial" w:hAnsi="Arial" w:cs="Arial"/>
          <w:sz w:val="20"/>
          <w:szCs w:val="20"/>
          <w:lang w:val="es-419"/>
        </w:rPr>
      </w:pPr>
    </w:p>
    <w:p w:rsidR="00167CC8" w:rsidRPr="0033284A" w:rsidRDefault="00167CC8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734DEF" w:rsidRPr="0033284A" w:rsidRDefault="00734DEF" w:rsidP="000604E0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  <w:r w:rsidRPr="0033284A">
        <w:rPr>
          <w:rFonts w:ascii="Arial" w:eastAsia="Arial" w:hAnsi="Arial" w:cs="Arial"/>
          <w:b/>
          <w:sz w:val="20"/>
          <w:lang w:val="es-419"/>
        </w:rPr>
        <w:t xml:space="preserve">MATERIALES DE CAPACITACIÓN </w:t>
      </w:r>
    </w:p>
    <w:p w:rsidR="00734DEF" w:rsidRPr="0033284A" w:rsidRDefault="00734DEF" w:rsidP="00354DFB">
      <w:pPr>
        <w:jc w:val="both"/>
        <w:rPr>
          <w:rFonts w:ascii="Arial" w:eastAsia="Arial" w:hAnsi="Arial" w:cs="Arial"/>
          <w:b/>
          <w:sz w:val="20"/>
          <w:szCs w:val="20"/>
          <w:lang w:val="es-419"/>
        </w:rPr>
      </w:pPr>
    </w:p>
    <w:p w:rsidR="00354DFB" w:rsidRPr="0033284A" w:rsidRDefault="00354DFB" w:rsidP="00354DFB">
      <w:pPr>
        <w:pStyle w:val="CM11"/>
        <w:spacing w:after="120" w:line="231" w:lineRule="atLeast"/>
        <w:rPr>
          <w:rFonts w:ascii="ECJBEC+Arial" w:eastAsia="ECJBEC+Arial" w:hAnsi="ECJBEC+Arial" w:cs="ECJBEC+Arial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sz w:val="20"/>
          <w:lang w:val="es-419"/>
        </w:rPr>
        <w:t xml:space="preserve">Se entregarán los siguientes materiales: </w:t>
      </w:r>
    </w:p>
    <w:p w:rsidR="00354DFB" w:rsidRPr="0033284A" w:rsidRDefault="0005731C" w:rsidP="00354DFB">
      <w:pPr>
        <w:pStyle w:val="Default"/>
        <w:numPr>
          <w:ilvl w:val="0"/>
          <w:numId w:val="12"/>
        </w:numPr>
        <w:rPr>
          <w:rFonts w:ascii="ECJBEC+Arial" w:eastAsia="ECJBEC+Arial" w:hAnsi="ECJBEC+Arial" w:cs="ECJBEC+Arial"/>
          <w:color w:val="auto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color w:val="auto"/>
          <w:sz w:val="20"/>
          <w:lang w:val="es-419"/>
        </w:rPr>
        <w:t xml:space="preserve">Materiales para los participantes </w:t>
      </w:r>
    </w:p>
    <w:p w:rsidR="00354DFB" w:rsidRPr="0033284A" w:rsidRDefault="00354DFB" w:rsidP="00354DFB">
      <w:pPr>
        <w:pStyle w:val="Default"/>
        <w:numPr>
          <w:ilvl w:val="0"/>
          <w:numId w:val="12"/>
        </w:numPr>
        <w:rPr>
          <w:rFonts w:ascii="ECJBEC+Arial" w:eastAsia="ECJBEC+Arial" w:hAnsi="ECJBEC+Arial" w:cs="ECJBEC+Arial"/>
          <w:color w:val="auto"/>
          <w:sz w:val="20"/>
          <w:szCs w:val="20"/>
          <w:lang w:val="es-419"/>
        </w:rPr>
      </w:pPr>
      <w:r w:rsidRPr="0033284A">
        <w:rPr>
          <w:rFonts w:ascii="ECJBEC+Arial" w:eastAsia="ECJBEC+Arial" w:hAnsi="ECJBEC+Arial" w:cs="ECJBEC+Arial"/>
          <w:color w:val="auto"/>
          <w:sz w:val="20"/>
          <w:lang w:val="es-419"/>
        </w:rPr>
        <w:t xml:space="preserve">Un CD con todo el material presentado en el taller y recursos relacionados </w:t>
      </w:r>
    </w:p>
    <w:sectPr w:rsidR="00354DFB" w:rsidRPr="0033284A" w:rsidSect="003B4889"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A5" w:rsidRDefault="00FE58A5">
      <w:r>
        <w:separator/>
      </w:r>
    </w:p>
  </w:endnote>
  <w:endnote w:type="continuationSeparator" w:id="0">
    <w:p w:rsidR="00FE58A5" w:rsidRDefault="00F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JBE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JBF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2A" w:rsidRPr="00734DEF" w:rsidRDefault="0032062A" w:rsidP="00734DEF">
    <w:pPr>
      <w:pStyle w:val="Footer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</w:rPr>
      <w:t xml:space="preserve">Página </w:t>
    </w:r>
    <w:r w:rsidRPr="00734DEF">
      <w:rPr>
        <w:rFonts w:ascii="Arial" w:eastAsia="Arial" w:hAnsi="Arial" w:cs="Arial"/>
        <w:sz w:val="20"/>
        <w:szCs w:val="20"/>
      </w:rPr>
      <w:fldChar w:fldCharType="begin"/>
    </w:r>
    <w:r w:rsidRPr="00734DEF">
      <w:rPr>
        <w:rFonts w:ascii="Arial" w:eastAsia="Arial" w:hAnsi="Arial" w:cs="Arial"/>
        <w:sz w:val="20"/>
        <w:szCs w:val="20"/>
      </w:rPr>
      <w:instrText xml:space="preserve"> PAGE </w:instrText>
    </w:r>
    <w:r w:rsidRPr="00734DEF">
      <w:rPr>
        <w:rFonts w:ascii="Arial" w:eastAsia="Arial" w:hAnsi="Arial" w:cs="Arial"/>
        <w:sz w:val="20"/>
        <w:szCs w:val="20"/>
      </w:rPr>
      <w:fldChar w:fldCharType="separate"/>
    </w:r>
    <w:r w:rsidR="00C70B6C">
      <w:rPr>
        <w:rFonts w:ascii="Arial" w:eastAsia="Arial" w:hAnsi="Arial" w:cs="Arial"/>
        <w:noProof/>
        <w:sz w:val="20"/>
        <w:szCs w:val="20"/>
      </w:rPr>
      <w:t>2</w:t>
    </w:r>
    <w:r w:rsidRPr="00734DEF"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</w:rPr>
      <w:t xml:space="preserve"> de </w:t>
    </w:r>
    <w:r w:rsidRPr="00734DEF">
      <w:rPr>
        <w:rFonts w:ascii="Arial" w:eastAsia="Arial" w:hAnsi="Arial" w:cs="Arial"/>
        <w:sz w:val="20"/>
        <w:szCs w:val="20"/>
      </w:rPr>
      <w:fldChar w:fldCharType="begin"/>
    </w:r>
    <w:r w:rsidRPr="00734DEF">
      <w:rPr>
        <w:rFonts w:ascii="Arial" w:eastAsia="Arial" w:hAnsi="Arial" w:cs="Arial"/>
        <w:sz w:val="20"/>
        <w:szCs w:val="20"/>
      </w:rPr>
      <w:instrText xml:space="preserve"> NUMPAGES </w:instrText>
    </w:r>
    <w:r w:rsidRPr="00734DEF">
      <w:rPr>
        <w:rFonts w:ascii="Arial" w:eastAsia="Arial" w:hAnsi="Arial" w:cs="Arial"/>
        <w:sz w:val="20"/>
        <w:szCs w:val="20"/>
      </w:rPr>
      <w:fldChar w:fldCharType="separate"/>
    </w:r>
    <w:r w:rsidR="00C70B6C">
      <w:rPr>
        <w:rFonts w:ascii="Arial" w:eastAsia="Arial" w:hAnsi="Arial" w:cs="Arial"/>
        <w:noProof/>
        <w:sz w:val="20"/>
        <w:szCs w:val="20"/>
      </w:rPr>
      <w:t>2</w:t>
    </w:r>
    <w:r w:rsidRPr="00734DEF">
      <w:rPr>
        <w:rFonts w:ascii="Arial" w:eastAsia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2A" w:rsidRPr="00734DEF" w:rsidRDefault="0032062A" w:rsidP="00734DEF">
    <w:pPr>
      <w:pStyle w:val="Footer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</w:rPr>
      <w:t xml:space="preserve">Página </w:t>
    </w:r>
    <w:r w:rsidRPr="00734DEF">
      <w:rPr>
        <w:rFonts w:ascii="Arial" w:eastAsia="Arial" w:hAnsi="Arial" w:cs="Arial"/>
        <w:sz w:val="20"/>
        <w:szCs w:val="20"/>
      </w:rPr>
      <w:fldChar w:fldCharType="begin"/>
    </w:r>
    <w:r w:rsidRPr="00734DEF">
      <w:rPr>
        <w:rFonts w:ascii="Arial" w:eastAsia="Arial" w:hAnsi="Arial" w:cs="Arial"/>
        <w:sz w:val="20"/>
        <w:szCs w:val="20"/>
      </w:rPr>
      <w:instrText xml:space="preserve"> PAGE </w:instrText>
    </w:r>
    <w:r w:rsidRPr="00734DEF">
      <w:rPr>
        <w:rFonts w:ascii="Arial" w:eastAsia="Arial" w:hAnsi="Arial" w:cs="Arial"/>
        <w:sz w:val="20"/>
        <w:szCs w:val="20"/>
      </w:rPr>
      <w:fldChar w:fldCharType="separate"/>
    </w:r>
    <w:r w:rsidR="00C70B6C">
      <w:rPr>
        <w:rFonts w:ascii="Arial" w:eastAsia="Arial" w:hAnsi="Arial" w:cs="Arial"/>
        <w:noProof/>
        <w:sz w:val="20"/>
        <w:szCs w:val="20"/>
      </w:rPr>
      <w:t>1</w:t>
    </w:r>
    <w:r w:rsidRPr="00734DEF"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</w:rPr>
      <w:t xml:space="preserve"> de </w:t>
    </w:r>
    <w:r w:rsidRPr="00734DEF">
      <w:rPr>
        <w:rFonts w:ascii="Arial" w:eastAsia="Arial" w:hAnsi="Arial" w:cs="Arial"/>
        <w:sz w:val="20"/>
        <w:szCs w:val="20"/>
      </w:rPr>
      <w:fldChar w:fldCharType="begin"/>
    </w:r>
    <w:r w:rsidRPr="00734DEF">
      <w:rPr>
        <w:rFonts w:ascii="Arial" w:eastAsia="Arial" w:hAnsi="Arial" w:cs="Arial"/>
        <w:sz w:val="20"/>
        <w:szCs w:val="20"/>
      </w:rPr>
      <w:instrText xml:space="preserve"> NUMPAGES </w:instrText>
    </w:r>
    <w:r w:rsidRPr="00734DEF">
      <w:rPr>
        <w:rFonts w:ascii="Arial" w:eastAsia="Arial" w:hAnsi="Arial" w:cs="Arial"/>
        <w:sz w:val="20"/>
        <w:szCs w:val="20"/>
      </w:rPr>
      <w:fldChar w:fldCharType="separate"/>
    </w:r>
    <w:r w:rsidR="00C70B6C">
      <w:rPr>
        <w:rFonts w:ascii="Arial" w:eastAsia="Arial" w:hAnsi="Arial" w:cs="Arial"/>
        <w:noProof/>
        <w:sz w:val="20"/>
        <w:szCs w:val="20"/>
      </w:rPr>
      <w:t>2</w:t>
    </w:r>
    <w:r w:rsidRPr="00734DEF"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A5" w:rsidRDefault="00FE58A5">
      <w:r>
        <w:separator/>
      </w:r>
    </w:p>
  </w:footnote>
  <w:footnote w:type="continuationSeparator" w:id="0">
    <w:p w:rsidR="00FE58A5" w:rsidRDefault="00FE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2A" w:rsidRDefault="00FE58A5" w:rsidP="00341147">
    <w:pPr>
      <w:pStyle w:val="Header"/>
      <w:pBdr>
        <w:bottom w:val="single" w:sz="6" w:space="1" w:color="auto"/>
      </w:pBdr>
      <w:rPr>
        <w:rFonts w:ascii="Arial" w:eastAsia="Arial" w:hAnsi="Arial" w:cs="Arial"/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5pt;width:153pt;height:40.5pt;z-index:1" o:allowoverlap="f">
          <v:imagedata r:id="rId1" o:title="CAWST_2C"/>
          <w10:wrap type="square"/>
        </v:shape>
      </w:pict>
    </w:r>
    <w:r w:rsidR="00C43ED4">
      <w:rPr>
        <w:rFonts w:ascii="Arial" w:eastAsia="Arial" w:hAnsi="Arial" w:cs="Arial"/>
        <w:b/>
      </w:rPr>
      <w:t xml:space="preserve"> Contenido del curso</w:t>
    </w:r>
  </w:p>
  <w:p w:rsidR="0032062A" w:rsidRPr="00251A92" w:rsidRDefault="0032062A" w:rsidP="00B7447F">
    <w:pPr>
      <w:pStyle w:val="Header"/>
      <w:pBdr>
        <w:bottom w:val="single" w:sz="6" w:space="1" w:color="auto"/>
      </w:pBdr>
      <w:tabs>
        <w:tab w:val="clear" w:pos="8640"/>
        <w:tab w:val="right" w:pos="9356"/>
      </w:tabs>
      <w:rPr>
        <w:rFonts w:ascii="Tahoma" w:eastAsia="Tahoma" w:hAnsi="Tahoma" w:cs="Tahoma"/>
        <w:sz w:val="22"/>
        <w:szCs w:val="22"/>
      </w:rPr>
    </w:pP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>Contenido del seminario</w:t>
    </w:r>
  </w:p>
  <w:p w:rsidR="0032062A" w:rsidRPr="00341147" w:rsidRDefault="0032062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4419"/>
    <w:multiLevelType w:val="hybridMultilevel"/>
    <w:tmpl w:val="847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2303"/>
    <w:multiLevelType w:val="hybridMultilevel"/>
    <w:tmpl w:val="B4D61D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8A018C"/>
    <w:multiLevelType w:val="hybridMultilevel"/>
    <w:tmpl w:val="F154BAF4"/>
    <w:lvl w:ilvl="0" w:tplc="A574C9E6">
      <w:start w:val="1"/>
      <w:numFmt w:val="bullet"/>
      <w:pStyle w:val="Factshee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5F39D7"/>
    <w:multiLevelType w:val="hybridMultilevel"/>
    <w:tmpl w:val="4D5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A2654"/>
    <w:multiLevelType w:val="hybridMultilevel"/>
    <w:tmpl w:val="1D78E49A"/>
    <w:lvl w:ilvl="0" w:tplc="5492E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ECJBEC+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ECJBEC+Aria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ECJBEC+Aria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A4019F"/>
    <w:multiLevelType w:val="hybridMultilevel"/>
    <w:tmpl w:val="9AB460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783FEF"/>
    <w:multiLevelType w:val="hybridMultilevel"/>
    <w:tmpl w:val="D7FEB0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6772E5"/>
    <w:multiLevelType w:val="hybridMultilevel"/>
    <w:tmpl w:val="0BA05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F61B72"/>
    <w:multiLevelType w:val="hybridMultilevel"/>
    <w:tmpl w:val="150261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B20D5C"/>
    <w:multiLevelType w:val="hybridMultilevel"/>
    <w:tmpl w:val="599A0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15AA5"/>
    <w:multiLevelType w:val="hybridMultilevel"/>
    <w:tmpl w:val="6D7A4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654515"/>
    <w:multiLevelType w:val="hybridMultilevel"/>
    <w:tmpl w:val="EB6AC6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DF1D35"/>
    <w:multiLevelType w:val="hybridMultilevel"/>
    <w:tmpl w:val="631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D3"/>
    <w:rsid w:val="0000032F"/>
    <w:rsid w:val="000113A9"/>
    <w:rsid w:val="00020155"/>
    <w:rsid w:val="00020C55"/>
    <w:rsid w:val="00022A7C"/>
    <w:rsid w:val="00036C58"/>
    <w:rsid w:val="000524D7"/>
    <w:rsid w:val="0005731C"/>
    <w:rsid w:val="000604E0"/>
    <w:rsid w:val="00063F5E"/>
    <w:rsid w:val="000731F9"/>
    <w:rsid w:val="0007382C"/>
    <w:rsid w:val="000A3BFB"/>
    <w:rsid w:val="000A56F7"/>
    <w:rsid w:val="000B0F24"/>
    <w:rsid w:val="000C17A3"/>
    <w:rsid w:val="000E6D12"/>
    <w:rsid w:val="000E78B1"/>
    <w:rsid w:val="000F0F7A"/>
    <w:rsid w:val="0010513C"/>
    <w:rsid w:val="00107EAE"/>
    <w:rsid w:val="001208A2"/>
    <w:rsid w:val="00130002"/>
    <w:rsid w:val="00140083"/>
    <w:rsid w:val="00156CE5"/>
    <w:rsid w:val="00167CC8"/>
    <w:rsid w:val="0017203D"/>
    <w:rsid w:val="00173F04"/>
    <w:rsid w:val="00182EB4"/>
    <w:rsid w:val="0018746B"/>
    <w:rsid w:val="001B6539"/>
    <w:rsid w:val="001B7A10"/>
    <w:rsid w:val="001D221F"/>
    <w:rsid w:val="001D34EC"/>
    <w:rsid w:val="001E2DEF"/>
    <w:rsid w:val="00215B1A"/>
    <w:rsid w:val="0021745E"/>
    <w:rsid w:val="00222365"/>
    <w:rsid w:val="00222E5E"/>
    <w:rsid w:val="00235CA8"/>
    <w:rsid w:val="00236396"/>
    <w:rsid w:val="00241DBF"/>
    <w:rsid w:val="00241ECC"/>
    <w:rsid w:val="00251A92"/>
    <w:rsid w:val="00253080"/>
    <w:rsid w:val="00260008"/>
    <w:rsid w:val="00262539"/>
    <w:rsid w:val="00271835"/>
    <w:rsid w:val="00271D38"/>
    <w:rsid w:val="00273EA2"/>
    <w:rsid w:val="00275616"/>
    <w:rsid w:val="00282943"/>
    <w:rsid w:val="002834D0"/>
    <w:rsid w:val="00285D77"/>
    <w:rsid w:val="002B460B"/>
    <w:rsid w:val="002B7CCC"/>
    <w:rsid w:val="002C4DBD"/>
    <w:rsid w:val="002D2BB6"/>
    <w:rsid w:val="002D7F7C"/>
    <w:rsid w:val="002D7FF7"/>
    <w:rsid w:val="002E3760"/>
    <w:rsid w:val="002F5DBA"/>
    <w:rsid w:val="00311AAB"/>
    <w:rsid w:val="00315C49"/>
    <w:rsid w:val="0032062A"/>
    <w:rsid w:val="003234D2"/>
    <w:rsid w:val="003320F5"/>
    <w:rsid w:val="0033284A"/>
    <w:rsid w:val="003340FA"/>
    <w:rsid w:val="00336312"/>
    <w:rsid w:val="00341147"/>
    <w:rsid w:val="00341501"/>
    <w:rsid w:val="00341DEB"/>
    <w:rsid w:val="00347F76"/>
    <w:rsid w:val="00354DFB"/>
    <w:rsid w:val="0036530B"/>
    <w:rsid w:val="00372C23"/>
    <w:rsid w:val="00376F93"/>
    <w:rsid w:val="00380345"/>
    <w:rsid w:val="003805A4"/>
    <w:rsid w:val="00387385"/>
    <w:rsid w:val="003873BD"/>
    <w:rsid w:val="003A09A4"/>
    <w:rsid w:val="003A1FBF"/>
    <w:rsid w:val="003A4E0E"/>
    <w:rsid w:val="003A4ECB"/>
    <w:rsid w:val="003B4889"/>
    <w:rsid w:val="003B4DD0"/>
    <w:rsid w:val="003B4F98"/>
    <w:rsid w:val="003B542E"/>
    <w:rsid w:val="003B5A73"/>
    <w:rsid w:val="003C1810"/>
    <w:rsid w:val="003D26B6"/>
    <w:rsid w:val="003D3869"/>
    <w:rsid w:val="003E2420"/>
    <w:rsid w:val="003E5742"/>
    <w:rsid w:val="003F2F7B"/>
    <w:rsid w:val="003F3CC5"/>
    <w:rsid w:val="003F5BF7"/>
    <w:rsid w:val="004027B8"/>
    <w:rsid w:val="00406C69"/>
    <w:rsid w:val="00407809"/>
    <w:rsid w:val="00435AD3"/>
    <w:rsid w:val="0044254F"/>
    <w:rsid w:val="004516FC"/>
    <w:rsid w:val="00451A28"/>
    <w:rsid w:val="00457285"/>
    <w:rsid w:val="00457B13"/>
    <w:rsid w:val="00464CD7"/>
    <w:rsid w:val="00465251"/>
    <w:rsid w:val="0048170F"/>
    <w:rsid w:val="00483676"/>
    <w:rsid w:val="004960D2"/>
    <w:rsid w:val="004A11D3"/>
    <w:rsid w:val="004A64E4"/>
    <w:rsid w:val="004B7984"/>
    <w:rsid w:val="004C2048"/>
    <w:rsid w:val="004C4056"/>
    <w:rsid w:val="004C7EA6"/>
    <w:rsid w:val="004D0EEF"/>
    <w:rsid w:val="004E3BF1"/>
    <w:rsid w:val="0050419F"/>
    <w:rsid w:val="005123B8"/>
    <w:rsid w:val="00521B85"/>
    <w:rsid w:val="00521C01"/>
    <w:rsid w:val="005326CE"/>
    <w:rsid w:val="0054230F"/>
    <w:rsid w:val="0055030A"/>
    <w:rsid w:val="0055428B"/>
    <w:rsid w:val="0056209E"/>
    <w:rsid w:val="00563E58"/>
    <w:rsid w:val="00577A45"/>
    <w:rsid w:val="00581DF4"/>
    <w:rsid w:val="0059423E"/>
    <w:rsid w:val="005945E9"/>
    <w:rsid w:val="005952EC"/>
    <w:rsid w:val="005A6D10"/>
    <w:rsid w:val="005D7971"/>
    <w:rsid w:val="005E1BB0"/>
    <w:rsid w:val="005E6443"/>
    <w:rsid w:val="005F1308"/>
    <w:rsid w:val="00600F9E"/>
    <w:rsid w:val="00605C5B"/>
    <w:rsid w:val="006249F9"/>
    <w:rsid w:val="006273D1"/>
    <w:rsid w:val="00632B22"/>
    <w:rsid w:val="006473B8"/>
    <w:rsid w:val="00652A4F"/>
    <w:rsid w:val="006538B0"/>
    <w:rsid w:val="006654CA"/>
    <w:rsid w:val="00673CA8"/>
    <w:rsid w:val="006743CD"/>
    <w:rsid w:val="00691C9E"/>
    <w:rsid w:val="006978E4"/>
    <w:rsid w:val="006A2348"/>
    <w:rsid w:val="006A2F95"/>
    <w:rsid w:val="006B4A02"/>
    <w:rsid w:val="006C59C7"/>
    <w:rsid w:val="006C798D"/>
    <w:rsid w:val="006D682D"/>
    <w:rsid w:val="006E3928"/>
    <w:rsid w:val="006E55D2"/>
    <w:rsid w:val="006F3419"/>
    <w:rsid w:val="006F446E"/>
    <w:rsid w:val="006F5E5D"/>
    <w:rsid w:val="00700D5D"/>
    <w:rsid w:val="00710761"/>
    <w:rsid w:val="00716E03"/>
    <w:rsid w:val="00734DEF"/>
    <w:rsid w:val="00741503"/>
    <w:rsid w:val="007601A4"/>
    <w:rsid w:val="0076595A"/>
    <w:rsid w:val="00773DE9"/>
    <w:rsid w:val="0077504E"/>
    <w:rsid w:val="007777AF"/>
    <w:rsid w:val="00780D30"/>
    <w:rsid w:val="00787062"/>
    <w:rsid w:val="00791FD6"/>
    <w:rsid w:val="007C4ACC"/>
    <w:rsid w:val="007C7AEC"/>
    <w:rsid w:val="007D42A4"/>
    <w:rsid w:val="007D6BAF"/>
    <w:rsid w:val="00806FB1"/>
    <w:rsid w:val="008207DC"/>
    <w:rsid w:val="00824182"/>
    <w:rsid w:val="00843562"/>
    <w:rsid w:val="0084754F"/>
    <w:rsid w:val="00847F4C"/>
    <w:rsid w:val="00850A86"/>
    <w:rsid w:val="0086104B"/>
    <w:rsid w:val="00863CA2"/>
    <w:rsid w:val="0086489F"/>
    <w:rsid w:val="00865297"/>
    <w:rsid w:val="00865A75"/>
    <w:rsid w:val="00883C1E"/>
    <w:rsid w:val="00887792"/>
    <w:rsid w:val="008A07C6"/>
    <w:rsid w:val="008A5567"/>
    <w:rsid w:val="008C4EC7"/>
    <w:rsid w:val="008E4B3F"/>
    <w:rsid w:val="00904EA3"/>
    <w:rsid w:val="00925A97"/>
    <w:rsid w:val="0093311D"/>
    <w:rsid w:val="00933E2E"/>
    <w:rsid w:val="00934D28"/>
    <w:rsid w:val="009459F2"/>
    <w:rsid w:val="009502CE"/>
    <w:rsid w:val="00966E8D"/>
    <w:rsid w:val="009A13E6"/>
    <w:rsid w:val="009A301B"/>
    <w:rsid w:val="009A3E63"/>
    <w:rsid w:val="009A446C"/>
    <w:rsid w:val="009A7A46"/>
    <w:rsid w:val="009B16FD"/>
    <w:rsid w:val="009B34E0"/>
    <w:rsid w:val="009B6B5E"/>
    <w:rsid w:val="009E7567"/>
    <w:rsid w:val="009F3D40"/>
    <w:rsid w:val="009F412C"/>
    <w:rsid w:val="009F7F23"/>
    <w:rsid w:val="00A02B9E"/>
    <w:rsid w:val="00A04B48"/>
    <w:rsid w:val="00A14D82"/>
    <w:rsid w:val="00A21BAB"/>
    <w:rsid w:val="00A22E9B"/>
    <w:rsid w:val="00A33004"/>
    <w:rsid w:val="00A346DB"/>
    <w:rsid w:val="00A40982"/>
    <w:rsid w:val="00A50202"/>
    <w:rsid w:val="00A74D48"/>
    <w:rsid w:val="00A74F13"/>
    <w:rsid w:val="00A779F8"/>
    <w:rsid w:val="00A84DFF"/>
    <w:rsid w:val="00A97C94"/>
    <w:rsid w:val="00AA6E4A"/>
    <w:rsid w:val="00AB0715"/>
    <w:rsid w:val="00AB5515"/>
    <w:rsid w:val="00AC1DF5"/>
    <w:rsid w:val="00AC2CC7"/>
    <w:rsid w:val="00AD6D00"/>
    <w:rsid w:val="00AE2F8A"/>
    <w:rsid w:val="00AE5E77"/>
    <w:rsid w:val="00AE630B"/>
    <w:rsid w:val="00AF0BD1"/>
    <w:rsid w:val="00AF46CD"/>
    <w:rsid w:val="00B01A22"/>
    <w:rsid w:val="00B1380C"/>
    <w:rsid w:val="00B153DE"/>
    <w:rsid w:val="00B15751"/>
    <w:rsid w:val="00B241B6"/>
    <w:rsid w:val="00B4338B"/>
    <w:rsid w:val="00B436AB"/>
    <w:rsid w:val="00B44640"/>
    <w:rsid w:val="00B7447F"/>
    <w:rsid w:val="00B74623"/>
    <w:rsid w:val="00B84172"/>
    <w:rsid w:val="00B90F8D"/>
    <w:rsid w:val="00B9623C"/>
    <w:rsid w:val="00BB2F81"/>
    <w:rsid w:val="00BB423A"/>
    <w:rsid w:val="00BB5DFB"/>
    <w:rsid w:val="00BC2154"/>
    <w:rsid w:val="00BC43BB"/>
    <w:rsid w:val="00BC70AF"/>
    <w:rsid w:val="00BC7D31"/>
    <w:rsid w:val="00BD6527"/>
    <w:rsid w:val="00BF1375"/>
    <w:rsid w:val="00C12C2E"/>
    <w:rsid w:val="00C16B12"/>
    <w:rsid w:val="00C24A87"/>
    <w:rsid w:val="00C36AA9"/>
    <w:rsid w:val="00C43ED4"/>
    <w:rsid w:val="00C50207"/>
    <w:rsid w:val="00C60A4C"/>
    <w:rsid w:val="00C651CA"/>
    <w:rsid w:val="00C6577A"/>
    <w:rsid w:val="00C65BE4"/>
    <w:rsid w:val="00C70B6C"/>
    <w:rsid w:val="00C7528A"/>
    <w:rsid w:val="00C8031C"/>
    <w:rsid w:val="00C8041E"/>
    <w:rsid w:val="00C902DF"/>
    <w:rsid w:val="00C96600"/>
    <w:rsid w:val="00CA5612"/>
    <w:rsid w:val="00CC61F2"/>
    <w:rsid w:val="00CE5614"/>
    <w:rsid w:val="00CF0409"/>
    <w:rsid w:val="00D00764"/>
    <w:rsid w:val="00D02A40"/>
    <w:rsid w:val="00D1339B"/>
    <w:rsid w:val="00D27889"/>
    <w:rsid w:val="00D43EA3"/>
    <w:rsid w:val="00D506DC"/>
    <w:rsid w:val="00D5637E"/>
    <w:rsid w:val="00D6347F"/>
    <w:rsid w:val="00D80C51"/>
    <w:rsid w:val="00D81906"/>
    <w:rsid w:val="00D85CF2"/>
    <w:rsid w:val="00D92EB6"/>
    <w:rsid w:val="00D94D5F"/>
    <w:rsid w:val="00DB226E"/>
    <w:rsid w:val="00DB5579"/>
    <w:rsid w:val="00DD1563"/>
    <w:rsid w:val="00DF5935"/>
    <w:rsid w:val="00DF617A"/>
    <w:rsid w:val="00E0101E"/>
    <w:rsid w:val="00E01BB3"/>
    <w:rsid w:val="00E029A3"/>
    <w:rsid w:val="00E03E10"/>
    <w:rsid w:val="00E10FE6"/>
    <w:rsid w:val="00E11663"/>
    <w:rsid w:val="00E208D1"/>
    <w:rsid w:val="00E21F01"/>
    <w:rsid w:val="00E266C4"/>
    <w:rsid w:val="00E33092"/>
    <w:rsid w:val="00E749C8"/>
    <w:rsid w:val="00E74B39"/>
    <w:rsid w:val="00E94BDE"/>
    <w:rsid w:val="00EB024D"/>
    <w:rsid w:val="00EB4C89"/>
    <w:rsid w:val="00EC514B"/>
    <w:rsid w:val="00ED388A"/>
    <w:rsid w:val="00EE34D7"/>
    <w:rsid w:val="00EE7335"/>
    <w:rsid w:val="00EF4BD9"/>
    <w:rsid w:val="00F0258D"/>
    <w:rsid w:val="00F03821"/>
    <w:rsid w:val="00F03DAF"/>
    <w:rsid w:val="00F060A2"/>
    <w:rsid w:val="00F07E09"/>
    <w:rsid w:val="00F13BDF"/>
    <w:rsid w:val="00F203F7"/>
    <w:rsid w:val="00F21D76"/>
    <w:rsid w:val="00F45205"/>
    <w:rsid w:val="00F73E14"/>
    <w:rsid w:val="00F74BF3"/>
    <w:rsid w:val="00F925DA"/>
    <w:rsid w:val="00FA4A2B"/>
    <w:rsid w:val="00FA7F8F"/>
    <w:rsid w:val="00FE376E"/>
    <w:rsid w:val="00FE58A5"/>
    <w:rsid w:val="00FE7C2E"/>
    <w:rsid w:val="00FF04B5"/>
    <w:rsid w:val="00FF10C9"/>
    <w:rsid w:val="00FF3AC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F3FC051F-3BD4-4FAC-90A8-D244FD6E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2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7E0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F925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0513C"/>
    <w:rPr>
      <w:sz w:val="20"/>
      <w:szCs w:val="20"/>
    </w:rPr>
  </w:style>
  <w:style w:type="character" w:styleId="FootnoteReference">
    <w:name w:val="footnote reference"/>
    <w:semiHidden/>
    <w:rsid w:val="0010513C"/>
    <w:rPr>
      <w:vertAlign w:val="superscript"/>
    </w:rPr>
  </w:style>
  <w:style w:type="table" w:styleId="TableGrid">
    <w:name w:val="Table Grid"/>
    <w:basedOn w:val="TableNormal"/>
    <w:rsid w:val="0010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798D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36530B"/>
    <w:pPr>
      <w:spacing w:after="120"/>
    </w:pPr>
    <w:rPr>
      <w:sz w:val="22"/>
      <w:szCs w:val="20"/>
    </w:rPr>
  </w:style>
  <w:style w:type="paragraph" w:styleId="Footer">
    <w:name w:val="footer"/>
    <w:basedOn w:val="Normal"/>
    <w:rsid w:val="00F07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3F04"/>
  </w:style>
  <w:style w:type="paragraph" w:styleId="NormalWeb">
    <w:name w:val="Normal (Web)"/>
    <w:basedOn w:val="Normal"/>
    <w:rsid w:val="00FF7134"/>
    <w:pPr>
      <w:spacing w:before="100" w:beforeAutospacing="1" w:after="100" w:afterAutospacing="1"/>
    </w:pPr>
  </w:style>
  <w:style w:type="character" w:customStyle="1" w:styleId="emailstyle17">
    <w:name w:val="emailstyle17"/>
    <w:semiHidden/>
    <w:rsid w:val="00FF7134"/>
    <w:rPr>
      <w:rFonts w:ascii="Arial" w:hAnsi="Arial" w:cs="Arial" w:hint="default"/>
      <w:color w:val="auto"/>
    </w:rPr>
  </w:style>
  <w:style w:type="paragraph" w:styleId="Title">
    <w:name w:val="Title"/>
    <w:basedOn w:val="Normal"/>
    <w:qFormat/>
    <w:rsid w:val="005123B8"/>
    <w:pPr>
      <w:jc w:val="center"/>
    </w:pPr>
    <w:rPr>
      <w:sz w:val="32"/>
      <w:lang w:val="en-CA"/>
    </w:rPr>
  </w:style>
  <w:style w:type="character" w:styleId="Hyperlink">
    <w:name w:val="Hyperlink"/>
    <w:rsid w:val="00F925DA"/>
    <w:rPr>
      <w:color w:val="0000FF"/>
      <w:u w:val="single"/>
    </w:rPr>
  </w:style>
  <w:style w:type="character" w:styleId="Strong">
    <w:name w:val="Strong"/>
    <w:qFormat/>
    <w:rsid w:val="00734DEF"/>
    <w:rPr>
      <w:b/>
      <w:bCs/>
    </w:rPr>
  </w:style>
  <w:style w:type="paragraph" w:customStyle="1" w:styleId="Factsheetbullet">
    <w:name w:val="Factsheet_bullet"/>
    <w:basedOn w:val="Normal"/>
    <w:rsid w:val="007601A4"/>
    <w:pPr>
      <w:numPr>
        <w:numId w:val="6"/>
      </w:numPr>
    </w:pPr>
  </w:style>
  <w:style w:type="paragraph" w:customStyle="1" w:styleId="Default">
    <w:name w:val="Default"/>
    <w:rsid w:val="00B7447F"/>
    <w:pPr>
      <w:widowControl w:val="0"/>
      <w:autoSpaceDE w:val="0"/>
      <w:autoSpaceDN w:val="0"/>
      <w:adjustRightInd w:val="0"/>
    </w:pPr>
    <w:rPr>
      <w:rFonts w:ascii="ECJBFE+Arial,Bold" w:hAnsi="ECJBFE+Arial,Bold" w:cs="ECJBFE+Arial,Bold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rsid w:val="00B7447F"/>
    <w:pPr>
      <w:spacing w:after="460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7447F"/>
    <w:pPr>
      <w:spacing w:after="230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EF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CAWST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Melinda Foran</dc:creator>
  <cp:lastModifiedBy>Andrea Roach</cp:lastModifiedBy>
  <cp:revision>9</cp:revision>
  <cp:lastPrinted>2014-12-28T23:55:00Z</cp:lastPrinted>
  <dcterms:created xsi:type="dcterms:W3CDTF">2014-11-03T00:01:00Z</dcterms:created>
  <dcterms:modified xsi:type="dcterms:W3CDTF">2014-12-28T23:55:00Z</dcterms:modified>
</cp:coreProperties>
</file>