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1EC22CD" w14:textId="26B80F43" w:rsidR="00B8381C" w:rsidRPr="00B8381C" w:rsidRDefault="00B8381C" w:rsidP="00B8381C">
      <w:pPr>
        <w:spacing w:after="120"/>
        <w:rPr>
          <w:b/>
          <w:sz w:val="26"/>
          <w:szCs w:val="26"/>
        </w:rPr>
      </w:pPr>
      <w:bookmarkStart w:id="0" w:name="_GoBack"/>
      <w:bookmarkEnd w:id="0"/>
      <w:r w:rsidRPr="00B8381C">
        <w:rPr>
          <w:b/>
          <w:sz w:val="26"/>
          <w:szCs w:val="26"/>
        </w:rPr>
        <w:t>Contents</w:t>
      </w:r>
    </w:p>
    <w:p w14:paraId="62CAEE8E" w14:textId="77777777" w:rsidR="001F4FDD" w:rsidRPr="001F4FDD" w:rsidRDefault="00B8381C">
      <w:pPr>
        <w:pStyle w:val="TOC1"/>
        <w:rPr>
          <w:rFonts w:asciiTheme="minorHAnsi" w:eastAsiaTheme="minorEastAsia" w:hAnsiTheme="minorHAnsi" w:cstheme="minorBidi"/>
          <w:noProof/>
          <w:sz w:val="22"/>
          <w:szCs w:val="22"/>
          <w:lang w:val="en-US"/>
        </w:rPr>
      </w:pPr>
      <w:r w:rsidRPr="001F4FDD">
        <w:rPr>
          <w:sz w:val="22"/>
          <w:szCs w:val="22"/>
        </w:rPr>
        <w:fldChar w:fldCharType="begin"/>
      </w:r>
      <w:r w:rsidRPr="001F4FDD">
        <w:rPr>
          <w:sz w:val="22"/>
          <w:szCs w:val="22"/>
        </w:rPr>
        <w:instrText xml:space="preserve"> TOC \o "1-3" </w:instrText>
      </w:r>
      <w:r w:rsidRPr="001F4FDD">
        <w:rPr>
          <w:sz w:val="22"/>
          <w:szCs w:val="22"/>
        </w:rPr>
        <w:fldChar w:fldCharType="separate"/>
      </w:r>
      <w:r w:rsidR="001F4FDD" w:rsidRPr="001F4FDD">
        <w:rPr>
          <w:noProof/>
          <w:sz w:val="22"/>
          <w:szCs w:val="22"/>
        </w:rPr>
        <w:t>1 What is a Vector?</w:t>
      </w:r>
      <w:r w:rsidR="001F4FDD" w:rsidRPr="001F4FDD">
        <w:rPr>
          <w:noProof/>
          <w:sz w:val="22"/>
          <w:szCs w:val="22"/>
        </w:rPr>
        <w:tab/>
      </w:r>
      <w:r w:rsidR="001F4FDD" w:rsidRPr="001F4FDD">
        <w:rPr>
          <w:noProof/>
          <w:sz w:val="22"/>
          <w:szCs w:val="22"/>
        </w:rPr>
        <w:fldChar w:fldCharType="begin"/>
      </w:r>
      <w:r w:rsidR="001F4FDD" w:rsidRPr="001F4FDD">
        <w:rPr>
          <w:noProof/>
          <w:sz w:val="22"/>
          <w:szCs w:val="22"/>
        </w:rPr>
        <w:instrText xml:space="preserve"> PAGEREF _Toc396489065 \h </w:instrText>
      </w:r>
      <w:r w:rsidR="001F4FDD" w:rsidRPr="001F4FDD">
        <w:rPr>
          <w:noProof/>
          <w:sz w:val="22"/>
          <w:szCs w:val="22"/>
        </w:rPr>
      </w:r>
      <w:r w:rsidR="001F4FDD" w:rsidRPr="001F4FDD">
        <w:rPr>
          <w:noProof/>
          <w:sz w:val="22"/>
          <w:szCs w:val="22"/>
        </w:rPr>
        <w:fldChar w:fldCharType="separate"/>
      </w:r>
      <w:r w:rsidR="00D73952">
        <w:rPr>
          <w:noProof/>
          <w:sz w:val="22"/>
          <w:szCs w:val="22"/>
        </w:rPr>
        <w:t>2</w:t>
      </w:r>
      <w:r w:rsidR="001F4FDD" w:rsidRPr="001F4FDD">
        <w:rPr>
          <w:noProof/>
          <w:sz w:val="22"/>
          <w:szCs w:val="22"/>
        </w:rPr>
        <w:fldChar w:fldCharType="end"/>
      </w:r>
    </w:p>
    <w:p w14:paraId="1E2EB373" w14:textId="77777777" w:rsidR="001F4FDD" w:rsidRPr="001F4FDD" w:rsidRDefault="001F4FDD">
      <w:pPr>
        <w:pStyle w:val="TOC1"/>
        <w:rPr>
          <w:rFonts w:asciiTheme="minorHAnsi" w:eastAsiaTheme="minorEastAsia" w:hAnsiTheme="minorHAnsi" w:cstheme="minorBidi"/>
          <w:noProof/>
          <w:sz w:val="22"/>
          <w:szCs w:val="22"/>
          <w:lang w:val="en-US"/>
        </w:rPr>
      </w:pPr>
      <w:r w:rsidRPr="001F4FDD">
        <w:rPr>
          <w:noProof/>
          <w:sz w:val="22"/>
          <w:szCs w:val="22"/>
        </w:rPr>
        <w:t>2 Mosquito Control</w:t>
      </w:r>
      <w:r w:rsidRPr="001F4FDD">
        <w:rPr>
          <w:noProof/>
          <w:sz w:val="22"/>
          <w:szCs w:val="22"/>
        </w:rPr>
        <w:tab/>
      </w:r>
      <w:r w:rsidRPr="001F4FDD">
        <w:rPr>
          <w:noProof/>
          <w:sz w:val="22"/>
          <w:szCs w:val="22"/>
        </w:rPr>
        <w:fldChar w:fldCharType="begin"/>
      </w:r>
      <w:r w:rsidRPr="001F4FDD">
        <w:rPr>
          <w:noProof/>
          <w:sz w:val="22"/>
          <w:szCs w:val="22"/>
        </w:rPr>
        <w:instrText xml:space="preserve"> PAGEREF _Toc396489066 \h </w:instrText>
      </w:r>
      <w:r w:rsidRPr="001F4FDD">
        <w:rPr>
          <w:noProof/>
          <w:sz w:val="22"/>
          <w:szCs w:val="22"/>
        </w:rPr>
      </w:r>
      <w:r w:rsidRPr="001F4FDD">
        <w:rPr>
          <w:noProof/>
          <w:sz w:val="22"/>
          <w:szCs w:val="22"/>
        </w:rPr>
        <w:fldChar w:fldCharType="separate"/>
      </w:r>
      <w:r w:rsidR="00D73952">
        <w:rPr>
          <w:noProof/>
          <w:sz w:val="22"/>
          <w:szCs w:val="22"/>
        </w:rPr>
        <w:t>3</w:t>
      </w:r>
      <w:r w:rsidRPr="001F4FDD">
        <w:rPr>
          <w:noProof/>
          <w:sz w:val="22"/>
          <w:szCs w:val="22"/>
        </w:rPr>
        <w:fldChar w:fldCharType="end"/>
      </w:r>
    </w:p>
    <w:p w14:paraId="00A711E8" w14:textId="77777777" w:rsidR="001F4FDD" w:rsidRPr="001F4FDD" w:rsidRDefault="001F4FDD">
      <w:pPr>
        <w:pStyle w:val="TOC2"/>
        <w:tabs>
          <w:tab w:val="right" w:leader="dot" w:pos="9350"/>
        </w:tabs>
        <w:rPr>
          <w:rFonts w:asciiTheme="minorHAnsi" w:eastAsiaTheme="minorEastAsia" w:hAnsiTheme="minorHAnsi" w:cstheme="minorBidi"/>
          <w:noProof/>
          <w:sz w:val="22"/>
          <w:szCs w:val="22"/>
          <w:lang w:val="en-US"/>
        </w:rPr>
      </w:pPr>
      <w:r w:rsidRPr="001F4FDD">
        <w:rPr>
          <w:noProof/>
          <w:sz w:val="22"/>
          <w:szCs w:val="22"/>
        </w:rPr>
        <w:t>2.1 Mosquito Characteristics</w:t>
      </w:r>
      <w:r w:rsidRPr="001F4FDD">
        <w:rPr>
          <w:noProof/>
          <w:sz w:val="22"/>
          <w:szCs w:val="22"/>
        </w:rPr>
        <w:tab/>
      </w:r>
      <w:r w:rsidRPr="001F4FDD">
        <w:rPr>
          <w:noProof/>
          <w:sz w:val="22"/>
          <w:szCs w:val="22"/>
        </w:rPr>
        <w:fldChar w:fldCharType="begin"/>
      </w:r>
      <w:r w:rsidRPr="001F4FDD">
        <w:rPr>
          <w:noProof/>
          <w:sz w:val="22"/>
          <w:szCs w:val="22"/>
        </w:rPr>
        <w:instrText xml:space="preserve"> PAGEREF _Toc396489067 \h </w:instrText>
      </w:r>
      <w:r w:rsidRPr="001F4FDD">
        <w:rPr>
          <w:noProof/>
          <w:sz w:val="22"/>
          <w:szCs w:val="22"/>
        </w:rPr>
      </w:r>
      <w:r w:rsidRPr="001F4FDD">
        <w:rPr>
          <w:noProof/>
          <w:sz w:val="22"/>
          <w:szCs w:val="22"/>
        </w:rPr>
        <w:fldChar w:fldCharType="separate"/>
      </w:r>
      <w:r w:rsidR="00D73952">
        <w:rPr>
          <w:noProof/>
          <w:sz w:val="22"/>
          <w:szCs w:val="22"/>
        </w:rPr>
        <w:t>3</w:t>
      </w:r>
      <w:r w:rsidRPr="001F4FDD">
        <w:rPr>
          <w:noProof/>
          <w:sz w:val="22"/>
          <w:szCs w:val="22"/>
        </w:rPr>
        <w:fldChar w:fldCharType="end"/>
      </w:r>
    </w:p>
    <w:p w14:paraId="24669D91" w14:textId="77777777" w:rsidR="001F4FDD" w:rsidRPr="001F4FDD" w:rsidRDefault="001F4FDD">
      <w:pPr>
        <w:pStyle w:val="TOC2"/>
        <w:tabs>
          <w:tab w:val="right" w:leader="dot" w:pos="9350"/>
        </w:tabs>
        <w:rPr>
          <w:rFonts w:asciiTheme="minorHAnsi" w:eastAsiaTheme="minorEastAsia" w:hAnsiTheme="minorHAnsi" w:cstheme="minorBidi"/>
          <w:noProof/>
          <w:sz w:val="22"/>
          <w:szCs w:val="22"/>
          <w:lang w:val="en-US"/>
        </w:rPr>
      </w:pPr>
      <w:r w:rsidRPr="001F4FDD">
        <w:rPr>
          <w:noProof/>
          <w:sz w:val="22"/>
          <w:szCs w:val="22"/>
        </w:rPr>
        <w:t>2.2 Mosquito Disease Transmission</w:t>
      </w:r>
      <w:r w:rsidRPr="001F4FDD">
        <w:rPr>
          <w:noProof/>
          <w:sz w:val="22"/>
          <w:szCs w:val="22"/>
        </w:rPr>
        <w:tab/>
      </w:r>
      <w:r w:rsidRPr="001F4FDD">
        <w:rPr>
          <w:noProof/>
          <w:sz w:val="22"/>
          <w:szCs w:val="22"/>
        </w:rPr>
        <w:fldChar w:fldCharType="begin"/>
      </w:r>
      <w:r w:rsidRPr="001F4FDD">
        <w:rPr>
          <w:noProof/>
          <w:sz w:val="22"/>
          <w:szCs w:val="22"/>
        </w:rPr>
        <w:instrText xml:space="preserve"> PAGEREF _Toc396489068 \h </w:instrText>
      </w:r>
      <w:r w:rsidRPr="001F4FDD">
        <w:rPr>
          <w:noProof/>
          <w:sz w:val="22"/>
          <w:szCs w:val="22"/>
        </w:rPr>
      </w:r>
      <w:r w:rsidRPr="001F4FDD">
        <w:rPr>
          <w:noProof/>
          <w:sz w:val="22"/>
          <w:szCs w:val="22"/>
        </w:rPr>
        <w:fldChar w:fldCharType="separate"/>
      </w:r>
      <w:r w:rsidR="00D73952">
        <w:rPr>
          <w:noProof/>
          <w:sz w:val="22"/>
          <w:szCs w:val="22"/>
        </w:rPr>
        <w:t>4</w:t>
      </w:r>
      <w:r w:rsidRPr="001F4FDD">
        <w:rPr>
          <w:noProof/>
          <w:sz w:val="22"/>
          <w:szCs w:val="22"/>
        </w:rPr>
        <w:fldChar w:fldCharType="end"/>
      </w:r>
    </w:p>
    <w:p w14:paraId="0FB78491" w14:textId="77777777" w:rsidR="001F4FDD" w:rsidRPr="001F4FDD" w:rsidRDefault="001F4FDD">
      <w:pPr>
        <w:pStyle w:val="TOC3"/>
        <w:tabs>
          <w:tab w:val="right" w:leader="dot" w:pos="9350"/>
        </w:tabs>
        <w:rPr>
          <w:rFonts w:asciiTheme="minorHAnsi" w:eastAsiaTheme="minorEastAsia" w:hAnsiTheme="minorHAnsi" w:cstheme="minorBidi"/>
          <w:noProof/>
          <w:sz w:val="22"/>
          <w:szCs w:val="22"/>
          <w:lang w:val="es-ES"/>
        </w:rPr>
      </w:pPr>
      <w:r w:rsidRPr="001F4FDD">
        <w:rPr>
          <w:noProof/>
          <w:sz w:val="22"/>
          <w:szCs w:val="22"/>
          <w:lang w:val="es-ES"/>
        </w:rPr>
        <w:t>2.2.1 Malaria</w:t>
      </w:r>
      <w:r w:rsidRPr="001F4FDD">
        <w:rPr>
          <w:noProof/>
          <w:sz w:val="22"/>
          <w:szCs w:val="22"/>
          <w:lang w:val="es-ES"/>
        </w:rPr>
        <w:tab/>
      </w:r>
      <w:r w:rsidRPr="001F4FDD">
        <w:rPr>
          <w:noProof/>
          <w:sz w:val="22"/>
          <w:szCs w:val="22"/>
        </w:rPr>
        <w:fldChar w:fldCharType="begin"/>
      </w:r>
      <w:r w:rsidRPr="001F4FDD">
        <w:rPr>
          <w:noProof/>
          <w:sz w:val="22"/>
          <w:szCs w:val="22"/>
          <w:lang w:val="es-ES"/>
        </w:rPr>
        <w:instrText xml:space="preserve"> PAGEREF _Toc396489069 \h </w:instrText>
      </w:r>
      <w:r w:rsidRPr="001F4FDD">
        <w:rPr>
          <w:noProof/>
          <w:sz w:val="22"/>
          <w:szCs w:val="22"/>
        </w:rPr>
      </w:r>
      <w:r w:rsidRPr="001F4FDD">
        <w:rPr>
          <w:noProof/>
          <w:sz w:val="22"/>
          <w:szCs w:val="22"/>
        </w:rPr>
        <w:fldChar w:fldCharType="separate"/>
      </w:r>
      <w:r w:rsidR="00D73952">
        <w:rPr>
          <w:noProof/>
          <w:sz w:val="22"/>
          <w:szCs w:val="22"/>
          <w:lang w:val="es-ES"/>
        </w:rPr>
        <w:t>5</w:t>
      </w:r>
      <w:r w:rsidRPr="001F4FDD">
        <w:rPr>
          <w:noProof/>
          <w:sz w:val="22"/>
          <w:szCs w:val="22"/>
        </w:rPr>
        <w:fldChar w:fldCharType="end"/>
      </w:r>
    </w:p>
    <w:p w14:paraId="0E657932" w14:textId="77777777" w:rsidR="001F4FDD" w:rsidRPr="001F4FDD" w:rsidRDefault="001F4FDD">
      <w:pPr>
        <w:pStyle w:val="TOC3"/>
        <w:tabs>
          <w:tab w:val="right" w:leader="dot" w:pos="9350"/>
        </w:tabs>
        <w:rPr>
          <w:rFonts w:asciiTheme="minorHAnsi" w:eastAsiaTheme="minorEastAsia" w:hAnsiTheme="minorHAnsi" w:cstheme="minorBidi"/>
          <w:noProof/>
          <w:sz w:val="22"/>
          <w:szCs w:val="22"/>
          <w:lang w:val="es-ES"/>
        </w:rPr>
      </w:pPr>
      <w:r w:rsidRPr="001F4FDD">
        <w:rPr>
          <w:noProof/>
          <w:sz w:val="22"/>
          <w:szCs w:val="22"/>
          <w:lang w:val="es-ES"/>
        </w:rPr>
        <w:t>2.2.2 Japanese Encephalitis</w:t>
      </w:r>
      <w:r w:rsidRPr="001F4FDD">
        <w:rPr>
          <w:noProof/>
          <w:sz w:val="22"/>
          <w:szCs w:val="22"/>
          <w:lang w:val="es-ES"/>
        </w:rPr>
        <w:tab/>
      </w:r>
      <w:r w:rsidRPr="001F4FDD">
        <w:rPr>
          <w:noProof/>
          <w:sz w:val="22"/>
          <w:szCs w:val="22"/>
        </w:rPr>
        <w:fldChar w:fldCharType="begin"/>
      </w:r>
      <w:r w:rsidRPr="001F4FDD">
        <w:rPr>
          <w:noProof/>
          <w:sz w:val="22"/>
          <w:szCs w:val="22"/>
          <w:lang w:val="es-ES"/>
        </w:rPr>
        <w:instrText xml:space="preserve"> PAGEREF _Toc396489070 \h </w:instrText>
      </w:r>
      <w:r w:rsidRPr="001F4FDD">
        <w:rPr>
          <w:noProof/>
          <w:sz w:val="22"/>
          <w:szCs w:val="22"/>
        </w:rPr>
      </w:r>
      <w:r w:rsidRPr="001F4FDD">
        <w:rPr>
          <w:noProof/>
          <w:sz w:val="22"/>
          <w:szCs w:val="22"/>
        </w:rPr>
        <w:fldChar w:fldCharType="separate"/>
      </w:r>
      <w:r w:rsidR="00D73952">
        <w:rPr>
          <w:noProof/>
          <w:sz w:val="22"/>
          <w:szCs w:val="22"/>
          <w:lang w:val="es-ES"/>
        </w:rPr>
        <w:t>5</w:t>
      </w:r>
      <w:r w:rsidRPr="001F4FDD">
        <w:rPr>
          <w:noProof/>
          <w:sz w:val="22"/>
          <w:szCs w:val="22"/>
        </w:rPr>
        <w:fldChar w:fldCharType="end"/>
      </w:r>
    </w:p>
    <w:p w14:paraId="65E72C12" w14:textId="77777777" w:rsidR="001F4FDD" w:rsidRPr="001F4FDD" w:rsidRDefault="001F4FDD">
      <w:pPr>
        <w:pStyle w:val="TOC3"/>
        <w:tabs>
          <w:tab w:val="right" w:leader="dot" w:pos="9350"/>
        </w:tabs>
        <w:rPr>
          <w:rFonts w:asciiTheme="minorHAnsi" w:eastAsiaTheme="minorEastAsia" w:hAnsiTheme="minorHAnsi" w:cstheme="minorBidi"/>
          <w:noProof/>
          <w:sz w:val="22"/>
          <w:szCs w:val="22"/>
          <w:lang w:val="es-ES"/>
        </w:rPr>
      </w:pPr>
      <w:r w:rsidRPr="001F4FDD">
        <w:rPr>
          <w:noProof/>
          <w:sz w:val="22"/>
          <w:szCs w:val="22"/>
          <w:lang w:val="es-ES"/>
        </w:rPr>
        <w:t>2.2.3 Dengue Fever</w:t>
      </w:r>
      <w:r w:rsidRPr="001F4FDD">
        <w:rPr>
          <w:noProof/>
          <w:sz w:val="22"/>
          <w:szCs w:val="22"/>
          <w:lang w:val="es-ES"/>
        </w:rPr>
        <w:tab/>
      </w:r>
      <w:r w:rsidRPr="001F4FDD">
        <w:rPr>
          <w:noProof/>
          <w:sz w:val="22"/>
          <w:szCs w:val="22"/>
        </w:rPr>
        <w:fldChar w:fldCharType="begin"/>
      </w:r>
      <w:r w:rsidRPr="001F4FDD">
        <w:rPr>
          <w:noProof/>
          <w:sz w:val="22"/>
          <w:szCs w:val="22"/>
          <w:lang w:val="es-ES"/>
        </w:rPr>
        <w:instrText xml:space="preserve"> PAGEREF _Toc396489071 \h </w:instrText>
      </w:r>
      <w:r w:rsidRPr="001F4FDD">
        <w:rPr>
          <w:noProof/>
          <w:sz w:val="22"/>
          <w:szCs w:val="22"/>
        </w:rPr>
      </w:r>
      <w:r w:rsidRPr="001F4FDD">
        <w:rPr>
          <w:noProof/>
          <w:sz w:val="22"/>
          <w:szCs w:val="22"/>
        </w:rPr>
        <w:fldChar w:fldCharType="separate"/>
      </w:r>
      <w:r w:rsidR="00D73952">
        <w:rPr>
          <w:noProof/>
          <w:sz w:val="22"/>
          <w:szCs w:val="22"/>
          <w:lang w:val="es-ES"/>
        </w:rPr>
        <w:t>5</w:t>
      </w:r>
      <w:r w:rsidRPr="001F4FDD">
        <w:rPr>
          <w:noProof/>
          <w:sz w:val="22"/>
          <w:szCs w:val="22"/>
        </w:rPr>
        <w:fldChar w:fldCharType="end"/>
      </w:r>
    </w:p>
    <w:p w14:paraId="709299DF" w14:textId="77777777" w:rsidR="001F4FDD" w:rsidRPr="001F4FDD" w:rsidRDefault="001F4FDD">
      <w:pPr>
        <w:pStyle w:val="TOC2"/>
        <w:tabs>
          <w:tab w:val="right" w:leader="dot" w:pos="9350"/>
        </w:tabs>
        <w:rPr>
          <w:rFonts w:asciiTheme="minorHAnsi" w:eastAsiaTheme="minorEastAsia" w:hAnsiTheme="minorHAnsi" w:cstheme="minorBidi"/>
          <w:noProof/>
          <w:sz w:val="22"/>
          <w:szCs w:val="22"/>
          <w:lang w:val="en-US"/>
        </w:rPr>
      </w:pPr>
      <w:r w:rsidRPr="001F4FDD">
        <w:rPr>
          <w:noProof/>
          <w:sz w:val="22"/>
          <w:szCs w:val="22"/>
        </w:rPr>
        <w:t>2.3 Mosquito Control</w:t>
      </w:r>
      <w:r w:rsidRPr="001F4FDD">
        <w:rPr>
          <w:noProof/>
          <w:sz w:val="22"/>
          <w:szCs w:val="22"/>
        </w:rPr>
        <w:tab/>
      </w:r>
      <w:r w:rsidRPr="001F4FDD">
        <w:rPr>
          <w:noProof/>
          <w:sz w:val="22"/>
          <w:szCs w:val="22"/>
        </w:rPr>
        <w:fldChar w:fldCharType="begin"/>
      </w:r>
      <w:r w:rsidRPr="001F4FDD">
        <w:rPr>
          <w:noProof/>
          <w:sz w:val="22"/>
          <w:szCs w:val="22"/>
        </w:rPr>
        <w:instrText xml:space="preserve"> PAGEREF _Toc396489072 \h </w:instrText>
      </w:r>
      <w:r w:rsidRPr="001F4FDD">
        <w:rPr>
          <w:noProof/>
          <w:sz w:val="22"/>
          <w:szCs w:val="22"/>
        </w:rPr>
      </w:r>
      <w:r w:rsidRPr="001F4FDD">
        <w:rPr>
          <w:noProof/>
          <w:sz w:val="22"/>
          <w:szCs w:val="22"/>
        </w:rPr>
        <w:fldChar w:fldCharType="separate"/>
      </w:r>
      <w:r w:rsidR="00D73952">
        <w:rPr>
          <w:noProof/>
          <w:sz w:val="22"/>
          <w:szCs w:val="22"/>
        </w:rPr>
        <w:t>6</w:t>
      </w:r>
      <w:r w:rsidRPr="001F4FDD">
        <w:rPr>
          <w:noProof/>
          <w:sz w:val="22"/>
          <w:szCs w:val="22"/>
        </w:rPr>
        <w:fldChar w:fldCharType="end"/>
      </w:r>
    </w:p>
    <w:p w14:paraId="4325F4C0" w14:textId="77777777" w:rsidR="001F4FDD" w:rsidRPr="001F4FDD" w:rsidRDefault="001F4FDD">
      <w:pPr>
        <w:pStyle w:val="TOC3"/>
        <w:tabs>
          <w:tab w:val="right" w:leader="dot" w:pos="9350"/>
        </w:tabs>
        <w:rPr>
          <w:rFonts w:asciiTheme="minorHAnsi" w:eastAsiaTheme="minorEastAsia" w:hAnsiTheme="minorHAnsi" w:cstheme="minorBidi"/>
          <w:noProof/>
          <w:sz w:val="22"/>
          <w:szCs w:val="22"/>
          <w:lang w:val="en-US"/>
        </w:rPr>
      </w:pPr>
      <w:r w:rsidRPr="001F4FDD">
        <w:rPr>
          <w:noProof/>
          <w:sz w:val="22"/>
          <w:szCs w:val="22"/>
        </w:rPr>
        <w:t>2.3.1 Screens and Nets</w:t>
      </w:r>
      <w:r w:rsidRPr="001F4FDD">
        <w:rPr>
          <w:noProof/>
          <w:sz w:val="22"/>
          <w:szCs w:val="22"/>
        </w:rPr>
        <w:tab/>
      </w:r>
      <w:r w:rsidRPr="001F4FDD">
        <w:rPr>
          <w:noProof/>
          <w:sz w:val="22"/>
          <w:szCs w:val="22"/>
        </w:rPr>
        <w:fldChar w:fldCharType="begin"/>
      </w:r>
      <w:r w:rsidRPr="001F4FDD">
        <w:rPr>
          <w:noProof/>
          <w:sz w:val="22"/>
          <w:szCs w:val="22"/>
        </w:rPr>
        <w:instrText xml:space="preserve"> PAGEREF _Toc396489073 \h </w:instrText>
      </w:r>
      <w:r w:rsidRPr="001F4FDD">
        <w:rPr>
          <w:noProof/>
          <w:sz w:val="22"/>
          <w:szCs w:val="22"/>
        </w:rPr>
      </w:r>
      <w:r w:rsidRPr="001F4FDD">
        <w:rPr>
          <w:noProof/>
          <w:sz w:val="22"/>
          <w:szCs w:val="22"/>
        </w:rPr>
        <w:fldChar w:fldCharType="separate"/>
      </w:r>
      <w:r w:rsidR="00D73952">
        <w:rPr>
          <w:noProof/>
          <w:sz w:val="22"/>
          <w:szCs w:val="22"/>
        </w:rPr>
        <w:t>6</w:t>
      </w:r>
      <w:r w:rsidRPr="001F4FDD">
        <w:rPr>
          <w:noProof/>
          <w:sz w:val="22"/>
          <w:szCs w:val="22"/>
        </w:rPr>
        <w:fldChar w:fldCharType="end"/>
      </w:r>
    </w:p>
    <w:p w14:paraId="222B4371" w14:textId="77777777" w:rsidR="001F4FDD" w:rsidRPr="001F4FDD" w:rsidRDefault="001F4FDD">
      <w:pPr>
        <w:pStyle w:val="TOC3"/>
        <w:tabs>
          <w:tab w:val="right" w:leader="dot" w:pos="9350"/>
        </w:tabs>
        <w:rPr>
          <w:rFonts w:asciiTheme="minorHAnsi" w:eastAsiaTheme="minorEastAsia" w:hAnsiTheme="minorHAnsi" w:cstheme="minorBidi"/>
          <w:noProof/>
          <w:sz w:val="22"/>
          <w:szCs w:val="22"/>
          <w:lang w:val="en-US"/>
        </w:rPr>
      </w:pPr>
      <w:r w:rsidRPr="001F4FDD">
        <w:rPr>
          <w:noProof/>
          <w:sz w:val="22"/>
          <w:szCs w:val="22"/>
        </w:rPr>
        <w:t>2.3.2 Chemical Methods</w:t>
      </w:r>
      <w:r w:rsidRPr="001F4FDD">
        <w:rPr>
          <w:noProof/>
          <w:sz w:val="22"/>
          <w:szCs w:val="22"/>
        </w:rPr>
        <w:tab/>
      </w:r>
      <w:r w:rsidRPr="001F4FDD">
        <w:rPr>
          <w:noProof/>
          <w:sz w:val="22"/>
          <w:szCs w:val="22"/>
        </w:rPr>
        <w:fldChar w:fldCharType="begin"/>
      </w:r>
      <w:r w:rsidRPr="001F4FDD">
        <w:rPr>
          <w:noProof/>
          <w:sz w:val="22"/>
          <w:szCs w:val="22"/>
        </w:rPr>
        <w:instrText xml:space="preserve"> PAGEREF _Toc396489074 \h </w:instrText>
      </w:r>
      <w:r w:rsidRPr="001F4FDD">
        <w:rPr>
          <w:noProof/>
          <w:sz w:val="22"/>
          <w:szCs w:val="22"/>
        </w:rPr>
      </w:r>
      <w:r w:rsidRPr="001F4FDD">
        <w:rPr>
          <w:noProof/>
          <w:sz w:val="22"/>
          <w:szCs w:val="22"/>
        </w:rPr>
        <w:fldChar w:fldCharType="separate"/>
      </w:r>
      <w:r w:rsidR="00D73952">
        <w:rPr>
          <w:noProof/>
          <w:sz w:val="22"/>
          <w:szCs w:val="22"/>
        </w:rPr>
        <w:t>7</w:t>
      </w:r>
      <w:r w:rsidRPr="001F4FDD">
        <w:rPr>
          <w:noProof/>
          <w:sz w:val="22"/>
          <w:szCs w:val="22"/>
        </w:rPr>
        <w:fldChar w:fldCharType="end"/>
      </w:r>
    </w:p>
    <w:p w14:paraId="70C709C9" w14:textId="77777777" w:rsidR="001F4FDD" w:rsidRPr="001F4FDD" w:rsidRDefault="001F4FDD">
      <w:pPr>
        <w:pStyle w:val="TOC3"/>
        <w:tabs>
          <w:tab w:val="right" w:leader="dot" w:pos="9350"/>
        </w:tabs>
        <w:rPr>
          <w:rFonts w:asciiTheme="minorHAnsi" w:eastAsiaTheme="minorEastAsia" w:hAnsiTheme="minorHAnsi" w:cstheme="minorBidi"/>
          <w:noProof/>
          <w:sz w:val="22"/>
          <w:szCs w:val="22"/>
          <w:lang w:val="en-US"/>
        </w:rPr>
      </w:pPr>
      <w:r w:rsidRPr="001F4FDD">
        <w:rPr>
          <w:noProof/>
          <w:sz w:val="22"/>
          <w:szCs w:val="22"/>
        </w:rPr>
        <w:t>2.3.3 Biological Methods</w:t>
      </w:r>
      <w:r w:rsidRPr="001F4FDD">
        <w:rPr>
          <w:noProof/>
          <w:sz w:val="22"/>
          <w:szCs w:val="22"/>
        </w:rPr>
        <w:tab/>
      </w:r>
      <w:r w:rsidRPr="001F4FDD">
        <w:rPr>
          <w:noProof/>
          <w:sz w:val="22"/>
          <w:szCs w:val="22"/>
        </w:rPr>
        <w:fldChar w:fldCharType="begin"/>
      </w:r>
      <w:r w:rsidRPr="001F4FDD">
        <w:rPr>
          <w:noProof/>
          <w:sz w:val="22"/>
          <w:szCs w:val="22"/>
        </w:rPr>
        <w:instrText xml:space="preserve"> PAGEREF _Toc396489075 \h </w:instrText>
      </w:r>
      <w:r w:rsidRPr="001F4FDD">
        <w:rPr>
          <w:noProof/>
          <w:sz w:val="22"/>
          <w:szCs w:val="22"/>
        </w:rPr>
      </w:r>
      <w:r w:rsidRPr="001F4FDD">
        <w:rPr>
          <w:noProof/>
          <w:sz w:val="22"/>
          <w:szCs w:val="22"/>
        </w:rPr>
        <w:fldChar w:fldCharType="separate"/>
      </w:r>
      <w:r w:rsidR="00D73952">
        <w:rPr>
          <w:noProof/>
          <w:sz w:val="22"/>
          <w:szCs w:val="22"/>
        </w:rPr>
        <w:t>8</w:t>
      </w:r>
      <w:r w:rsidRPr="001F4FDD">
        <w:rPr>
          <w:noProof/>
          <w:sz w:val="22"/>
          <w:szCs w:val="22"/>
        </w:rPr>
        <w:fldChar w:fldCharType="end"/>
      </w:r>
    </w:p>
    <w:p w14:paraId="1ECF45A7" w14:textId="77777777" w:rsidR="001F4FDD" w:rsidRPr="001F4FDD" w:rsidRDefault="001F4FDD">
      <w:pPr>
        <w:pStyle w:val="TOC3"/>
        <w:tabs>
          <w:tab w:val="right" w:leader="dot" w:pos="9350"/>
        </w:tabs>
        <w:rPr>
          <w:rFonts w:asciiTheme="minorHAnsi" w:eastAsiaTheme="minorEastAsia" w:hAnsiTheme="minorHAnsi" w:cstheme="minorBidi"/>
          <w:noProof/>
          <w:sz w:val="22"/>
          <w:szCs w:val="22"/>
          <w:lang w:val="en-US"/>
        </w:rPr>
      </w:pPr>
      <w:r w:rsidRPr="001F4FDD">
        <w:rPr>
          <w:noProof/>
          <w:sz w:val="22"/>
          <w:szCs w:val="22"/>
        </w:rPr>
        <w:t>2.3.4 Mosquito Coils</w:t>
      </w:r>
      <w:r w:rsidRPr="001F4FDD">
        <w:rPr>
          <w:noProof/>
          <w:sz w:val="22"/>
          <w:szCs w:val="22"/>
        </w:rPr>
        <w:tab/>
      </w:r>
      <w:r w:rsidRPr="001F4FDD">
        <w:rPr>
          <w:noProof/>
          <w:sz w:val="22"/>
          <w:szCs w:val="22"/>
        </w:rPr>
        <w:fldChar w:fldCharType="begin"/>
      </w:r>
      <w:r w:rsidRPr="001F4FDD">
        <w:rPr>
          <w:noProof/>
          <w:sz w:val="22"/>
          <w:szCs w:val="22"/>
        </w:rPr>
        <w:instrText xml:space="preserve"> PAGEREF _Toc396489076 \h </w:instrText>
      </w:r>
      <w:r w:rsidRPr="001F4FDD">
        <w:rPr>
          <w:noProof/>
          <w:sz w:val="22"/>
          <w:szCs w:val="22"/>
        </w:rPr>
      </w:r>
      <w:r w:rsidRPr="001F4FDD">
        <w:rPr>
          <w:noProof/>
          <w:sz w:val="22"/>
          <w:szCs w:val="22"/>
        </w:rPr>
        <w:fldChar w:fldCharType="separate"/>
      </w:r>
      <w:r w:rsidR="00D73952">
        <w:rPr>
          <w:noProof/>
          <w:sz w:val="22"/>
          <w:szCs w:val="22"/>
        </w:rPr>
        <w:t>8</w:t>
      </w:r>
      <w:r w:rsidRPr="001F4FDD">
        <w:rPr>
          <w:noProof/>
          <w:sz w:val="22"/>
          <w:szCs w:val="22"/>
        </w:rPr>
        <w:fldChar w:fldCharType="end"/>
      </w:r>
    </w:p>
    <w:p w14:paraId="10AFE539" w14:textId="77777777" w:rsidR="001F4FDD" w:rsidRPr="001F4FDD" w:rsidRDefault="001F4FDD">
      <w:pPr>
        <w:pStyle w:val="TOC3"/>
        <w:tabs>
          <w:tab w:val="right" w:leader="dot" w:pos="9350"/>
        </w:tabs>
        <w:rPr>
          <w:rFonts w:asciiTheme="minorHAnsi" w:eastAsiaTheme="minorEastAsia" w:hAnsiTheme="minorHAnsi" w:cstheme="minorBidi"/>
          <w:noProof/>
          <w:sz w:val="22"/>
          <w:szCs w:val="22"/>
          <w:lang w:val="en-US"/>
        </w:rPr>
      </w:pPr>
      <w:r w:rsidRPr="001F4FDD">
        <w:rPr>
          <w:noProof/>
          <w:sz w:val="22"/>
          <w:szCs w:val="22"/>
        </w:rPr>
        <w:t>2.3.5 Environmental Measures</w:t>
      </w:r>
      <w:r w:rsidRPr="001F4FDD">
        <w:rPr>
          <w:noProof/>
          <w:sz w:val="22"/>
          <w:szCs w:val="22"/>
        </w:rPr>
        <w:tab/>
      </w:r>
      <w:r w:rsidRPr="001F4FDD">
        <w:rPr>
          <w:noProof/>
          <w:sz w:val="22"/>
          <w:szCs w:val="22"/>
        </w:rPr>
        <w:fldChar w:fldCharType="begin"/>
      </w:r>
      <w:r w:rsidRPr="001F4FDD">
        <w:rPr>
          <w:noProof/>
          <w:sz w:val="22"/>
          <w:szCs w:val="22"/>
        </w:rPr>
        <w:instrText xml:space="preserve"> PAGEREF _Toc396489077 \h </w:instrText>
      </w:r>
      <w:r w:rsidRPr="001F4FDD">
        <w:rPr>
          <w:noProof/>
          <w:sz w:val="22"/>
          <w:szCs w:val="22"/>
        </w:rPr>
      </w:r>
      <w:r w:rsidRPr="001F4FDD">
        <w:rPr>
          <w:noProof/>
          <w:sz w:val="22"/>
          <w:szCs w:val="22"/>
        </w:rPr>
        <w:fldChar w:fldCharType="separate"/>
      </w:r>
      <w:r w:rsidR="00D73952">
        <w:rPr>
          <w:noProof/>
          <w:sz w:val="22"/>
          <w:szCs w:val="22"/>
        </w:rPr>
        <w:t>9</w:t>
      </w:r>
      <w:r w:rsidRPr="001F4FDD">
        <w:rPr>
          <w:noProof/>
          <w:sz w:val="22"/>
          <w:szCs w:val="22"/>
        </w:rPr>
        <w:fldChar w:fldCharType="end"/>
      </w:r>
    </w:p>
    <w:p w14:paraId="46F96F1C" w14:textId="77777777" w:rsidR="001F4FDD" w:rsidRPr="001F4FDD" w:rsidRDefault="001F4FDD">
      <w:pPr>
        <w:pStyle w:val="TOC1"/>
        <w:rPr>
          <w:rFonts w:asciiTheme="minorHAnsi" w:eastAsiaTheme="minorEastAsia" w:hAnsiTheme="minorHAnsi" w:cstheme="minorBidi"/>
          <w:noProof/>
          <w:sz w:val="22"/>
          <w:szCs w:val="22"/>
          <w:lang w:val="en-US"/>
        </w:rPr>
      </w:pPr>
      <w:r w:rsidRPr="001F4FDD">
        <w:rPr>
          <w:noProof/>
          <w:sz w:val="22"/>
          <w:szCs w:val="22"/>
        </w:rPr>
        <w:t>3 Fly Control</w:t>
      </w:r>
      <w:r w:rsidRPr="001F4FDD">
        <w:rPr>
          <w:noProof/>
          <w:sz w:val="22"/>
          <w:szCs w:val="22"/>
        </w:rPr>
        <w:tab/>
      </w:r>
      <w:r w:rsidRPr="001F4FDD">
        <w:rPr>
          <w:noProof/>
          <w:sz w:val="22"/>
          <w:szCs w:val="22"/>
        </w:rPr>
        <w:fldChar w:fldCharType="begin"/>
      </w:r>
      <w:r w:rsidRPr="001F4FDD">
        <w:rPr>
          <w:noProof/>
          <w:sz w:val="22"/>
          <w:szCs w:val="22"/>
        </w:rPr>
        <w:instrText xml:space="preserve"> PAGEREF _Toc396489078 \h </w:instrText>
      </w:r>
      <w:r w:rsidRPr="001F4FDD">
        <w:rPr>
          <w:noProof/>
          <w:sz w:val="22"/>
          <w:szCs w:val="22"/>
        </w:rPr>
      </w:r>
      <w:r w:rsidRPr="001F4FDD">
        <w:rPr>
          <w:noProof/>
          <w:sz w:val="22"/>
          <w:szCs w:val="22"/>
        </w:rPr>
        <w:fldChar w:fldCharType="separate"/>
      </w:r>
      <w:r w:rsidR="00D73952">
        <w:rPr>
          <w:noProof/>
          <w:sz w:val="22"/>
          <w:szCs w:val="22"/>
        </w:rPr>
        <w:t>9</w:t>
      </w:r>
      <w:r w:rsidRPr="001F4FDD">
        <w:rPr>
          <w:noProof/>
          <w:sz w:val="22"/>
          <w:szCs w:val="22"/>
        </w:rPr>
        <w:fldChar w:fldCharType="end"/>
      </w:r>
    </w:p>
    <w:p w14:paraId="6A284FE0" w14:textId="77777777" w:rsidR="001F4FDD" w:rsidRPr="001F4FDD" w:rsidRDefault="001F4FDD">
      <w:pPr>
        <w:pStyle w:val="TOC1"/>
        <w:rPr>
          <w:rFonts w:asciiTheme="minorHAnsi" w:eastAsiaTheme="minorEastAsia" w:hAnsiTheme="minorHAnsi" w:cstheme="minorBidi"/>
          <w:noProof/>
          <w:sz w:val="22"/>
          <w:szCs w:val="22"/>
          <w:lang w:val="en-US"/>
        </w:rPr>
      </w:pPr>
      <w:r w:rsidRPr="001F4FDD">
        <w:rPr>
          <w:noProof/>
          <w:sz w:val="22"/>
          <w:szCs w:val="22"/>
        </w:rPr>
        <w:t>4 Rodent Control</w:t>
      </w:r>
      <w:r w:rsidRPr="001F4FDD">
        <w:rPr>
          <w:noProof/>
          <w:sz w:val="22"/>
          <w:szCs w:val="22"/>
        </w:rPr>
        <w:tab/>
      </w:r>
      <w:r w:rsidRPr="001F4FDD">
        <w:rPr>
          <w:noProof/>
          <w:sz w:val="22"/>
          <w:szCs w:val="22"/>
        </w:rPr>
        <w:fldChar w:fldCharType="begin"/>
      </w:r>
      <w:r w:rsidRPr="001F4FDD">
        <w:rPr>
          <w:noProof/>
          <w:sz w:val="22"/>
          <w:szCs w:val="22"/>
        </w:rPr>
        <w:instrText xml:space="preserve"> PAGEREF _Toc396489079 \h </w:instrText>
      </w:r>
      <w:r w:rsidRPr="001F4FDD">
        <w:rPr>
          <w:noProof/>
          <w:sz w:val="22"/>
          <w:szCs w:val="22"/>
        </w:rPr>
      </w:r>
      <w:r w:rsidRPr="001F4FDD">
        <w:rPr>
          <w:noProof/>
          <w:sz w:val="22"/>
          <w:szCs w:val="22"/>
        </w:rPr>
        <w:fldChar w:fldCharType="separate"/>
      </w:r>
      <w:r w:rsidR="00D73952">
        <w:rPr>
          <w:noProof/>
          <w:sz w:val="22"/>
          <w:szCs w:val="22"/>
        </w:rPr>
        <w:t>10</w:t>
      </w:r>
      <w:r w:rsidRPr="001F4FDD">
        <w:rPr>
          <w:noProof/>
          <w:sz w:val="22"/>
          <w:szCs w:val="22"/>
        </w:rPr>
        <w:fldChar w:fldCharType="end"/>
      </w:r>
    </w:p>
    <w:p w14:paraId="278D21E3" w14:textId="77777777" w:rsidR="001F4FDD" w:rsidRPr="001F4FDD" w:rsidRDefault="001F4FDD">
      <w:pPr>
        <w:pStyle w:val="TOC2"/>
        <w:tabs>
          <w:tab w:val="right" w:leader="dot" w:pos="9350"/>
        </w:tabs>
        <w:rPr>
          <w:rFonts w:asciiTheme="minorHAnsi" w:eastAsiaTheme="minorEastAsia" w:hAnsiTheme="minorHAnsi" w:cstheme="minorBidi"/>
          <w:noProof/>
          <w:sz w:val="22"/>
          <w:szCs w:val="22"/>
          <w:lang w:val="en-US"/>
        </w:rPr>
      </w:pPr>
      <w:r w:rsidRPr="001F4FDD">
        <w:rPr>
          <w:noProof/>
          <w:sz w:val="22"/>
          <w:szCs w:val="22"/>
        </w:rPr>
        <w:t>4.1 Passive Control Measures</w:t>
      </w:r>
      <w:r w:rsidRPr="001F4FDD">
        <w:rPr>
          <w:noProof/>
          <w:sz w:val="22"/>
          <w:szCs w:val="22"/>
        </w:rPr>
        <w:tab/>
      </w:r>
      <w:r w:rsidRPr="001F4FDD">
        <w:rPr>
          <w:noProof/>
          <w:sz w:val="22"/>
          <w:szCs w:val="22"/>
        </w:rPr>
        <w:fldChar w:fldCharType="begin"/>
      </w:r>
      <w:r w:rsidRPr="001F4FDD">
        <w:rPr>
          <w:noProof/>
          <w:sz w:val="22"/>
          <w:szCs w:val="22"/>
        </w:rPr>
        <w:instrText xml:space="preserve"> PAGEREF _Toc396489080 \h </w:instrText>
      </w:r>
      <w:r w:rsidRPr="001F4FDD">
        <w:rPr>
          <w:noProof/>
          <w:sz w:val="22"/>
          <w:szCs w:val="22"/>
        </w:rPr>
      </w:r>
      <w:r w:rsidRPr="001F4FDD">
        <w:rPr>
          <w:noProof/>
          <w:sz w:val="22"/>
          <w:szCs w:val="22"/>
        </w:rPr>
        <w:fldChar w:fldCharType="separate"/>
      </w:r>
      <w:r w:rsidR="00D73952">
        <w:rPr>
          <w:noProof/>
          <w:sz w:val="22"/>
          <w:szCs w:val="22"/>
        </w:rPr>
        <w:t>11</w:t>
      </w:r>
      <w:r w:rsidRPr="001F4FDD">
        <w:rPr>
          <w:noProof/>
          <w:sz w:val="22"/>
          <w:szCs w:val="22"/>
        </w:rPr>
        <w:fldChar w:fldCharType="end"/>
      </w:r>
    </w:p>
    <w:p w14:paraId="6C59CF50" w14:textId="77777777" w:rsidR="001F4FDD" w:rsidRPr="001F4FDD" w:rsidRDefault="001F4FDD">
      <w:pPr>
        <w:pStyle w:val="TOC2"/>
        <w:tabs>
          <w:tab w:val="right" w:leader="dot" w:pos="9350"/>
        </w:tabs>
        <w:rPr>
          <w:rFonts w:asciiTheme="minorHAnsi" w:eastAsiaTheme="minorEastAsia" w:hAnsiTheme="minorHAnsi" w:cstheme="minorBidi"/>
          <w:noProof/>
          <w:sz w:val="22"/>
          <w:szCs w:val="22"/>
          <w:lang w:val="en-US"/>
        </w:rPr>
      </w:pPr>
      <w:r w:rsidRPr="001F4FDD">
        <w:rPr>
          <w:noProof/>
          <w:sz w:val="22"/>
          <w:szCs w:val="22"/>
        </w:rPr>
        <w:t>4.2 Rodent-Proof Buildings</w:t>
      </w:r>
      <w:r w:rsidRPr="001F4FDD">
        <w:rPr>
          <w:noProof/>
          <w:sz w:val="22"/>
          <w:szCs w:val="22"/>
        </w:rPr>
        <w:tab/>
      </w:r>
      <w:r w:rsidRPr="001F4FDD">
        <w:rPr>
          <w:noProof/>
          <w:sz w:val="22"/>
          <w:szCs w:val="22"/>
        </w:rPr>
        <w:fldChar w:fldCharType="begin"/>
      </w:r>
      <w:r w:rsidRPr="001F4FDD">
        <w:rPr>
          <w:noProof/>
          <w:sz w:val="22"/>
          <w:szCs w:val="22"/>
        </w:rPr>
        <w:instrText xml:space="preserve"> PAGEREF _Toc396489081 \h </w:instrText>
      </w:r>
      <w:r w:rsidRPr="001F4FDD">
        <w:rPr>
          <w:noProof/>
          <w:sz w:val="22"/>
          <w:szCs w:val="22"/>
        </w:rPr>
      </w:r>
      <w:r w:rsidRPr="001F4FDD">
        <w:rPr>
          <w:noProof/>
          <w:sz w:val="22"/>
          <w:szCs w:val="22"/>
        </w:rPr>
        <w:fldChar w:fldCharType="separate"/>
      </w:r>
      <w:r w:rsidR="00D73952">
        <w:rPr>
          <w:noProof/>
          <w:sz w:val="22"/>
          <w:szCs w:val="22"/>
        </w:rPr>
        <w:t>11</w:t>
      </w:r>
      <w:r w:rsidRPr="001F4FDD">
        <w:rPr>
          <w:noProof/>
          <w:sz w:val="22"/>
          <w:szCs w:val="22"/>
        </w:rPr>
        <w:fldChar w:fldCharType="end"/>
      </w:r>
    </w:p>
    <w:p w14:paraId="4C7325B3" w14:textId="77777777" w:rsidR="001F4FDD" w:rsidRPr="001F4FDD" w:rsidRDefault="001F4FDD">
      <w:pPr>
        <w:pStyle w:val="TOC2"/>
        <w:tabs>
          <w:tab w:val="right" w:leader="dot" w:pos="9350"/>
        </w:tabs>
        <w:rPr>
          <w:rFonts w:asciiTheme="minorHAnsi" w:eastAsiaTheme="minorEastAsia" w:hAnsiTheme="minorHAnsi" w:cstheme="minorBidi"/>
          <w:noProof/>
          <w:sz w:val="22"/>
          <w:szCs w:val="22"/>
          <w:lang w:val="en-US"/>
        </w:rPr>
      </w:pPr>
      <w:r w:rsidRPr="001F4FDD">
        <w:rPr>
          <w:noProof/>
          <w:sz w:val="22"/>
          <w:szCs w:val="22"/>
        </w:rPr>
        <w:t>4.3 Active Control Measures</w:t>
      </w:r>
      <w:r w:rsidRPr="001F4FDD">
        <w:rPr>
          <w:noProof/>
          <w:sz w:val="22"/>
          <w:szCs w:val="22"/>
        </w:rPr>
        <w:tab/>
      </w:r>
      <w:r w:rsidRPr="001F4FDD">
        <w:rPr>
          <w:noProof/>
          <w:sz w:val="22"/>
          <w:szCs w:val="22"/>
        </w:rPr>
        <w:fldChar w:fldCharType="begin"/>
      </w:r>
      <w:r w:rsidRPr="001F4FDD">
        <w:rPr>
          <w:noProof/>
          <w:sz w:val="22"/>
          <w:szCs w:val="22"/>
        </w:rPr>
        <w:instrText xml:space="preserve"> PAGEREF _Toc396489082 \h </w:instrText>
      </w:r>
      <w:r w:rsidRPr="001F4FDD">
        <w:rPr>
          <w:noProof/>
          <w:sz w:val="22"/>
          <w:szCs w:val="22"/>
        </w:rPr>
      </w:r>
      <w:r w:rsidRPr="001F4FDD">
        <w:rPr>
          <w:noProof/>
          <w:sz w:val="22"/>
          <w:szCs w:val="22"/>
        </w:rPr>
        <w:fldChar w:fldCharType="separate"/>
      </w:r>
      <w:r w:rsidR="00D73952">
        <w:rPr>
          <w:noProof/>
          <w:sz w:val="22"/>
          <w:szCs w:val="22"/>
        </w:rPr>
        <w:t>12</w:t>
      </w:r>
      <w:r w:rsidRPr="001F4FDD">
        <w:rPr>
          <w:noProof/>
          <w:sz w:val="22"/>
          <w:szCs w:val="22"/>
        </w:rPr>
        <w:fldChar w:fldCharType="end"/>
      </w:r>
    </w:p>
    <w:p w14:paraId="787A249B" w14:textId="77777777" w:rsidR="001F4FDD" w:rsidRPr="001F4FDD" w:rsidRDefault="001F4FDD">
      <w:pPr>
        <w:pStyle w:val="TOC2"/>
        <w:tabs>
          <w:tab w:val="right" w:leader="dot" w:pos="9350"/>
        </w:tabs>
        <w:rPr>
          <w:rFonts w:asciiTheme="minorHAnsi" w:eastAsiaTheme="minorEastAsia" w:hAnsiTheme="minorHAnsi" w:cstheme="minorBidi"/>
          <w:noProof/>
          <w:sz w:val="22"/>
          <w:szCs w:val="22"/>
          <w:lang w:val="en-US"/>
        </w:rPr>
      </w:pPr>
      <w:r w:rsidRPr="001F4FDD">
        <w:rPr>
          <w:noProof/>
          <w:sz w:val="22"/>
          <w:szCs w:val="22"/>
        </w:rPr>
        <w:t>4.4 Rodenticides</w:t>
      </w:r>
      <w:r w:rsidRPr="001F4FDD">
        <w:rPr>
          <w:noProof/>
          <w:sz w:val="22"/>
          <w:szCs w:val="22"/>
        </w:rPr>
        <w:tab/>
      </w:r>
      <w:r w:rsidRPr="001F4FDD">
        <w:rPr>
          <w:noProof/>
          <w:sz w:val="22"/>
          <w:szCs w:val="22"/>
        </w:rPr>
        <w:fldChar w:fldCharType="begin"/>
      </w:r>
      <w:r w:rsidRPr="001F4FDD">
        <w:rPr>
          <w:noProof/>
          <w:sz w:val="22"/>
          <w:szCs w:val="22"/>
        </w:rPr>
        <w:instrText xml:space="preserve"> PAGEREF _Toc396489083 \h </w:instrText>
      </w:r>
      <w:r w:rsidRPr="001F4FDD">
        <w:rPr>
          <w:noProof/>
          <w:sz w:val="22"/>
          <w:szCs w:val="22"/>
        </w:rPr>
      </w:r>
      <w:r w:rsidRPr="001F4FDD">
        <w:rPr>
          <w:noProof/>
          <w:sz w:val="22"/>
          <w:szCs w:val="22"/>
        </w:rPr>
        <w:fldChar w:fldCharType="separate"/>
      </w:r>
      <w:r w:rsidR="00D73952">
        <w:rPr>
          <w:noProof/>
          <w:sz w:val="22"/>
          <w:szCs w:val="22"/>
        </w:rPr>
        <w:t>13</w:t>
      </w:r>
      <w:r w:rsidRPr="001F4FDD">
        <w:rPr>
          <w:noProof/>
          <w:sz w:val="22"/>
          <w:szCs w:val="22"/>
        </w:rPr>
        <w:fldChar w:fldCharType="end"/>
      </w:r>
    </w:p>
    <w:p w14:paraId="00DB53AF" w14:textId="77777777" w:rsidR="001F4FDD" w:rsidRPr="001F4FDD" w:rsidRDefault="001F4FDD">
      <w:pPr>
        <w:pStyle w:val="TOC1"/>
        <w:rPr>
          <w:rFonts w:asciiTheme="minorHAnsi" w:eastAsiaTheme="minorEastAsia" w:hAnsiTheme="minorHAnsi" w:cstheme="minorBidi"/>
          <w:noProof/>
          <w:sz w:val="22"/>
          <w:szCs w:val="22"/>
          <w:lang w:val="en-US"/>
        </w:rPr>
      </w:pPr>
      <w:r w:rsidRPr="001F4FDD">
        <w:rPr>
          <w:noProof/>
          <w:sz w:val="22"/>
          <w:szCs w:val="22"/>
        </w:rPr>
        <w:t>5 Additional Resources</w:t>
      </w:r>
      <w:r w:rsidRPr="001F4FDD">
        <w:rPr>
          <w:noProof/>
          <w:sz w:val="22"/>
          <w:szCs w:val="22"/>
        </w:rPr>
        <w:tab/>
      </w:r>
      <w:r w:rsidRPr="001F4FDD">
        <w:rPr>
          <w:noProof/>
          <w:sz w:val="22"/>
          <w:szCs w:val="22"/>
        </w:rPr>
        <w:fldChar w:fldCharType="begin"/>
      </w:r>
      <w:r w:rsidRPr="001F4FDD">
        <w:rPr>
          <w:noProof/>
          <w:sz w:val="22"/>
          <w:szCs w:val="22"/>
        </w:rPr>
        <w:instrText xml:space="preserve"> PAGEREF _Toc396489084 \h </w:instrText>
      </w:r>
      <w:r w:rsidRPr="001F4FDD">
        <w:rPr>
          <w:noProof/>
          <w:sz w:val="22"/>
          <w:szCs w:val="22"/>
        </w:rPr>
      </w:r>
      <w:r w:rsidRPr="001F4FDD">
        <w:rPr>
          <w:noProof/>
          <w:sz w:val="22"/>
          <w:szCs w:val="22"/>
        </w:rPr>
        <w:fldChar w:fldCharType="separate"/>
      </w:r>
      <w:r w:rsidR="00D73952">
        <w:rPr>
          <w:noProof/>
          <w:sz w:val="22"/>
          <w:szCs w:val="22"/>
        </w:rPr>
        <w:t>14</w:t>
      </w:r>
      <w:r w:rsidRPr="001F4FDD">
        <w:rPr>
          <w:noProof/>
          <w:sz w:val="22"/>
          <w:szCs w:val="22"/>
        </w:rPr>
        <w:fldChar w:fldCharType="end"/>
      </w:r>
    </w:p>
    <w:p w14:paraId="79262056" w14:textId="77777777" w:rsidR="001F4FDD" w:rsidRPr="001F4FDD" w:rsidRDefault="001F4FDD">
      <w:pPr>
        <w:pStyle w:val="TOC1"/>
        <w:rPr>
          <w:rFonts w:asciiTheme="minorHAnsi" w:eastAsiaTheme="minorEastAsia" w:hAnsiTheme="minorHAnsi" w:cstheme="minorBidi"/>
          <w:noProof/>
          <w:sz w:val="22"/>
          <w:szCs w:val="22"/>
          <w:lang w:val="en-US"/>
        </w:rPr>
      </w:pPr>
      <w:r w:rsidRPr="001F4FDD">
        <w:rPr>
          <w:noProof/>
          <w:sz w:val="22"/>
          <w:szCs w:val="22"/>
        </w:rPr>
        <w:t>6 References</w:t>
      </w:r>
      <w:r w:rsidRPr="001F4FDD">
        <w:rPr>
          <w:noProof/>
          <w:sz w:val="22"/>
          <w:szCs w:val="22"/>
        </w:rPr>
        <w:tab/>
      </w:r>
      <w:r w:rsidRPr="001F4FDD">
        <w:rPr>
          <w:noProof/>
          <w:sz w:val="22"/>
          <w:szCs w:val="22"/>
        </w:rPr>
        <w:fldChar w:fldCharType="begin"/>
      </w:r>
      <w:r w:rsidRPr="001F4FDD">
        <w:rPr>
          <w:noProof/>
          <w:sz w:val="22"/>
          <w:szCs w:val="22"/>
        </w:rPr>
        <w:instrText xml:space="preserve"> PAGEREF _Toc396489085 \h </w:instrText>
      </w:r>
      <w:r w:rsidRPr="001F4FDD">
        <w:rPr>
          <w:noProof/>
          <w:sz w:val="22"/>
          <w:szCs w:val="22"/>
        </w:rPr>
      </w:r>
      <w:r w:rsidRPr="001F4FDD">
        <w:rPr>
          <w:noProof/>
          <w:sz w:val="22"/>
          <w:szCs w:val="22"/>
        </w:rPr>
        <w:fldChar w:fldCharType="separate"/>
      </w:r>
      <w:r w:rsidR="00D73952">
        <w:rPr>
          <w:noProof/>
          <w:sz w:val="22"/>
          <w:szCs w:val="22"/>
        </w:rPr>
        <w:t>14</w:t>
      </w:r>
      <w:r w:rsidRPr="001F4FDD">
        <w:rPr>
          <w:noProof/>
          <w:sz w:val="22"/>
          <w:szCs w:val="22"/>
        </w:rPr>
        <w:fldChar w:fldCharType="end"/>
      </w:r>
    </w:p>
    <w:p w14:paraId="135CB1E4" w14:textId="77777777" w:rsidR="00B8381C" w:rsidRDefault="00B8381C" w:rsidP="00366D26">
      <w:pPr>
        <w:pStyle w:val="Heading1"/>
        <w:spacing w:before="0" w:after="0"/>
        <w:contextualSpacing/>
        <w:rPr>
          <w:b w:val="0"/>
          <w:bCs w:val="0"/>
          <w:kern w:val="0"/>
          <w:sz w:val="22"/>
          <w:szCs w:val="22"/>
        </w:rPr>
      </w:pPr>
      <w:r w:rsidRPr="001F4FDD">
        <w:rPr>
          <w:b w:val="0"/>
          <w:bCs w:val="0"/>
          <w:kern w:val="0"/>
          <w:sz w:val="22"/>
          <w:szCs w:val="22"/>
        </w:rPr>
        <w:fldChar w:fldCharType="end"/>
      </w:r>
    </w:p>
    <w:p w14:paraId="66AD9C31" w14:textId="57DDB74D" w:rsidR="00DE016B" w:rsidRDefault="00CB4463">
      <w:pPr>
        <w:rPr>
          <w:b/>
          <w:bCs/>
          <w:kern w:val="32"/>
          <w:sz w:val="26"/>
          <w:szCs w:val="32"/>
        </w:rPr>
      </w:pPr>
      <w:r>
        <w:rPr>
          <w:b/>
          <w:bCs/>
          <w:noProof/>
          <w:kern w:val="32"/>
          <w:sz w:val="26"/>
          <w:szCs w:val="32"/>
          <w:lang w:val="en-US"/>
        </w:rPr>
        <w:drawing>
          <wp:anchor distT="0" distB="0" distL="114300" distR="114300" simplePos="0" relativeHeight="251661312" behindDoc="1" locked="0" layoutInCell="1" allowOverlap="1" wp14:anchorId="4840C012" wp14:editId="5C47E1BA">
            <wp:simplePos x="0" y="0"/>
            <wp:positionH relativeFrom="column">
              <wp:posOffset>1264595</wp:posOffset>
            </wp:positionH>
            <wp:positionV relativeFrom="paragraph">
              <wp:posOffset>12700</wp:posOffset>
            </wp:positionV>
            <wp:extent cx="3433445" cy="2746375"/>
            <wp:effectExtent l="0" t="0" r="0" b="0"/>
            <wp:wrapTight wrapText="bothSides">
              <wp:wrapPolygon edited="0">
                <wp:start x="0" y="0"/>
                <wp:lineTo x="0" y="21425"/>
                <wp:lineTo x="21452" y="21425"/>
                <wp:lineTo x="21452"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ES11mosquitonet.tif"/>
                    <pic:cNvPicPr/>
                  </pic:nvPicPr>
                  <pic:blipFill>
                    <a:blip r:embed="rId9">
                      <a:extLst>
                        <a:ext uri="{28A0092B-C50C-407E-A947-70E740481C1C}">
                          <a14:useLocalDpi xmlns:a14="http://schemas.microsoft.com/office/drawing/2010/main" val="0"/>
                        </a:ext>
                      </a:extLst>
                    </a:blip>
                    <a:stretch>
                      <a:fillRect/>
                    </a:stretch>
                  </pic:blipFill>
                  <pic:spPr>
                    <a:xfrm>
                      <a:off x="0" y="0"/>
                      <a:ext cx="3433445" cy="2746375"/>
                    </a:xfrm>
                    <a:prstGeom prst="rect">
                      <a:avLst/>
                    </a:prstGeom>
                  </pic:spPr>
                </pic:pic>
              </a:graphicData>
            </a:graphic>
            <wp14:sizeRelH relativeFrom="page">
              <wp14:pctWidth>0</wp14:pctWidth>
            </wp14:sizeRelH>
            <wp14:sizeRelV relativeFrom="page">
              <wp14:pctHeight>0</wp14:pctHeight>
            </wp14:sizeRelV>
          </wp:anchor>
        </w:drawing>
      </w:r>
      <w:r w:rsidR="00DE016B">
        <w:br w:type="page"/>
      </w:r>
    </w:p>
    <w:p w14:paraId="66212C93" w14:textId="5AC22FB8" w:rsidR="006D2A8C" w:rsidRDefault="00232753" w:rsidP="00B8381C">
      <w:pPr>
        <w:pStyle w:val="Heading1"/>
      </w:pPr>
      <w:bookmarkStart w:id="1" w:name="_Toc396489065"/>
      <w:r>
        <w:lastRenderedPageBreak/>
        <w:t xml:space="preserve">1 </w:t>
      </w:r>
      <w:r w:rsidR="006D2A8C">
        <w:t>What is a Vector?</w:t>
      </w:r>
      <w:bookmarkEnd w:id="1"/>
    </w:p>
    <w:p w14:paraId="21B7FED0" w14:textId="285FEE9A" w:rsidR="00007633" w:rsidRPr="006D2A8C" w:rsidRDefault="001661A6" w:rsidP="00007633">
      <w:pPr>
        <w:rPr>
          <w:sz w:val="22"/>
          <w:szCs w:val="22"/>
        </w:rPr>
      </w:pPr>
      <w:r w:rsidRPr="001661A6">
        <w:rPr>
          <w:sz w:val="22"/>
          <w:szCs w:val="22"/>
        </w:rPr>
        <w:t xml:space="preserve">A vector is a living thing that </w:t>
      </w:r>
      <w:r>
        <w:rPr>
          <w:sz w:val="22"/>
          <w:szCs w:val="22"/>
        </w:rPr>
        <w:t xml:space="preserve">transmits </w:t>
      </w:r>
      <w:r w:rsidRPr="001661A6">
        <w:rPr>
          <w:sz w:val="22"/>
          <w:szCs w:val="22"/>
        </w:rPr>
        <w:t>a pathogen</w:t>
      </w:r>
      <w:r>
        <w:rPr>
          <w:sz w:val="22"/>
          <w:szCs w:val="22"/>
        </w:rPr>
        <w:t>, such as</w:t>
      </w:r>
      <w:r w:rsidR="00007633" w:rsidRPr="006D2A8C">
        <w:rPr>
          <w:sz w:val="22"/>
          <w:szCs w:val="22"/>
        </w:rPr>
        <w:t xml:space="preserve"> </w:t>
      </w:r>
      <w:r w:rsidR="00A34F6F">
        <w:rPr>
          <w:sz w:val="22"/>
          <w:szCs w:val="22"/>
        </w:rPr>
        <w:t>mosquitos</w:t>
      </w:r>
      <w:r w:rsidR="00007633" w:rsidRPr="006D2A8C">
        <w:rPr>
          <w:sz w:val="22"/>
          <w:szCs w:val="22"/>
        </w:rPr>
        <w:t>, flies and</w:t>
      </w:r>
      <w:r>
        <w:rPr>
          <w:sz w:val="22"/>
          <w:szCs w:val="22"/>
        </w:rPr>
        <w:t xml:space="preserve"> rodents. Vectors </w:t>
      </w:r>
      <w:r w:rsidR="00007633" w:rsidRPr="006D2A8C">
        <w:rPr>
          <w:sz w:val="22"/>
          <w:szCs w:val="22"/>
        </w:rPr>
        <w:t>are common nuisances</w:t>
      </w:r>
      <w:r>
        <w:rPr>
          <w:sz w:val="22"/>
          <w:szCs w:val="22"/>
        </w:rPr>
        <w:t xml:space="preserve"> in many developing countries and the</w:t>
      </w:r>
      <w:r w:rsidR="00007633" w:rsidRPr="006D2A8C">
        <w:rPr>
          <w:sz w:val="22"/>
          <w:szCs w:val="22"/>
        </w:rPr>
        <w:t xml:space="preserve">y thrive in areas </w:t>
      </w:r>
      <w:r w:rsidR="006D2A8C">
        <w:rPr>
          <w:sz w:val="22"/>
          <w:szCs w:val="22"/>
        </w:rPr>
        <w:t>where there is poor environmental sanitation. F</w:t>
      </w:r>
      <w:r w:rsidR="00007633" w:rsidRPr="006D2A8C">
        <w:rPr>
          <w:sz w:val="22"/>
          <w:szCs w:val="22"/>
        </w:rPr>
        <w:t>or example, standing water provi</w:t>
      </w:r>
      <w:r w:rsidR="006D2A8C">
        <w:rPr>
          <w:sz w:val="22"/>
          <w:szCs w:val="22"/>
        </w:rPr>
        <w:t>des breeding sites for mosquito</w:t>
      </w:r>
      <w:r w:rsidR="00007633" w:rsidRPr="006D2A8C">
        <w:rPr>
          <w:sz w:val="22"/>
          <w:szCs w:val="22"/>
        </w:rPr>
        <w:t xml:space="preserve">s, garbage attracts </w:t>
      </w:r>
      <w:r w:rsidR="00DE016B">
        <w:rPr>
          <w:sz w:val="22"/>
          <w:szCs w:val="22"/>
        </w:rPr>
        <w:t>rodent</w:t>
      </w:r>
      <w:r w:rsidR="00007633" w:rsidRPr="006D2A8C">
        <w:rPr>
          <w:sz w:val="22"/>
          <w:szCs w:val="22"/>
        </w:rPr>
        <w:t>s</w:t>
      </w:r>
      <w:r w:rsidR="006D2A8C">
        <w:rPr>
          <w:sz w:val="22"/>
          <w:szCs w:val="22"/>
        </w:rPr>
        <w:t xml:space="preserve">, and feces attract flies. </w:t>
      </w:r>
      <w:r w:rsidR="00007633" w:rsidRPr="006D2A8C">
        <w:rPr>
          <w:sz w:val="22"/>
          <w:szCs w:val="22"/>
        </w:rPr>
        <w:t>These vectors</w:t>
      </w:r>
      <w:r w:rsidR="000C287C">
        <w:rPr>
          <w:sz w:val="22"/>
          <w:szCs w:val="22"/>
        </w:rPr>
        <w:t xml:space="preserve"> can be</w:t>
      </w:r>
      <w:r w:rsidR="00007633" w:rsidRPr="006D2A8C">
        <w:rPr>
          <w:sz w:val="22"/>
          <w:szCs w:val="22"/>
        </w:rPr>
        <w:t xml:space="preserve"> carriers of many serious diseases.  </w:t>
      </w:r>
    </w:p>
    <w:p w14:paraId="2AB72B42" w14:textId="77777777" w:rsidR="00007633" w:rsidRPr="006D2A8C" w:rsidRDefault="00007633" w:rsidP="00007633">
      <w:pPr>
        <w:rPr>
          <w:sz w:val="22"/>
          <w:szCs w:val="22"/>
        </w:rPr>
      </w:pPr>
      <w:r w:rsidRPr="006D2A8C">
        <w:rPr>
          <w:noProof/>
          <w:sz w:val="22"/>
          <w:szCs w:val="22"/>
          <w:lang w:val="en-US"/>
        </w:rPr>
        <w:drawing>
          <wp:anchor distT="0" distB="0" distL="114300" distR="114300" simplePos="0" relativeHeight="251650048" behindDoc="0" locked="0" layoutInCell="1" allowOverlap="1" wp14:anchorId="4047BC1A" wp14:editId="4CAB797B">
            <wp:simplePos x="0" y="0"/>
            <wp:positionH relativeFrom="column">
              <wp:align>right</wp:align>
            </wp:positionH>
            <wp:positionV relativeFrom="paragraph">
              <wp:posOffset>111125</wp:posOffset>
            </wp:positionV>
            <wp:extent cx="2332990" cy="2593975"/>
            <wp:effectExtent l="0" t="0" r="3810" b="0"/>
            <wp:wrapSquare wrapText="bothSides"/>
            <wp:docPr id="17" name="Picture 5" descr="flies mosquito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lies mosquitoe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32990" cy="25939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035792" w14:textId="2D710C7D" w:rsidR="007B2351" w:rsidRDefault="006D2A8C" w:rsidP="00544780">
      <w:pPr>
        <w:numPr>
          <w:ilvl w:val="0"/>
          <w:numId w:val="39"/>
        </w:numPr>
        <w:suppressAutoHyphens/>
        <w:spacing w:after="120"/>
        <w:ind w:right="-288"/>
        <w:rPr>
          <w:sz w:val="22"/>
          <w:szCs w:val="22"/>
        </w:rPr>
      </w:pPr>
      <w:r w:rsidRPr="007B2351">
        <w:rPr>
          <w:b/>
          <w:sz w:val="22"/>
          <w:szCs w:val="22"/>
        </w:rPr>
        <w:t>Mosquito</w:t>
      </w:r>
      <w:r w:rsidR="00007633" w:rsidRPr="007B2351">
        <w:rPr>
          <w:b/>
          <w:sz w:val="22"/>
          <w:szCs w:val="22"/>
        </w:rPr>
        <w:t xml:space="preserve">s </w:t>
      </w:r>
      <w:r w:rsidR="00007633" w:rsidRPr="007B2351">
        <w:rPr>
          <w:sz w:val="22"/>
          <w:szCs w:val="22"/>
        </w:rPr>
        <w:t xml:space="preserve">– Transmit a number of </w:t>
      </w:r>
      <w:r w:rsidR="001D3BC3">
        <w:rPr>
          <w:sz w:val="22"/>
          <w:szCs w:val="22"/>
        </w:rPr>
        <w:t>viral d</w:t>
      </w:r>
      <w:r w:rsidR="00007633" w:rsidRPr="007B2351">
        <w:rPr>
          <w:sz w:val="22"/>
          <w:szCs w:val="22"/>
        </w:rPr>
        <w:t xml:space="preserve">iseases such as </w:t>
      </w:r>
      <w:r w:rsidR="00C7196A">
        <w:rPr>
          <w:b/>
          <w:sz w:val="22"/>
          <w:szCs w:val="22"/>
        </w:rPr>
        <w:t>dengue f</w:t>
      </w:r>
      <w:r w:rsidR="00007633" w:rsidRPr="007B2351">
        <w:rPr>
          <w:b/>
          <w:sz w:val="22"/>
          <w:szCs w:val="22"/>
        </w:rPr>
        <w:t>ever</w:t>
      </w:r>
      <w:r w:rsidR="00007633" w:rsidRPr="007B2351">
        <w:rPr>
          <w:sz w:val="22"/>
          <w:szCs w:val="22"/>
        </w:rPr>
        <w:t xml:space="preserve">, </w:t>
      </w:r>
      <w:r w:rsidR="00C7196A">
        <w:rPr>
          <w:b/>
          <w:sz w:val="22"/>
          <w:szCs w:val="22"/>
        </w:rPr>
        <w:t>Japanese e</w:t>
      </w:r>
      <w:r w:rsidR="00007633" w:rsidRPr="007B2351">
        <w:rPr>
          <w:b/>
          <w:sz w:val="22"/>
          <w:szCs w:val="22"/>
        </w:rPr>
        <w:t>ncephalitis</w:t>
      </w:r>
      <w:r w:rsidR="00007633" w:rsidRPr="007B2351">
        <w:rPr>
          <w:sz w:val="22"/>
          <w:szCs w:val="22"/>
        </w:rPr>
        <w:t xml:space="preserve"> and </w:t>
      </w:r>
      <w:r w:rsidR="00C7196A">
        <w:rPr>
          <w:b/>
          <w:sz w:val="22"/>
          <w:szCs w:val="22"/>
        </w:rPr>
        <w:t>West Nile f</w:t>
      </w:r>
      <w:r w:rsidR="00007633" w:rsidRPr="007B2351">
        <w:rPr>
          <w:b/>
          <w:sz w:val="22"/>
          <w:szCs w:val="22"/>
        </w:rPr>
        <w:t>ever</w:t>
      </w:r>
      <w:r w:rsidR="00007633" w:rsidRPr="007B2351">
        <w:rPr>
          <w:sz w:val="22"/>
          <w:szCs w:val="22"/>
        </w:rPr>
        <w:t xml:space="preserve">. </w:t>
      </w:r>
      <w:r w:rsidR="00007633" w:rsidRPr="007B2351">
        <w:rPr>
          <w:b/>
          <w:sz w:val="22"/>
          <w:szCs w:val="22"/>
        </w:rPr>
        <w:t>Malaria</w:t>
      </w:r>
      <w:r w:rsidR="001D3BC3">
        <w:rPr>
          <w:sz w:val="22"/>
          <w:szCs w:val="22"/>
        </w:rPr>
        <w:t xml:space="preserve"> is caused by a </w:t>
      </w:r>
      <w:r w:rsidR="00007633" w:rsidRPr="007B2351">
        <w:rPr>
          <w:sz w:val="22"/>
          <w:szCs w:val="22"/>
        </w:rPr>
        <w:t xml:space="preserve">protozoa that is passed on by </w:t>
      </w:r>
      <w:r w:rsidR="00544780">
        <w:rPr>
          <w:sz w:val="22"/>
          <w:szCs w:val="22"/>
        </w:rPr>
        <w:t xml:space="preserve">mosquito and is </w:t>
      </w:r>
      <w:r w:rsidR="00544780" w:rsidRPr="00544780">
        <w:rPr>
          <w:sz w:val="22"/>
          <w:szCs w:val="22"/>
        </w:rPr>
        <w:t>the most important vector-</w:t>
      </w:r>
      <w:r w:rsidR="00544780">
        <w:rPr>
          <w:sz w:val="22"/>
          <w:szCs w:val="22"/>
        </w:rPr>
        <w:t xml:space="preserve">borne disease in public health. </w:t>
      </w:r>
      <w:r w:rsidR="007B2351" w:rsidRPr="007B2351">
        <w:rPr>
          <w:sz w:val="22"/>
          <w:szCs w:val="22"/>
        </w:rPr>
        <w:t>About 3.3 billion people – half of the world's population – are at risk of malaria. In 2010, there were about 219 million malaria cases and an estimated 660</w:t>
      </w:r>
      <w:r w:rsidR="00A10ECB">
        <w:rPr>
          <w:sz w:val="22"/>
          <w:szCs w:val="22"/>
        </w:rPr>
        <w:t>,</w:t>
      </w:r>
      <w:r w:rsidR="007B2351" w:rsidRPr="007B2351">
        <w:rPr>
          <w:sz w:val="22"/>
          <w:szCs w:val="22"/>
        </w:rPr>
        <w:t xml:space="preserve">000 malaria deaths. People living in the poorest countries are the most vulnerable to malaria. In 2010, 90% of all malaria deaths occurred </w:t>
      </w:r>
      <w:proofErr w:type="gramStart"/>
      <w:r w:rsidR="007B2351" w:rsidRPr="007B2351">
        <w:rPr>
          <w:sz w:val="22"/>
          <w:szCs w:val="22"/>
        </w:rPr>
        <w:t>in  Africa</w:t>
      </w:r>
      <w:proofErr w:type="gramEnd"/>
      <w:r w:rsidR="007B2351" w:rsidRPr="007B2351">
        <w:rPr>
          <w:sz w:val="22"/>
          <w:szCs w:val="22"/>
        </w:rPr>
        <w:t>, mostly among children under five years of age</w:t>
      </w:r>
      <w:r w:rsidR="007B2351">
        <w:rPr>
          <w:sz w:val="22"/>
          <w:szCs w:val="22"/>
        </w:rPr>
        <w:t xml:space="preserve"> (WHO, 2013)</w:t>
      </w:r>
      <w:r w:rsidR="007B2351" w:rsidRPr="007B2351">
        <w:rPr>
          <w:sz w:val="22"/>
          <w:szCs w:val="22"/>
        </w:rPr>
        <w:t>.</w:t>
      </w:r>
    </w:p>
    <w:p w14:paraId="2B4358A7" w14:textId="59A5F576" w:rsidR="00007633" w:rsidRPr="007B2351" w:rsidRDefault="00007633" w:rsidP="00B827AF">
      <w:pPr>
        <w:numPr>
          <w:ilvl w:val="0"/>
          <w:numId w:val="39"/>
        </w:numPr>
        <w:tabs>
          <w:tab w:val="left" w:pos="360"/>
        </w:tabs>
        <w:suppressAutoHyphens/>
        <w:spacing w:after="120"/>
        <w:ind w:right="-288"/>
        <w:rPr>
          <w:sz w:val="22"/>
          <w:szCs w:val="22"/>
        </w:rPr>
      </w:pPr>
      <w:r w:rsidRPr="007B2351">
        <w:rPr>
          <w:b/>
          <w:sz w:val="22"/>
          <w:szCs w:val="22"/>
        </w:rPr>
        <w:t>Flies</w:t>
      </w:r>
      <w:r w:rsidRPr="007B2351">
        <w:rPr>
          <w:sz w:val="22"/>
          <w:szCs w:val="22"/>
        </w:rPr>
        <w:t xml:space="preserve"> – Carry pathogens on their bodies to uncovered food and drink, and to the faces, mouths and eyes of people. </w:t>
      </w:r>
      <w:r w:rsidRPr="007B2351">
        <w:rPr>
          <w:b/>
          <w:sz w:val="22"/>
          <w:szCs w:val="22"/>
        </w:rPr>
        <w:t>Trachoma</w:t>
      </w:r>
      <w:r w:rsidRPr="007B2351">
        <w:rPr>
          <w:sz w:val="22"/>
          <w:szCs w:val="22"/>
        </w:rPr>
        <w:t xml:space="preserve"> is an eye infection that </w:t>
      </w:r>
      <w:r w:rsidR="00232753">
        <w:rPr>
          <w:sz w:val="22"/>
          <w:szCs w:val="22"/>
        </w:rPr>
        <w:t xml:space="preserve">spreads from person to person. </w:t>
      </w:r>
      <w:r w:rsidRPr="007B2351">
        <w:rPr>
          <w:sz w:val="22"/>
          <w:szCs w:val="22"/>
        </w:rPr>
        <w:t>It is frequently passed from child to child and from child to mother, especially where there are shortages of water, numerous flies</w:t>
      </w:r>
      <w:r w:rsidR="006F6E26">
        <w:rPr>
          <w:sz w:val="22"/>
          <w:szCs w:val="22"/>
        </w:rPr>
        <w:t xml:space="preserve"> </w:t>
      </w:r>
      <w:r w:rsidRPr="007B2351">
        <w:rPr>
          <w:sz w:val="22"/>
          <w:szCs w:val="22"/>
        </w:rPr>
        <w:t xml:space="preserve">and crowded living conditions.   </w:t>
      </w:r>
    </w:p>
    <w:p w14:paraId="51ACC5A0" w14:textId="5D8D3519" w:rsidR="00007633" w:rsidRPr="006D2A8C" w:rsidRDefault="00007633" w:rsidP="00007633">
      <w:pPr>
        <w:numPr>
          <w:ilvl w:val="0"/>
          <w:numId w:val="39"/>
        </w:numPr>
        <w:tabs>
          <w:tab w:val="left" w:pos="360"/>
        </w:tabs>
        <w:suppressAutoHyphens/>
        <w:spacing w:after="120"/>
        <w:rPr>
          <w:sz w:val="22"/>
          <w:szCs w:val="22"/>
        </w:rPr>
      </w:pPr>
      <w:r w:rsidRPr="006D2A8C">
        <w:rPr>
          <w:b/>
          <w:sz w:val="22"/>
          <w:szCs w:val="22"/>
        </w:rPr>
        <w:t>Rats, mice and other rodents</w:t>
      </w:r>
      <w:r w:rsidRPr="006D2A8C">
        <w:rPr>
          <w:sz w:val="22"/>
          <w:szCs w:val="22"/>
        </w:rPr>
        <w:t xml:space="preserve"> </w:t>
      </w:r>
      <w:r w:rsidR="00A82719">
        <w:rPr>
          <w:sz w:val="22"/>
          <w:szCs w:val="22"/>
        </w:rPr>
        <w:t>– Carry pathogens on their bodies and in their feces and urine.</w:t>
      </w:r>
      <w:r w:rsidRPr="006D2A8C">
        <w:rPr>
          <w:sz w:val="22"/>
          <w:szCs w:val="22"/>
        </w:rPr>
        <w:t xml:space="preserve"> They act as vectors for</w:t>
      </w:r>
      <w:r w:rsidR="00B97D82">
        <w:rPr>
          <w:sz w:val="22"/>
          <w:szCs w:val="22"/>
        </w:rPr>
        <w:t xml:space="preserve"> various diseases including</w:t>
      </w:r>
      <w:r w:rsidRPr="006D2A8C">
        <w:rPr>
          <w:sz w:val="22"/>
          <w:szCs w:val="22"/>
        </w:rPr>
        <w:t xml:space="preserve"> </w:t>
      </w:r>
      <w:proofErr w:type="gramStart"/>
      <w:r w:rsidR="00B97D82">
        <w:rPr>
          <w:b/>
          <w:sz w:val="22"/>
          <w:szCs w:val="22"/>
        </w:rPr>
        <w:t>hantavirus</w:t>
      </w:r>
      <w:proofErr w:type="gramEnd"/>
      <w:r w:rsidR="00B97D82">
        <w:rPr>
          <w:b/>
          <w:sz w:val="22"/>
          <w:szCs w:val="22"/>
        </w:rPr>
        <w:t>, typhus, l</w:t>
      </w:r>
      <w:r w:rsidRPr="006D2A8C">
        <w:rPr>
          <w:b/>
          <w:sz w:val="22"/>
          <w:szCs w:val="22"/>
        </w:rPr>
        <w:t>eptospirosis</w:t>
      </w:r>
      <w:r w:rsidRPr="006D2A8C">
        <w:rPr>
          <w:sz w:val="22"/>
          <w:szCs w:val="22"/>
        </w:rPr>
        <w:t xml:space="preserve"> and the </w:t>
      </w:r>
      <w:r w:rsidRPr="006D2A8C">
        <w:rPr>
          <w:b/>
          <w:sz w:val="22"/>
          <w:szCs w:val="22"/>
        </w:rPr>
        <w:t>plague</w:t>
      </w:r>
      <w:r w:rsidRPr="006D2A8C">
        <w:rPr>
          <w:sz w:val="22"/>
          <w:szCs w:val="22"/>
        </w:rPr>
        <w:t>.</w:t>
      </w:r>
    </w:p>
    <w:p w14:paraId="6C26657C" w14:textId="7B622F88" w:rsidR="00007633" w:rsidRPr="006D2A8C" w:rsidRDefault="00007633" w:rsidP="00007633">
      <w:pPr>
        <w:rPr>
          <w:sz w:val="22"/>
          <w:szCs w:val="22"/>
        </w:rPr>
      </w:pPr>
      <w:r w:rsidRPr="006D2A8C">
        <w:rPr>
          <w:sz w:val="22"/>
          <w:szCs w:val="22"/>
        </w:rPr>
        <w:t>Fortunately</w:t>
      </w:r>
      <w:r w:rsidR="00A10ECB">
        <w:rPr>
          <w:sz w:val="22"/>
          <w:szCs w:val="22"/>
        </w:rPr>
        <w:t>,</w:t>
      </w:r>
      <w:r w:rsidRPr="006D2A8C">
        <w:rPr>
          <w:sz w:val="22"/>
          <w:szCs w:val="22"/>
        </w:rPr>
        <w:t xml:space="preserve"> there are </w:t>
      </w:r>
      <w:r w:rsidR="00A10ECB">
        <w:rPr>
          <w:sz w:val="22"/>
          <w:szCs w:val="22"/>
        </w:rPr>
        <w:t>many</w:t>
      </w:r>
      <w:r w:rsidR="00A10ECB" w:rsidRPr="006D2A8C">
        <w:rPr>
          <w:sz w:val="22"/>
          <w:szCs w:val="22"/>
        </w:rPr>
        <w:t xml:space="preserve"> </w:t>
      </w:r>
      <w:r w:rsidRPr="006D2A8C">
        <w:rPr>
          <w:sz w:val="22"/>
          <w:szCs w:val="22"/>
        </w:rPr>
        <w:t>measures that can be taken to control these vectors, many of which are appropriate for households and communities with limited resources.</w:t>
      </w:r>
    </w:p>
    <w:p w14:paraId="13F04F0B" w14:textId="77777777" w:rsidR="00CB4463" w:rsidRDefault="00CB4463">
      <w:pPr>
        <w:rPr>
          <w:b/>
          <w:bCs/>
          <w:kern w:val="32"/>
          <w:sz w:val="26"/>
          <w:szCs w:val="32"/>
        </w:rPr>
      </w:pPr>
      <w:bookmarkStart w:id="2" w:name="_Toc286144761"/>
      <w:r>
        <w:br w:type="page"/>
      </w:r>
    </w:p>
    <w:p w14:paraId="18104880" w14:textId="1B7C8B14" w:rsidR="00007633" w:rsidRPr="006D2A8C" w:rsidRDefault="00232753" w:rsidP="00676D0D">
      <w:pPr>
        <w:pStyle w:val="Heading1"/>
      </w:pPr>
      <w:bookmarkStart w:id="3" w:name="_Toc396489066"/>
      <w:r>
        <w:lastRenderedPageBreak/>
        <w:t xml:space="preserve">2 </w:t>
      </w:r>
      <w:r w:rsidR="00007633" w:rsidRPr="006D2A8C">
        <w:t>Mosquito Control</w:t>
      </w:r>
      <w:bookmarkEnd w:id="2"/>
      <w:bookmarkEnd w:id="3"/>
    </w:p>
    <w:p w14:paraId="43BA131E" w14:textId="64F8DB98" w:rsidR="00007633" w:rsidRPr="006D2A8C" w:rsidRDefault="00007633" w:rsidP="00007633">
      <w:pPr>
        <w:rPr>
          <w:sz w:val="22"/>
          <w:szCs w:val="22"/>
        </w:rPr>
      </w:pPr>
      <w:r w:rsidRPr="006D2A8C">
        <w:rPr>
          <w:sz w:val="22"/>
          <w:szCs w:val="22"/>
        </w:rPr>
        <w:t xml:space="preserve">Different strategies can be used to reduce and prevent contact with biting </w:t>
      </w:r>
      <w:r w:rsidR="00A34F6F">
        <w:rPr>
          <w:sz w:val="22"/>
          <w:szCs w:val="22"/>
        </w:rPr>
        <w:t>mosquitos</w:t>
      </w:r>
      <w:r w:rsidRPr="006D2A8C">
        <w:rPr>
          <w:sz w:val="22"/>
          <w:szCs w:val="22"/>
        </w:rPr>
        <w:t>. Screens and nets, chemical controls (i.e. spraying bug repellent), environmental measures and human behaviour change are effective strategies to limit contact with pathogen</w:t>
      </w:r>
      <w:r w:rsidR="00EA4756">
        <w:rPr>
          <w:sz w:val="22"/>
          <w:szCs w:val="22"/>
        </w:rPr>
        <w:t>-</w:t>
      </w:r>
      <w:r w:rsidRPr="006D2A8C">
        <w:rPr>
          <w:sz w:val="22"/>
          <w:szCs w:val="22"/>
        </w:rPr>
        <w:t xml:space="preserve">carrying </w:t>
      </w:r>
      <w:r w:rsidR="00A34F6F">
        <w:rPr>
          <w:sz w:val="22"/>
          <w:szCs w:val="22"/>
        </w:rPr>
        <w:t>mosquitos</w:t>
      </w:r>
      <w:r w:rsidRPr="006D2A8C">
        <w:rPr>
          <w:sz w:val="22"/>
          <w:szCs w:val="22"/>
        </w:rPr>
        <w:t xml:space="preserve">. </w:t>
      </w:r>
    </w:p>
    <w:p w14:paraId="547C3DB7" w14:textId="77777777" w:rsidR="009F0B44" w:rsidRDefault="009F0B44" w:rsidP="00676D0D">
      <w:pPr>
        <w:pStyle w:val="Heading2"/>
      </w:pPr>
      <w:bookmarkStart w:id="4" w:name="_Toc396489067"/>
      <w:r>
        <w:t>2.1 Mosquito Characteristics</w:t>
      </w:r>
      <w:bookmarkEnd w:id="4"/>
    </w:p>
    <w:p w14:paraId="3D586AD3" w14:textId="4EC69DC9" w:rsidR="00007633" w:rsidRPr="006D2A8C" w:rsidRDefault="00A34F6F" w:rsidP="00007633">
      <w:pPr>
        <w:rPr>
          <w:sz w:val="22"/>
          <w:szCs w:val="22"/>
        </w:rPr>
      </w:pPr>
      <w:r>
        <w:rPr>
          <w:sz w:val="22"/>
          <w:szCs w:val="22"/>
        </w:rPr>
        <w:t>Mosquitos</w:t>
      </w:r>
      <w:r w:rsidR="00007633" w:rsidRPr="006D2A8C">
        <w:rPr>
          <w:sz w:val="22"/>
          <w:szCs w:val="22"/>
        </w:rPr>
        <w:t xml:space="preserve"> are present worldwide with the exception of Antarctica. There are 41 differe</w:t>
      </w:r>
      <w:r w:rsidR="009F0B44">
        <w:rPr>
          <w:sz w:val="22"/>
          <w:szCs w:val="22"/>
        </w:rPr>
        <w:t>nt genera (types)</w:t>
      </w:r>
      <w:r w:rsidR="00A10ECB">
        <w:rPr>
          <w:sz w:val="22"/>
          <w:szCs w:val="22"/>
        </w:rPr>
        <w:t>,</w:t>
      </w:r>
      <w:r w:rsidR="009F0B44">
        <w:rPr>
          <w:sz w:val="22"/>
          <w:szCs w:val="22"/>
        </w:rPr>
        <w:t xml:space="preserve"> which are sub</w:t>
      </w:r>
      <w:r w:rsidR="00007633" w:rsidRPr="006D2A8C">
        <w:rPr>
          <w:sz w:val="22"/>
          <w:szCs w:val="22"/>
        </w:rPr>
        <w:t>divided into 3</w:t>
      </w:r>
      <w:r w:rsidR="005F0F3D">
        <w:rPr>
          <w:sz w:val="22"/>
          <w:szCs w:val="22"/>
        </w:rPr>
        <w:t>,</w:t>
      </w:r>
      <w:r w:rsidR="00007633" w:rsidRPr="006D2A8C">
        <w:rPr>
          <w:sz w:val="22"/>
          <w:szCs w:val="22"/>
        </w:rPr>
        <w:t xml:space="preserve">300 species. There are three genera of </w:t>
      </w:r>
      <w:r>
        <w:rPr>
          <w:sz w:val="22"/>
          <w:szCs w:val="22"/>
        </w:rPr>
        <w:t>mosquitos</w:t>
      </w:r>
      <w:r w:rsidR="00007633" w:rsidRPr="006D2A8C">
        <w:rPr>
          <w:sz w:val="22"/>
          <w:szCs w:val="22"/>
        </w:rPr>
        <w:t xml:space="preserve"> that are important in the transmission of disease: Anopheles, </w:t>
      </w:r>
      <w:proofErr w:type="spellStart"/>
      <w:r w:rsidR="00007633" w:rsidRPr="006D2A8C">
        <w:rPr>
          <w:sz w:val="22"/>
          <w:szCs w:val="22"/>
        </w:rPr>
        <w:t>Culex</w:t>
      </w:r>
      <w:proofErr w:type="spellEnd"/>
      <w:r w:rsidR="00007633" w:rsidRPr="006D2A8C">
        <w:rPr>
          <w:sz w:val="22"/>
          <w:szCs w:val="22"/>
        </w:rPr>
        <w:t xml:space="preserve"> and </w:t>
      </w:r>
      <w:proofErr w:type="spellStart"/>
      <w:r w:rsidR="00007633" w:rsidRPr="006D2A8C">
        <w:rPr>
          <w:sz w:val="22"/>
          <w:szCs w:val="22"/>
        </w:rPr>
        <w:t>Aedes</w:t>
      </w:r>
      <w:proofErr w:type="spellEnd"/>
      <w:r w:rsidR="00007633" w:rsidRPr="006D2A8C">
        <w:rPr>
          <w:sz w:val="22"/>
          <w:szCs w:val="22"/>
        </w:rPr>
        <w:t xml:space="preserve">. They transmit </w:t>
      </w:r>
      <w:r w:rsidR="009F0B44">
        <w:rPr>
          <w:sz w:val="22"/>
          <w:szCs w:val="22"/>
        </w:rPr>
        <w:t xml:space="preserve">various </w:t>
      </w:r>
      <w:r w:rsidR="00007633" w:rsidRPr="006D2A8C">
        <w:rPr>
          <w:sz w:val="22"/>
          <w:szCs w:val="22"/>
        </w:rPr>
        <w:t xml:space="preserve">diseases and </w:t>
      </w:r>
      <w:r w:rsidR="00A10ECB">
        <w:rPr>
          <w:sz w:val="22"/>
          <w:szCs w:val="22"/>
        </w:rPr>
        <w:t>have</w:t>
      </w:r>
      <w:r w:rsidR="00A10ECB" w:rsidRPr="006D2A8C">
        <w:rPr>
          <w:sz w:val="22"/>
          <w:szCs w:val="22"/>
        </w:rPr>
        <w:t xml:space="preserve"> </w:t>
      </w:r>
      <w:r w:rsidR="00007633" w:rsidRPr="006D2A8C">
        <w:rPr>
          <w:sz w:val="22"/>
          <w:szCs w:val="22"/>
        </w:rPr>
        <w:t xml:space="preserve">different breeding and biting behaviours. The following table gives the most common characteristics for the different genera of </w:t>
      </w:r>
      <w:r>
        <w:rPr>
          <w:sz w:val="22"/>
          <w:szCs w:val="22"/>
        </w:rPr>
        <w:t>mosquitos</w:t>
      </w:r>
      <w:r w:rsidR="00007633" w:rsidRPr="006D2A8C">
        <w:rPr>
          <w:sz w:val="22"/>
          <w:szCs w:val="22"/>
        </w:rPr>
        <w:t xml:space="preserve">. However, there are many variations and exceptions depending on the species. </w:t>
      </w:r>
    </w:p>
    <w:p w14:paraId="0406F639" w14:textId="77777777" w:rsidR="00B8381C" w:rsidRDefault="00B8381C" w:rsidP="00007633">
      <w:pPr>
        <w:spacing w:after="120"/>
        <w:jc w:val="center"/>
        <w:rPr>
          <w:b/>
          <w:sz w:val="22"/>
          <w:szCs w:val="22"/>
        </w:rPr>
      </w:pPr>
    </w:p>
    <w:p w14:paraId="1A20ACD2" w14:textId="77777777" w:rsidR="00007633" w:rsidRPr="006D2A8C" w:rsidRDefault="00007633" w:rsidP="00007633">
      <w:pPr>
        <w:spacing w:after="120"/>
        <w:jc w:val="center"/>
        <w:rPr>
          <w:b/>
          <w:sz w:val="22"/>
          <w:szCs w:val="22"/>
        </w:rPr>
      </w:pPr>
      <w:r w:rsidRPr="006D2A8C">
        <w:rPr>
          <w:b/>
          <w:sz w:val="22"/>
          <w:szCs w:val="22"/>
        </w:rPr>
        <w:t>Mosquito Characteristics</w:t>
      </w:r>
    </w:p>
    <w:tbl>
      <w:tblPr>
        <w:tblW w:w="0" w:type="auto"/>
        <w:tblInd w:w="-5"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000" w:firstRow="0" w:lastRow="0" w:firstColumn="0" w:lastColumn="0" w:noHBand="0" w:noVBand="0"/>
      </w:tblPr>
      <w:tblGrid>
        <w:gridCol w:w="1247"/>
        <w:gridCol w:w="1418"/>
        <w:gridCol w:w="2268"/>
        <w:gridCol w:w="2268"/>
        <w:gridCol w:w="2268"/>
      </w:tblGrid>
      <w:tr w:rsidR="00007633" w:rsidRPr="009F0B44" w14:paraId="7DE4D537" w14:textId="77777777" w:rsidTr="00C7196A">
        <w:trPr>
          <w:trHeight w:val="475"/>
        </w:trPr>
        <w:tc>
          <w:tcPr>
            <w:tcW w:w="1247" w:type="dxa"/>
            <w:vAlign w:val="center"/>
          </w:tcPr>
          <w:p w14:paraId="7292AC08" w14:textId="77777777" w:rsidR="00007633" w:rsidRPr="009F0B44" w:rsidRDefault="00007633" w:rsidP="00B827AF">
            <w:pPr>
              <w:snapToGrid w:val="0"/>
              <w:jc w:val="center"/>
              <w:rPr>
                <w:b/>
                <w:sz w:val="20"/>
                <w:szCs w:val="20"/>
              </w:rPr>
            </w:pPr>
            <w:r w:rsidRPr="009F0B44">
              <w:rPr>
                <w:b/>
                <w:sz w:val="20"/>
                <w:szCs w:val="20"/>
              </w:rPr>
              <w:t>Mosquito</w:t>
            </w:r>
          </w:p>
        </w:tc>
        <w:tc>
          <w:tcPr>
            <w:tcW w:w="1418" w:type="dxa"/>
            <w:vAlign w:val="center"/>
          </w:tcPr>
          <w:p w14:paraId="7FDEB480" w14:textId="77777777" w:rsidR="00007633" w:rsidRPr="009F0B44" w:rsidRDefault="00007633" w:rsidP="00B827AF">
            <w:pPr>
              <w:snapToGrid w:val="0"/>
              <w:jc w:val="center"/>
              <w:rPr>
                <w:b/>
                <w:sz w:val="20"/>
                <w:szCs w:val="20"/>
              </w:rPr>
            </w:pPr>
            <w:r w:rsidRPr="009F0B44">
              <w:rPr>
                <w:b/>
                <w:sz w:val="20"/>
                <w:szCs w:val="20"/>
              </w:rPr>
              <w:t>Diseases</w:t>
            </w:r>
          </w:p>
        </w:tc>
        <w:tc>
          <w:tcPr>
            <w:tcW w:w="2268" w:type="dxa"/>
            <w:vAlign w:val="center"/>
          </w:tcPr>
          <w:p w14:paraId="1DBF8D9C" w14:textId="77777777" w:rsidR="00007633" w:rsidRPr="009F0B44" w:rsidRDefault="00007633" w:rsidP="00B827AF">
            <w:pPr>
              <w:snapToGrid w:val="0"/>
              <w:ind w:left="-22"/>
              <w:jc w:val="center"/>
              <w:rPr>
                <w:b/>
                <w:sz w:val="20"/>
                <w:szCs w:val="20"/>
              </w:rPr>
            </w:pPr>
            <w:r w:rsidRPr="009F0B44">
              <w:rPr>
                <w:b/>
                <w:sz w:val="20"/>
                <w:szCs w:val="20"/>
              </w:rPr>
              <w:t>Breeding</w:t>
            </w:r>
          </w:p>
        </w:tc>
        <w:tc>
          <w:tcPr>
            <w:tcW w:w="2268" w:type="dxa"/>
            <w:vAlign w:val="center"/>
          </w:tcPr>
          <w:p w14:paraId="58A85DEE" w14:textId="77777777" w:rsidR="00007633" w:rsidRPr="009F0B44" w:rsidRDefault="00007633" w:rsidP="00B827AF">
            <w:pPr>
              <w:snapToGrid w:val="0"/>
              <w:ind w:left="20"/>
              <w:jc w:val="center"/>
              <w:rPr>
                <w:b/>
                <w:sz w:val="20"/>
                <w:szCs w:val="20"/>
              </w:rPr>
            </w:pPr>
            <w:r w:rsidRPr="009F0B44">
              <w:rPr>
                <w:b/>
                <w:sz w:val="20"/>
                <w:szCs w:val="20"/>
              </w:rPr>
              <w:t>Biting</w:t>
            </w:r>
          </w:p>
        </w:tc>
        <w:tc>
          <w:tcPr>
            <w:tcW w:w="2268" w:type="dxa"/>
            <w:vAlign w:val="center"/>
          </w:tcPr>
          <w:p w14:paraId="4E285F82" w14:textId="77777777" w:rsidR="00007633" w:rsidRPr="009F0B44" w:rsidRDefault="00007633" w:rsidP="00B827AF">
            <w:pPr>
              <w:snapToGrid w:val="0"/>
              <w:ind w:left="-20"/>
              <w:jc w:val="center"/>
              <w:rPr>
                <w:b/>
                <w:sz w:val="20"/>
                <w:szCs w:val="20"/>
              </w:rPr>
            </w:pPr>
            <w:r w:rsidRPr="009F0B44">
              <w:rPr>
                <w:b/>
                <w:sz w:val="20"/>
                <w:szCs w:val="20"/>
              </w:rPr>
              <w:t>Flight Range*</w:t>
            </w:r>
          </w:p>
        </w:tc>
      </w:tr>
      <w:tr w:rsidR="00007633" w:rsidRPr="009F0B44" w14:paraId="57D5E49D" w14:textId="77777777" w:rsidTr="00C7196A">
        <w:trPr>
          <w:trHeight w:val="2204"/>
        </w:trPr>
        <w:tc>
          <w:tcPr>
            <w:tcW w:w="1247" w:type="dxa"/>
          </w:tcPr>
          <w:p w14:paraId="4ED49AC3" w14:textId="77777777" w:rsidR="00007633" w:rsidRPr="009F0B44" w:rsidRDefault="00007633" w:rsidP="00B827AF">
            <w:pPr>
              <w:snapToGrid w:val="0"/>
              <w:rPr>
                <w:b/>
                <w:sz w:val="20"/>
                <w:szCs w:val="20"/>
              </w:rPr>
            </w:pPr>
            <w:proofErr w:type="spellStart"/>
            <w:r w:rsidRPr="009F0B44">
              <w:rPr>
                <w:b/>
                <w:sz w:val="20"/>
                <w:szCs w:val="20"/>
              </w:rPr>
              <w:t>Aedes</w:t>
            </w:r>
            <w:proofErr w:type="spellEnd"/>
          </w:p>
          <w:p w14:paraId="4D420760" w14:textId="77777777" w:rsidR="00007633" w:rsidRPr="009F0B44" w:rsidRDefault="00007633" w:rsidP="00B827AF">
            <w:pPr>
              <w:rPr>
                <w:sz w:val="20"/>
                <w:szCs w:val="20"/>
              </w:rPr>
            </w:pPr>
          </w:p>
        </w:tc>
        <w:tc>
          <w:tcPr>
            <w:tcW w:w="1418" w:type="dxa"/>
          </w:tcPr>
          <w:p w14:paraId="7921D439" w14:textId="77777777" w:rsidR="00007633" w:rsidRPr="009F0B44" w:rsidRDefault="00007633" w:rsidP="00B827AF">
            <w:pPr>
              <w:snapToGrid w:val="0"/>
              <w:rPr>
                <w:sz w:val="20"/>
                <w:szCs w:val="20"/>
              </w:rPr>
            </w:pPr>
            <w:r w:rsidRPr="009F0B44">
              <w:rPr>
                <w:sz w:val="20"/>
                <w:szCs w:val="20"/>
              </w:rPr>
              <w:t>Dengue</w:t>
            </w:r>
            <w:r w:rsidR="00C7196A">
              <w:rPr>
                <w:sz w:val="20"/>
                <w:szCs w:val="20"/>
              </w:rPr>
              <w:t xml:space="preserve"> fever, yellow f</w:t>
            </w:r>
            <w:r w:rsidRPr="009F0B44">
              <w:rPr>
                <w:sz w:val="20"/>
                <w:szCs w:val="20"/>
              </w:rPr>
              <w:t xml:space="preserve">ever, </w:t>
            </w:r>
            <w:proofErr w:type="spellStart"/>
            <w:r w:rsidRPr="009F0B44">
              <w:rPr>
                <w:sz w:val="20"/>
                <w:szCs w:val="20"/>
              </w:rPr>
              <w:t>Arboviruses</w:t>
            </w:r>
            <w:proofErr w:type="spellEnd"/>
          </w:p>
        </w:tc>
        <w:tc>
          <w:tcPr>
            <w:tcW w:w="2268" w:type="dxa"/>
          </w:tcPr>
          <w:p w14:paraId="21D7938F" w14:textId="77777777" w:rsidR="00007633" w:rsidRPr="009F0B44" w:rsidRDefault="00007633" w:rsidP="00B827AF">
            <w:pPr>
              <w:snapToGrid w:val="0"/>
              <w:ind w:left="-22"/>
              <w:rPr>
                <w:sz w:val="20"/>
                <w:szCs w:val="20"/>
              </w:rPr>
            </w:pPr>
            <w:r w:rsidRPr="009F0B44">
              <w:rPr>
                <w:sz w:val="20"/>
                <w:szCs w:val="20"/>
              </w:rPr>
              <w:t>Breeds in clean stagnant water, preferably shaded.  Often breeds in small temporary pools caused by flooding. Commonly referred to as a “container breeder.”  Eggs can survive being dried out.</w:t>
            </w:r>
          </w:p>
        </w:tc>
        <w:tc>
          <w:tcPr>
            <w:tcW w:w="2268" w:type="dxa"/>
          </w:tcPr>
          <w:p w14:paraId="66448A5F" w14:textId="3A007B4F" w:rsidR="00007633" w:rsidRPr="009F0B44" w:rsidRDefault="00007633" w:rsidP="00B827AF">
            <w:pPr>
              <w:snapToGrid w:val="0"/>
              <w:ind w:left="20"/>
              <w:rPr>
                <w:sz w:val="20"/>
                <w:szCs w:val="20"/>
              </w:rPr>
            </w:pPr>
            <w:r w:rsidRPr="009F0B44">
              <w:rPr>
                <w:sz w:val="20"/>
                <w:szCs w:val="20"/>
              </w:rPr>
              <w:t>Variable but most species are day biters with peak biting at dawn and dusk into early evening. Easily disturbed</w:t>
            </w:r>
            <w:r w:rsidR="00A10ECB">
              <w:rPr>
                <w:sz w:val="20"/>
                <w:szCs w:val="20"/>
              </w:rPr>
              <w:t>,</w:t>
            </w:r>
            <w:r w:rsidRPr="009F0B44">
              <w:rPr>
                <w:sz w:val="20"/>
                <w:szCs w:val="20"/>
              </w:rPr>
              <w:t xml:space="preserve"> but persistent biters, so will deliver multiple bites on several hosts. Bites are often painful.</w:t>
            </w:r>
          </w:p>
        </w:tc>
        <w:tc>
          <w:tcPr>
            <w:tcW w:w="2268" w:type="dxa"/>
          </w:tcPr>
          <w:p w14:paraId="6E7D4BE8" w14:textId="4A7BDAA9" w:rsidR="00007633" w:rsidRPr="009F0B44" w:rsidRDefault="00007633" w:rsidP="00B827AF">
            <w:pPr>
              <w:snapToGrid w:val="0"/>
              <w:ind w:left="-20"/>
              <w:rPr>
                <w:sz w:val="20"/>
                <w:szCs w:val="20"/>
              </w:rPr>
            </w:pPr>
            <w:r w:rsidRPr="009F0B44">
              <w:rPr>
                <w:sz w:val="20"/>
                <w:szCs w:val="20"/>
              </w:rPr>
              <w:t xml:space="preserve">Usually less than 150 metres, but can be up </w:t>
            </w:r>
            <w:r w:rsidR="00381608">
              <w:rPr>
                <w:sz w:val="20"/>
                <w:szCs w:val="20"/>
              </w:rPr>
              <w:t>to 750 metres in rural settings</w:t>
            </w:r>
            <w:r w:rsidRPr="009F0B44">
              <w:rPr>
                <w:sz w:val="20"/>
                <w:szCs w:val="20"/>
              </w:rPr>
              <w:t xml:space="preserve"> and 570 metres in urban areas.</w:t>
            </w:r>
          </w:p>
        </w:tc>
      </w:tr>
      <w:tr w:rsidR="00007633" w:rsidRPr="009F0B44" w14:paraId="616C2E69" w14:textId="77777777" w:rsidTr="00C7196A">
        <w:trPr>
          <w:trHeight w:val="1753"/>
        </w:trPr>
        <w:tc>
          <w:tcPr>
            <w:tcW w:w="1247" w:type="dxa"/>
          </w:tcPr>
          <w:p w14:paraId="43B03313" w14:textId="77777777" w:rsidR="00007633" w:rsidRPr="009F0B44" w:rsidRDefault="00007633" w:rsidP="00B827AF">
            <w:pPr>
              <w:snapToGrid w:val="0"/>
              <w:rPr>
                <w:b/>
                <w:sz w:val="20"/>
                <w:szCs w:val="20"/>
              </w:rPr>
            </w:pPr>
            <w:r w:rsidRPr="009F0B44">
              <w:rPr>
                <w:b/>
                <w:sz w:val="20"/>
                <w:szCs w:val="20"/>
              </w:rPr>
              <w:t>Anopheles</w:t>
            </w:r>
          </w:p>
          <w:p w14:paraId="59A44A26" w14:textId="77777777" w:rsidR="00007633" w:rsidRPr="009F0B44" w:rsidRDefault="00007633" w:rsidP="00B827AF">
            <w:pPr>
              <w:rPr>
                <w:sz w:val="20"/>
                <w:szCs w:val="20"/>
              </w:rPr>
            </w:pPr>
          </w:p>
        </w:tc>
        <w:tc>
          <w:tcPr>
            <w:tcW w:w="1418" w:type="dxa"/>
          </w:tcPr>
          <w:p w14:paraId="0EBD8360" w14:textId="77777777" w:rsidR="00007633" w:rsidRPr="009F0B44" w:rsidRDefault="00007633" w:rsidP="00B827AF">
            <w:pPr>
              <w:snapToGrid w:val="0"/>
              <w:rPr>
                <w:sz w:val="20"/>
                <w:szCs w:val="20"/>
              </w:rPr>
            </w:pPr>
            <w:r w:rsidRPr="009F0B44">
              <w:rPr>
                <w:sz w:val="20"/>
                <w:szCs w:val="20"/>
              </w:rPr>
              <w:t>Malaria</w:t>
            </w:r>
          </w:p>
        </w:tc>
        <w:tc>
          <w:tcPr>
            <w:tcW w:w="2268" w:type="dxa"/>
          </w:tcPr>
          <w:p w14:paraId="1765BF1D" w14:textId="688F28B7" w:rsidR="00007633" w:rsidRPr="009F0B44" w:rsidRDefault="00007633" w:rsidP="00DE016B">
            <w:pPr>
              <w:snapToGrid w:val="0"/>
              <w:ind w:left="-22"/>
              <w:rPr>
                <w:sz w:val="20"/>
                <w:szCs w:val="20"/>
              </w:rPr>
            </w:pPr>
            <w:r w:rsidRPr="009F0B44">
              <w:rPr>
                <w:sz w:val="20"/>
                <w:szCs w:val="20"/>
              </w:rPr>
              <w:t xml:space="preserve">Breeds in relatively clean, shallow water in any size of permanent water </w:t>
            </w:r>
            <w:r w:rsidR="00DE016B">
              <w:rPr>
                <w:sz w:val="20"/>
                <w:szCs w:val="20"/>
              </w:rPr>
              <w:t xml:space="preserve">body, preferably shaded. </w:t>
            </w:r>
            <w:r w:rsidRPr="009F0B44">
              <w:rPr>
                <w:sz w:val="20"/>
                <w:szCs w:val="20"/>
              </w:rPr>
              <w:t>Some species will breed in brackish, saline water.</w:t>
            </w:r>
          </w:p>
        </w:tc>
        <w:tc>
          <w:tcPr>
            <w:tcW w:w="2268" w:type="dxa"/>
          </w:tcPr>
          <w:p w14:paraId="356168B8" w14:textId="77777777" w:rsidR="00007633" w:rsidRPr="009F0B44" w:rsidRDefault="00007633" w:rsidP="00B827AF">
            <w:pPr>
              <w:snapToGrid w:val="0"/>
              <w:ind w:left="20"/>
              <w:rPr>
                <w:sz w:val="20"/>
                <w:szCs w:val="20"/>
              </w:rPr>
            </w:pPr>
            <w:r w:rsidRPr="009F0B44">
              <w:rPr>
                <w:sz w:val="20"/>
                <w:szCs w:val="20"/>
              </w:rPr>
              <w:t>Bites at night, mainly just after dark and before first light. Less easily disturbed, so usually only bite a few times.</w:t>
            </w:r>
          </w:p>
        </w:tc>
        <w:tc>
          <w:tcPr>
            <w:tcW w:w="2268" w:type="dxa"/>
          </w:tcPr>
          <w:p w14:paraId="74FB229F" w14:textId="77777777" w:rsidR="00007633" w:rsidRPr="009F0B44" w:rsidRDefault="00007633" w:rsidP="00B827AF">
            <w:pPr>
              <w:snapToGrid w:val="0"/>
              <w:ind w:left="-20"/>
              <w:rPr>
                <w:sz w:val="20"/>
                <w:szCs w:val="20"/>
              </w:rPr>
            </w:pPr>
            <w:r w:rsidRPr="009F0B44">
              <w:rPr>
                <w:sz w:val="20"/>
                <w:szCs w:val="20"/>
              </w:rPr>
              <w:t>Usually up to 2 kilometres, but some may fly many kilometres.</w:t>
            </w:r>
          </w:p>
        </w:tc>
      </w:tr>
      <w:tr w:rsidR="00007633" w:rsidRPr="009F0B44" w14:paraId="01F1F95D" w14:textId="77777777" w:rsidTr="00C7196A">
        <w:trPr>
          <w:trHeight w:val="1304"/>
        </w:trPr>
        <w:tc>
          <w:tcPr>
            <w:tcW w:w="1247" w:type="dxa"/>
          </w:tcPr>
          <w:p w14:paraId="0E3D6DB4" w14:textId="77777777" w:rsidR="00007633" w:rsidRPr="009F0B44" w:rsidRDefault="00007633" w:rsidP="00B827AF">
            <w:pPr>
              <w:snapToGrid w:val="0"/>
              <w:rPr>
                <w:b/>
                <w:sz w:val="20"/>
                <w:szCs w:val="20"/>
              </w:rPr>
            </w:pPr>
            <w:proofErr w:type="spellStart"/>
            <w:r w:rsidRPr="009F0B44">
              <w:rPr>
                <w:b/>
                <w:sz w:val="20"/>
                <w:szCs w:val="20"/>
              </w:rPr>
              <w:t>Culex</w:t>
            </w:r>
            <w:proofErr w:type="spellEnd"/>
          </w:p>
          <w:p w14:paraId="65A65A05" w14:textId="77777777" w:rsidR="00007633" w:rsidRPr="009F0B44" w:rsidRDefault="00007633" w:rsidP="00B827AF">
            <w:pPr>
              <w:rPr>
                <w:sz w:val="20"/>
                <w:szCs w:val="20"/>
              </w:rPr>
            </w:pPr>
          </w:p>
        </w:tc>
        <w:tc>
          <w:tcPr>
            <w:tcW w:w="1418" w:type="dxa"/>
          </w:tcPr>
          <w:p w14:paraId="39D86488" w14:textId="77777777" w:rsidR="00007633" w:rsidRPr="009F0B44" w:rsidRDefault="00C7196A" w:rsidP="00C7196A">
            <w:pPr>
              <w:snapToGrid w:val="0"/>
              <w:rPr>
                <w:sz w:val="20"/>
                <w:szCs w:val="20"/>
              </w:rPr>
            </w:pPr>
            <w:r>
              <w:rPr>
                <w:sz w:val="20"/>
                <w:szCs w:val="20"/>
              </w:rPr>
              <w:t>West Nile virus, l</w:t>
            </w:r>
            <w:r w:rsidR="00007633" w:rsidRPr="009F0B44">
              <w:rPr>
                <w:sz w:val="20"/>
                <w:szCs w:val="20"/>
              </w:rPr>
              <w:t>y</w:t>
            </w:r>
            <w:r>
              <w:rPr>
                <w:sz w:val="20"/>
                <w:szCs w:val="20"/>
              </w:rPr>
              <w:t xml:space="preserve">mphatic </w:t>
            </w:r>
            <w:proofErr w:type="spellStart"/>
            <w:r>
              <w:rPr>
                <w:sz w:val="20"/>
                <w:szCs w:val="20"/>
              </w:rPr>
              <w:t>filariasis</w:t>
            </w:r>
            <w:proofErr w:type="spellEnd"/>
            <w:r>
              <w:rPr>
                <w:sz w:val="20"/>
                <w:szCs w:val="20"/>
              </w:rPr>
              <w:t>, Japanese enc</w:t>
            </w:r>
            <w:r w:rsidR="00007633" w:rsidRPr="009F0B44">
              <w:rPr>
                <w:sz w:val="20"/>
                <w:szCs w:val="20"/>
              </w:rPr>
              <w:t>ephalitis</w:t>
            </w:r>
          </w:p>
        </w:tc>
        <w:tc>
          <w:tcPr>
            <w:tcW w:w="2268" w:type="dxa"/>
          </w:tcPr>
          <w:p w14:paraId="3D9592C4" w14:textId="79032D3E" w:rsidR="00007633" w:rsidRPr="009F0B44" w:rsidRDefault="00007633" w:rsidP="00B827AF">
            <w:pPr>
              <w:snapToGrid w:val="0"/>
              <w:ind w:left="-22"/>
              <w:rPr>
                <w:sz w:val="20"/>
                <w:szCs w:val="20"/>
              </w:rPr>
            </w:pPr>
            <w:r w:rsidRPr="009F0B44">
              <w:rPr>
                <w:sz w:val="20"/>
                <w:szCs w:val="20"/>
              </w:rPr>
              <w:t>Breeds almost anywhere, but favours dirty water with high organic matter (e.g.</w:t>
            </w:r>
            <w:r w:rsidR="00A10ECB">
              <w:rPr>
                <w:sz w:val="20"/>
                <w:szCs w:val="20"/>
              </w:rPr>
              <w:t>,</w:t>
            </w:r>
            <w:r w:rsidRPr="009F0B44">
              <w:rPr>
                <w:sz w:val="20"/>
                <w:szCs w:val="20"/>
              </w:rPr>
              <w:t xml:space="preserve"> septic tanks, latrines)</w:t>
            </w:r>
          </w:p>
        </w:tc>
        <w:tc>
          <w:tcPr>
            <w:tcW w:w="2268" w:type="dxa"/>
          </w:tcPr>
          <w:p w14:paraId="2E2C4F7B" w14:textId="77777777" w:rsidR="00007633" w:rsidRPr="009F0B44" w:rsidRDefault="00007633" w:rsidP="00B827AF">
            <w:pPr>
              <w:snapToGrid w:val="0"/>
              <w:ind w:left="20"/>
              <w:rPr>
                <w:sz w:val="20"/>
                <w:szCs w:val="20"/>
              </w:rPr>
            </w:pPr>
            <w:r w:rsidRPr="009F0B44">
              <w:rPr>
                <w:sz w:val="20"/>
                <w:szCs w:val="20"/>
              </w:rPr>
              <w:t xml:space="preserve">Bites at night and </w:t>
            </w:r>
            <w:r w:rsidR="009F0B44">
              <w:rPr>
                <w:sz w:val="20"/>
                <w:szCs w:val="20"/>
              </w:rPr>
              <w:t xml:space="preserve">is a </w:t>
            </w:r>
            <w:r w:rsidRPr="009F0B44">
              <w:rPr>
                <w:sz w:val="20"/>
                <w:szCs w:val="20"/>
              </w:rPr>
              <w:t>persistent biter.</w:t>
            </w:r>
          </w:p>
        </w:tc>
        <w:tc>
          <w:tcPr>
            <w:tcW w:w="2268" w:type="dxa"/>
          </w:tcPr>
          <w:p w14:paraId="74F1F932" w14:textId="77777777" w:rsidR="00007633" w:rsidRPr="009F0B44" w:rsidRDefault="00007633" w:rsidP="00B827AF">
            <w:pPr>
              <w:snapToGrid w:val="0"/>
              <w:ind w:left="-20"/>
              <w:rPr>
                <w:sz w:val="20"/>
                <w:szCs w:val="20"/>
              </w:rPr>
            </w:pPr>
            <w:r w:rsidRPr="009F0B44">
              <w:rPr>
                <w:sz w:val="20"/>
                <w:szCs w:val="20"/>
              </w:rPr>
              <w:t>Usually less than 1 kilometre, but may fly several kilometres.</w:t>
            </w:r>
          </w:p>
        </w:tc>
      </w:tr>
    </w:tbl>
    <w:p w14:paraId="3AF8248D" w14:textId="77777777" w:rsidR="00007633" w:rsidRPr="00397BCC" w:rsidRDefault="00007633" w:rsidP="00007633">
      <w:pPr>
        <w:rPr>
          <w:sz w:val="16"/>
          <w:szCs w:val="16"/>
        </w:rPr>
      </w:pPr>
      <w:r w:rsidRPr="00397BCC">
        <w:rPr>
          <w:sz w:val="16"/>
          <w:szCs w:val="16"/>
        </w:rPr>
        <w:t xml:space="preserve">* The flight range of </w:t>
      </w:r>
      <w:r w:rsidR="00A34F6F" w:rsidRPr="00397BCC">
        <w:rPr>
          <w:sz w:val="16"/>
          <w:szCs w:val="16"/>
        </w:rPr>
        <w:t>mosquitos</w:t>
      </w:r>
      <w:r w:rsidRPr="00397BCC">
        <w:rPr>
          <w:sz w:val="16"/>
          <w:szCs w:val="16"/>
        </w:rPr>
        <w:t xml:space="preserve"> was long thought to be quite limited. However, recent research suggests flight range is significantly longer.</w:t>
      </w:r>
    </w:p>
    <w:p w14:paraId="5C9EFECE" w14:textId="77777777" w:rsidR="00007633" w:rsidRPr="00397BCC" w:rsidRDefault="00007633" w:rsidP="00007633">
      <w:pPr>
        <w:rPr>
          <w:sz w:val="16"/>
          <w:szCs w:val="16"/>
        </w:rPr>
      </w:pPr>
      <w:r w:rsidRPr="00397BCC">
        <w:rPr>
          <w:sz w:val="16"/>
          <w:szCs w:val="16"/>
        </w:rPr>
        <w:t xml:space="preserve">** Recent research has found that </w:t>
      </w:r>
      <w:proofErr w:type="spellStart"/>
      <w:r w:rsidRPr="00397BCC">
        <w:rPr>
          <w:i/>
          <w:sz w:val="16"/>
          <w:szCs w:val="16"/>
        </w:rPr>
        <w:t>Aedes</w:t>
      </w:r>
      <w:proofErr w:type="spellEnd"/>
      <w:r w:rsidRPr="00397BCC">
        <w:rPr>
          <w:i/>
          <w:sz w:val="16"/>
          <w:szCs w:val="16"/>
        </w:rPr>
        <w:t xml:space="preserve"> </w:t>
      </w:r>
      <w:proofErr w:type="spellStart"/>
      <w:r w:rsidRPr="00397BCC">
        <w:rPr>
          <w:i/>
          <w:sz w:val="16"/>
          <w:szCs w:val="16"/>
        </w:rPr>
        <w:t>aegypti</w:t>
      </w:r>
      <w:proofErr w:type="spellEnd"/>
      <w:r w:rsidRPr="00397BCC">
        <w:rPr>
          <w:sz w:val="16"/>
          <w:szCs w:val="16"/>
        </w:rPr>
        <w:t xml:space="preserve"> </w:t>
      </w:r>
      <w:r w:rsidR="00A34F6F" w:rsidRPr="00397BCC">
        <w:rPr>
          <w:sz w:val="16"/>
          <w:szCs w:val="16"/>
        </w:rPr>
        <w:t>mosquitos</w:t>
      </w:r>
      <w:r w:rsidRPr="00397BCC">
        <w:rPr>
          <w:sz w:val="16"/>
          <w:szCs w:val="16"/>
        </w:rPr>
        <w:t xml:space="preserve"> have adapted to breeding in septic tanks and other large and dirty water reservoirs.</w:t>
      </w:r>
    </w:p>
    <w:p w14:paraId="69DE7638" w14:textId="77777777" w:rsidR="001D693B" w:rsidRDefault="001D693B" w:rsidP="00007633">
      <w:pPr>
        <w:rPr>
          <w:sz w:val="22"/>
          <w:szCs w:val="22"/>
        </w:rPr>
      </w:pPr>
    </w:p>
    <w:p w14:paraId="05FE075A" w14:textId="58CF5D2A" w:rsidR="00007633" w:rsidRPr="006D2A8C" w:rsidRDefault="00007633" w:rsidP="00007633">
      <w:pPr>
        <w:rPr>
          <w:sz w:val="22"/>
          <w:szCs w:val="22"/>
        </w:rPr>
      </w:pPr>
      <w:r w:rsidRPr="006D2A8C">
        <w:rPr>
          <w:sz w:val="22"/>
          <w:szCs w:val="22"/>
        </w:rPr>
        <w:t xml:space="preserve">The average lifespan of a male mosquito is approximately </w:t>
      </w:r>
      <w:r w:rsidR="00A10ECB">
        <w:rPr>
          <w:sz w:val="22"/>
          <w:szCs w:val="22"/>
        </w:rPr>
        <w:t>two</w:t>
      </w:r>
      <w:r w:rsidRPr="006D2A8C">
        <w:rPr>
          <w:sz w:val="22"/>
          <w:szCs w:val="22"/>
        </w:rPr>
        <w:t xml:space="preserve"> to </w:t>
      </w:r>
      <w:r w:rsidR="00A10ECB">
        <w:rPr>
          <w:sz w:val="22"/>
          <w:szCs w:val="22"/>
        </w:rPr>
        <w:t>three</w:t>
      </w:r>
      <w:r w:rsidRPr="006D2A8C">
        <w:rPr>
          <w:sz w:val="22"/>
          <w:szCs w:val="22"/>
        </w:rPr>
        <w:t xml:space="preserve"> weeks. The lifespan of a female mosquito is usually longer and can be up to </w:t>
      </w:r>
      <w:r w:rsidR="00A10ECB">
        <w:rPr>
          <w:sz w:val="22"/>
          <w:szCs w:val="22"/>
        </w:rPr>
        <w:t>three</w:t>
      </w:r>
      <w:r w:rsidRPr="006D2A8C">
        <w:rPr>
          <w:sz w:val="22"/>
          <w:szCs w:val="22"/>
        </w:rPr>
        <w:t xml:space="preserve"> months. </w:t>
      </w:r>
      <w:r w:rsidR="009F0B44">
        <w:rPr>
          <w:sz w:val="22"/>
          <w:szCs w:val="22"/>
        </w:rPr>
        <w:t>The a</w:t>
      </w:r>
      <w:r w:rsidRPr="006D2A8C">
        <w:rPr>
          <w:sz w:val="22"/>
          <w:szCs w:val="22"/>
        </w:rPr>
        <w:t xml:space="preserve">ctual lifespan depends on the mosquito's species and the temperature of its environment. Female </w:t>
      </w:r>
      <w:r w:rsidR="00A34F6F">
        <w:rPr>
          <w:sz w:val="22"/>
          <w:szCs w:val="22"/>
        </w:rPr>
        <w:t>mosquitos</w:t>
      </w:r>
      <w:r w:rsidRPr="006D2A8C">
        <w:rPr>
          <w:sz w:val="22"/>
          <w:szCs w:val="22"/>
        </w:rPr>
        <w:t xml:space="preserve"> will go through </w:t>
      </w:r>
      <w:r w:rsidR="00A10ECB">
        <w:rPr>
          <w:sz w:val="22"/>
          <w:szCs w:val="22"/>
        </w:rPr>
        <w:t>three</w:t>
      </w:r>
      <w:r w:rsidRPr="006D2A8C">
        <w:rPr>
          <w:sz w:val="22"/>
          <w:szCs w:val="22"/>
        </w:rPr>
        <w:t xml:space="preserve"> egg laying cycles and will produce 300 to 1</w:t>
      </w:r>
      <w:r w:rsidR="005F0F3D">
        <w:rPr>
          <w:sz w:val="22"/>
          <w:szCs w:val="22"/>
        </w:rPr>
        <w:t>,</w:t>
      </w:r>
      <w:r w:rsidRPr="006D2A8C">
        <w:rPr>
          <w:sz w:val="22"/>
          <w:szCs w:val="22"/>
        </w:rPr>
        <w:t>000 eggs in a lifetime.</w:t>
      </w:r>
    </w:p>
    <w:p w14:paraId="7D6CA9EF" w14:textId="77777777" w:rsidR="00007633" w:rsidRPr="006D2A8C" w:rsidRDefault="00007633" w:rsidP="00007633">
      <w:pPr>
        <w:rPr>
          <w:sz w:val="22"/>
          <w:szCs w:val="22"/>
        </w:rPr>
      </w:pPr>
    </w:p>
    <w:p w14:paraId="4CC03667" w14:textId="58D2AFC0" w:rsidR="00007633" w:rsidRPr="006D2A8C" w:rsidRDefault="00007633" w:rsidP="00007633">
      <w:pPr>
        <w:rPr>
          <w:sz w:val="22"/>
          <w:szCs w:val="22"/>
        </w:rPr>
      </w:pPr>
      <w:r w:rsidRPr="006D2A8C">
        <w:rPr>
          <w:sz w:val="22"/>
          <w:szCs w:val="22"/>
        </w:rPr>
        <w:t xml:space="preserve">The following map shows the specific species of Anopheles mosquito that are mainly responsible for malaria transmission in different countries. There are approximately 40 species of Anopheles </w:t>
      </w:r>
      <w:r w:rsidR="00A34F6F">
        <w:rPr>
          <w:sz w:val="22"/>
          <w:szCs w:val="22"/>
        </w:rPr>
        <w:t>mosquitos</w:t>
      </w:r>
      <w:r w:rsidRPr="006D2A8C">
        <w:rPr>
          <w:sz w:val="22"/>
          <w:szCs w:val="22"/>
        </w:rPr>
        <w:t xml:space="preserve"> that transmit malaria. Each species behaves differently and</w:t>
      </w:r>
      <w:r w:rsidR="00A10ECB">
        <w:rPr>
          <w:sz w:val="22"/>
          <w:szCs w:val="22"/>
        </w:rPr>
        <w:t>,</w:t>
      </w:r>
      <w:r w:rsidRPr="006D2A8C">
        <w:rPr>
          <w:sz w:val="22"/>
          <w:szCs w:val="22"/>
        </w:rPr>
        <w:t xml:space="preserve"> therefore</w:t>
      </w:r>
      <w:r w:rsidR="00A10ECB">
        <w:rPr>
          <w:sz w:val="22"/>
          <w:szCs w:val="22"/>
        </w:rPr>
        <w:t>,</w:t>
      </w:r>
      <w:r w:rsidRPr="006D2A8C">
        <w:rPr>
          <w:sz w:val="22"/>
          <w:szCs w:val="22"/>
        </w:rPr>
        <w:t xml:space="preserve"> requires its own </w:t>
      </w:r>
      <w:r w:rsidR="009F0B44">
        <w:rPr>
          <w:sz w:val="22"/>
          <w:szCs w:val="22"/>
        </w:rPr>
        <w:t xml:space="preserve">control </w:t>
      </w:r>
      <w:r w:rsidRPr="006D2A8C">
        <w:rPr>
          <w:sz w:val="22"/>
          <w:szCs w:val="22"/>
        </w:rPr>
        <w:t xml:space="preserve">strategy. It is important to determine which types of </w:t>
      </w:r>
      <w:r w:rsidR="00A34F6F">
        <w:rPr>
          <w:sz w:val="22"/>
          <w:szCs w:val="22"/>
        </w:rPr>
        <w:t>mosquitos</w:t>
      </w:r>
      <w:r w:rsidRPr="006D2A8C">
        <w:rPr>
          <w:sz w:val="22"/>
          <w:szCs w:val="22"/>
        </w:rPr>
        <w:t xml:space="preserve"> are responsible for disease transmission in the area where a control program is planned.</w:t>
      </w:r>
    </w:p>
    <w:p w14:paraId="04F3DB92" w14:textId="77777777" w:rsidR="00B8381C" w:rsidRDefault="00B8381C" w:rsidP="00007633">
      <w:pPr>
        <w:pStyle w:val="Caption"/>
        <w:jc w:val="center"/>
        <w:rPr>
          <w:sz w:val="22"/>
          <w:szCs w:val="22"/>
        </w:rPr>
      </w:pPr>
    </w:p>
    <w:p w14:paraId="6C6652C0" w14:textId="453FE048" w:rsidR="009F0B44" w:rsidRPr="009F0B44" w:rsidRDefault="00007633" w:rsidP="00366D26">
      <w:pPr>
        <w:pStyle w:val="Caption"/>
        <w:spacing w:after="120"/>
        <w:jc w:val="center"/>
      </w:pPr>
      <w:r w:rsidRPr="006D2A8C">
        <w:rPr>
          <w:sz w:val="22"/>
          <w:szCs w:val="22"/>
        </w:rPr>
        <w:t xml:space="preserve">Global Distribution of Anopheles </w:t>
      </w:r>
      <w:r w:rsidR="00A34F6F">
        <w:rPr>
          <w:sz w:val="22"/>
          <w:szCs w:val="22"/>
        </w:rPr>
        <w:t>Mosquitos</w:t>
      </w:r>
    </w:p>
    <w:p w14:paraId="2C817042" w14:textId="003B5F60" w:rsidR="00007633" w:rsidRPr="006D2A8C" w:rsidRDefault="004A33EF" w:rsidP="00007633">
      <w:pPr>
        <w:rPr>
          <w:sz w:val="22"/>
          <w:szCs w:val="22"/>
        </w:rPr>
      </w:pPr>
      <w:r w:rsidRPr="004A33EF">
        <w:rPr>
          <w:noProof/>
          <w:sz w:val="22"/>
          <w:szCs w:val="22"/>
          <w:lang w:val="en-US"/>
        </w:rPr>
        <w:drawing>
          <wp:inline distT="0" distB="0" distL="0" distR="0" wp14:anchorId="1F85F71B" wp14:editId="69604683">
            <wp:extent cx="5943600" cy="377423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grayscl/>
                      <a:extLst>
                        <a:ext uri="{28A0092B-C50C-407E-A947-70E740481C1C}">
                          <a14:useLocalDpi xmlns:a14="http://schemas.microsoft.com/office/drawing/2010/main" val="0"/>
                        </a:ext>
                      </a:extLst>
                    </a:blip>
                    <a:srcRect/>
                    <a:stretch>
                      <a:fillRect/>
                    </a:stretch>
                  </pic:blipFill>
                  <pic:spPr bwMode="auto">
                    <a:xfrm>
                      <a:off x="0" y="0"/>
                      <a:ext cx="5943600" cy="3774230"/>
                    </a:xfrm>
                    <a:prstGeom prst="rect">
                      <a:avLst/>
                    </a:prstGeom>
                    <a:noFill/>
                    <a:ln>
                      <a:noFill/>
                    </a:ln>
                  </pic:spPr>
                </pic:pic>
              </a:graphicData>
            </a:graphic>
          </wp:inline>
        </w:drawing>
      </w:r>
    </w:p>
    <w:p w14:paraId="7CBC6C04" w14:textId="77777777" w:rsidR="004A33EF" w:rsidRDefault="004A33EF" w:rsidP="00007633">
      <w:pPr>
        <w:jc w:val="right"/>
        <w:rPr>
          <w:sz w:val="22"/>
          <w:szCs w:val="22"/>
        </w:rPr>
      </w:pPr>
    </w:p>
    <w:p w14:paraId="102F25C0" w14:textId="5FFB4C17" w:rsidR="00B8381C" w:rsidRDefault="00007633" w:rsidP="00366D26">
      <w:pPr>
        <w:jc w:val="right"/>
        <w:rPr>
          <w:b/>
          <w:bCs/>
          <w:iCs/>
          <w:sz w:val="22"/>
          <w:szCs w:val="28"/>
        </w:rPr>
      </w:pPr>
      <w:r w:rsidRPr="006F6880">
        <w:rPr>
          <w:sz w:val="16"/>
          <w:szCs w:val="16"/>
        </w:rPr>
        <w:t>(</w:t>
      </w:r>
      <w:proofErr w:type="spellStart"/>
      <w:r w:rsidR="004A33EF" w:rsidRPr="006F6880">
        <w:rPr>
          <w:sz w:val="16"/>
          <w:szCs w:val="16"/>
        </w:rPr>
        <w:t>Kiszewski</w:t>
      </w:r>
      <w:proofErr w:type="spellEnd"/>
      <w:r w:rsidRPr="006F6880">
        <w:rPr>
          <w:sz w:val="16"/>
          <w:szCs w:val="16"/>
        </w:rPr>
        <w:t xml:space="preserve"> et al., 2004)</w:t>
      </w:r>
      <w:bookmarkStart w:id="5" w:name="_Toc286144762"/>
    </w:p>
    <w:p w14:paraId="7BC7E38E" w14:textId="77777777" w:rsidR="00007633" w:rsidRPr="004A33EF" w:rsidRDefault="004A33EF" w:rsidP="00676D0D">
      <w:pPr>
        <w:pStyle w:val="Heading2"/>
      </w:pPr>
      <w:bookmarkStart w:id="6" w:name="_Toc396489068"/>
      <w:r w:rsidRPr="004A33EF">
        <w:t xml:space="preserve">2.2 </w:t>
      </w:r>
      <w:r w:rsidR="00007633" w:rsidRPr="004A33EF">
        <w:t>Mosquito Disease Transmission</w:t>
      </w:r>
      <w:bookmarkEnd w:id="5"/>
      <w:bookmarkEnd w:id="6"/>
    </w:p>
    <w:p w14:paraId="3E71B041" w14:textId="05CD1445" w:rsidR="00007633" w:rsidRPr="006D2A8C" w:rsidRDefault="00A34F6F" w:rsidP="00007633">
      <w:pPr>
        <w:rPr>
          <w:sz w:val="22"/>
          <w:szCs w:val="22"/>
        </w:rPr>
      </w:pPr>
      <w:r>
        <w:rPr>
          <w:sz w:val="22"/>
          <w:szCs w:val="22"/>
        </w:rPr>
        <w:t>Mosquitos</w:t>
      </w:r>
      <w:r w:rsidR="00007633" w:rsidRPr="006D2A8C">
        <w:rPr>
          <w:sz w:val="22"/>
          <w:szCs w:val="22"/>
        </w:rPr>
        <w:t xml:space="preserve"> feed for the most part on plant nectar and sap. It is only the female mosquito that bites huma</w:t>
      </w:r>
      <w:r w:rsidR="004A33EF">
        <w:rPr>
          <w:sz w:val="22"/>
          <w:szCs w:val="22"/>
        </w:rPr>
        <w:t xml:space="preserve">ns and other mammals and birds. </w:t>
      </w:r>
      <w:r w:rsidR="00007633" w:rsidRPr="006D2A8C">
        <w:rPr>
          <w:sz w:val="22"/>
          <w:szCs w:val="22"/>
        </w:rPr>
        <w:t>The female needs a blood meal</w:t>
      </w:r>
      <w:r w:rsidR="00A10ECB">
        <w:rPr>
          <w:sz w:val="22"/>
          <w:szCs w:val="22"/>
        </w:rPr>
        <w:t>,</w:t>
      </w:r>
      <w:r w:rsidR="00007633" w:rsidRPr="006D2A8C">
        <w:rPr>
          <w:sz w:val="22"/>
          <w:szCs w:val="22"/>
        </w:rPr>
        <w:t xml:space="preserve"> in order to take in protein</w:t>
      </w:r>
      <w:r w:rsidR="00A10ECB">
        <w:rPr>
          <w:sz w:val="22"/>
          <w:szCs w:val="22"/>
        </w:rPr>
        <w:t>,</w:t>
      </w:r>
      <w:r w:rsidR="00007633" w:rsidRPr="006D2A8C">
        <w:rPr>
          <w:sz w:val="22"/>
          <w:szCs w:val="22"/>
        </w:rPr>
        <w:t xml:space="preserve"> which is essential for egg production. It is during the blood feeding that the pathogens are passed from the mosquito to the human.</w:t>
      </w:r>
    </w:p>
    <w:p w14:paraId="51E32398" w14:textId="77777777" w:rsidR="00CB4463" w:rsidRDefault="00CB4463">
      <w:pPr>
        <w:rPr>
          <w:b/>
          <w:bCs/>
          <w:i/>
          <w:sz w:val="22"/>
          <w:szCs w:val="22"/>
          <w:lang w:val="en-US"/>
        </w:rPr>
      </w:pPr>
      <w:r>
        <w:br w:type="page"/>
      </w:r>
    </w:p>
    <w:p w14:paraId="2A837638" w14:textId="12729C4E" w:rsidR="00007633" w:rsidRPr="009F2A86" w:rsidRDefault="004A33EF" w:rsidP="009F2A86">
      <w:pPr>
        <w:pStyle w:val="Heading3"/>
      </w:pPr>
      <w:bookmarkStart w:id="7" w:name="_Toc396489069"/>
      <w:r w:rsidRPr="009F2A86">
        <w:lastRenderedPageBreak/>
        <w:t xml:space="preserve">2.2.1 </w:t>
      </w:r>
      <w:r w:rsidR="00007633" w:rsidRPr="009F2A86">
        <w:t>Malaria</w:t>
      </w:r>
      <w:bookmarkEnd w:id="7"/>
    </w:p>
    <w:p w14:paraId="105B1C90" w14:textId="2F0FF1C3" w:rsidR="009F2A86" w:rsidRPr="009F2A86" w:rsidRDefault="009F2A86" w:rsidP="00397BCC">
      <w:pPr>
        <w:spacing w:after="120"/>
        <w:rPr>
          <w:sz w:val="22"/>
          <w:szCs w:val="22"/>
          <w:lang w:val="en-US"/>
        </w:rPr>
      </w:pPr>
      <w:r w:rsidRPr="009F2A86">
        <w:rPr>
          <w:sz w:val="22"/>
          <w:szCs w:val="22"/>
          <w:lang w:val="en-US"/>
        </w:rPr>
        <w:t>The following describes how malaria is transmitted from mosquitos to people:</w:t>
      </w:r>
    </w:p>
    <w:p w14:paraId="1263681A" w14:textId="77777777" w:rsidR="00007633" w:rsidRPr="006D2A8C" w:rsidRDefault="00007633" w:rsidP="009F2A86">
      <w:pPr>
        <w:numPr>
          <w:ilvl w:val="0"/>
          <w:numId w:val="43"/>
        </w:numPr>
        <w:suppressAutoHyphens/>
        <w:spacing w:after="120"/>
        <w:ind w:left="357" w:hanging="357"/>
        <w:rPr>
          <w:sz w:val="22"/>
          <w:szCs w:val="22"/>
        </w:rPr>
      </w:pPr>
      <w:r w:rsidRPr="009F2A86">
        <w:rPr>
          <w:sz w:val="22"/>
          <w:szCs w:val="22"/>
        </w:rPr>
        <w:t>A mosquito bites</w:t>
      </w:r>
      <w:r w:rsidR="00A34F6F">
        <w:rPr>
          <w:sz w:val="22"/>
          <w:szCs w:val="22"/>
        </w:rPr>
        <w:t xml:space="preserve"> a </w:t>
      </w:r>
      <w:r w:rsidRPr="006D2A8C">
        <w:rPr>
          <w:sz w:val="22"/>
          <w:szCs w:val="22"/>
        </w:rPr>
        <w:t>person</w:t>
      </w:r>
      <w:r w:rsidR="00A34F6F">
        <w:rPr>
          <w:sz w:val="22"/>
          <w:szCs w:val="22"/>
        </w:rPr>
        <w:t xml:space="preserve"> already infected with malaria protozoa</w:t>
      </w:r>
      <w:r w:rsidRPr="006D2A8C">
        <w:rPr>
          <w:sz w:val="22"/>
          <w:szCs w:val="22"/>
        </w:rPr>
        <w:t>.</w:t>
      </w:r>
    </w:p>
    <w:p w14:paraId="0A9D723C" w14:textId="77777777" w:rsidR="00007633" w:rsidRPr="006D2A8C" w:rsidRDefault="00007633" w:rsidP="009F2A86">
      <w:pPr>
        <w:numPr>
          <w:ilvl w:val="0"/>
          <w:numId w:val="43"/>
        </w:numPr>
        <w:suppressAutoHyphens/>
        <w:spacing w:after="120"/>
        <w:ind w:left="357" w:hanging="357"/>
        <w:rPr>
          <w:sz w:val="22"/>
          <w:szCs w:val="22"/>
        </w:rPr>
      </w:pPr>
      <w:r w:rsidRPr="006D2A8C">
        <w:rPr>
          <w:sz w:val="22"/>
          <w:szCs w:val="22"/>
        </w:rPr>
        <w:t xml:space="preserve">Blood </w:t>
      </w:r>
      <w:r w:rsidR="00A34F6F">
        <w:rPr>
          <w:sz w:val="22"/>
          <w:szCs w:val="22"/>
        </w:rPr>
        <w:t>containing malaria protozoa</w:t>
      </w:r>
      <w:r w:rsidR="009F2A86">
        <w:rPr>
          <w:sz w:val="22"/>
          <w:szCs w:val="22"/>
        </w:rPr>
        <w:t xml:space="preserve"> </w:t>
      </w:r>
      <w:r w:rsidRPr="006D2A8C">
        <w:rPr>
          <w:sz w:val="22"/>
          <w:szCs w:val="22"/>
        </w:rPr>
        <w:t>is ingested</w:t>
      </w:r>
      <w:r w:rsidR="009F2A86">
        <w:rPr>
          <w:sz w:val="22"/>
          <w:szCs w:val="22"/>
        </w:rPr>
        <w:t xml:space="preserve"> by the mosquito</w:t>
      </w:r>
      <w:r w:rsidRPr="006D2A8C">
        <w:rPr>
          <w:sz w:val="22"/>
          <w:szCs w:val="22"/>
        </w:rPr>
        <w:t>.</w:t>
      </w:r>
    </w:p>
    <w:p w14:paraId="55341188" w14:textId="14A8417C" w:rsidR="00007633" w:rsidRPr="006D2A8C" w:rsidRDefault="00007633" w:rsidP="009F2A86">
      <w:pPr>
        <w:numPr>
          <w:ilvl w:val="0"/>
          <w:numId w:val="43"/>
        </w:numPr>
        <w:suppressAutoHyphens/>
        <w:spacing w:after="120"/>
        <w:ind w:left="357" w:hanging="357"/>
        <w:rPr>
          <w:sz w:val="22"/>
          <w:szCs w:val="22"/>
        </w:rPr>
      </w:pPr>
      <w:r w:rsidRPr="006D2A8C">
        <w:rPr>
          <w:sz w:val="22"/>
          <w:szCs w:val="22"/>
        </w:rPr>
        <w:t>The protozoa develop in the mosquito be</w:t>
      </w:r>
      <w:r w:rsidR="00DE016B">
        <w:rPr>
          <w:sz w:val="22"/>
          <w:szCs w:val="22"/>
        </w:rPr>
        <w:t>fore becoming infectious (10-</w:t>
      </w:r>
      <w:r w:rsidRPr="006D2A8C">
        <w:rPr>
          <w:sz w:val="22"/>
          <w:szCs w:val="22"/>
        </w:rPr>
        <w:t>21 days depending on the species and local temperature).</w:t>
      </w:r>
    </w:p>
    <w:p w14:paraId="49916EEA" w14:textId="77777777" w:rsidR="00007633" w:rsidRPr="006D2A8C" w:rsidRDefault="00007633" w:rsidP="009F2A86">
      <w:pPr>
        <w:numPr>
          <w:ilvl w:val="0"/>
          <w:numId w:val="43"/>
        </w:numPr>
        <w:suppressAutoHyphens/>
        <w:spacing w:after="120"/>
        <w:ind w:left="357" w:hanging="357"/>
        <w:rPr>
          <w:sz w:val="22"/>
          <w:szCs w:val="22"/>
        </w:rPr>
      </w:pPr>
      <w:r w:rsidRPr="006D2A8C">
        <w:rPr>
          <w:sz w:val="22"/>
          <w:szCs w:val="22"/>
        </w:rPr>
        <w:t>The mosquito bites another person and injects malaria protozoa i</w:t>
      </w:r>
      <w:r w:rsidR="00A34F6F">
        <w:rPr>
          <w:sz w:val="22"/>
          <w:szCs w:val="22"/>
        </w:rPr>
        <w:t xml:space="preserve">nto their </w:t>
      </w:r>
      <w:r w:rsidR="00262D6F">
        <w:rPr>
          <w:sz w:val="22"/>
          <w:szCs w:val="22"/>
        </w:rPr>
        <w:t>blood</w:t>
      </w:r>
      <w:r w:rsidRPr="006D2A8C">
        <w:rPr>
          <w:sz w:val="22"/>
          <w:szCs w:val="22"/>
        </w:rPr>
        <w:t>.</w:t>
      </w:r>
    </w:p>
    <w:p w14:paraId="6B58DF0C" w14:textId="3170EDE3" w:rsidR="00007633" w:rsidRPr="006D2A8C" w:rsidRDefault="00007633" w:rsidP="009F2A86">
      <w:pPr>
        <w:numPr>
          <w:ilvl w:val="0"/>
          <w:numId w:val="43"/>
        </w:numPr>
        <w:suppressAutoHyphens/>
        <w:spacing w:after="120"/>
        <w:ind w:left="357" w:hanging="357"/>
        <w:rPr>
          <w:sz w:val="22"/>
          <w:szCs w:val="22"/>
        </w:rPr>
      </w:pPr>
      <w:r w:rsidRPr="006D2A8C">
        <w:rPr>
          <w:sz w:val="22"/>
          <w:szCs w:val="22"/>
        </w:rPr>
        <w:t>The p</w:t>
      </w:r>
      <w:r w:rsidR="009F2A86">
        <w:rPr>
          <w:sz w:val="22"/>
          <w:szCs w:val="22"/>
        </w:rPr>
        <w:t>rotozoa devel</w:t>
      </w:r>
      <w:r w:rsidR="00381608">
        <w:rPr>
          <w:sz w:val="22"/>
          <w:szCs w:val="22"/>
        </w:rPr>
        <w:t>op, cause malaria in the person</w:t>
      </w:r>
      <w:r w:rsidRPr="006D2A8C">
        <w:rPr>
          <w:sz w:val="22"/>
          <w:szCs w:val="22"/>
        </w:rPr>
        <w:t xml:space="preserve"> an</w:t>
      </w:r>
      <w:r w:rsidR="00DE016B">
        <w:rPr>
          <w:sz w:val="22"/>
          <w:szCs w:val="22"/>
        </w:rPr>
        <w:t>d become infectious again (7-</w:t>
      </w:r>
      <w:r w:rsidRPr="006D2A8C">
        <w:rPr>
          <w:sz w:val="22"/>
          <w:szCs w:val="22"/>
        </w:rPr>
        <w:t>30 days depending on type of malaria).</w:t>
      </w:r>
    </w:p>
    <w:p w14:paraId="4B71B99B" w14:textId="77777777" w:rsidR="00007633" w:rsidRDefault="00262D6F" w:rsidP="00366D26">
      <w:pPr>
        <w:pStyle w:val="Heading3"/>
      </w:pPr>
      <w:bookmarkStart w:id="8" w:name="_Toc396489070"/>
      <w:r>
        <w:t xml:space="preserve">2.2.2 </w:t>
      </w:r>
      <w:r w:rsidR="00007633" w:rsidRPr="006D2A8C">
        <w:t>Japanese Encephalitis</w:t>
      </w:r>
      <w:bookmarkEnd w:id="8"/>
    </w:p>
    <w:p w14:paraId="64EA5F06" w14:textId="7B51D848" w:rsidR="00262D6F" w:rsidRPr="006D2A8C" w:rsidRDefault="00262D6F" w:rsidP="00262D6F">
      <w:pPr>
        <w:spacing w:before="240" w:after="120"/>
        <w:rPr>
          <w:b/>
          <w:sz w:val="22"/>
          <w:szCs w:val="22"/>
        </w:rPr>
      </w:pPr>
      <w:r w:rsidRPr="009F2A86">
        <w:rPr>
          <w:sz w:val="22"/>
          <w:szCs w:val="22"/>
          <w:lang w:val="en-US"/>
        </w:rPr>
        <w:t xml:space="preserve">The following describes how </w:t>
      </w:r>
      <w:r w:rsidR="00A10ECB">
        <w:rPr>
          <w:sz w:val="22"/>
          <w:szCs w:val="22"/>
          <w:lang w:val="en-US"/>
        </w:rPr>
        <w:t>Japanese encephalitis</w:t>
      </w:r>
      <w:r w:rsidR="00A10ECB" w:rsidRPr="009F2A86">
        <w:rPr>
          <w:sz w:val="22"/>
          <w:szCs w:val="22"/>
          <w:lang w:val="en-US"/>
        </w:rPr>
        <w:t xml:space="preserve"> </w:t>
      </w:r>
      <w:r w:rsidRPr="009F2A86">
        <w:rPr>
          <w:sz w:val="22"/>
          <w:szCs w:val="22"/>
          <w:lang w:val="en-US"/>
        </w:rPr>
        <w:t>is transmitted from mosquitos to</w:t>
      </w:r>
      <w:r>
        <w:rPr>
          <w:sz w:val="22"/>
          <w:szCs w:val="22"/>
          <w:lang w:val="en-US"/>
        </w:rPr>
        <w:t xml:space="preserve"> people:</w:t>
      </w:r>
    </w:p>
    <w:p w14:paraId="0E4C62B7" w14:textId="4CB3A15D" w:rsidR="00007633" w:rsidRPr="006D2A8C" w:rsidRDefault="00527DBF" w:rsidP="00262D6F">
      <w:pPr>
        <w:numPr>
          <w:ilvl w:val="0"/>
          <w:numId w:val="44"/>
        </w:numPr>
        <w:suppressAutoHyphens/>
        <w:spacing w:after="120"/>
        <w:rPr>
          <w:sz w:val="22"/>
          <w:szCs w:val="22"/>
        </w:rPr>
      </w:pPr>
      <w:r>
        <w:rPr>
          <w:noProof/>
          <w:lang w:val="en-US"/>
        </w:rPr>
        <w:drawing>
          <wp:anchor distT="0" distB="0" distL="114300" distR="114300" simplePos="0" relativeHeight="251655168" behindDoc="0" locked="0" layoutInCell="1" allowOverlap="1" wp14:anchorId="5997B4C8" wp14:editId="2D7DFFD5">
            <wp:simplePos x="0" y="0"/>
            <wp:positionH relativeFrom="column">
              <wp:posOffset>5381625</wp:posOffset>
            </wp:positionH>
            <wp:positionV relativeFrom="paragraph">
              <wp:posOffset>144145</wp:posOffset>
            </wp:positionV>
            <wp:extent cx="443230" cy="461645"/>
            <wp:effectExtent l="0" t="0" r="0" b="0"/>
            <wp:wrapNone/>
            <wp:docPr id="10" name="Picture 7" descr="Mosqui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osquit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3230" cy="461645"/>
                    </a:xfrm>
                    <a:prstGeom prst="rect">
                      <a:avLst/>
                    </a:prstGeom>
                    <a:noFill/>
                    <a:ln>
                      <a:noFill/>
                    </a:ln>
                  </pic:spPr>
                </pic:pic>
              </a:graphicData>
            </a:graphic>
            <wp14:sizeRelH relativeFrom="page">
              <wp14:pctWidth>0</wp14:pctWidth>
            </wp14:sizeRelH>
            <wp14:sizeRelV relativeFrom="page">
              <wp14:pctHeight>0</wp14:pctHeight>
            </wp14:sizeRelV>
          </wp:anchor>
        </w:drawing>
      </w:r>
      <w:r w:rsidR="00007633" w:rsidRPr="006D2A8C">
        <w:rPr>
          <w:sz w:val="22"/>
          <w:szCs w:val="22"/>
        </w:rPr>
        <w:t xml:space="preserve">A mosquito bites a bird carrying </w:t>
      </w:r>
      <w:r w:rsidR="00262D6F">
        <w:rPr>
          <w:sz w:val="22"/>
          <w:szCs w:val="22"/>
        </w:rPr>
        <w:t xml:space="preserve">the </w:t>
      </w:r>
      <w:r w:rsidR="00007633" w:rsidRPr="006D2A8C">
        <w:rPr>
          <w:sz w:val="22"/>
          <w:szCs w:val="22"/>
        </w:rPr>
        <w:t>Japanese encephalitis virus (</w:t>
      </w:r>
      <w:r w:rsidR="00262D6F">
        <w:rPr>
          <w:sz w:val="22"/>
          <w:szCs w:val="22"/>
        </w:rPr>
        <w:t xml:space="preserve">the </w:t>
      </w:r>
      <w:r w:rsidR="00007633" w:rsidRPr="006D2A8C">
        <w:rPr>
          <w:sz w:val="22"/>
          <w:szCs w:val="22"/>
        </w:rPr>
        <w:t>bird is not affected).</w:t>
      </w:r>
    </w:p>
    <w:p w14:paraId="2373D1C9" w14:textId="2E59F909" w:rsidR="00007633" w:rsidRPr="006D2A8C" w:rsidRDefault="00262D6F" w:rsidP="00262D6F">
      <w:pPr>
        <w:numPr>
          <w:ilvl w:val="0"/>
          <w:numId w:val="44"/>
        </w:numPr>
        <w:suppressAutoHyphens/>
        <w:spacing w:after="120"/>
        <w:rPr>
          <w:sz w:val="22"/>
          <w:szCs w:val="22"/>
        </w:rPr>
      </w:pPr>
      <w:r>
        <w:rPr>
          <w:sz w:val="22"/>
          <w:szCs w:val="22"/>
        </w:rPr>
        <w:t xml:space="preserve">The mosquito </w:t>
      </w:r>
      <w:r w:rsidR="00007633" w:rsidRPr="006D2A8C">
        <w:rPr>
          <w:sz w:val="22"/>
          <w:szCs w:val="22"/>
        </w:rPr>
        <w:t>bites a pig and injects the virus into the pig.</w:t>
      </w:r>
      <w:r w:rsidR="00527DBF" w:rsidRPr="00527DBF">
        <w:rPr>
          <w:noProof/>
          <w:lang w:val="en-CA" w:eastAsia="en-CA"/>
        </w:rPr>
        <w:t xml:space="preserve"> </w:t>
      </w:r>
    </w:p>
    <w:p w14:paraId="2D43D48D" w14:textId="4FF7F8E0" w:rsidR="00007633" w:rsidRPr="006D2A8C" w:rsidRDefault="00527DBF" w:rsidP="00262D6F">
      <w:pPr>
        <w:numPr>
          <w:ilvl w:val="0"/>
          <w:numId w:val="44"/>
        </w:numPr>
        <w:suppressAutoHyphens/>
        <w:spacing w:after="120"/>
        <w:rPr>
          <w:sz w:val="22"/>
          <w:szCs w:val="22"/>
        </w:rPr>
      </w:pPr>
      <w:r>
        <w:rPr>
          <w:noProof/>
          <w:sz w:val="22"/>
          <w:szCs w:val="22"/>
          <w:lang w:val="en-US"/>
        </w:rPr>
        <w:drawing>
          <wp:anchor distT="0" distB="0" distL="114300" distR="114300" simplePos="0" relativeHeight="251653120" behindDoc="1" locked="0" layoutInCell="1" allowOverlap="1" wp14:anchorId="4F7B474C" wp14:editId="55CC6BF7">
            <wp:simplePos x="0" y="0"/>
            <wp:positionH relativeFrom="column">
              <wp:posOffset>4057650</wp:posOffset>
            </wp:positionH>
            <wp:positionV relativeFrom="paragraph">
              <wp:posOffset>13335</wp:posOffset>
            </wp:positionV>
            <wp:extent cx="1876425" cy="1336040"/>
            <wp:effectExtent l="0" t="0" r="9525" b="0"/>
            <wp:wrapTight wrapText="bothSides">
              <wp:wrapPolygon edited="0">
                <wp:start x="0" y="0"/>
                <wp:lineTo x="0" y="21251"/>
                <wp:lineTo x="21490" y="21251"/>
                <wp:lineTo x="21490"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3">
                      <a:grayscl/>
                      <a:extLst>
                        <a:ext uri="{28A0092B-C50C-407E-A947-70E740481C1C}">
                          <a14:useLocalDpi xmlns:a14="http://schemas.microsoft.com/office/drawing/2010/main" val="0"/>
                        </a:ext>
                      </a:extLst>
                    </a:blip>
                    <a:srcRect/>
                    <a:stretch>
                      <a:fillRect/>
                    </a:stretch>
                  </pic:blipFill>
                  <pic:spPr bwMode="auto">
                    <a:xfrm>
                      <a:off x="0" y="0"/>
                      <a:ext cx="1876425" cy="1336040"/>
                    </a:xfrm>
                    <a:prstGeom prst="rect">
                      <a:avLst/>
                    </a:prstGeom>
                    <a:noFill/>
                    <a:ln>
                      <a:noFill/>
                    </a:ln>
                  </pic:spPr>
                </pic:pic>
              </a:graphicData>
            </a:graphic>
            <wp14:sizeRelH relativeFrom="page">
              <wp14:pctWidth>0</wp14:pctWidth>
            </wp14:sizeRelH>
            <wp14:sizeRelV relativeFrom="page">
              <wp14:pctHeight>0</wp14:pctHeight>
            </wp14:sizeRelV>
          </wp:anchor>
        </w:drawing>
      </w:r>
      <w:r w:rsidR="00007633" w:rsidRPr="006D2A8C">
        <w:rPr>
          <w:sz w:val="22"/>
          <w:szCs w:val="22"/>
        </w:rPr>
        <w:t>The encephalitis virus reproduces and accumulates in the pig (the pig is not affected).</w:t>
      </w:r>
    </w:p>
    <w:p w14:paraId="1E3DF878" w14:textId="77777777" w:rsidR="00007633" w:rsidRDefault="00007633" w:rsidP="00262D6F">
      <w:pPr>
        <w:numPr>
          <w:ilvl w:val="0"/>
          <w:numId w:val="44"/>
        </w:numPr>
        <w:suppressAutoHyphens/>
        <w:spacing w:after="120"/>
        <w:rPr>
          <w:sz w:val="22"/>
          <w:szCs w:val="22"/>
        </w:rPr>
      </w:pPr>
      <w:r w:rsidRPr="006D2A8C">
        <w:rPr>
          <w:sz w:val="22"/>
          <w:szCs w:val="22"/>
        </w:rPr>
        <w:t>A mosquito bites the pig.</w:t>
      </w:r>
    </w:p>
    <w:p w14:paraId="4A71E5DD" w14:textId="77777777" w:rsidR="00262D6F" w:rsidRDefault="00262D6F" w:rsidP="00262D6F">
      <w:pPr>
        <w:pStyle w:val="ListParagraph"/>
        <w:numPr>
          <w:ilvl w:val="0"/>
          <w:numId w:val="44"/>
        </w:numPr>
        <w:spacing w:after="120"/>
        <w:ind w:left="357" w:hanging="357"/>
        <w:contextualSpacing w:val="0"/>
        <w:rPr>
          <w:sz w:val="22"/>
          <w:szCs w:val="22"/>
        </w:rPr>
      </w:pPr>
      <w:r w:rsidRPr="00262D6F">
        <w:rPr>
          <w:sz w:val="22"/>
          <w:szCs w:val="22"/>
        </w:rPr>
        <w:t xml:space="preserve">Blood from </w:t>
      </w:r>
      <w:r>
        <w:rPr>
          <w:sz w:val="22"/>
          <w:szCs w:val="22"/>
        </w:rPr>
        <w:t xml:space="preserve">the pig has </w:t>
      </w:r>
      <w:r w:rsidRPr="00262D6F">
        <w:rPr>
          <w:sz w:val="22"/>
          <w:szCs w:val="22"/>
        </w:rPr>
        <w:t>the Japanese encephalitis virus and is ingested by the mosquito.</w:t>
      </w:r>
    </w:p>
    <w:p w14:paraId="0E8C3A10" w14:textId="77777777" w:rsidR="00007633" w:rsidRPr="00262D6F" w:rsidRDefault="00007633" w:rsidP="00262D6F">
      <w:pPr>
        <w:pStyle w:val="ListParagraph"/>
        <w:numPr>
          <w:ilvl w:val="0"/>
          <w:numId w:val="44"/>
        </w:numPr>
        <w:spacing w:after="120"/>
        <w:ind w:left="357" w:hanging="357"/>
        <w:contextualSpacing w:val="0"/>
        <w:rPr>
          <w:sz w:val="22"/>
          <w:szCs w:val="22"/>
        </w:rPr>
      </w:pPr>
      <w:r w:rsidRPr="00262D6F">
        <w:rPr>
          <w:sz w:val="22"/>
          <w:szCs w:val="22"/>
        </w:rPr>
        <w:t>The mosquito bites a</w:t>
      </w:r>
      <w:r w:rsidR="00A34F6F">
        <w:rPr>
          <w:sz w:val="22"/>
          <w:szCs w:val="22"/>
        </w:rPr>
        <w:t>n uninfected</w:t>
      </w:r>
      <w:r w:rsidRPr="00262D6F">
        <w:rPr>
          <w:sz w:val="22"/>
          <w:szCs w:val="22"/>
        </w:rPr>
        <w:t xml:space="preserve"> person and injects the</w:t>
      </w:r>
      <w:r w:rsidR="00262D6F">
        <w:rPr>
          <w:sz w:val="22"/>
          <w:szCs w:val="22"/>
        </w:rPr>
        <w:t xml:space="preserve"> virus into </w:t>
      </w:r>
      <w:r w:rsidR="00A34F6F">
        <w:rPr>
          <w:sz w:val="22"/>
          <w:szCs w:val="22"/>
        </w:rPr>
        <w:t>their blood</w:t>
      </w:r>
      <w:r w:rsidRPr="00262D6F">
        <w:rPr>
          <w:sz w:val="22"/>
          <w:szCs w:val="22"/>
        </w:rPr>
        <w:t>.</w:t>
      </w:r>
    </w:p>
    <w:p w14:paraId="349C2512" w14:textId="77777777" w:rsidR="00007633" w:rsidRPr="006D2A8C" w:rsidRDefault="00262D6F" w:rsidP="00262D6F">
      <w:pPr>
        <w:numPr>
          <w:ilvl w:val="0"/>
          <w:numId w:val="44"/>
        </w:numPr>
        <w:suppressAutoHyphens/>
        <w:rPr>
          <w:sz w:val="22"/>
          <w:szCs w:val="22"/>
        </w:rPr>
      </w:pPr>
      <w:r w:rsidRPr="006D2A8C">
        <w:rPr>
          <w:noProof/>
          <w:sz w:val="22"/>
          <w:szCs w:val="22"/>
          <w:lang w:val="en-US"/>
        </w:rPr>
        <mc:AlternateContent>
          <mc:Choice Requires="wps">
            <w:drawing>
              <wp:anchor distT="0" distB="0" distL="114300" distR="114300" simplePos="0" relativeHeight="251652096" behindDoc="0" locked="0" layoutInCell="1" allowOverlap="1" wp14:anchorId="47F3F1CD" wp14:editId="1E56B78D">
                <wp:simplePos x="0" y="0"/>
                <wp:positionH relativeFrom="column">
                  <wp:posOffset>4391025</wp:posOffset>
                </wp:positionH>
                <wp:positionV relativeFrom="paragraph">
                  <wp:posOffset>31750</wp:posOffset>
                </wp:positionV>
                <wp:extent cx="1115060" cy="247650"/>
                <wp:effectExtent l="0" t="0" r="0" b="0"/>
                <wp:wrapNone/>
                <wp:docPr id="1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5060" cy="2476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14:paraId="0DC11E88" w14:textId="77777777" w:rsidR="00517892" w:rsidRPr="00496985" w:rsidRDefault="00517892" w:rsidP="00007633">
                            <w:pPr>
                              <w:jc w:val="right"/>
                              <w:rPr>
                                <w:sz w:val="16"/>
                                <w:szCs w:val="16"/>
                              </w:rPr>
                            </w:pPr>
                            <w:r>
                              <w:rPr>
                                <w:sz w:val="16"/>
                                <w:szCs w:val="16"/>
                              </w:rPr>
                              <w:t>Mosquito biting a pig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47F3F1CD" id="_x0000_t202" coordsize="21600,21600" o:spt="202" path="m,l,21600r21600,l21600,xe">
                <v:stroke joinstyle="miter"/>
                <v:path gradientshapeok="t" o:connecttype="rect"/>
              </v:shapetype>
              <v:shape id="Text Box 9" o:spid="_x0000_s1026" type="#_x0000_t202" style="position:absolute;left:0;text-align:left;margin-left:345.75pt;margin-top:2.5pt;width:87.8pt;height:19.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" filled="f" stroked="f">
                <v:textbox>
                  <w:txbxContent>
                    <w:p w14:paraId="0DC11E88" w14:textId="77777777" w:rsidR="00517892" w:rsidRPr="00496985" w:rsidRDefault="00517892" w:rsidP="00007633">
                      <w:pPr>
                        <w:jc w:val="right"/>
                        <w:rPr>
                          <w:sz w:val="16"/>
                          <w:szCs w:val="16"/>
                        </w:rPr>
                      </w:pPr>
                      <w:r>
                        <w:rPr>
                          <w:sz w:val="16"/>
                          <w:szCs w:val="16"/>
                        </w:rPr>
                        <w:t>Mosquito biting a pig</w:t>
                      </w:r>
                    </w:p>
                  </w:txbxContent>
                </v:textbox>
              </v:shape>
            </w:pict>
          </mc:Fallback>
        </mc:AlternateContent>
      </w:r>
      <w:r w:rsidR="00007633" w:rsidRPr="006D2A8C">
        <w:rPr>
          <w:sz w:val="22"/>
          <w:szCs w:val="22"/>
        </w:rPr>
        <w:t>The virus infects the person who then becomes sick.</w:t>
      </w:r>
    </w:p>
    <w:p w14:paraId="6546F249" w14:textId="77777777" w:rsidR="00007633" w:rsidRPr="006D2A8C" w:rsidRDefault="00007633" w:rsidP="00007633">
      <w:pPr>
        <w:rPr>
          <w:sz w:val="22"/>
          <w:szCs w:val="22"/>
        </w:rPr>
      </w:pPr>
    </w:p>
    <w:p w14:paraId="6DC9D70C" w14:textId="77777777" w:rsidR="00007633" w:rsidRPr="006D2A8C" w:rsidRDefault="00A34F6F" w:rsidP="00366D26">
      <w:pPr>
        <w:pStyle w:val="Heading3"/>
      </w:pPr>
      <w:bookmarkStart w:id="9" w:name="_Toc396489071"/>
      <w:r>
        <w:t xml:space="preserve">2.2.3 </w:t>
      </w:r>
      <w:r w:rsidR="00007633" w:rsidRPr="006D2A8C">
        <w:t>Dengue Fever</w:t>
      </w:r>
      <w:bookmarkEnd w:id="9"/>
    </w:p>
    <w:p w14:paraId="734BE337" w14:textId="77777777" w:rsidR="00A34F6F" w:rsidRPr="00A34F6F" w:rsidRDefault="00A34F6F" w:rsidP="00A34F6F">
      <w:pPr>
        <w:suppressAutoHyphens/>
        <w:spacing w:after="120"/>
        <w:rPr>
          <w:b/>
          <w:sz w:val="22"/>
          <w:szCs w:val="22"/>
        </w:rPr>
      </w:pPr>
      <w:r w:rsidRPr="00A34F6F">
        <w:rPr>
          <w:sz w:val="22"/>
          <w:szCs w:val="22"/>
          <w:lang w:val="en-US"/>
        </w:rPr>
        <w:t xml:space="preserve">The following describes how </w:t>
      </w:r>
      <w:r>
        <w:rPr>
          <w:sz w:val="22"/>
          <w:szCs w:val="22"/>
          <w:lang w:val="en-US"/>
        </w:rPr>
        <w:t>dengue fever</w:t>
      </w:r>
      <w:r w:rsidRPr="00A34F6F">
        <w:rPr>
          <w:sz w:val="22"/>
          <w:szCs w:val="22"/>
          <w:lang w:val="en-US"/>
        </w:rPr>
        <w:t xml:space="preserve"> is transmitted from mosquitos to people:</w:t>
      </w:r>
    </w:p>
    <w:p w14:paraId="4158988F" w14:textId="77777777" w:rsidR="00007633" w:rsidRPr="006D2A8C" w:rsidRDefault="00A34F6F" w:rsidP="00A34F6F">
      <w:pPr>
        <w:numPr>
          <w:ilvl w:val="0"/>
          <w:numId w:val="45"/>
        </w:numPr>
        <w:suppressAutoHyphens/>
        <w:spacing w:after="120"/>
        <w:rPr>
          <w:sz w:val="22"/>
          <w:szCs w:val="22"/>
        </w:rPr>
      </w:pPr>
      <w:r>
        <w:rPr>
          <w:sz w:val="22"/>
          <w:szCs w:val="22"/>
        </w:rPr>
        <w:t xml:space="preserve">A mosquito bites a </w:t>
      </w:r>
      <w:r w:rsidR="00007633" w:rsidRPr="006D2A8C">
        <w:rPr>
          <w:sz w:val="22"/>
          <w:szCs w:val="22"/>
        </w:rPr>
        <w:t>person</w:t>
      </w:r>
      <w:r>
        <w:rPr>
          <w:sz w:val="22"/>
          <w:szCs w:val="22"/>
        </w:rPr>
        <w:t xml:space="preserve"> already infected with the dengue fever virus</w:t>
      </w:r>
      <w:r w:rsidR="00007633" w:rsidRPr="006D2A8C">
        <w:rPr>
          <w:sz w:val="22"/>
          <w:szCs w:val="22"/>
        </w:rPr>
        <w:t>.</w:t>
      </w:r>
    </w:p>
    <w:p w14:paraId="7EE18F38" w14:textId="77777777" w:rsidR="00007633" w:rsidRPr="006D2A8C" w:rsidRDefault="00007633" w:rsidP="00A34F6F">
      <w:pPr>
        <w:numPr>
          <w:ilvl w:val="0"/>
          <w:numId w:val="45"/>
        </w:numPr>
        <w:suppressAutoHyphens/>
        <w:spacing w:after="120"/>
        <w:rPr>
          <w:sz w:val="22"/>
          <w:szCs w:val="22"/>
        </w:rPr>
      </w:pPr>
      <w:r w:rsidRPr="006D2A8C">
        <w:rPr>
          <w:sz w:val="22"/>
          <w:szCs w:val="22"/>
        </w:rPr>
        <w:t>Blood containing the dengue virus is ingested by the mosquito.</w:t>
      </w:r>
    </w:p>
    <w:p w14:paraId="2E405F6A" w14:textId="77777777" w:rsidR="00007633" w:rsidRPr="006D2A8C" w:rsidRDefault="00007633" w:rsidP="00A34F6F">
      <w:pPr>
        <w:numPr>
          <w:ilvl w:val="0"/>
          <w:numId w:val="45"/>
        </w:numPr>
        <w:suppressAutoHyphens/>
        <w:spacing w:after="120"/>
        <w:rPr>
          <w:sz w:val="22"/>
          <w:szCs w:val="22"/>
        </w:rPr>
      </w:pPr>
      <w:r w:rsidRPr="006D2A8C">
        <w:rPr>
          <w:sz w:val="22"/>
          <w:szCs w:val="22"/>
        </w:rPr>
        <w:t>The virus replicates in the mosquito.</w:t>
      </w:r>
    </w:p>
    <w:p w14:paraId="769939F3" w14:textId="77777777" w:rsidR="00007633" w:rsidRPr="006D2A8C" w:rsidRDefault="00007633" w:rsidP="00A34F6F">
      <w:pPr>
        <w:numPr>
          <w:ilvl w:val="0"/>
          <w:numId w:val="45"/>
        </w:numPr>
        <w:suppressAutoHyphens/>
        <w:spacing w:after="120"/>
        <w:rPr>
          <w:sz w:val="22"/>
          <w:szCs w:val="22"/>
        </w:rPr>
      </w:pPr>
      <w:r w:rsidRPr="006D2A8C">
        <w:rPr>
          <w:sz w:val="22"/>
          <w:szCs w:val="22"/>
        </w:rPr>
        <w:t>The mosquito is infectious for life and can transmit the virus to its offspring.</w:t>
      </w:r>
    </w:p>
    <w:p w14:paraId="6F511450" w14:textId="77777777" w:rsidR="00007633" w:rsidRPr="006D2A8C" w:rsidRDefault="00007633" w:rsidP="00A34F6F">
      <w:pPr>
        <w:numPr>
          <w:ilvl w:val="0"/>
          <w:numId w:val="45"/>
        </w:numPr>
        <w:suppressAutoHyphens/>
        <w:spacing w:after="120"/>
        <w:rPr>
          <w:sz w:val="22"/>
          <w:szCs w:val="22"/>
        </w:rPr>
      </w:pPr>
      <w:r w:rsidRPr="006D2A8C">
        <w:rPr>
          <w:sz w:val="22"/>
          <w:szCs w:val="22"/>
        </w:rPr>
        <w:t>The mosquito bites an uninfected person and injects the virus into their blood.</w:t>
      </w:r>
    </w:p>
    <w:p w14:paraId="148536C7" w14:textId="0D355CE0" w:rsidR="00007633" w:rsidRPr="006D2A8C" w:rsidRDefault="00007633" w:rsidP="00A34F6F">
      <w:pPr>
        <w:numPr>
          <w:ilvl w:val="0"/>
          <w:numId w:val="45"/>
        </w:numPr>
        <w:suppressAutoHyphens/>
        <w:spacing w:after="120"/>
        <w:rPr>
          <w:sz w:val="22"/>
          <w:szCs w:val="22"/>
        </w:rPr>
      </w:pPr>
      <w:r w:rsidRPr="006D2A8C">
        <w:rPr>
          <w:sz w:val="22"/>
          <w:szCs w:val="22"/>
        </w:rPr>
        <w:t xml:space="preserve">The virus infects the person who becomes sick </w:t>
      </w:r>
      <w:r w:rsidR="00A34F6F">
        <w:rPr>
          <w:sz w:val="22"/>
          <w:szCs w:val="22"/>
        </w:rPr>
        <w:t xml:space="preserve">with dengue fever </w:t>
      </w:r>
      <w:r w:rsidR="006610BD">
        <w:rPr>
          <w:sz w:val="22"/>
          <w:szCs w:val="22"/>
        </w:rPr>
        <w:t>within 2-</w:t>
      </w:r>
      <w:r w:rsidRPr="006D2A8C">
        <w:rPr>
          <w:sz w:val="22"/>
          <w:szCs w:val="22"/>
        </w:rPr>
        <w:t xml:space="preserve">7 days.  </w:t>
      </w:r>
    </w:p>
    <w:p w14:paraId="5895BA52" w14:textId="77777777" w:rsidR="00CB4463" w:rsidRDefault="00CB4463">
      <w:pPr>
        <w:rPr>
          <w:b/>
          <w:bCs/>
          <w:iCs/>
          <w:szCs w:val="28"/>
        </w:rPr>
      </w:pPr>
      <w:bookmarkStart w:id="10" w:name="_Toc286144763"/>
      <w:r>
        <w:br w:type="page"/>
      </w:r>
    </w:p>
    <w:p w14:paraId="5593318E" w14:textId="75E84E9E" w:rsidR="00007633" w:rsidRPr="00B8381C" w:rsidRDefault="00A34F6F" w:rsidP="00366D26">
      <w:pPr>
        <w:pStyle w:val="Heading2"/>
      </w:pPr>
      <w:bookmarkStart w:id="11" w:name="_Toc396489072"/>
      <w:r w:rsidRPr="00B8381C">
        <w:lastRenderedPageBreak/>
        <w:t xml:space="preserve">2.3 </w:t>
      </w:r>
      <w:r w:rsidR="00CB4463">
        <w:t xml:space="preserve">Mosquito </w:t>
      </w:r>
      <w:r w:rsidR="00007633" w:rsidRPr="00B8381C">
        <w:t>Control</w:t>
      </w:r>
      <w:bookmarkEnd w:id="10"/>
      <w:bookmarkEnd w:id="11"/>
    </w:p>
    <w:p w14:paraId="0AE0F672" w14:textId="77777777" w:rsidR="00007633" w:rsidRPr="006D2A8C" w:rsidRDefault="00007633" w:rsidP="00007633">
      <w:pPr>
        <w:rPr>
          <w:sz w:val="22"/>
          <w:szCs w:val="22"/>
        </w:rPr>
      </w:pPr>
      <w:r w:rsidRPr="006D2A8C">
        <w:rPr>
          <w:sz w:val="22"/>
          <w:szCs w:val="22"/>
        </w:rPr>
        <w:t xml:space="preserve">There are four main strategies for preventing </w:t>
      </w:r>
      <w:r w:rsidR="00A34F6F">
        <w:rPr>
          <w:sz w:val="22"/>
          <w:szCs w:val="22"/>
        </w:rPr>
        <w:t xml:space="preserve">and controlling </w:t>
      </w:r>
      <w:r w:rsidRPr="006D2A8C">
        <w:rPr>
          <w:sz w:val="22"/>
          <w:szCs w:val="22"/>
        </w:rPr>
        <w:t>mosquito borne diseases:</w:t>
      </w:r>
    </w:p>
    <w:p w14:paraId="735B2F6E" w14:textId="77777777" w:rsidR="00007633" w:rsidRPr="006D2A8C" w:rsidRDefault="00007633" w:rsidP="00007633">
      <w:pPr>
        <w:rPr>
          <w:sz w:val="22"/>
          <w:szCs w:val="22"/>
        </w:rPr>
      </w:pPr>
    </w:p>
    <w:p w14:paraId="0C377BC3" w14:textId="77777777" w:rsidR="00007633" w:rsidRPr="006D2A8C" w:rsidRDefault="00007633" w:rsidP="00A34F6F">
      <w:pPr>
        <w:numPr>
          <w:ilvl w:val="0"/>
          <w:numId w:val="41"/>
        </w:numPr>
        <w:suppressAutoHyphens/>
        <w:spacing w:after="120"/>
        <w:ind w:left="357" w:hanging="357"/>
        <w:rPr>
          <w:sz w:val="22"/>
          <w:szCs w:val="22"/>
        </w:rPr>
      </w:pPr>
      <w:r w:rsidRPr="006D2A8C">
        <w:rPr>
          <w:sz w:val="22"/>
          <w:szCs w:val="22"/>
        </w:rPr>
        <w:t xml:space="preserve">Screens and nets </w:t>
      </w:r>
    </w:p>
    <w:p w14:paraId="4793916D" w14:textId="54DE0838" w:rsidR="00007633" w:rsidRPr="006D2A8C" w:rsidRDefault="00A34F6F" w:rsidP="00A34F6F">
      <w:pPr>
        <w:numPr>
          <w:ilvl w:val="1"/>
          <w:numId w:val="36"/>
        </w:numPr>
        <w:tabs>
          <w:tab w:val="clear" w:pos="360"/>
          <w:tab w:val="left" w:pos="1080"/>
        </w:tabs>
        <w:suppressAutoHyphens/>
        <w:spacing w:after="120"/>
        <w:ind w:left="717"/>
        <w:rPr>
          <w:sz w:val="22"/>
          <w:szCs w:val="22"/>
        </w:rPr>
      </w:pPr>
      <w:r>
        <w:rPr>
          <w:sz w:val="22"/>
          <w:szCs w:val="22"/>
        </w:rPr>
        <w:t>Preventing mosquito</w:t>
      </w:r>
      <w:r w:rsidR="00007633" w:rsidRPr="006D2A8C">
        <w:rPr>
          <w:sz w:val="22"/>
          <w:szCs w:val="22"/>
        </w:rPr>
        <w:t xml:space="preserve">s from entering buildings by </w:t>
      </w:r>
      <w:r>
        <w:rPr>
          <w:sz w:val="22"/>
          <w:szCs w:val="22"/>
        </w:rPr>
        <w:t xml:space="preserve">using </w:t>
      </w:r>
      <w:r w:rsidR="00007633" w:rsidRPr="006D2A8C">
        <w:rPr>
          <w:sz w:val="22"/>
          <w:szCs w:val="22"/>
        </w:rPr>
        <w:t>screen</w:t>
      </w:r>
      <w:r>
        <w:rPr>
          <w:sz w:val="22"/>
          <w:szCs w:val="22"/>
        </w:rPr>
        <w:t>s on</w:t>
      </w:r>
      <w:r w:rsidR="00DE016B">
        <w:rPr>
          <w:sz w:val="22"/>
          <w:szCs w:val="22"/>
        </w:rPr>
        <w:t xml:space="preserve"> doors and windows</w:t>
      </w:r>
    </w:p>
    <w:p w14:paraId="033ED52C" w14:textId="2F59D453" w:rsidR="00007633" w:rsidRPr="006D2A8C" w:rsidRDefault="00007633" w:rsidP="00A34F6F">
      <w:pPr>
        <w:numPr>
          <w:ilvl w:val="1"/>
          <w:numId w:val="36"/>
        </w:numPr>
        <w:tabs>
          <w:tab w:val="clear" w:pos="360"/>
          <w:tab w:val="left" w:pos="1080"/>
        </w:tabs>
        <w:suppressAutoHyphens/>
        <w:spacing w:after="120"/>
        <w:ind w:left="717"/>
        <w:rPr>
          <w:sz w:val="22"/>
          <w:szCs w:val="22"/>
        </w:rPr>
      </w:pPr>
      <w:r w:rsidRPr="006D2A8C">
        <w:rPr>
          <w:sz w:val="22"/>
          <w:szCs w:val="22"/>
        </w:rPr>
        <w:t>Preventing mosquito b</w:t>
      </w:r>
      <w:r w:rsidR="00DE016B">
        <w:rPr>
          <w:sz w:val="22"/>
          <w:szCs w:val="22"/>
        </w:rPr>
        <w:t>ites by sleeping under bed nets</w:t>
      </w:r>
    </w:p>
    <w:p w14:paraId="1C84B2E8" w14:textId="3D5D6AE7" w:rsidR="00007633" w:rsidRPr="006D2A8C" w:rsidRDefault="00007633" w:rsidP="00A34F6F">
      <w:pPr>
        <w:numPr>
          <w:ilvl w:val="0"/>
          <w:numId w:val="41"/>
        </w:numPr>
        <w:suppressAutoHyphens/>
        <w:spacing w:after="120"/>
        <w:ind w:left="357" w:hanging="357"/>
        <w:rPr>
          <w:sz w:val="22"/>
          <w:szCs w:val="22"/>
        </w:rPr>
      </w:pPr>
      <w:r w:rsidRPr="006D2A8C">
        <w:rPr>
          <w:sz w:val="22"/>
          <w:szCs w:val="22"/>
        </w:rPr>
        <w:t xml:space="preserve">Chemical </w:t>
      </w:r>
      <w:r w:rsidR="007A560F">
        <w:rPr>
          <w:sz w:val="22"/>
          <w:szCs w:val="22"/>
        </w:rPr>
        <w:t>and</w:t>
      </w:r>
      <w:r w:rsidRPr="006D2A8C">
        <w:rPr>
          <w:sz w:val="22"/>
          <w:szCs w:val="22"/>
        </w:rPr>
        <w:t xml:space="preserve"> biological methods</w:t>
      </w:r>
    </w:p>
    <w:p w14:paraId="29D0316C" w14:textId="77B21973" w:rsidR="00007633" w:rsidRDefault="00A34F6F" w:rsidP="00A34F6F">
      <w:pPr>
        <w:numPr>
          <w:ilvl w:val="1"/>
          <w:numId w:val="36"/>
        </w:numPr>
        <w:tabs>
          <w:tab w:val="clear" w:pos="360"/>
          <w:tab w:val="left" w:pos="1080"/>
        </w:tabs>
        <w:suppressAutoHyphens/>
        <w:spacing w:after="120"/>
        <w:ind w:left="717"/>
        <w:rPr>
          <w:sz w:val="22"/>
          <w:szCs w:val="22"/>
        </w:rPr>
      </w:pPr>
      <w:r>
        <w:rPr>
          <w:sz w:val="22"/>
          <w:szCs w:val="22"/>
        </w:rPr>
        <w:t xml:space="preserve">Coating </w:t>
      </w:r>
      <w:r w:rsidR="00DE016B">
        <w:rPr>
          <w:sz w:val="22"/>
          <w:szCs w:val="22"/>
        </w:rPr>
        <w:t>bed nets with insecticide</w:t>
      </w:r>
    </w:p>
    <w:p w14:paraId="3304BD20" w14:textId="06874179" w:rsidR="000C242A" w:rsidRPr="000C242A" w:rsidRDefault="000C242A" w:rsidP="000C242A">
      <w:pPr>
        <w:numPr>
          <w:ilvl w:val="1"/>
          <w:numId w:val="36"/>
        </w:numPr>
        <w:tabs>
          <w:tab w:val="clear" w:pos="360"/>
          <w:tab w:val="left" w:pos="1080"/>
        </w:tabs>
        <w:suppressAutoHyphens/>
        <w:spacing w:after="120"/>
        <w:ind w:left="717"/>
        <w:rPr>
          <w:sz w:val="22"/>
          <w:szCs w:val="22"/>
        </w:rPr>
      </w:pPr>
      <w:r w:rsidRPr="000C242A">
        <w:rPr>
          <w:sz w:val="22"/>
          <w:szCs w:val="22"/>
        </w:rPr>
        <w:t xml:space="preserve">Killing mosquitos either as adults or as larvae by using insecticides and </w:t>
      </w:r>
      <w:proofErr w:type="spellStart"/>
      <w:r w:rsidRPr="000C242A">
        <w:rPr>
          <w:sz w:val="22"/>
          <w:szCs w:val="22"/>
        </w:rPr>
        <w:t>larvicides</w:t>
      </w:r>
      <w:proofErr w:type="spellEnd"/>
    </w:p>
    <w:p w14:paraId="57D833A3" w14:textId="0431D196" w:rsidR="00397BCC" w:rsidRPr="00B8381C" w:rsidRDefault="00007633" w:rsidP="00B827AF">
      <w:pPr>
        <w:numPr>
          <w:ilvl w:val="1"/>
          <w:numId w:val="36"/>
        </w:numPr>
        <w:tabs>
          <w:tab w:val="clear" w:pos="360"/>
          <w:tab w:val="left" w:pos="1080"/>
        </w:tabs>
        <w:suppressAutoHyphens/>
        <w:spacing w:after="120"/>
        <w:ind w:left="717"/>
        <w:rPr>
          <w:sz w:val="22"/>
          <w:szCs w:val="22"/>
        </w:rPr>
      </w:pPr>
      <w:r w:rsidRPr="00B8381C">
        <w:rPr>
          <w:sz w:val="22"/>
          <w:szCs w:val="22"/>
        </w:rPr>
        <w:t>Burning mosquito coils with insect</w:t>
      </w:r>
      <w:r w:rsidR="00DE016B">
        <w:rPr>
          <w:sz w:val="22"/>
          <w:szCs w:val="22"/>
        </w:rPr>
        <w:t>icidal and repellent properties</w:t>
      </w:r>
    </w:p>
    <w:p w14:paraId="1C41EB34" w14:textId="77777777" w:rsidR="00007633" w:rsidRPr="006D2A8C" w:rsidRDefault="00007633" w:rsidP="00366D26">
      <w:pPr>
        <w:numPr>
          <w:ilvl w:val="0"/>
          <w:numId w:val="41"/>
        </w:numPr>
        <w:suppressAutoHyphens/>
        <w:spacing w:after="120"/>
        <w:ind w:left="357" w:hanging="357"/>
        <w:rPr>
          <w:sz w:val="22"/>
          <w:szCs w:val="22"/>
        </w:rPr>
      </w:pPr>
      <w:r w:rsidRPr="006D2A8C">
        <w:rPr>
          <w:sz w:val="22"/>
          <w:szCs w:val="22"/>
        </w:rPr>
        <w:t>Environmental measures</w:t>
      </w:r>
    </w:p>
    <w:p w14:paraId="27E8EE74" w14:textId="41EA940D" w:rsidR="00007633" w:rsidRPr="006D2A8C" w:rsidRDefault="00007633" w:rsidP="00A34F6F">
      <w:pPr>
        <w:numPr>
          <w:ilvl w:val="1"/>
          <w:numId w:val="36"/>
        </w:numPr>
        <w:tabs>
          <w:tab w:val="clear" w:pos="360"/>
          <w:tab w:val="left" w:pos="1080"/>
        </w:tabs>
        <w:suppressAutoHyphens/>
        <w:spacing w:after="120"/>
        <w:ind w:left="720"/>
        <w:rPr>
          <w:sz w:val="22"/>
          <w:szCs w:val="22"/>
        </w:rPr>
      </w:pPr>
      <w:r w:rsidRPr="006D2A8C">
        <w:rPr>
          <w:sz w:val="22"/>
          <w:szCs w:val="22"/>
        </w:rPr>
        <w:t>Reducing the popu</w:t>
      </w:r>
      <w:r w:rsidR="00A34F6F">
        <w:rPr>
          <w:sz w:val="22"/>
          <w:szCs w:val="22"/>
        </w:rPr>
        <w:t>lation and presence of mosquito</w:t>
      </w:r>
      <w:r w:rsidRPr="006D2A8C">
        <w:rPr>
          <w:sz w:val="22"/>
          <w:szCs w:val="22"/>
        </w:rPr>
        <w:t>s by remo</w:t>
      </w:r>
      <w:r w:rsidR="00DE016B">
        <w:rPr>
          <w:sz w:val="22"/>
          <w:szCs w:val="22"/>
        </w:rPr>
        <w:t>ving breeding and resting sites</w:t>
      </w:r>
    </w:p>
    <w:p w14:paraId="2E109356" w14:textId="517580C9" w:rsidR="00007633" w:rsidRPr="006D2A8C" w:rsidRDefault="00007633" w:rsidP="00A34F6F">
      <w:pPr>
        <w:numPr>
          <w:ilvl w:val="1"/>
          <w:numId w:val="36"/>
        </w:numPr>
        <w:tabs>
          <w:tab w:val="clear" w:pos="360"/>
          <w:tab w:val="left" w:pos="1080"/>
        </w:tabs>
        <w:suppressAutoHyphens/>
        <w:spacing w:after="120"/>
        <w:ind w:left="720"/>
        <w:rPr>
          <w:sz w:val="22"/>
          <w:szCs w:val="22"/>
        </w:rPr>
      </w:pPr>
      <w:r w:rsidRPr="006D2A8C">
        <w:rPr>
          <w:sz w:val="22"/>
          <w:szCs w:val="22"/>
        </w:rPr>
        <w:t>Reducing transmission by removing intermediate and amplifying hosts (i.e.</w:t>
      </w:r>
      <w:r w:rsidR="000C242A">
        <w:rPr>
          <w:sz w:val="22"/>
          <w:szCs w:val="22"/>
        </w:rPr>
        <w:t>,</w:t>
      </w:r>
      <w:r w:rsidRPr="006D2A8C">
        <w:rPr>
          <w:sz w:val="22"/>
          <w:szCs w:val="22"/>
        </w:rPr>
        <w:t xml:space="preserve"> </w:t>
      </w:r>
      <w:r w:rsidR="00853A9F">
        <w:rPr>
          <w:sz w:val="22"/>
          <w:szCs w:val="22"/>
        </w:rPr>
        <w:t xml:space="preserve">In </w:t>
      </w:r>
      <w:r w:rsidRPr="006D2A8C">
        <w:rPr>
          <w:sz w:val="22"/>
          <w:szCs w:val="22"/>
        </w:rPr>
        <w:t>1992</w:t>
      </w:r>
      <w:r w:rsidR="00853A9F">
        <w:rPr>
          <w:sz w:val="22"/>
          <w:szCs w:val="22"/>
        </w:rPr>
        <w:t>,</w:t>
      </w:r>
      <w:r w:rsidRPr="006D2A8C">
        <w:rPr>
          <w:sz w:val="22"/>
          <w:szCs w:val="22"/>
        </w:rPr>
        <w:t xml:space="preserve"> Singapore stopped pig breeding to </w:t>
      </w:r>
      <w:r w:rsidR="00853A9F">
        <w:rPr>
          <w:sz w:val="22"/>
          <w:szCs w:val="22"/>
        </w:rPr>
        <w:t xml:space="preserve">prevent the transmission of </w:t>
      </w:r>
      <w:r w:rsidR="00DE016B">
        <w:rPr>
          <w:sz w:val="22"/>
          <w:szCs w:val="22"/>
        </w:rPr>
        <w:t>Japanese encephalitis)</w:t>
      </w:r>
    </w:p>
    <w:p w14:paraId="4CF110C0" w14:textId="232902FA" w:rsidR="00007633" w:rsidRPr="006D2A8C" w:rsidRDefault="00AC22DC" w:rsidP="00A34F6F">
      <w:pPr>
        <w:numPr>
          <w:ilvl w:val="0"/>
          <w:numId w:val="41"/>
        </w:numPr>
        <w:suppressAutoHyphens/>
        <w:spacing w:after="120"/>
        <w:ind w:left="357" w:hanging="357"/>
        <w:rPr>
          <w:sz w:val="22"/>
          <w:szCs w:val="22"/>
        </w:rPr>
      </w:pPr>
      <w:r>
        <w:rPr>
          <w:sz w:val="22"/>
          <w:szCs w:val="22"/>
        </w:rPr>
        <w:t>Personal protection and behaviour change</w:t>
      </w:r>
    </w:p>
    <w:p w14:paraId="7881AA91" w14:textId="13F0FE86" w:rsidR="00007633" w:rsidRPr="006D2A8C" w:rsidRDefault="00007633" w:rsidP="00A34F6F">
      <w:pPr>
        <w:numPr>
          <w:ilvl w:val="1"/>
          <w:numId w:val="36"/>
        </w:numPr>
        <w:tabs>
          <w:tab w:val="clear" w:pos="360"/>
          <w:tab w:val="left" w:pos="1080"/>
        </w:tabs>
        <w:suppressAutoHyphens/>
        <w:spacing w:after="120"/>
        <w:ind w:left="717"/>
        <w:rPr>
          <w:sz w:val="22"/>
          <w:szCs w:val="22"/>
        </w:rPr>
      </w:pPr>
      <w:r w:rsidRPr="006D2A8C">
        <w:rPr>
          <w:sz w:val="22"/>
          <w:szCs w:val="22"/>
        </w:rPr>
        <w:t>Wearing full-cover clothing or stayin</w:t>
      </w:r>
      <w:r w:rsidR="00DE016B">
        <w:rPr>
          <w:sz w:val="22"/>
          <w:szCs w:val="22"/>
        </w:rPr>
        <w:t>g indoors during biting periods</w:t>
      </w:r>
    </w:p>
    <w:p w14:paraId="217983B3" w14:textId="496C6F22" w:rsidR="00007633" w:rsidRPr="006D2A8C" w:rsidRDefault="00DE016B" w:rsidP="00A34F6F">
      <w:pPr>
        <w:numPr>
          <w:ilvl w:val="1"/>
          <w:numId w:val="36"/>
        </w:numPr>
        <w:tabs>
          <w:tab w:val="clear" w:pos="360"/>
          <w:tab w:val="left" w:pos="1080"/>
        </w:tabs>
        <w:suppressAutoHyphens/>
        <w:spacing w:after="120"/>
        <w:ind w:left="717"/>
        <w:rPr>
          <w:sz w:val="22"/>
          <w:szCs w:val="22"/>
        </w:rPr>
      </w:pPr>
      <w:r>
        <w:rPr>
          <w:sz w:val="22"/>
          <w:szCs w:val="22"/>
        </w:rPr>
        <w:t>Using mosquito repellent</w:t>
      </w:r>
    </w:p>
    <w:p w14:paraId="4DBE29CA" w14:textId="77777777" w:rsidR="00007633" w:rsidRPr="00A34F6F" w:rsidRDefault="00A34F6F">
      <w:pPr>
        <w:pStyle w:val="Heading3"/>
      </w:pPr>
      <w:bookmarkStart w:id="12" w:name="_Toc396489073"/>
      <w:r w:rsidRPr="00A34F6F">
        <w:t xml:space="preserve">2.3.1 </w:t>
      </w:r>
      <w:r w:rsidR="00007633" w:rsidRPr="00A34F6F">
        <w:t>Screens and Nets</w:t>
      </w:r>
      <w:bookmarkEnd w:id="12"/>
    </w:p>
    <w:p w14:paraId="13561A54" w14:textId="3F0A4A3B" w:rsidR="00007633" w:rsidRPr="006D2A8C" w:rsidRDefault="00B356B7" w:rsidP="00007633">
      <w:pPr>
        <w:rPr>
          <w:sz w:val="22"/>
          <w:szCs w:val="22"/>
        </w:rPr>
      </w:pPr>
      <w:r>
        <w:rPr>
          <w:sz w:val="22"/>
          <w:szCs w:val="22"/>
        </w:rPr>
        <w:t>Using mosquito screens and nets is often the simplest method</w:t>
      </w:r>
      <w:r w:rsidR="00007633" w:rsidRPr="006D2A8C">
        <w:rPr>
          <w:sz w:val="22"/>
          <w:szCs w:val="22"/>
        </w:rPr>
        <w:t xml:space="preserve"> to reduce or prevent mosquito bites inside the home and while sleeping, although it can be relatively expensive for the poor. Steel or plastic screen with a mesh size small enough to prevent </w:t>
      </w:r>
      <w:r w:rsidR="00A34F6F">
        <w:rPr>
          <w:sz w:val="22"/>
          <w:szCs w:val="22"/>
        </w:rPr>
        <w:t>mosquitos</w:t>
      </w:r>
      <w:r w:rsidR="00007633" w:rsidRPr="006D2A8C">
        <w:rPr>
          <w:sz w:val="22"/>
          <w:szCs w:val="22"/>
        </w:rPr>
        <w:t xml:space="preserve"> from being able to enter is available virtually everywhere. Installing screens on doors and windows will reduce the number of </w:t>
      </w:r>
      <w:r w:rsidR="00A34F6F">
        <w:rPr>
          <w:sz w:val="22"/>
          <w:szCs w:val="22"/>
        </w:rPr>
        <w:t>mosquitos</w:t>
      </w:r>
      <w:r w:rsidR="00007633" w:rsidRPr="006D2A8C">
        <w:rPr>
          <w:sz w:val="22"/>
          <w:szCs w:val="22"/>
        </w:rPr>
        <w:t xml:space="preserve">, flies and other </w:t>
      </w:r>
      <w:r w:rsidR="006F6E26">
        <w:rPr>
          <w:sz w:val="22"/>
          <w:szCs w:val="22"/>
        </w:rPr>
        <w:t>insect</w:t>
      </w:r>
      <w:r w:rsidR="00007633" w:rsidRPr="006D2A8C">
        <w:rPr>
          <w:sz w:val="22"/>
          <w:szCs w:val="22"/>
        </w:rPr>
        <w:t xml:space="preserve">s that enter the home. Some </w:t>
      </w:r>
      <w:r>
        <w:rPr>
          <w:sz w:val="22"/>
          <w:szCs w:val="22"/>
        </w:rPr>
        <w:t xml:space="preserve">homes </w:t>
      </w:r>
      <w:r w:rsidR="00007633" w:rsidRPr="006D2A8C">
        <w:rPr>
          <w:sz w:val="22"/>
          <w:szCs w:val="22"/>
        </w:rPr>
        <w:t>will require extra work and attention, especially whe</w:t>
      </w:r>
      <w:r>
        <w:rPr>
          <w:sz w:val="22"/>
          <w:szCs w:val="22"/>
        </w:rPr>
        <w:t xml:space="preserve">n they </w:t>
      </w:r>
      <w:r w:rsidR="00007633" w:rsidRPr="006D2A8C">
        <w:rPr>
          <w:sz w:val="22"/>
          <w:szCs w:val="22"/>
        </w:rPr>
        <w:t>have gaps between the walls and the roof.</w:t>
      </w:r>
    </w:p>
    <w:p w14:paraId="693CCA3A" w14:textId="39562EE3" w:rsidR="00007633" w:rsidRPr="006D2A8C" w:rsidRDefault="00007633" w:rsidP="00007633">
      <w:pPr>
        <w:rPr>
          <w:sz w:val="22"/>
          <w:szCs w:val="22"/>
        </w:rPr>
      </w:pPr>
    </w:p>
    <w:p w14:paraId="5C26F85F" w14:textId="3A5182FF" w:rsidR="00007633" w:rsidRDefault="00CB4463" w:rsidP="00CB4463">
      <w:pPr>
        <w:jc w:val="both"/>
        <w:rPr>
          <w:sz w:val="22"/>
          <w:szCs w:val="22"/>
        </w:rPr>
      </w:pPr>
      <w:r>
        <w:rPr>
          <w:noProof/>
          <w:sz w:val="22"/>
          <w:szCs w:val="22"/>
          <w:lang w:val="en-US"/>
        </w:rPr>
        <w:drawing>
          <wp:anchor distT="0" distB="0" distL="114300" distR="114300" simplePos="0" relativeHeight="251664384" behindDoc="1" locked="0" layoutInCell="1" allowOverlap="1" wp14:anchorId="6F6F1220" wp14:editId="7FCC675F">
            <wp:simplePos x="0" y="0"/>
            <wp:positionH relativeFrom="column">
              <wp:posOffset>3404235</wp:posOffset>
            </wp:positionH>
            <wp:positionV relativeFrom="paragraph">
              <wp:posOffset>17780</wp:posOffset>
            </wp:positionV>
            <wp:extent cx="2538095" cy="2030095"/>
            <wp:effectExtent l="0" t="0" r="0" b="8255"/>
            <wp:wrapTight wrapText="bothSides">
              <wp:wrapPolygon edited="0">
                <wp:start x="0" y="0"/>
                <wp:lineTo x="0" y="21485"/>
                <wp:lineTo x="21400" y="21485"/>
                <wp:lineTo x="21400"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ES11mosquitonet.tif"/>
                    <pic:cNvPicPr/>
                  </pic:nvPicPr>
                  <pic:blipFill>
                    <a:blip r:embed="rId9">
                      <a:extLst>
                        <a:ext uri="{28A0092B-C50C-407E-A947-70E740481C1C}">
                          <a14:useLocalDpi xmlns:a14="http://schemas.microsoft.com/office/drawing/2010/main" val="0"/>
                        </a:ext>
                      </a:extLst>
                    </a:blip>
                    <a:stretch>
                      <a:fillRect/>
                    </a:stretch>
                  </pic:blipFill>
                  <pic:spPr>
                    <a:xfrm>
                      <a:off x="0" y="0"/>
                      <a:ext cx="2538095" cy="2030095"/>
                    </a:xfrm>
                    <a:prstGeom prst="rect">
                      <a:avLst/>
                    </a:prstGeom>
                  </pic:spPr>
                </pic:pic>
              </a:graphicData>
            </a:graphic>
            <wp14:sizeRelH relativeFrom="page">
              <wp14:pctWidth>0</wp14:pctWidth>
            </wp14:sizeRelH>
            <wp14:sizeRelV relativeFrom="page">
              <wp14:pctHeight>0</wp14:pctHeight>
            </wp14:sizeRelV>
          </wp:anchor>
        </w:drawing>
      </w:r>
      <w:r w:rsidR="00007633" w:rsidRPr="006D2A8C">
        <w:rPr>
          <w:sz w:val="22"/>
          <w:szCs w:val="22"/>
        </w:rPr>
        <w:t xml:space="preserve">Bed nets can be very effective at preventing mosquito bites. However, if the </w:t>
      </w:r>
      <w:r w:rsidR="00B356B7">
        <w:rPr>
          <w:sz w:val="22"/>
          <w:szCs w:val="22"/>
        </w:rPr>
        <w:t xml:space="preserve">sleeping </w:t>
      </w:r>
      <w:r w:rsidR="00007633" w:rsidRPr="006D2A8C">
        <w:rPr>
          <w:sz w:val="22"/>
          <w:szCs w:val="22"/>
        </w:rPr>
        <w:t xml:space="preserve">person lies against the net, then </w:t>
      </w:r>
      <w:r w:rsidR="00A34F6F">
        <w:rPr>
          <w:sz w:val="22"/>
          <w:szCs w:val="22"/>
        </w:rPr>
        <w:t>mosquitos</w:t>
      </w:r>
      <w:r w:rsidR="00007633" w:rsidRPr="006D2A8C">
        <w:rPr>
          <w:sz w:val="22"/>
          <w:szCs w:val="22"/>
        </w:rPr>
        <w:t xml:space="preserve"> can </w:t>
      </w:r>
      <w:r w:rsidR="00B356B7">
        <w:rPr>
          <w:sz w:val="22"/>
          <w:szCs w:val="22"/>
        </w:rPr>
        <w:t xml:space="preserve">still </w:t>
      </w:r>
      <w:r w:rsidR="00007633" w:rsidRPr="006D2A8C">
        <w:rPr>
          <w:sz w:val="22"/>
          <w:szCs w:val="22"/>
        </w:rPr>
        <w:t xml:space="preserve">bite through it. </w:t>
      </w:r>
      <w:r w:rsidR="00B356B7">
        <w:rPr>
          <w:sz w:val="22"/>
          <w:szCs w:val="22"/>
        </w:rPr>
        <w:t>Using insecticide treated nets (ITN) improves the effectiveness of personal protection against mosquito bites.</w:t>
      </w:r>
      <w:r w:rsidR="00007633" w:rsidRPr="006D2A8C">
        <w:rPr>
          <w:sz w:val="22"/>
          <w:szCs w:val="22"/>
        </w:rPr>
        <w:t xml:space="preserve"> The insecticide </w:t>
      </w:r>
      <w:r w:rsidR="00B356B7">
        <w:rPr>
          <w:sz w:val="22"/>
          <w:szCs w:val="22"/>
        </w:rPr>
        <w:t xml:space="preserve">adds a chemical </w:t>
      </w:r>
      <w:r w:rsidR="007A560F">
        <w:rPr>
          <w:sz w:val="22"/>
          <w:szCs w:val="22"/>
        </w:rPr>
        <w:t>barrier, which</w:t>
      </w:r>
      <w:r w:rsidR="00B356B7">
        <w:rPr>
          <w:sz w:val="22"/>
          <w:szCs w:val="22"/>
        </w:rPr>
        <w:t xml:space="preserve"> </w:t>
      </w:r>
      <w:r w:rsidR="00007633" w:rsidRPr="006D2A8C">
        <w:rPr>
          <w:sz w:val="22"/>
          <w:szCs w:val="22"/>
        </w:rPr>
        <w:t xml:space="preserve">is deadly to </w:t>
      </w:r>
      <w:r w:rsidR="00A34F6F">
        <w:rPr>
          <w:sz w:val="22"/>
          <w:szCs w:val="22"/>
        </w:rPr>
        <w:t>mosquitos</w:t>
      </w:r>
      <w:r w:rsidR="00007633" w:rsidRPr="006D2A8C">
        <w:rPr>
          <w:sz w:val="22"/>
          <w:szCs w:val="22"/>
        </w:rPr>
        <w:t xml:space="preserve">. Hanging an </w:t>
      </w:r>
      <w:r w:rsidR="00B356B7">
        <w:rPr>
          <w:sz w:val="22"/>
          <w:szCs w:val="22"/>
        </w:rPr>
        <w:t xml:space="preserve">ITN </w:t>
      </w:r>
      <w:r w:rsidR="00007633" w:rsidRPr="006D2A8C">
        <w:rPr>
          <w:sz w:val="22"/>
          <w:szCs w:val="22"/>
        </w:rPr>
        <w:t>in a room will also protect people who are not sleeping under the net. After a blood meal, the mosquito is heavier and needs to rest to allow the blood to be digested. If the mosquito lands and rests on the net it will be killed, preventing it from infecting anybody else.</w:t>
      </w:r>
    </w:p>
    <w:p w14:paraId="470CADF9" w14:textId="35ECB646" w:rsidR="00F7408E" w:rsidRDefault="00CB4463" w:rsidP="00007633">
      <w:pPr>
        <w:rPr>
          <w:sz w:val="22"/>
          <w:szCs w:val="22"/>
        </w:rPr>
      </w:pPr>
      <w:r w:rsidRPr="006D2A8C">
        <w:rPr>
          <w:noProof/>
          <w:lang w:val="en-US"/>
        </w:rPr>
        <mc:AlternateContent>
          <mc:Choice Requires="wps">
            <w:drawing>
              <wp:anchor distT="0" distB="0" distL="114300" distR="114300" simplePos="0" relativeHeight="251663360" behindDoc="0" locked="0" layoutInCell="1" allowOverlap="1" wp14:anchorId="55195D5E" wp14:editId="5FA6AED5">
                <wp:simplePos x="0" y="0"/>
                <wp:positionH relativeFrom="column">
                  <wp:posOffset>4015740</wp:posOffset>
                </wp:positionH>
                <wp:positionV relativeFrom="paragraph">
                  <wp:posOffset>9525</wp:posOffset>
                </wp:positionV>
                <wp:extent cx="1922780" cy="205105"/>
                <wp:effectExtent l="0" t="0" r="0" b="3175"/>
                <wp:wrapNone/>
                <wp:docPr id="19"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2780" cy="20510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14:paraId="102AF978" w14:textId="2B117D44" w:rsidR="00CB4463" w:rsidRPr="00F7408E" w:rsidRDefault="00CB4463" w:rsidP="00CB4463">
                            <w:pPr>
                              <w:jc w:val="right"/>
                              <w:rPr>
                                <w:sz w:val="16"/>
                                <w:szCs w:val="16"/>
                                <w:lang w:val="en-CA"/>
                              </w:rPr>
                            </w:pPr>
                            <w:r>
                              <w:rPr>
                                <w:sz w:val="16"/>
                                <w:szCs w:val="16"/>
                                <w:lang w:val="en-CA"/>
                              </w:rPr>
                              <w:t>Sleeping under a bed net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5195D5E" id="Text Box 11" o:spid="_x0000_s1027" type="#_x0000_t202" style="position:absolute;margin-left:316.2pt;margin-top:.75pt;width:151.4pt;height:16.1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" filled="f" stroked="f">
                <v:textbox>
                  <w:txbxContent>
                    <w:p w14:paraId="102AF978" w14:textId="2B117D44" w:rsidR="00CB4463" w:rsidRPr="00F7408E" w:rsidRDefault="00CB4463" w:rsidP="00CB4463">
                      <w:pPr>
                        <w:jc w:val="right"/>
                        <w:rPr>
                          <w:sz w:val="16"/>
                          <w:szCs w:val="16"/>
                          <w:lang w:val="en-CA"/>
                        </w:rPr>
                      </w:pPr>
                      <w:r>
                        <w:rPr>
                          <w:sz w:val="16"/>
                          <w:szCs w:val="16"/>
                          <w:lang w:val="en-CA"/>
                        </w:rPr>
                        <w:t>Sleeping under a bed net</w:t>
                      </w:r>
                    </w:p>
                  </w:txbxContent>
                </v:textbox>
              </v:shape>
            </w:pict>
          </mc:Fallback>
        </mc:AlternateContent>
      </w:r>
    </w:p>
    <w:p w14:paraId="2438DE17" w14:textId="4B54055C" w:rsidR="00CE2830" w:rsidRDefault="00007633" w:rsidP="00CE2830">
      <w:pPr>
        <w:rPr>
          <w:sz w:val="22"/>
          <w:szCs w:val="22"/>
        </w:rPr>
      </w:pPr>
      <w:r w:rsidRPr="006D2A8C">
        <w:rPr>
          <w:sz w:val="22"/>
          <w:szCs w:val="22"/>
        </w:rPr>
        <w:lastRenderedPageBreak/>
        <w:t>Pre-treated insecticide nets are available</w:t>
      </w:r>
      <w:r w:rsidR="00B356B7">
        <w:rPr>
          <w:sz w:val="22"/>
          <w:szCs w:val="22"/>
        </w:rPr>
        <w:t>,</w:t>
      </w:r>
      <w:r w:rsidRPr="006D2A8C">
        <w:rPr>
          <w:sz w:val="22"/>
          <w:szCs w:val="22"/>
        </w:rPr>
        <w:t xml:space="preserve"> b</w:t>
      </w:r>
      <w:r w:rsidR="00B356B7">
        <w:rPr>
          <w:sz w:val="22"/>
          <w:szCs w:val="22"/>
        </w:rPr>
        <w:t xml:space="preserve">ut </w:t>
      </w:r>
      <w:r w:rsidR="00CE2830">
        <w:rPr>
          <w:sz w:val="22"/>
          <w:szCs w:val="22"/>
        </w:rPr>
        <w:t xml:space="preserve">still </w:t>
      </w:r>
      <w:r w:rsidR="00B356B7">
        <w:rPr>
          <w:sz w:val="22"/>
          <w:szCs w:val="22"/>
        </w:rPr>
        <w:t xml:space="preserve">require re-treatment every </w:t>
      </w:r>
      <w:r w:rsidR="007A560F">
        <w:rPr>
          <w:sz w:val="22"/>
          <w:szCs w:val="22"/>
        </w:rPr>
        <w:t>four</w:t>
      </w:r>
      <w:r w:rsidR="00B356B7">
        <w:rPr>
          <w:sz w:val="22"/>
          <w:szCs w:val="22"/>
        </w:rPr>
        <w:t xml:space="preserve"> to </w:t>
      </w:r>
      <w:r w:rsidR="007A560F">
        <w:rPr>
          <w:sz w:val="22"/>
          <w:szCs w:val="22"/>
        </w:rPr>
        <w:t>six</w:t>
      </w:r>
      <w:r w:rsidRPr="006D2A8C">
        <w:rPr>
          <w:sz w:val="22"/>
          <w:szCs w:val="22"/>
        </w:rPr>
        <w:t xml:space="preserve"> months. Despite the extra work, it may be worthwhile to purchase untreated ne</w:t>
      </w:r>
      <w:r w:rsidR="00CE2830">
        <w:rPr>
          <w:sz w:val="22"/>
          <w:szCs w:val="22"/>
        </w:rPr>
        <w:t>ts and treat them yourself since t</w:t>
      </w:r>
      <w:r w:rsidRPr="006D2A8C">
        <w:rPr>
          <w:sz w:val="22"/>
          <w:szCs w:val="22"/>
        </w:rPr>
        <w:t xml:space="preserve">he quantity and quality of </w:t>
      </w:r>
      <w:r w:rsidR="00CE2830">
        <w:rPr>
          <w:sz w:val="22"/>
          <w:szCs w:val="22"/>
        </w:rPr>
        <w:t xml:space="preserve">pre-treated </w:t>
      </w:r>
      <w:r w:rsidRPr="006D2A8C">
        <w:rPr>
          <w:sz w:val="22"/>
          <w:szCs w:val="22"/>
        </w:rPr>
        <w:t>insecticide net</w:t>
      </w:r>
      <w:r w:rsidR="00CE2830">
        <w:rPr>
          <w:sz w:val="22"/>
          <w:szCs w:val="22"/>
        </w:rPr>
        <w:t>s</w:t>
      </w:r>
      <w:r w:rsidRPr="006D2A8C">
        <w:rPr>
          <w:sz w:val="22"/>
          <w:szCs w:val="22"/>
        </w:rPr>
        <w:t xml:space="preserve"> varies from ineffective to e</w:t>
      </w:r>
      <w:r w:rsidR="00B356B7">
        <w:rPr>
          <w:sz w:val="22"/>
          <w:szCs w:val="22"/>
        </w:rPr>
        <w:t>ffective. Bed nets should be treate</w:t>
      </w:r>
      <w:r w:rsidRPr="006D2A8C">
        <w:rPr>
          <w:sz w:val="22"/>
          <w:szCs w:val="22"/>
        </w:rPr>
        <w:t xml:space="preserve">d every </w:t>
      </w:r>
      <w:r w:rsidR="007A560F">
        <w:rPr>
          <w:sz w:val="22"/>
          <w:szCs w:val="22"/>
        </w:rPr>
        <w:t>four</w:t>
      </w:r>
      <w:r w:rsidRPr="006D2A8C">
        <w:rPr>
          <w:sz w:val="22"/>
          <w:szCs w:val="22"/>
        </w:rPr>
        <w:t xml:space="preserve"> to </w:t>
      </w:r>
      <w:r w:rsidR="007A560F">
        <w:rPr>
          <w:sz w:val="22"/>
          <w:szCs w:val="22"/>
        </w:rPr>
        <w:t>six</w:t>
      </w:r>
      <w:r w:rsidRPr="006D2A8C">
        <w:rPr>
          <w:sz w:val="22"/>
          <w:szCs w:val="22"/>
        </w:rPr>
        <w:t xml:space="preserve"> months and after washing. </w:t>
      </w:r>
      <w:r w:rsidR="00CE2830">
        <w:rPr>
          <w:sz w:val="22"/>
          <w:szCs w:val="22"/>
        </w:rPr>
        <w:t xml:space="preserve">However, the low re-treatment rate </w:t>
      </w:r>
      <w:r w:rsidR="00CE2830" w:rsidRPr="00CE2830">
        <w:rPr>
          <w:sz w:val="22"/>
          <w:szCs w:val="22"/>
        </w:rPr>
        <w:t>is often considered one of the main drawbacks of ITNs</w:t>
      </w:r>
      <w:r w:rsidR="00CE2830">
        <w:rPr>
          <w:sz w:val="22"/>
          <w:szCs w:val="22"/>
        </w:rPr>
        <w:t xml:space="preserve"> (WHO, 2006). </w:t>
      </w:r>
      <w:r w:rsidRPr="006D2A8C">
        <w:rPr>
          <w:sz w:val="22"/>
          <w:szCs w:val="22"/>
        </w:rPr>
        <w:t xml:space="preserve">Awareness and education is necessary to ensure that </w:t>
      </w:r>
      <w:r w:rsidR="00CE2830">
        <w:rPr>
          <w:sz w:val="22"/>
          <w:szCs w:val="22"/>
        </w:rPr>
        <w:t>people</w:t>
      </w:r>
      <w:r w:rsidRPr="006D2A8C">
        <w:rPr>
          <w:sz w:val="22"/>
          <w:szCs w:val="22"/>
        </w:rPr>
        <w:t xml:space="preserve"> re-</w:t>
      </w:r>
      <w:r w:rsidR="00CE2830">
        <w:rPr>
          <w:sz w:val="22"/>
          <w:szCs w:val="22"/>
        </w:rPr>
        <w:t>treat</w:t>
      </w:r>
      <w:r w:rsidRPr="006D2A8C">
        <w:rPr>
          <w:sz w:val="22"/>
          <w:szCs w:val="22"/>
        </w:rPr>
        <w:t xml:space="preserve"> their nets. It can be better to arr</w:t>
      </w:r>
      <w:r w:rsidR="00CE2830">
        <w:rPr>
          <w:sz w:val="22"/>
          <w:szCs w:val="22"/>
        </w:rPr>
        <w:t xml:space="preserve">ange a community approach for re-treatment </w:t>
      </w:r>
      <w:r w:rsidRPr="006D2A8C">
        <w:rPr>
          <w:sz w:val="22"/>
          <w:szCs w:val="22"/>
        </w:rPr>
        <w:t>where large vats of insecticide are set up</w:t>
      </w:r>
      <w:r w:rsidR="007A560F">
        <w:rPr>
          <w:sz w:val="22"/>
          <w:szCs w:val="22"/>
        </w:rPr>
        <w:t>,</w:t>
      </w:r>
      <w:r w:rsidRPr="006D2A8C">
        <w:rPr>
          <w:sz w:val="22"/>
          <w:szCs w:val="22"/>
        </w:rPr>
        <w:t xml:space="preserve"> so that people can dip their nets and then take home to dry.</w:t>
      </w:r>
      <w:r w:rsidR="006124E9">
        <w:rPr>
          <w:sz w:val="22"/>
          <w:szCs w:val="22"/>
        </w:rPr>
        <w:t xml:space="preserve"> </w:t>
      </w:r>
      <w:r w:rsidR="00CE2830" w:rsidRPr="00CE2830">
        <w:rPr>
          <w:sz w:val="22"/>
          <w:szCs w:val="22"/>
        </w:rPr>
        <w:t>Long lasting insecticidal nets (LLIN) are also available and don't require people to reapply the insecticide.</w:t>
      </w:r>
    </w:p>
    <w:p w14:paraId="34ACD32D" w14:textId="77777777" w:rsidR="006124E9" w:rsidRDefault="006124E9" w:rsidP="00CE2830">
      <w:pPr>
        <w:rPr>
          <w:sz w:val="22"/>
          <w:szCs w:val="22"/>
        </w:rPr>
      </w:pPr>
    </w:p>
    <w:p w14:paraId="652E2F60" w14:textId="77777777" w:rsidR="00E86E90" w:rsidRDefault="002F0BF2" w:rsidP="00E86E90">
      <w:pPr>
        <w:rPr>
          <w:sz w:val="22"/>
          <w:szCs w:val="22"/>
        </w:rPr>
      </w:pPr>
      <w:r>
        <w:rPr>
          <w:sz w:val="22"/>
          <w:szCs w:val="22"/>
        </w:rPr>
        <w:t xml:space="preserve">Since the year 2000 there has been substantial </w:t>
      </w:r>
      <w:r w:rsidR="00E86E90" w:rsidRPr="00E86E90">
        <w:rPr>
          <w:sz w:val="22"/>
          <w:szCs w:val="22"/>
        </w:rPr>
        <w:t>f</w:t>
      </w:r>
      <w:r>
        <w:rPr>
          <w:sz w:val="22"/>
          <w:szCs w:val="22"/>
        </w:rPr>
        <w:t>unding</w:t>
      </w:r>
      <w:r w:rsidR="00E86E90" w:rsidRPr="00E86E90">
        <w:rPr>
          <w:sz w:val="22"/>
          <w:szCs w:val="22"/>
        </w:rPr>
        <w:t xml:space="preserve"> and implementa</w:t>
      </w:r>
      <w:r>
        <w:rPr>
          <w:sz w:val="22"/>
          <w:szCs w:val="22"/>
        </w:rPr>
        <w:t>tion of malaria control program</w:t>
      </w:r>
      <w:r w:rsidR="00E86E90" w:rsidRPr="00E86E90">
        <w:rPr>
          <w:sz w:val="22"/>
          <w:szCs w:val="22"/>
        </w:rPr>
        <w:t>s</w:t>
      </w:r>
      <w:r w:rsidR="00E86E90">
        <w:rPr>
          <w:sz w:val="22"/>
          <w:szCs w:val="22"/>
        </w:rPr>
        <w:t>, including providing free ITNs</w:t>
      </w:r>
      <w:r w:rsidR="00E86E90" w:rsidRPr="00E86E90">
        <w:rPr>
          <w:sz w:val="22"/>
          <w:szCs w:val="22"/>
        </w:rPr>
        <w:t>.</w:t>
      </w:r>
      <w:r w:rsidR="00E86E90">
        <w:rPr>
          <w:sz w:val="22"/>
          <w:szCs w:val="22"/>
        </w:rPr>
        <w:t xml:space="preserve"> </w:t>
      </w:r>
      <w:r>
        <w:rPr>
          <w:sz w:val="22"/>
          <w:szCs w:val="22"/>
        </w:rPr>
        <w:t>Much of i</w:t>
      </w:r>
      <w:r w:rsidR="00E86E90" w:rsidRPr="00E86E90">
        <w:rPr>
          <w:sz w:val="22"/>
          <w:szCs w:val="22"/>
        </w:rPr>
        <w:t xml:space="preserve">nternational </w:t>
      </w:r>
      <w:r w:rsidR="00E86E90">
        <w:rPr>
          <w:sz w:val="22"/>
          <w:szCs w:val="22"/>
        </w:rPr>
        <w:t>funding has</w:t>
      </w:r>
      <w:r>
        <w:rPr>
          <w:sz w:val="22"/>
          <w:szCs w:val="22"/>
        </w:rPr>
        <w:t xml:space="preserve"> been </w:t>
      </w:r>
      <w:r w:rsidR="00E86E90" w:rsidRPr="00E86E90">
        <w:rPr>
          <w:sz w:val="22"/>
          <w:szCs w:val="22"/>
        </w:rPr>
        <w:t xml:space="preserve">targeted to </w:t>
      </w:r>
      <w:r>
        <w:rPr>
          <w:sz w:val="22"/>
          <w:szCs w:val="22"/>
        </w:rPr>
        <w:t>Africa</w:t>
      </w:r>
      <w:r w:rsidR="00E86E90" w:rsidRPr="00E86E90">
        <w:rPr>
          <w:sz w:val="22"/>
          <w:szCs w:val="22"/>
        </w:rPr>
        <w:t>, to countries with the lowest gross national income (GNI) per capita, and to countries with the highest malaria mortality rates</w:t>
      </w:r>
      <w:r w:rsidR="00E86E90">
        <w:rPr>
          <w:sz w:val="22"/>
          <w:szCs w:val="22"/>
        </w:rPr>
        <w:t xml:space="preserve"> (WHO, 2012)</w:t>
      </w:r>
      <w:r w:rsidR="00E86E90" w:rsidRPr="00E86E90">
        <w:rPr>
          <w:sz w:val="22"/>
          <w:szCs w:val="22"/>
        </w:rPr>
        <w:t xml:space="preserve">. </w:t>
      </w:r>
      <w:r w:rsidR="00E86E90">
        <w:rPr>
          <w:sz w:val="22"/>
          <w:szCs w:val="22"/>
        </w:rPr>
        <w:t xml:space="preserve"> </w:t>
      </w:r>
    </w:p>
    <w:p w14:paraId="37DC6166" w14:textId="77777777" w:rsidR="00E86E90" w:rsidRDefault="00E86E90" w:rsidP="00CE2830">
      <w:pPr>
        <w:rPr>
          <w:sz w:val="22"/>
          <w:szCs w:val="22"/>
        </w:rPr>
      </w:pPr>
    </w:p>
    <w:p w14:paraId="1C9152A2" w14:textId="77777777" w:rsidR="006124E9" w:rsidRDefault="002F0BF2" w:rsidP="006124E9">
      <w:pPr>
        <w:rPr>
          <w:sz w:val="22"/>
          <w:szCs w:val="22"/>
        </w:rPr>
      </w:pPr>
      <w:r>
        <w:rPr>
          <w:sz w:val="22"/>
          <w:szCs w:val="22"/>
        </w:rPr>
        <w:t>B</w:t>
      </w:r>
      <w:r w:rsidR="006124E9" w:rsidRPr="006124E9">
        <w:rPr>
          <w:sz w:val="22"/>
          <w:szCs w:val="22"/>
        </w:rPr>
        <w:t>y 2011, 32 countries in the African Region and 78 other countries worldwide had adopted the WHO recommendation to provide ITNs to all persons at risk for malaria. A total of 89 countries, including 39 in Africa, distribute ITNs free of charge.</w:t>
      </w:r>
      <w:r w:rsidR="006124E9">
        <w:rPr>
          <w:sz w:val="22"/>
          <w:szCs w:val="22"/>
        </w:rPr>
        <w:t xml:space="preserve"> </w:t>
      </w:r>
      <w:r w:rsidR="006124E9" w:rsidRPr="006124E9">
        <w:rPr>
          <w:sz w:val="22"/>
          <w:szCs w:val="22"/>
        </w:rPr>
        <w:t>The percentage of households owning at least one ITN in sub-Saharan Africa is estimated to have risen from 3% in 2000</w:t>
      </w:r>
      <w:r w:rsidR="006124E9">
        <w:rPr>
          <w:sz w:val="22"/>
          <w:szCs w:val="22"/>
        </w:rPr>
        <w:t xml:space="preserve"> to 53% in 2012</w:t>
      </w:r>
      <w:r w:rsidR="006124E9" w:rsidRPr="006124E9">
        <w:rPr>
          <w:sz w:val="22"/>
          <w:szCs w:val="22"/>
        </w:rPr>
        <w:t xml:space="preserve">. The proportion of </w:t>
      </w:r>
      <w:r>
        <w:rPr>
          <w:sz w:val="22"/>
          <w:szCs w:val="22"/>
        </w:rPr>
        <w:t>people</w:t>
      </w:r>
      <w:r w:rsidR="006124E9" w:rsidRPr="006124E9">
        <w:rPr>
          <w:sz w:val="22"/>
          <w:szCs w:val="22"/>
        </w:rPr>
        <w:t xml:space="preserve"> sleeping under an ITN, representing the population directly protected, also increased from 2% in 2000 to 33% in 2012</w:t>
      </w:r>
      <w:r w:rsidR="006124E9">
        <w:rPr>
          <w:sz w:val="22"/>
          <w:szCs w:val="22"/>
        </w:rPr>
        <w:t xml:space="preserve"> (WHO, 2012)</w:t>
      </w:r>
      <w:r w:rsidR="006124E9" w:rsidRPr="006124E9">
        <w:rPr>
          <w:sz w:val="22"/>
          <w:szCs w:val="22"/>
        </w:rPr>
        <w:t xml:space="preserve">. </w:t>
      </w:r>
    </w:p>
    <w:p w14:paraId="0E1BDCC2" w14:textId="77777777" w:rsidR="006124E9" w:rsidRDefault="006124E9" w:rsidP="006124E9">
      <w:pPr>
        <w:rPr>
          <w:sz w:val="22"/>
          <w:szCs w:val="22"/>
        </w:rPr>
      </w:pPr>
    </w:p>
    <w:p w14:paraId="5DF0B207" w14:textId="2E6AEE73" w:rsidR="006124E9" w:rsidRPr="006D2A8C" w:rsidRDefault="006124E9" w:rsidP="006124E9">
      <w:pPr>
        <w:rPr>
          <w:sz w:val="22"/>
          <w:szCs w:val="22"/>
        </w:rPr>
      </w:pPr>
      <w:r>
        <w:rPr>
          <w:sz w:val="22"/>
          <w:szCs w:val="22"/>
        </w:rPr>
        <w:t>Approximately 90%</w:t>
      </w:r>
      <w:r w:rsidRPr="006124E9">
        <w:rPr>
          <w:sz w:val="22"/>
          <w:szCs w:val="22"/>
        </w:rPr>
        <w:t xml:space="preserve"> of </w:t>
      </w:r>
      <w:r w:rsidR="002F0BF2">
        <w:rPr>
          <w:sz w:val="22"/>
          <w:szCs w:val="22"/>
        </w:rPr>
        <w:t>people</w:t>
      </w:r>
      <w:r w:rsidRPr="006124E9">
        <w:rPr>
          <w:sz w:val="22"/>
          <w:szCs w:val="22"/>
        </w:rPr>
        <w:t xml:space="preserve"> with access to an ITN actually use it, suggesting that efforts to encourag</w:t>
      </w:r>
      <w:r w:rsidR="002F0BF2">
        <w:rPr>
          <w:sz w:val="22"/>
          <w:szCs w:val="22"/>
        </w:rPr>
        <w:t>e ITN use have been successful. T</w:t>
      </w:r>
      <w:r w:rsidRPr="006124E9">
        <w:rPr>
          <w:sz w:val="22"/>
          <w:szCs w:val="22"/>
        </w:rPr>
        <w:t xml:space="preserve">he main </w:t>
      </w:r>
      <w:r w:rsidR="007A560F">
        <w:rPr>
          <w:sz w:val="22"/>
          <w:szCs w:val="22"/>
        </w:rPr>
        <w:t>barrier</w:t>
      </w:r>
      <w:r w:rsidR="007A560F" w:rsidRPr="006124E9">
        <w:rPr>
          <w:sz w:val="22"/>
          <w:szCs w:val="22"/>
        </w:rPr>
        <w:t xml:space="preserve"> </w:t>
      </w:r>
      <w:r w:rsidRPr="006124E9">
        <w:rPr>
          <w:sz w:val="22"/>
          <w:szCs w:val="22"/>
        </w:rPr>
        <w:t xml:space="preserve">to increasing the number of at-risk </w:t>
      </w:r>
      <w:r w:rsidR="007A560F">
        <w:rPr>
          <w:sz w:val="22"/>
          <w:szCs w:val="22"/>
        </w:rPr>
        <w:t>people</w:t>
      </w:r>
      <w:r w:rsidR="007A560F" w:rsidRPr="006124E9">
        <w:rPr>
          <w:sz w:val="22"/>
          <w:szCs w:val="22"/>
        </w:rPr>
        <w:t xml:space="preserve"> </w:t>
      </w:r>
      <w:r w:rsidRPr="006124E9">
        <w:rPr>
          <w:sz w:val="22"/>
          <w:szCs w:val="22"/>
        </w:rPr>
        <w:t>sleeping under an ITN is insufficient availability of nets</w:t>
      </w:r>
      <w:r>
        <w:rPr>
          <w:sz w:val="22"/>
          <w:szCs w:val="22"/>
        </w:rPr>
        <w:t xml:space="preserve">. </w:t>
      </w:r>
      <w:r w:rsidRPr="006124E9">
        <w:rPr>
          <w:sz w:val="22"/>
          <w:szCs w:val="22"/>
        </w:rPr>
        <w:t xml:space="preserve">The proportion of the population sleeping under an ITN is higher in wealthier, urban areas, and lower among older children. </w:t>
      </w:r>
      <w:r>
        <w:rPr>
          <w:sz w:val="22"/>
          <w:szCs w:val="22"/>
        </w:rPr>
        <w:t>It is anticipated that that d</w:t>
      </w:r>
      <w:r w:rsidRPr="006124E9">
        <w:rPr>
          <w:sz w:val="22"/>
          <w:szCs w:val="22"/>
        </w:rPr>
        <w:t>i</w:t>
      </w:r>
      <w:r w:rsidR="002F0BF2">
        <w:rPr>
          <w:sz w:val="22"/>
          <w:szCs w:val="22"/>
        </w:rPr>
        <w:t>fferences</w:t>
      </w:r>
      <w:r w:rsidRPr="006124E9">
        <w:rPr>
          <w:sz w:val="22"/>
          <w:szCs w:val="22"/>
        </w:rPr>
        <w:t xml:space="preserve"> in ITN access should </w:t>
      </w:r>
      <w:r>
        <w:rPr>
          <w:sz w:val="22"/>
          <w:szCs w:val="22"/>
        </w:rPr>
        <w:t>decrease</w:t>
      </w:r>
      <w:r w:rsidR="002F0BF2">
        <w:rPr>
          <w:sz w:val="22"/>
          <w:szCs w:val="22"/>
        </w:rPr>
        <w:t xml:space="preserve"> as programs</w:t>
      </w:r>
      <w:r w:rsidRPr="006124E9">
        <w:rPr>
          <w:sz w:val="22"/>
          <w:szCs w:val="22"/>
        </w:rPr>
        <w:t xml:space="preserve"> </w:t>
      </w:r>
      <w:r w:rsidR="00E86E90">
        <w:rPr>
          <w:sz w:val="22"/>
          <w:szCs w:val="22"/>
        </w:rPr>
        <w:t xml:space="preserve">move towards universal coverage </w:t>
      </w:r>
      <w:r>
        <w:rPr>
          <w:sz w:val="22"/>
          <w:szCs w:val="22"/>
        </w:rPr>
        <w:t>(WHO, 2012).</w:t>
      </w:r>
    </w:p>
    <w:p w14:paraId="75EA8F2E" w14:textId="77777777" w:rsidR="00007633" w:rsidRPr="00676D0D" w:rsidRDefault="002F0BF2">
      <w:pPr>
        <w:pStyle w:val="Heading3"/>
      </w:pPr>
      <w:bookmarkStart w:id="13" w:name="_Toc396489074"/>
      <w:r w:rsidRPr="00676D0D">
        <w:t xml:space="preserve">2.3.2 </w:t>
      </w:r>
      <w:r w:rsidR="00007633" w:rsidRPr="00676D0D">
        <w:t>Chemical Methods</w:t>
      </w:r>
      <w:bookmarkEnd w:id="13"/>
    </w:p>
    <w:p w14:paraId="4283D358" w14:textId="574A9056" w:rsidR="00E13D1C" w:rsidRDefault="002F0BF2" w:rsidP="00E13D1C">
      <w:pPr>
        <w:rPr>
          <w:sz w:val="22"/>
          <w:szCs w:val="22"/>
        </w:rPr>
      </w:pPr>
      <w:r>
        <w:rPr>
          <w:sz w:val="22"/>
          <w:szCs w:val="22"/>
        </w:rPr>
        <w:t xml:space="preserve">Insecticides are chemicals that are used to kill insects, including mosquitos. </w:t>
      </w:r>
      <w:r w:rsidR="00007633" w:rsidRPr="006D2A8C">
        <w:rPr>
          <w:sz w:val="22"/>
          <w:szCs w:val="22"/>
        </w:rPr>
        <w:t xml:space="preserve">A common approach is to apply an insecticide with a long-lasting effect to the interior walls of the home. </w:t>
      </w:r>
      <w:r>
        <w:rPr>
          <w:sz w:val="22"/>
          <w:szCs w:val="22"/>
        </w:rPr>
        <w:t>M</w:t>
      </w:r>
      <w:r w:rsidR="00A34F6F">
        <w:rPr>
          <w:sz w:val="22"/>
          <w:szCs w:val="22"/>
        </w:rPr>
        <w:t>osquitos</w:t>
      </w:r>
      <w:r w:rsidR="00007633" w:rsidRPr="006D2A8C">
        <w:rPr>
          <w:sz w:val="22"/>
          <w:szCs w:val="22"/>
        </w:rPr>
        <w:t xml:space="preserve"> or other insects </w:t>
      </w:r>
      <w:r>
        <w:rPr>
          <w:sz w:val="22"/>
          <w:szCs w:val="22"/>
        </w:rPr>
        <w:t xml:space="preserve">are killed by the insecticide when they </w:t>
      </w:r>
      <w:r w:rsidR="00007633" w:rsidRPr="006D2A8C">
        <w:rPr>
          <w:sz w:val="22"/>
          <w:szCs w:val="22"/>
        </w:rPr>
        <w:t>land on the</w:t>
      </w:r>
      <w:r>
        <w:rPr>
          <w:sz w:val="22"/>
          <w:szCs w:val="22"/>
        </w:rPr>
        <w:t xml:space="preserve"> walls</w:t>
      </w:r>
      <w:r w:rsidR="00007633" w:rsidRPr="006D2A8C">
        <w:rPr>
          <w:sz w:val="22"/>
          <w:szCs w:val="22"/>
        </w:rPr>
        <w:t xml:space="preserve">. Indoor residual spray (IRS) insecticides need to be reapplied approximately every </w:t>
      </w:r>
      <w:r w:rsidR="007A560F">
        <w:rPr>
          <w:sz w:val="22"/>
          <w:szCs w:val="22"/>
        </w:rPr>
        <w:t>six</w:t>
      </w:r>
      <w:r w:rsidR="00007633" w:rsidRPr="006D2A8C">
        <w:rPr>
          <w:sz w:val="22"/>
          <w:szCs w:val="22"/>
        </w:rPr>
        <w:t xml:space="preserve"> months</w:t>
      </w:r>
      <w:r w:rsidR="00E13D1C">
        <w:rPr>
          <w:sz w:val="22"/>
          <w:szCs w:val="22"/>
        </w:rPr>
        <w:t>,</w:t>
      </w:r>
      <w:r w:rsidR="00007633" w:rsidRPr="006D2A8C">
        <w:rPr>
          <w:sz w:val="22"/>
          <w:szCs w:val="22"/>
        </w:rPr>
        <w:t xml:space="preserve"> depending on the type of in</w:t>
      </w:r>
      <w:r w:rsidR="00E13D1C">
        <w:rPr>
          <w:sz w:val="22"/>
          <w:szCs w:val="22"/>
        </w:rPr>
        <w:t>secticide and the wall material</w:t>
      </w:r>
      <w:r w:rsidR="00007633" w:rsidRPr="006D2A8C">
        <w:rPr>
          <w:sz w:val="22"/>
          <w:szCs w:val="22"/>
        </w:rPr>
        <w:t xml:space="preserve">. IRS does not generally prevent people from being bitten, but it kills </w:t>
      </w:r>
      <w:r w:rsidR="00A34F6F">
        <w:rPr>
          <w:sz w:val="22"/>
          <w:szCs w:val="22"/>
        </w:rPr>
        <w:t>mosquitos</w:t>
      </w:r>
      <w:r w:rsidR="00007633" w:rsidRPr="006D2A8C">
        <w:rPr>
          <w:sz w:val="22"/>
          <w:szCs w:val="22"/>
        </w:rPr>
        <w:t xml:space="preserve"> after they have fed and are resting.</w:t>
      </w:r>
      <w:r w:rsidR="00E13D1C">
        <w:rPr>
          <w:sz w:val="22"/>
          <w:szCs w:val="22"/>
        </w:rPr>
        <w:t xml:space="preserve"> </w:t>
      </w:r>
    </w:p>
    <w:p w14:paraId="564FA5B8" w14:textId="77777777" w:rsidR="00E13D1C" w:rsidRDefault="00E13D1C" w:rsidP="00E13D1C">
      <w:pPr>
        <w:rPr>
          <w:sz w:val="22"/>
          <w:szCs w:val="22"/>
        </w:rPr>
      </w:pPr>
    </w:p>
    <w:p w14:paraId="48955A03" w14:textId="77777777" w:rsidR="00E13D1C" w:rsidRPr="00E13D1C" w:rsidRDefault="00E13D1C" w:rsidP="00E13D1C">
      <w:pPr>
        <w:rPr>
          <w:sz w:val="22"/>
          <w:szCs w:val="22"/>
        </w:rPr>
      </w:pPr>
      <w:r w:rsidRPr="00E13D1C">
        <w:rPr>
          <w:sz w:val="22"/>
          <w:szCs w:val="22"/>
        </w:rPr>
        <w:t xml:space="preserve">IRS </w:t>
      </w:r>
      <w:r>
        <w:rPr>
          <w:sz w:val="22"/>
          <w:szCs w:val="22"/>
        </w:rPr>
        <w:t>is</w:t>
      </w:r>
      <w:r w:rsidRPr="00E13D1C">
        <w:rPr>
          <w:sz w:val="22"/>
          <w:szCs w:val="22"/>
        </w:rPr>
        <w:t xml:space="preserve"> the most widely used mal</w:t>
      </w:r>
      <w:r>
        <w:rPr>
          <w:sz w:val="22"/>
          <w:szCs w:val="22"/>
        </w:rPr>
        <w:t xml:space="preserve">aria vector control method. It </w:t>
      </w:r>
      <w:r w:rsidRPr="00E13D1C">
        <w:rPr>
          <w:sz w:val="22"/>
          <w:szCs w:val="22"/>
        </w:rPr>
        <w:t xml:space="preserve">has been standardized and there are clear specifications for suitable equipment and insecticides. Field guidelines on technical and operational issues are available in almost all languages of malaria-endemic countries (WHO, 2006). </w:t>
      </w:r>
    </w:p>
    <w:p w14:paraId="24AAFA96" w14:textId="77777777" w:rsidR="00E13D1C" w:rsidRDefault="00E13D1C" w:rsidP="00E13D1C">
      <w:pPr>
        <w:rPr>
          <w:sz w:val="22"/>
          <w:szCs w:val="22"/>
        </w:rPr>
      </w:pPr>
    </w:p>
    <w:p w14:paraId="608A4B50" w14:textId="77777777" w:rsidR="00CB4463" w:rsidRDefault="00CB4463">
      <w:pPr>
        <w:rPr>
          <w:sz w:val="22"/>
          <w:szCs w:val="22"/>
        </w:rPr>
      </w:pPr>
      <w:r>
        <w:rPr>
          <w:sz w:val="22"/>
          <w:szCs w:val="22"/>
        </w:rPr>
        <w:br w:type="page"/>
      </w:r>
    </w:p>
    <w:p w14:paraId="4E5C09A2" w14:textId="0CC0EE80" w:rsidR="00007633" w:rsidRPr="006D2A8C" w:rsidRDefault="00007633" w:rsidP="00007633">
      <w:pPr>
        <w:rPr>
          <w:sz w:val="22"/>
          <w:szCs w:val="22"/>
        </w:rPr>
      </w:pPr>
      <w:r w:rsidRPr="006D2A8C">
        <w:rPr>
          <w:sz w:val="22"/>
          <w:szCs w:val="22"/>
        </w:rPr>
        <w:lastRenderedPageBreak/>
        <w:t xml:space="preserve">Fogging and spraying insecticides over large </w:t>
      </w:r>
      <w:r w:rsidR="00E13D1C">
        <w:rPr>
          <w:sz w:val="22"/>
          <w:szCs w:val="22"/>
        </w:rPr>
        <w:t xml:space="preserve">outdoor areas is also </w:t>
      </w:r>
      <w:r w:rsidRPr="006D2A8C">
        <w:rPr>
          <w:sz w:val="22"/>
          <w:szCs w:val="22"/>
        </w:rPr>
        <w:t xml:space="preserve">common in some countries, especially in urban areas. This can have an immediate and dramatic effect on the population of insects in an area. However, the insect population will quickly recover unless the fogging is repeated regularly. To be effective, the timing of the application must coincide with the period in the day when the target </w:t>
      </w:r>
      <w:r w:rsidR="00A34F6F">
        <w:rPr>
          <w:sz w:val="22"/>
          <w:szCs w:val="22"/>
        </w:rPr>
        <w:t>mosquitos</w:t>
      </w:r>
      <w:r w:rsidRPr="006D2A8C">
        <w:rPr>
          <w:sz w:val="22"/>
          <w:szCs w:val="22"/>
        </w:rPr>
        <w:t xml:space="preserve"> or insects are active, and it is most useful for </w:t>
      </w:r>
      <w:r w:rsidR="00A34F6F">
        <w:rPr>
          <w:sz w:val="22"/>
          <w:szCs w:val="22"/>
        </w:rPr>
        <w:t>mosquitos</w:t>
      </w:r>
      <w:r w:rsidRPr="006D2A8C">
        <w:rPr>
          <w:sz w:val="22"/>
          <w:szCs w:val="22"/>
        </w:rPr>
        <w:t xml:space="preserve"> and insects that spend most of their lives outside of buildings.  </w:t>
      </w:r>
    </w:p>
    <w:p w14:paraId="3BEA6E15" w14:textId="77777777" w:rsidR="00007633" w:rsidRPr="006D2A8C" w:rsidRDefault="00007633" w:rsidP="00007633">
      <w:pPr>
        <w:rPr>
          <w:sz w:val="22"/>
          <w:szCs w:val="22"/>
        </w:rPr>
      </w:pPr>
    </w:p>
    <w:p w14:paraId="2B8DFA7D" w14:textId="5203AD01" w:rsidR="00007633" w:rsidRDefault="00007633" w:rsidP="00007633">
      <w:pPr>
        <w:rPr>
          <w:sz w:val="22"/>
          <w:szCs w:val="22"/>
        </w:rPr>
      </w:pPr>
      <w:proofErr w:type="spellStart"/>
      <w:r w:rsidRPr="006D2A8C">
        <w:rPr>
          <w:sz w:val="22"/>
          <w:szCs w:val="22"/>
        </w:rPr>
        <w:t>Larvicides</w:t>
      </w:r>
      <w:proofErr w:type="spellEnd"/>
      <w:r w:rsidR="00E13D1C">
        <w:rPr>
          <w:sz w:val="22"/>
          <w:szCs w:val="22"/>
        </w:rPr>
        <w:t xml:space="preserve"> are a special type of </w:t>
      </w:r>
      <w:r w:rsidR="00E13D1C" w:rsidRPr="00E13D1C">
        <w:rPr>
          <w:sz w:val="22"/>
          <w:szCs w:val="22"/>
        </w:rPr>
        <w:t>insecticide that kills the larvae of insects</w:t>
      </w:r>
      <w:r w:rsidR="00E13D1C">
        <w:rPr>
          <w:sz w:val="22"/>
          <w:szCs w:val="22"/>
        </w:rPr>
        <w:t xml:space="preserve">. </w:t>
      </w:r>
      <w:r w:rsidR="007A560F">
        <w:rPr>
          <w:sz w:val="22"/>
          <w:szCs w:val="22"/>
        </w:rPr>
        <w:t>They</w:t>
      </w:r>
      <w:r w:rsidR="00E13D1C">
        <w:rPr>
          <w:sz w:val="22"/>
          <w:szCs w:val="22"/>
        </w:rPr>
        <w:t xml:space="preserve"> </w:t>
      </w:r>
      <w:r w:rsidRPr="006D2A8C">
        <w:rPr>
          <w:sz w:val="22"/>
          <w:szCs w:val="22"/>
        </w:rPr>
        <w:t xml:space="preserve">can be applied to bodies </w:t>
      </w:r>
      <w:r w:rsidR="00E13D1C">
        <w:rPr>
          <w:sz w:val="22"/>
          <w:szCs w:val="22"/>
        </w:rPr>
        <w:t xml:space="preserve">and containers </w:t>
      </w:r>
      <w:r w:rsidRPr="006D2A8C">
        <w:rPr>
          <w:sz w:val="22"/>
          <w:szCs w:val="22"/>
        </w:rPr>
        <w:t xml:space="preserve">of water </w:t>
      </w:r>
      <w:r w:rsidR="00E13D1C">
        <w:rPr>
          <w:sz w:val="22"/>
          <w:szCs w:val="22"/>
        </w:rPr>
        <w:t xml:space="preserve">to kill </w:t>
      </w:r>
      <w:r w:rsidRPr="006D2A8C">
        <w:rPr>
          <w:sz w:val="22"/>
          <w:szCs w:val="22"/>
        </w:rPr>
        <w:t xml:space="preserve">mosquito larvae before they mature into </w:t>
      </w:r>
      <w:r w:rsidR="00A34F6F">
        <w:rPr>
          <w:sz w:val="22"/>
          <w:szCs w:val="22"/>
        </w:rPr>
        <w:t>mosquitos</w:t>
      </w:r>
      <w:r w:rsidRPr="006D2A8C">
        <w:rPr>
          <w:sz w:val="22"/>
          <w:szCs w:val="22"/>
        </w:rPr>
        <w:t xml:space="preserve">. They are especially useful when dealing with “container breeding” </w:t>
      </w:r>
      <w:r w:rsidR="00A34F6F">
        <w:rPr>
          <w:sz w:val="22"/>
          <w:szCs w:val="22"/>
        </w:rPr>
        <w:t>mosquitos</w:t>
      </w:r>
      <w:r w:rsidR="00676D0D">
        <w:rPr>
          <w:sz w:val="22"/>
          <w:szCs w:val="22"/>
        </w:rPr>
        <w:t xml:space="preserve"> (e.g., </w:t>
      </w:r>
      <w:proofErr w:type="spellStart"/>
      <w:r w:rsidR="00676D0D">
        <w:rPr>
          <w:sz w:val="22"/>
          <w:szCs w:val="22"/>
        </w:rPr>
        <w:t>Aedes</w:t>
      </w:r>
      <w:proofErr w:type="spellEnd"/>
      <w:r w:rsidR="00676D0D">
        <w:rPr>
          <w:sz w:val="22"/>
          <w:szCs w:val="22"/>
        </w:rPr>
        <w:t xml:space="preserve"> mosquitos)</w:t>
      </w:r>
      <w:r w:rsidRPr="006D2A8C">
        <w:rPr>
          <w:sz w:val="22"/>
          <w:szCs w:val="22"/>
        </w:rPr>
        <w:t xml:space="preserve">, as breeding sites can be identified and </w:t>
      </w:r>
      <w:proofErr w:type="spellStart"/>
      <w:r w:rsidRPr="006D2A8C">
        <w:rPr>
          <w:sz w:val="22"/>
          <w:szCs w:val="22"/>
        </w:rPr>
        <w:t>larvicides</w:t>
      </w:r>
      <w:proofErr w:type="spellEnd"/>
      <w:r w:rsidRPr="006D2A8C">
        <w:rPr>
          <w:sz w:val="22"/>
          <w:szCs w:val="22"/>
        </w:rPr>
        <w:t xml:space="preserve"> easily applied</w:t>
      </w:r>
      <w:r w:rsidR="006610BD">
        <w:rPr>
          <w:sz w:val="22"/>
          <w:szCs w:val="22"/>
        </w:rPr>
        <w:t>.</w:t>
      </w:r>
    </w:p>
    <w:p w14:paraId="00CF659B" w14:textId="77777777" w:rsidR="00007633" w:rsidRPr="006D2A8C" w:rsidRDefault="00E13D1C" w:rsidP="00366D26">
      <w:pPr>
        <w:pStyle w:val="Heading3"/>
      </w:pPr>
      <w:bookmarkStart w:id="14" w:name="_Toc396489075"/>
      <w:r>
        <w:t xml:space="preserve">2.3.3 </w:t>
      </w:r>
      <w:r w:rsidR="00007633" w:rsidRPr="006D2A8C">
        <w:t>Biological Methods</w:t>
      </w:r>
      <w:bookmarkEnd w:id="14"/>
    </w:p>
    <w:p w14:paraId="2F7996C5" w14:textId="63D53C93" w:rsidR="00007633" w:rsidRDefault="00007633" w:rsidP="00007633">
      <w:pPr>
        <w:rPr>
          <w:sz w:val="22"/>
          <w:szCs w:val="22"/>
        </w:rPr>
      </w:pPr>
      <w:r w:rsidRPr="006D2A8C">
        <w:rPr>
          <w:sz w:val="22"/>
          <w:szCs w:val="22"/>
        </w:rPr>
        <w:t xml:space="preserve">There are naturally occurring bacteria that act as </w:t>
      </w:r>
      <w:proofErr w:type="spellStart"/>
      <w:r w:rsidRPr="006D2A8C">
        <w:rPr>
          <w:sz w:val="22"/>
          <w:szCs w:val="22"/>
        </w:rPr>
        <w:t>larvicides</w:t>
      </w:r>
      <w:proofErr w:type="spellEnd"/>
      <w:r w:rsidR="00676D0D">
        <w:rPr>
          <w:sz w:val="22"/>
          <w:szCs w:val="22"/>
        </w:rPr>
        <w:t>,</w:t>
      </w:r>
      <w:r w:rsidRPr="006D2A8C">
        <w:rPr>
          <w:sz w:val="22"/>
          <w:szCs w:val="22"/>
        </w:rPr>
        <w:t xml:space="preserve"> and they are being sold commercially in an increasing number of regions. Biological methods are growing in popularity as they are seen to be safer and less environmentally threatening than the chemical products. However, there is con</w:t>
      </w:r>
      <w:r w:rsidR="00E13D1C">
        <w:rPr>
          <w:sz w:val="22"/>
          <w:szCs w:val="22"/>
        </w:rPr>
        <w:t>cern that the long-</w:t>
      </w:r>
      <w:r w:rsidRPr="006D2A8C">
        <w:rPr>
          <w:sz w:val="22"/>
          <w:szCs w:val="22"/>
        </w:rPr>
        <w:t xml:space="preserve">term effects of introducing new microorganisms into </w:t>
      </w:r>
      <w:r w:rsidR="000C242A">
        <w:rPr>
          <w:sz w:val="22"/>
          <w:szCs w:val="22"/>
        </w:rPr>
        <w:t xml:space="preserve">the environments </w:t>
      </w:r>
      <w:r w:rsidRPr="006D2A8C">
        <w:rPr>
          <w:sz w:val="22"/>
          <w:szCs w:val="22"/>
        </w:rPr>
        <w:t>are not fully understood.</w:t>
      </w:r>
    </w:p>
    <w:p w14:paraId="3E07A0F1" w14:textId="77777777" w:rsidR="007A560F" w:rsidRPr="006D2A8C" w:rsidRDefault="007A560F" w:rsidP="00007633">
      <w:pPr>
        <w:rPr>
          <w:sz w:val="22"/>
          <w:szCs w:val="22"/>
        </w:rPr>
      </w:pPr>
    </w:p>
    <w:p w14:paraId="6699C487" w14:textId="08375310" w:rsidR="00007633" w:rsidRPr="006D2A8C" w:rsidRDefault="00007633" w:rsidP="00007633">
      <w:pPr>
        <w:rPr>
          <w:sz w:val="22"/>
          <w:szCs w:val="22"/>
        </w:rPr>
      </w:pPr>
      <w:r w:rsidRPr="006D2A8C">
        <w:rPr>
          <w:i/>
          <w:sz w:val="22"/>
          <w:szCs w:val="22"/>
        </w:rPr>
        <w:t xml:space="preserve">Bacillus </w:t>
      </w:r>
      <w:proofErr w:type="spellStart"/>
      <w:r w:rsidRPr="006D2A8C">
        <w:rPr>
          <w:i/>
          <w:sz w:val="22"/>
          <w:szCs w:val="22"/>
        </w:rPr>
        <w:t>thuringiensis</w:t>
      </w:r>
      <w:proofErr w:type="spellEnd"/>
      <w:r w:rsidRPr="006D2A8C">
        <w:rPr>
          <w:i/>
          <w:sz w:val="22"/>
          <w:szCs w:val="22"/>
        </w:rPr>
        <w:t xml:space="preserve"> var. </w:t>
      </w:r>
      <w:proofErr w:type="spellStart"/>
      <w:r w:rsidRPr="006D2A8C">
        <w:rPr>
          <w:i/>
          <w:sz w:val="22"/>
          <w:szCs w:val="22"/>
        </w:rPr>
        <w:t>israelensis</w:t>
      </w:r>
      <w:proofErr w:type="spellEnd"/>
      <w:r w:rsidRPr="006D2A8C">
        <w:rPr>
          <w:sz w:val="22"/>
          <w:szCs w:val="22"/>
        </w:rPr>
        <w:t xml:space="preserve"> (</w:t>
      </w:r>
      <w:proofErr w:type="spellStart"/>
      <w:r w:rsidRPr="000C242A">
        <w:rPr>
          <w:i/>
          <w:sz w:val="22"/>
          <w:szCs w:val="22"/>
        </w:rPr>
        <w:t>Bti</w:t>
      </w:r>
      <w:proofErr w:type="spellEnd"/>
      <w:r w:rsidRPr="006D2A8C">
        <w:rPr>
          <w:sz w:val="22"/>
          <w:szCs w:val="22"/>
        </w:rPr>
        <w:t xml:space="preserve">) is a type of bacteria </w:t>
      </w:r>
      <w:r w:rsidR="001D693B">
        <w:rPr>
          <w:sz w:val="22"/>
          <w:szCs w:val="22"/>
        </w:rPr>
        <w:t>that</w:t>
      </w:r>
      <w:r w:rsidR="001D693B" w:rsidRPr="006D2A8C">
        <w:rPr>
          <w:sz w:val="22"/>
          <w:szCs w:val="22"/>
        </w:rPr>
        <w:t xml:space="preserve"> </w:t>
      </w:r>
      <w:r w:rsidRPr="006D2A8C">
        <w:rPr>
          <w:sz w:val="22"/>
          <w:szCs w:val="22"/>
        </w:rPr>
        <w:t xml:space="preserve">kills </w:t>
      </w:r>
      <w:r w:rsidR="000C242A">
        <w:rPr>
          <w:sz w:val="22"/>
          <w:szCs w:val="22"/>
        </w:rPr>
        <w:t xml:space="preserve">the larvae of </w:t>
      </w:r>
      <w:r w:rsidRPr="006D2A8C">
        <w:rPr>
          <w:sz w:val="22"/>
          <w:szCs w:val="22"/>
        </w:rPr>
        <w:t>mosquito</w:t>
      </w:r>
      <w:r w:rsidR="000C242A">
        <w:rPr>
          <w:sz w:val="22"/>
          <w:szCs w:val="22"/>
        </w:rPr>
        <w:t>s, black flies</w:t>
      </w:r>
      <w:r w:rsidRPr="006D2A8C">
        <w:rPr>
          <w:sz w:val="22"/>
          <w:szCs w:val="22"/>
        </w:rPr>
        <w:t xml:space="preserve"> and some other </w:t>
      </w:r>
      <w:r w:rsidR="000C242A">
        <w:rPr>
          <w:sz w:val="22"/>
          <w:szCs w:val="22"/>
        </w:rPr>
        <w:t>insects</w:t>
      </w:r>
      <w:r w:rsidRPr="006D2A8C">
        <w:rPr>
          <w:sz w:val="22"/>
          <w:szCs w:val="22"/>
        </w:rPr>
        <w:t xml:space="preserve">. There is no evidence to suggest that it is harmful to humans, livestock or other aquatic creatures. However, its effectiveness is affected by water quality </w:t>
      </w:r>
      <w:r w:rsidR="000C242A">
        <w:rPr>
          <w:sz w:val="22"/>
          <w:szCs w:val="22"/>
        </w:rPr>
        <w:t>parameter</w:t>
      </w:r>
      <w:r w:rsidRPr="006D2A8C">
        <w:rPr>
          <w:sz w:val="22"/>
          <w:szCs w:val="22"/>
        </w:rPr>
        <w:t>s such as high organic content, temperature</w:t>
      </w:r>
      <w:r w:rsidR="006F6E26">
        <w:rPr>
          <w:sz w:val="22"/>
          <w:szCs w:val="22"/>
        </w:rPr>
        <w:t xml:space="preserve"> and </w:t>
      </w:r>
      <w:proofErr w:type="spellStart"/>
      <w:r w:rsidR="006F6E26">
        <w:rPr>
          <w:sz w:val="22"/>
          <w:szCs w:val="22"/>
        </w:rPr>
        <w:t>pH</w:t>
      </w:r>
      <w:r w:rsidRPr="006D2A8C">
        <w:rPr>
          <w:sz w:val="22"/>
          <w:szCs w:val="22"/>
        </w:rPr>
        <w:t>.</w:t>
      </w:r>
      <w:proofErr w:type="spellEnd"/>
      <w:r w:rsidRPr="006D2A8C">
        <w:rPr>
          <w:sz w:val="22"/>
          <w:szCs w:val="22"/>
        </w:rPr>
        <w:t xml:space="preserve"> </w:t>
      </w:r>
      <w:proofErr w:type="spellStart"/>
      <w:r w:rsidRPr="000C242A">
        <w:rPr>
          <w:i/>
          <w:sz w:val="22"/>
          <w:szCs w:val="22"/>
        </w:rPr>
        <w:t>Bti</w:t>
      </w:r>
      <w:proofErr w:type="spellEnd"/>
      <w:r w:rsidRPr="006D2A8C">
        <w:rPr>
          <w:sz w:val="22"/>
          <w:szCs w:val="22"/>
        </w:rPr>
        <w:t xml:space="preserve"> has virtually no residual effect and therefore requires regular</w:t>
      </w:r>
      <w:r w:rsidR="00705507">
        <w:rPr>
          <w:sz w:val="22"/>
          <w:szCs w:val="22"/>
        </w:rPr>
        <w:t>,</w:t>
      </w:r>
      <w:r w:rsidRPr="006D2A8C">
        <w:rPr>
          <w:sz w:val="22"/>
          <w:szCs w:val="22"/>
        </w:rPr>
        <w:t xml:space="preserve"> repeated applications.  </w:t>
      </w:r>
    </w:p>
    <w:p w14:paraId="341566E4" w14:textId="1230D4A8" w:rsidR="00007633" w:rsidRPr="006D2A8C" w:rsidRDefault="00007633" w:rsidP="00007633">
      <w:pPr>
        <w:rPr>
          <w:sz w:val="22"/>
          <w:szCs w:val="22"/>
        </w:rPr>
      </w:pPr>
    </w:p>
    <w:p w14:paraId="341913F1" w14:textId="77088A08" w:rsidR="00007633" w:rsidRDefault="00007633" w:rsidP="00007633">
      <w:pPr>
        <w:rPr>
          <w:sz w:val="22"/>
          <w:szCs w:val="22"/>
        </w:rPr>
      </w:pPr>
      <w:r w:rsidRPr="006D2A8C">
        <w:rPr>
          <w:i/>
          <w:sz w:val="22"/>
          <w:szCs w:val="22"/>
        </w:rPr>
        <w:t xml:space="preserve">Bacillus </w:t>
      </w:r>
      <w:proofErr w:type="spellStart"/>
      <w:r w:rsidRPr="006D2A8C">
        <w:rPr>
          <w:i/>
          <w:sz w:val="22"/>
          <w:szCs w:val="22"/>
        </w:rPr>
        <w:t>sphaericus</w:t>
      </w:r>
      <w:proofErr w:type="spellEnd"/>
      <w:r w:rsidRPr="006D2A8C">
        <w:rPr>
          <w:sz w:val="22"/>
          <w:szCs w:val="22"/>
        </w:rPr>
        <w:t xml:space="preserve"> (</w:t>
      </w:r>
      <w:proofErr w:type="spellStart"/>
      <w:r w:rsidRPr="006D2A8C">
        <w:rPr>
          <w:sz w:val="22"/>
          <w:szCs w:val="22"/>
        </w:rPr>
        <w:t>Bs</w:t>
      </w:r>
      <w:proofErr w:type="spellEnd"/>
      <w:r w:rsidRPr="006D2A8C">
        <w:rPr>
          <w:sz w:val="22"/>
          <w:szCs w:val="22"/>
        </w:rPr>
        <w:t xml:space="preserve">) is another type of bacteria that can kill some species of mosquito larvae. It is generally effective against Anopheles and </w:t>
      </w:r>
      <w:proofErr w:type="spellStart"/>
      <w:r w:rsidRPr="006D2A8C">
        <w:rPr>
          <w:sz w:val="22"/>
          <w:szCs w:val="22"/>
        </w:rPr>
        <w:t>Culex</w:t>
      </w:r>
      <w:proofErr w:type="spellEnd"/>
      <w:r w:rsidRPr="006D2A8C">
        <w:rPr>
          <w:sz w:val="22"/>
          <w:szCs w:val="22"/>
        </w:rPr>
        <w:t xml:space="preserve"> larvae</w:t>
      </w:r>
      <w:r w:rsidR="000C242A">
        <w:rPr>
          <w:sz w:val="22"/>
          <w:szCs w:val="22"/>
        </w:rPr>
        <w:t>,</w:t>
      </w:r>
      <w:r w:rsidRPr="006D2A8C">
        <w:rPr>
          <w:sz w:val="22"/>
          <w:szCs w:val="22"/>
        </w:rPr>
        <w:t xml:space="preserve"> but not against </w:t>
      </w:r>
      <w:proofErr w:type="spellStart"/>
      <w:r w:rsidRPr="006D2A8C">
        <w:rPr>
          <w:sz w:val="22"/>
          <w:szCs w:val="22"/>
        </w:rPr>
        <w:t>Aedes</w:t>
      </w:r>
      <w:proofErr w:type="spellEnd"/>
      <w:r w:rsidRPr="006D2A8C">
        <w:rPr>
          <w:sz w:val="22"/>
          <w:szCs w:val="22"/>
        </w:rPr>
        <w:t xml:space="preserve"> or black </w:t>
      </w:r>
      <w:proofErr w:type="gramStart"/>
      <w:r w:rsidRPr="006D2A8C">
        <w:rPr>
          <w:sz w:val="22"/>
          <w:szCs w:val="22"/>
        </w:rPr>
        <w:t>fly</w:t>
      </w:r>
      <w:proofErr w:type="gramEnd"/>
      <w:r w:rsidRPr="006D2A8C">
        <w:rPr>
          <w:sz w:val="22"/>
          <w:szCs w:val="22"/>
        </w:rPr>
        <w:t xml:space="preserve"> larvae. It has a </w:t>
      </w:r>
      <w:r w:rsidR="00705507">
        <w:rPr>
          <w:sz w:val="22"/>
          <w:szCs w:val="22"/>
        </w:rPr>
        <w:t>two</w:t>
      </w:r>
      <w:r w:rsidRPr="006D2A8C">
        <w:rPr>
          <w:sz w:val="22"/>
          <w:szCs w:val="22"/>
        </w:rPr>
        <w:t xml:space="preserve"> to </w:t>
      </w:r>
      <w:r w:rsidR="00705507">
        <w:rPr>
          <w:sz w:val="22"/>
          <w:szCs w:val="22"/>
        </w:rPr>
        <w:t>four</w:t>
      </w:r>
      <w:r w:rsidRPr="006D2A8C">
        <w:rPr>
          <w:sz w:val="22"/>
          <w:szCs w:val="22"/>
        </w:rPr>
        <w:t xml:space="preserve"> week residual effect</w:t>
      </w:r>
      <w:r w:rsidR="00705507">
        <w:rPr>
          <w:sz w:val="22"/>
          <w:szCs w:val="22"/>
        </w:rPr>
        <w:t>,</w:t>
      </w:r>
      <w:r w:rsidRPr="006D2A8C">
        <w:rPr>
          <w:sz w:val="22"/>
          <w:szCs w:val="22"/>
        </w:rPr>
        <w:t xml:space="preserve"> and is effective in water with high organic content</w:t>
      </w:r>
      <w:r w:rsidR="000C242A">
        <w:rPr>
          <w:sz w:val="22"/>
          <w:szCs w:val="22"/>
        </w:rPr>
        <w:t>,</w:t>
      </w:r>
      <w:r w:rsidRPr="006D2A8C">
        <w:rPr>
          <w:sz w:val="22"/>
          <w:szCs w:val="22"/>
        </w:rPr>
        <w:t xml:space="preserve"> although the residual effect is less.</w:t>
      </w:r>
    </w:p>
    <w:p w14:paraId="411ED998" w14:textId="77777777" w:rsidR="000C242A" w:rsidRDefault="000C242A" w:rsidP="00007633">
      <w:pPr>
        <w:rPr>
          <w:sz w:val="22"/>
          <w:szCs w:val="22"/>
        </w:rPr>
      </w:pPr>
    </w:p>
    <w:p w14:paraId="578E7C47" w14:textId="63CDFF1B" w:rsidR="000C242A" w:rsidRPr="006D2A8C" w:rsidRDefault="00F75D70" w:rsidP="000C242A">
      <w:pPr>
        <w:rPr>
          <w:sz w:val="22"/>
          <w:szCs w:val="22"/>
        </w:rPr>
      </w:pPr>
      <w:r>
        <w:rPr>
          <w:noProof/>
          <w:lang w:val="en-US"/>
        </w:rPr>
        <w:drawing>
          <wp:anchor distT="0" distB="0" distL="114300" distR="114300" simplePos="0" relativeHeight="251654144" behindDoc="0" locked="0" layoutInCell="1" allowOverlap="1" wp14:anchorId="59670237" wp14:editId="188DFD05">
            <wp:simplePos x="0" y="0"/>
            <wp:positionH relativeFrom="column">
              <wp:posOffset>4067175</wp:posOffset>
            </wp:positionH>
            <wp:positionV relativeFrom="paragraph">
              <wp:posOffset>706120</wp:posOffset>
            </wp:positionV>
            <wp:extent cx="1868170" cy="1868170"/>
            <wp:effectExtent l="0" t="0" r="11430" b="11430"/>
            <wp:wrapSquare wrapText="bothSides"/>
            <wp:docPr id="3" name="Picture 3" descr="Mosquito co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osquito coil"/>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68170" cy="1868170"/>
                    </a:xfrm>
                    <a:prstGeom prst="rect">
                      <a:avLst/>
                    </a:prstGeom>
                    <a:noFill/>
                    <a:ln>
                      <a:noFill/>
                    </a:ln>
                  </pic:spPr>
                </pic:pic>
              </a:graphicData>
            </a:graphic>
            <wp14:sizeRelH relativeFrom="page">
              <wp14:pctWidth>0</wp14:pctWidth>
            </wp14:sizeRelH>
            <wp14:sizeRelV relativeFrom="page">
              <wp14:pctHeight>0</wp14:pctHeight>
            </wp14:sizeRelV>
          </wp:anchor>
        </w:drawing>
      </w:r>
      <w:r w:rsidR="000C242A" w:rsidRPr="000C242A">
        <w:rPr>
          <w:sz w:val="22"/>
          <w:szCs w:val="22"/>
          <w:lang w:val="en-CA"/>
        </w:rPr>
        <w:t xml:space="preserve">Although </w:t>
      </w:r>
      <w:r w:rsidR="000C242A">
        <w:rPr>
          <w:sz w:val="22"/>
          <w:szCs w:val="22"/>
          <w:lang w:val="en-CA"/>
        </w:rPr>
        <w:t xml:space="preserve">they can be </w:t>
      </w:r>
      <w:r w:rsidR="000C242A" w:rsidRPr="000C242A">
        <w:rPr>
          <w:sz w:val="22"/>
          <w:szCs w:val="22"/>
          <w:lang w:val="en-CA"/>
        </w:rPr>
        <w:t xml:space="preserve">effective, biological control </w:t>
      </w:r>
      <w:r w:rsidR="000C242A">
        <w:rPr>
          <w:sz w:val="22"/>
          <w:szCs w:val="22"/>
          <w:lang w:val="en-CA"/>
        </w:rPr>
        <w:t xml:space="preserve">methods </w:t>
      </w:r>
      <w:r w:rsidR="000C242A" w:rsidRPr="000C242A">
        <w:rPr>
          <w:sz w:val="22"/>
          <w:szCs w:val="22"/>
          <w:lang w:val="en-CA"/>
        </w:rPr>
        <w:t>are not used on a large</w:t>
      </w:r>
      <w:r w:rsidR="000C242A">
        <w:rPr>
          <w:sz w:val="22"/>
          <w:szCs w:val="22"/>
          <w:lang w:val="en-CA"/>
        </w:rPr>
        <w:t xml:space="preserve"> s</w:t>
      </w:r>
      <w:r w:rsidR="000C242A" w:rsidRPr="000C242A">
        <w:rPr>
          <w:sz w:val="22"/>
          <w:szCs w:val="22"/>
          <w:lang w:val="en-CA"/>
        </w:rPr>
        <w:t xml:space="preserve">cale in malaria control. This is due to cost, and also to </w:t>
      </w:r>
      <w:r w:rsidR="000C242A">
        <w:rPr>
          <w:sz w:val="22"/>
          <w:szCs w:val="22"/>
          <w:lang w:val="en-CA"/>
        </w:rPr>
        <w:t xml:space="preserve">the </w:t>
      </w:r>
      <w:r w:rsidR="000C242A" w:rsidRPr="000C242A">
        <w:rPr>
          <w:sz w:val="22"/>
          <w:szCs w:val="22"/>
          <w:lang w:val="en-CA"/>
        </w:rPr>
        <w:t xml:space="preserve">operational </w:t>
      </w:r>
      <w:r w:rsidR="000C242A">
        <w:rPr>
          <w:sz w:val="22"/>
          <w:szCs w:val="22"/>
          <w:lang w:val="en-CA"/>
        </w:rPr>
        <w:t>and human resource</w:t>
      </w:r>
      <w:r w:rsidR="000C242A" w:rsidRPr="000C242A">
        <w:rPr>
          <w:sz w:val="22"/>
          <w:szCs w:val="22"/>
          <w:lang w:val="en-CA"/>
        </w:rPr>
        <w:t xml:space="preserve"> requirements</w:t>
      </w:r>
      <w:r w:rsidR="000C242A">
        <w:rPr>
          <w:sz w:val="22"/>
          <w:szCs w:val="22"/>
          <w:lang w:val="en-CA"/>
        </w:rPr>
        <w:t xml:space="preserve"> needed</w:t>
      </w:r>
      <w:r w:rsidR="000C242A" w:rsidRPr="000C242A">
        <w:rPr>
          <w:sz w:val="22"/>
          <w:szCs w:val="22"/>
          <w:lang w:val="en-CA"/>
        </w:rPr>
        <w:t xml:space="preserve"> to </w:t>
      </w:r>
      <w:r w:rsidR="000C242A">
        <w:rPr>
          <w:sz w:val="22"/>
          <w:szCs w:val="22"/>
          <w:lang w:val="en-CA"/>
        </w:rPr>
        <w:t xml:space="preserve">apply the biological methods to all of the </w:t>
      </w:r>
      <w:r w:rsidR="000C242A" w:rsidRPr="000C242A">
        <w:rPr>
          <w:sz w:val="22"/>
          <w:szCs w:val="22"/>
          <w:lang w:val="en-CA"/>
        </w:rPr>
        <w:t xml:space="preserve">potential breeding areas. </w:t>
      </w:r>
      <w:r w:rsidR="000C242A">
        <w:rPr>
          <w:sz w:val="22"/>
          <w:szCs w:val="22"/>
          <w:lang w:val="en-CA"/>
        </w:rPr>
        <w:t>Another</w:t>
      </w:r>
      <w:r w:rsidR="000C242A" w:rsidRPr="000C242A">
        <w:rPr>
          <w:sz w:val="22"/>
          <w:szCs w:val="22"/>
          <w:lang w:val="en-CA"/>
        </w:rPr>
        <w:t xml:space="preserve"> problem is </w:t>
      </w:r>
      <w:r w:rsidR="000C242A">
        <w:rPr>
          <w:sz w:val="22"/>
          <w:szCs w:val="22"/>
          <w:lang w:val="en-CA"/>
        </w:rPr>
        <w:t xml:space="preserve">that we don’t know enough about mosquito breeding ecology and the local </w:t>
      </w:r>
      <w:r w:rsidR="000C242A" w:rsidRPr="000C242A">
        <w:rPr>
          <w:sz w:val="22"/>
          <w:szCs w:val="22"/>
          <w:lang w:val="en-CA"/>
        </w:rPr>
        <w:t>biology to e</w:t>
      </w:r>
      <w:r w:rsidR="000C242A">
        <w:rPr>
          <w:sz w:val="22"/>
          <w:szCs w:val="22"/>
          <w:lang w:val="en-CA"/>
        </w:rPr>
        <w:t>ffectively target biological methods</w:t>
      </w:r>
      <w:r w:rsidR="000C242A" w:rsidRPr="000C242A">
        <w:rPr>
          <w:sz w:val="22"/>
          <w:szCs w:val="22"/>
          <w:lang w:val="en-CA"/>
        </w:rPr>
        <w:t>.</w:t>
      </w:r>
    </w:p>
    <w:p w14:paraId="10428464" w14:textId="37CAED1E" w:rsidR="00007633" w:rsidRPr="006D2A8C" w:rsidRDefault="000C242A" w:rsidP="00366D26">
      <w:pPr>
        <w:pStyle w:val="Heading3"/>
      </w:pPr>
      <w:bookmarkStart w:id="15" w:name="_Toc396489076"/>
      <w:r>
        <w:t xml:space="preserve">2.3.4 </w:t>
      </w:r>
      <w:r w:rsidR="00007633" w:rsidRPr="006D2A8C">
        <w:t>Mosquito Coils</w:t>
      </w:r>
      <w:bookmarkEnd w:id="15"/>
    </w:p>
    <w:p w14:paraId="62DDA693" w14:textId="7EF776FB" w:rsidR="00007633" w:rsidRPr="006D2A8C" w:rsidRDefault="00CB4463" w:rsidP="00F75D70">
      <w:pPr>
        <w:jc w:val="both"/>
        <w:rPr>
          <w:sz w:val="22"/>
          <w:szCs w:val="22"/>
        </w:rPr>
      </w:pPr>
      <w:r w:rsidRPr="006D2A8C">
        <w:rPr>
          <w:noProof/>
          <w:lang w:val="en-US"/>
        </w:rPr>
        <mc:AlternateContent>
          <mc:Choice Requires="wps">
            <w:drawing>
              <wp:anchor distT="0" distB="0" distL="114300" distR="114300" simplePos="0" relativeHeight="251651072" behindDoc="0" locked="0" layoutInCell="1" allowOverlap="1" wp14:anchorId="502FB03C" wp14:editId="1A3061EA">
                <wp:simplePos x="0" y="0"/>
                <wp:positionH relativeFrom="column">
                  <wp:posOffset>4032602</wp:posOffset>
                </wp:positionH>
                <wp:positionV relativeFrom="paragraph">
                  <wp:posOffset>1391636</wp:posOffset>
                </wp:positionV>
                <wp:extent cx="1922780" cy="205105"/>
                <wp:effectExtent l="0" t="0" r="0" b="3175"/>
                <wp:wrapNone/>
                <wp:docPr id="9"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2780" cy="20510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14:paraId="2008AC40" w14:textId="2E9FB7C6" w:rsidR="00517892" w:rsidRPr="00A11628" w:rsidRDefault="00517892" w:rsidP="00007633">
                            <w:pPr>
                              <w:jc w:val="right"/>
                              <w:rPr>
                                <w:sz w:val="16"/>
                                <w:szCs w:val="16"/>
                              </w:rPr>
                            </w:pPr>
                            <w:r>
                              <w:rPr>
                                <w:sz w:val="16"/>
                                <w:szCs w:val="16"/>
                              </w:rPr>
                              <w:t>M</w:t>
                            </w:r>
                            <w:r w:rsidR="00F7408E">
                              <w:rPr>
                                <w:sz w:val="16"/>
                                <w:szCs w:val="16"/>
                              </w:rPr>
                              <w:t>osquito c</w:t>
                            </w:r>
                            <w:r>
                              <w:rPr>
                                <w:sz w:val="16"/>
                                <w:szCs w:val="16"/>
                              </w:rPr>
                              <w:t>oil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02FB03C" id="_x0000_s1028" type="#_x0000_t202" style="position:absolute;left:0;text-align:left;margin-left:317.55pt;margin-top:109.6pt;width:151.4pt;height:16.1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" filled="f" stroked="f">
                <v:textbox>
                  <w:txbxContent>
                    <w:p w14:paraId="2008AC40" w14:textId="2E9FB7C6" w:rsidR="00517892" w:rsidRPr="00A11628" w:rsidRDefault="00517892" w:rsidP="00007633">
                      <w:pPr>
                        <w:jc w:val="right"/>
                        <w:rPr>
                          <w:sz w:val="16"/>
                          <w:szCs w:val="16"/>
                        </w:rPr>
                      </w:pPr>
                      <w:r>
                        <w:rPr>
                          <w:sz w:val="16"/>
                          <w:szCs w:val="16"/>
                        </w:rPr>
                        <w:t>M</w:t>
                      </w:r>
                      <w:r w:rsidR="00F7408E">
                        <w:rPr>
                          <w:sz w:val="16"/>
                          <w:szCs w:val="16"/>
                        </w:rPr>
                        <w:t>osquito c</w:t>
                      </w:r>
                      <w:r>
                        <w:rPr>
                          <w:sz w:val="16"/>
                          <w:szCs w:val="16"/>
                        </w:rPr>
                        <w:t>oil</w:t>
                      </w:r>
                    </w:p>
                  </w:txbxContent>
                </v:textbox>
              </v:shape>
            </w:pict>
          </mc:Fallback>
        </mc:AlternateContent>
      </w:r>
      <w:r w:rsidR="00007633" w:rsidRPr="006D2A8C">
        <w:rPr>
          <w:sz w:val="22"/>
          <w:szCs w:val="22"/>
        </w:rPr>
        <w:t>Using mosquito coils containing natural or synthetic insecticides and repellents is very common.</w:t>
      </w:r>
      <w:r w:rsidR="00F75D70" w:rsidRPr="00F75D70">
        <w:rPr>
          <w:noProof/>
          <w:lang w:val="en-CA" w:eastAsia="en-CA"/>
        </w:rPr>
        <w:t xml:space="preserve"> </w:t>
      </w:r>
      <w:r w:rsidR="00007633" w:rsidRPr="006D2A8C">
        <w:rPr>
          <w:sz w:val="22"/>
          <w:szCs w:val="22"/>
        </w:rPr>
        <w:t xml:space="preserve">The smoke produced when the coils burn </w:t>
      </w:r>
      <w:r w:rsidR="000C242A">
        <w:rPr>
          <w:sz w:val="22"/>
          <w:szCs w:val="22"/>
        </w:rPr>
        <w:t xml:space="preserve">also </w:t>
      </w:r>
      <w:r w:rsidR="00007633" w:rsidRPr="006D2A8C">
        <w:rPr>
          <w:sz w:val="22"/>
          <w:szCs w:val="22"/>
        </w:rPr>
        <w:t xml:space="preserve">has a repellent effect and can kill </w:t>
      </w:r>
      <w:r w:rsidR="00A34F6F">
        <w:rPr>
          <w:sz w:val="22"/>
          <w:szCs w:val="22"/>
        </w:rPr>
        <w:t>mosquitos</w:t>
      </w:r>
      <w:r w:rsidR="000C242A">
        <w:rPr>
          <w:sz w:val="22"/>
          <w:szCs w:val="22"/>
        </w:rPr>
        <w:t xml:space="preserve">. </w:t>
      </w:r>
      <w:r w:rsidR="00853A9F">
        <w:rPr>
          <w:sz w:val="22"/>
          <w:szCs w:val="22"/>
        </w:rPr>
        <w:t>C</w:t>
      </w:r>
      <w:r w:rsidR="00853A9F" w:rsidRPr="00853A9F">
        <w:rPr>
          <w:sz w:val="22"/>
          <w:szCs w:val="22"/>
        </w:rPr>
        <w:t xml:space="preserve">oils can be useful for dealing with mosquitos that bite in the evening and at dusk before people go to bed under </w:t>
      </w:r>
      <w:r w:rsidR="00853A9F">
        <w:rPr>
          <w:sz w:val="22"/>
          <w:szCs w:val="22"/>
        </w:rPr>
        <w:t>their nets</w:t>
      </w:r>
      <w:r w:rsidR="00853A9F" w:rsidRPr="00853A9F">
        <w:rPr>
          <w:sz w:val="22"/>
          <w:szCs w:val="22"/>
        </w:rPr>
        <w:t>.</w:t>
      </w:r>
      <w:r w:rsidR="00853A9F">
        <w:rPr>
          <w:sz w:val="22"/>
          <w:szCs w:val="22"/>
        </w:rPr>
        <w:t xml:space="preserve"> However, t</w:t>
      </w:r>
      <w:r w:rsidR="000C242A">
        <w:rPr>
          <w:sz w:val="22"/>
          <w:szCs w:val="22"/>
        </w:rPr>
        <w:t xml:space="preserve">here is concern that </w:t>
      </w:r>
      <w:r w:rsidR="00007633" w:rsidRPr="006D2A8C">
        <w:rPr>
          <w:sz w:val="22"/>
          <w:szCs w:val="22"/>
        </w:rPr>
        <w:t>daily use of these coils</w:t>
      </w:r>
      <w:r w:rsidR="000C242A">
        <w:rPr>
          <w:sz w:val="22"/>
          <w:szCs w:val="22"/>
        </w:rPr>
        <w:t xml:space="preserve"> over the long-term, especially in </w:t>
      </w:r>
      <w:r w:rsidR="00007633" w:rsidRPr="006D2A8C">
        <w:rPr>
          <w:sz w:val="22"/>
          <w:szCs w:val="22"/>
        </w:rPr>
        <w:t xml:space="preserve">closed rooms, can contribute to lung disease. </w:t>
      </w:r>
    </w:p>
    <w:p w14:paraId="6C4C42B8" w14:textId="3A5F87CF" w:rsidR="00007633" w:rsidRPr="006D2A8C" w:rsidRDefault="00853A9F" w:rsidP="00366D26">
      <w:pPr>
        <w:pStyle w:val="Heading3"/>
      </w:pPr>
      <w:bookmarkStart w:id="16" w:name="_Toc396489077"/>
      <w:r>
        <w:lastRenderedPageBreak/>
        <w:t xml:space="preserve">2.3.5 </w:t>
      </w:r>
      <w:r w:rsidR="00007633" w:rsidRPr="006D2A8C">
        <w:t>Environmental Measures</w:t>
      </w:r>
      <w:bookmarkEnd w:id="16"/>
    </w:p>
    <w:p w14:paraId="44A88D92" w14:textId="7EBC5467" w:rsidR="00007633" w:rsidRPr="006D2A8C" w:rsidRDefault="00007633" w:rsidP="00007633">
      <w:pPr>
        <w:rPr>
          <w:sz w:val="22"/>
          <w:szCs w:val="22"/>
        </w:rPr>
      </w:pPr>
      <w:r w:rsidRPr="006D2A8C">
        <w:rPr>
          <w:sz w:val="22"/>
          <w:szCs w:val="22"/>
        </w:rPr>
        <w:t xml:space="preserve">Environmental measures to reduce breeding and resting sites for </w:t>
      </w:r>
      <w:r w:rsidR="00A34F6F">
        <w:rPr>
          <w:sz w:val="22"/>
          <w:szCs w:val="22"/>
        </w:rPr>
        <w:t>mosquitos</w:t>
      </w:r>
      <w:r w:rsidRPr="006D2A8C">
        <w:rPr>
          <w:sz w:val="22"/>
          <w:szCs w:val="22"/>
        </w:rPr>
        <w:t xml:space="preserve"> can be difficult to</w:t>
      </w:r>
      <w:r w:rsidR="00705507">
        <w:rPr>
          <w:sz w:val="22"/>
          <w:szCs w:val="22"/>
        </w:rPr>
        <w:t xml:space="preserve"> </w:t>
      </w:r>
      <w:r w:rsidRPr="006D2A8C">
        <w:rPr>
          <w:sz w:val="22"/>
          <w:szCs w:val="22"/>
        </w:rPr>
        <w:t xml:space="preserve">carry out effectively. The flight range of </w:t>
      </w:r>
      <w:r w:rsidR="00A34F6F">
        <w:rPr>
          <w:sz w:val="22"/>
          <w:szCs w:val="22"/>
        </w:rPr>
        <w:t>mosquitos</w:t>
      </w:r>
      <w:r w:rsidRPr="006D2A8C">
        <w:rPr>
          <w:sz w:val="22"/>
          <w:szCs w:val="22"/>
        </w:rPr>
        <w:t xml:space="preserve"> varies from 0.5 to several kilometres. In some areas</w:t>
      </w:r>
      <w:r w:rsidR="00705507">
        <w:rPr>
          <w:sz w:val="22"/>
          <w:szCs w:val="22"/>
        </w:rPr>
        <w:t>,</w:t>
      </w:r>
      <w:r w:rsidRPr="006D2A8C">
        <w:rPr>
          <w:sz w:val="22"/>
          <w:szCs w:val="22"/>
        </w:rPr>
        <w:t xml:space="preserve"> there may only be a few locations within that 2 km radius where </w:t>
      </w:r>
      <w:r w:rsidR="00A34F6F">
        <w:rPr>
          <w:sz w:val="22"/>
          <w:szCs w:val="22"/>
        </w:rPr>
        <w:t>mosquitos</w:t>
      </w:r>
      <w:r w:rsidRPr="006D2A8C">
        <w:rPr>
          <w:sz w:val="22"/>
          <w:szCs w:val="22"/>
        </w:rPr>
        <w:t xml:space="preserve"> can breed and that may be fairly easy to deal with. However, in other areas there may be many thousands of mosquito breeding sites within a 2 km radius.  </w:t>
      </w:r>
    </w:p>
    <w:p w14:paraId="114BF647" w14:textId="77777777" w:rsidR="00007633" w:rsidRPr="006D2A8C" w:rsidRDefault="00007633" w:rsidP="00007633">
      <w:pPr>
        <w:rPr>
          <w:sz w:val="22"/>
          <w:szCs w:val="22"/>
        </w:rPr>
      </w:pPr>
    </w:p>
    <w:p w14:paraId="2030620A" w14:textId="77777777" w:rsidR="00007633" w:rsidRPr="006D2A8C" w:rsidRDefault="00007633" w:rsidP="00007633">
      <w:pPr>
        <w:rPr>
          <w:sz w:val="22"/>
          <w:szCs w:val="22"/>
        </w:rPr>
      </w:pPr>
      <w:r w:rsidRPr="006D2A8C">
        <w:rPr>
          <w:sz w:val="22"/>
          <w:szCs w:val="22"/>
        </w:rPr>
        <w:t>Environmental measures to reduce mosquito populations include:</w:t>
      </w:r>
    </w:p>
    <w:p w14:paraId="7B2DCD7B" w14:textId="77777777" w:rsidR="00007633" w:rsidRPr="006D2A8C" w:rsidRDefault="00007633" w:rsidP="00007633">
      <w:pPr>
        <w:rPr>
          <w:sz w:val="22"/>
          <w:szCs w:val="22"/>
        </w:rPr>
      </w:pPr>
    </w:p>
    <w:p w14:paraId="2730DC33" w14:textId="1AA00061" w:rsidR="00007633" w:rsidRPr="006D2A8C" w:rsidRDefault="00845E4D" w:rsidP="00845E4D">
      <w:pPr>
        <w:numPr>
          <w:ilvl w:val="0"/>
          <w:numId w:val="38"/>
        </w:numPr>
        <w:tabs>
          <w:tab w:val="left" w:pos="360"/>
        </w:tabs>
        <w:suppressAutoHyphens/>
        <w:spacing w:after="120"/>
        <w:ind w:left="357" w:hanging="357"/>
        <w:rPr>
          <w:sz w:val="22"/>
          <w:szCs w:val="22"/>
        </w:rPr>
      </w:pPr>
      <w:r>
        <w:rPr>
          <w:sz w:val="22"/>
          <w:szCs w:val="22"/>
        </w:rPr>
        <w:t xml:space="preserve">Disposing </w:t>
      </w:r>
      <w:r w:rsidR="00007633" w:rsidRPr="006D2A8C">
        <w:rPr>
          <w:sz w:val="22"/>
          <w:szCs w:val="22"/>
        </w:rPr>
        <w:t>wastewater using soak pits or infiltration trenches</w:t>
      </w:r>
    </w:p>
    <w:p w14:paraId="187C5564" w14:textId="073B58E4" w:rsidR="00007633" w:rsidRPr="006D2A8C" w:rsidRDefault="00F7408E" w:rsidP="00845E4D">
      <w:pPr>
        <w:numPr>
          <w:ilvl w:val="0"/>
          <w:numId w:val="38"/>
        </w:numPr>
        <w:tabs>
          <w:tab w:val="left" w:pos="360"/>
        </w:tabs>
        <w:suppressAutoHyphens/>
        <w:spacing w:after="120"/>
        <w:ind w:left="357" w:hanging="357"/>
        <w:rPr>
          <w:sz w:val="22"/>
          <w:szCs w:val="22"/>
        </w:rPr>
      </w:pPr>
      <w:r>
        <w:rPr>
          <w:noProof/>
          <w:sz w:val="22"/>
          <w:szCs w:val="22"/>
          <w:lang w:val="en-US"/>
        </w:rPr>
        <w:drawing>
          <wp:anchor distT="0" distB="0" distL="114300" distR="114300" simplePos="0" relativeHeight="251656192" behindDoc="1" locked="0" layoutInCell="1" allowOverlap="1" wp14:anchorId="6E882393" wp14:editId="4D291138">
            <wp:simplePos x="0" y="0"/>
            <wp:positionH relativeFrom="column">
              <wp:posOffset>3973830</wp:posOffset>
            </wp:positionH>
            <wp:positionV relativeFrom="paragraph">
              <wp:posOffset>59055</wp:posOffset>
            </wp:positionV>
            <wp:extent cx="1961515" cy="1596390"/>
            <wp:effectExtent l="0" t="0" r="635" b="3810"/>
            <wp:wrapTight wrapText="bothSides">
              <wp:wrapPolygon edited="0">
                <wp:start x="0" y="0"/>
                <wp:lineTo x="0" y="21394"/>
                <wp:lineTo x="21397" y="21394"/>
                <wp:lineTo x="21397"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5">
                      <a:grayscl/>
                      <a:extLst>
                        <a:ext uri="{28A0092B-C50C-407E-A947-70E740481C1C}">
                          <a14:useLocalDpi xmlns:a14="http://schemas.microsoft.com/office/drawing/2010/main" val="0"/>
                        </a:ext>
                      </a:extLst>
                    </a:blip>
                    <a:srcRect/>
                    <a:stretch>
                      <a:fillRect/>
                    </a:stretch>
                  </pic:blipFill>
                  <pic:spPr bwMode="auto">
                    <a:xfrm>
                      <a:off x="0" y="0"/>
                      <a:ext cx="1961515" cy="1596390"/>
                    </a:xfrm>
                    <a:prstGeom prst="rect">
                      <a:avLst/>
                    </a:prstGeom>
                    <a:noFill/>
                    <a:ln>
                      <a:noFill/>
                    </a:ln>
                  </pic:spPr>
                </pic:pic>
              </a:graphicData>
            </a:graphic>
            <wp14:sizeRelH relativeFrom="page">
              <wp14:pctWidth>0</wp14:pctWidth>
            </wp14:sizeRelH>
            <wp14:sizeRelV relativeFrom="page">
              <wp14:pctHeight>0</wp14:pctHeight>
            </wp14:sizeRelV>
          </wp:anchor>
        </w:drawing>
      </w:r>
      <w:r w:rsidR="00845E4D">
        <w:rPr>
          <w:sz w:val="22"/>
          <w:szCs w:val="22"/>
        </w:rPr>
        <w:t xml:space="preserve">Disposing </w:t>
      </w:r>
      <w:r w:rsidR="00007633" w:rsidRPr="006D2A8C">
        <w:rPr>
          <w:sz w:val="22"/>
          <w:szCs w:val="22"/>
        </w:rPr>
        <w:t>solid waste</w:t>
      </w:r>
      <w:r w:rsidR="00845E4D">
        <w:rPr>
          <w:sz w:val="22"/>
          <w:szCs w:val="22"/>
        </w:rPr>
        <w:t xml:space="preserve"> properly in sanitary landfills or covered pits</w:t>
      </w:r>
      <w:r w:rsidR="00007633" w:rsidRPr="006D2A8C">
        <w:rPr>
          <w:sz w:val="22"/>
          <w:szCs w:val="22"/>
        </w:rPr>
        <w:t>, especially items that can hold water such as cans, bottles, tires and plastic bags</w:t>
      </w:r>
    </w:p>
    <w:p w14:paraId="74E48E07" w14:textId="77777777" w:rsidR="00007633" w:rsidRPr="006D2A8C" w:rsidRDefault="00007633" w:rsidP="00845E4D">
      <w:pPr>
        <w:numPr>
          <w:ilvl w:val="0"/>
          <w:numId w:val="38"/>
        </w:numPr>
        <w:tabs>
          <w:tab w:val="left" w:pos="360"/>
        </w:tabs>
        <w:suppressAutoHyphens/>
        <w:spacing w:after="120"/>
        <w:ind w:left="357" w:hanging="357"/>
        <w:rPr>
          <w:sz w:val="22"/>
          <w:szCs w:val="22"/>
        </w:rPr>
      </w:pPr>
      <w:r w:rsidRPr="006D2A8C">
        <w:rPr>
          <w:sz w:val="22"/>
          <w:szCs w:val="22"/>
        </w:rPr>
        <w:t>Putting screens on water storage containers and tanks</w:t>
      </w:r>
      <w:r w:rsidR="00845E4D">
        <w:rPr>
          <w:sz w:val="22"/>
          <w:szCs w:val="22"/>
        </w:rPr>
        <w:t xml:space="preserve"> to prevent mosquitos from entering</w:t>
      </w:r>
    </w:p>
    <w:p w14:paraId="7F29A54A" w14:textId="77777777" w:rsidR="00007633" w:rsidRPr="006D2A8C" w:rsidRDefault="00007633" w:rsidP="00845E4D">
      <w:pPr>
        <w:numPr>
          <w:ilvl w:val="0"/>
          <w:numId w:val="38"/>
        </w:numPr>
        <w:tabs>
          <w:tab w:val="left" w:pos="360"/>
        </w:tabs>
        <w:suppressAutoHyphens/>
        <w:spacing w:after="120"/>
        <w:ind w:left="357" w:hanging="357"/>
        <w:rPr>
          <w:sz w:val="22"/>
          <w:szCs w:val="22"/>
        </w:rPr>
      </w:pPr>
      <w:r w:rsidRPr="006D2A8C">
        <w:rPr>
          <w:sz w:val="22"/>
          <w:szCs w:val="22"/>
        </w:rPr>
        <w:t>Constructing and maintaining drainage channels to avoid flooding and stagnant water</w:t>
      </w:r>
    </w:p>
    <w:p w14:paraId="7BB706BC" w14:textId="4A68F673" w:rsidR="00007633" w:rsidRPr="006D2A8C" w:rsidRDefault="00F7408E" w:rsidP="00007633">
      <w:pPr>
        <w:numPr>
          <w:ilvl w:val="0"/>
          <w:numId w:val="38"/>
        </w:numPr>
        <w:tabs>
          <w:tab w:val="left" w:pos="360"/>
        </w:tabs>
        <w:suppressAutoHyphens/>
        <w:rPr>
          <w:sz w:val="22"/>
          <w:szCs w:val="22"/>
        </w:rPr>
      </w:pPr>
      <w:r w:rsidRPr="006D2A8C">
        <w:rPr>
          <w:noProof/>
          <w:lang w:val="en-US"/>
        </w:rPr>
        <mc:AlternateContent>
          <mc:Choice Requires="wps">
            <w:drawing>
              <wp:anchor distT="0" distB="0" distL="114300" distR="114300" simplePos="0" relativeHeight="251660288" behindDoc="0" locked="0" layoutInCell="1" allowOverlap="1" wp14:anchorId="0BC34CAB" wp14:editId="3B866890">
                <wp:simplePos x="0" y="0"/>
                <wp:positionH relativeFrom="column">
                  <wp:posOffset>3867150</wp:posOffset>
                </wp:positionH>
                <wp:positionV relativeFrom="paragraph">
                  <wp:posOffset>349885</wp:posOffset>
                </wp:positionV>
                <wp:extent cx="1922780" cy="205105"/>
                <wp:effectExtent l="0" t="0" r="0" b="3175"/>
                <wp:wrapNone/>
                <wp:docPr id="16"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2780" cy="20510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14:paraId="13009D94" w14:textId="0EFDC61D" w:rsidR="00F7408E" w:rsidRPr="00F7408E" w:rsidRDefault="00F7408E" w:rsidP="00F7408E">
                            <w:pPr>
                              <w:jc w:val="right"/>
                              <w:rPr>
                                <w:sz w:val="16"/>
                                <w:szCs w:val="16"/>
                                <w:lang w:val="en-CA"/>
                              </w:rPr>
                            </w:pPr>
                            <w:r>
                              <w:rPr>
                                <w:sz w:val="16"/>
                                <w:szCs w:val="16"/>
                                <w:lang w:val="en-CA"/>
                              </w:rPr>
                              <w:t>Disposing wastewater in a soak pit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BC34CAB" id="_x0000_s1029" type="#_x0000_t202" style="position:absolute;left:0;text-align:left;margin-left:304.5pt;margin-top:27.55pt;width:151.4pt;height:16.1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" filled="f" stroked="f">
                <v:textbox>
                  <w:txbxContent>
                    <w:p w14:paraId="13009D94" w14:textId="0EFDC61D" w:rsidR="00F7408E" w:rsidRPr="00F7408E" w:rsidRDefault="00F7408E" w:rsidP="00F7408E">
                      <w:pPr>
                        <w:jc w:val="right"/>
                        <w:rPr>
                          <w:sz w:val="16"/>
                          <w:szCs w:val="16"/>
                          <w:lang w:val="en-CA"/>
                        </w:rPr>
                      </w:pPr>
                      <w:r>
                        <w:rPr>
                          <w:sz w:val="16"/>
                          <w:szCs w:val="16"/>
                          <w:lang w:val="en-CA"/>
                        </w:rPr>
                        <w:t>Disposing wastewater in a soak pit</w:t>
                      </w:r>
                    </w:p>
                  </w:txbxContent>
                </v:textbox>
              </v:shape>
            </w:pict>
          </mc:Fallback>
        </mc:AlternateContent>
      </w:r>
      <w:r w:rsidR="00007633" w:rsidRPr="006D2A8C">
        <w:rPr>
          <w:sz w:val="22"/>
          <w:szCs w:val="22"/>
        </w:rPr>
        <w:t>Clearing standing water (e.g.</w:t>
      </w:r>
      <w:r w:rsidR="00845E4D">
        <w:rPr>
          <w:sz w:val="22"/>
          <w:szCs w:val="22"/>
        </w:rPr>
        <w:t>,</w:t>
      </w:r>
      <w:r w:rsidR="00007633" w:rsidRPr="006D2A8C">
        <w:rPr>
          <w:sz w:val="22"/>
          <w:szCs w:val="22"/>
        </w:rPr>
        <w:t xml:space="preserve"> flower and plant pots that contain standing water, blocked gutters and drains, covered and screened latrines and septic tanks)</w:t>
      </w:r>
      <w:r w:rsidRPr="00F7408E">
        <w:rPr>
          <w:noProof/>
          <w:lang w:val="en-CA" w:eastAsia="en-CA"/>
        </w:rPr>
        <w:t xml:space="preserve"> </w:t>
      </w:r>
    </w:p>
    <w:p w14:paraId="378A4811" w14:textId="641BB09E" w:rsidR="00007633" w:rsidRPr="006D2A8C" w:rsidRDefault="00845E4D" w:rsidP="00845E4D">
      <w:pPr>
        <w:pStyle w:val="Heading1"/>
      </w:pPr>
      <w:bookmarkStart w:id="17" w:name="_Toc286144764"/>
      <w:bookmarkStart w:id="18" w:name="_Toc396489078"/>
      <w:r>
        <w:t xml:space="preserve">3 </w:t>
      </w:r>
      <w:r w:rsidR="00007633" w:rsidRPr="006D2A8C">
        <w:t>Fl</w:t>
      </w:r>
      <w:bookmarkEnd w:id="17"/>
      <w:r>
        <w:t>y Control</w:t>
      </w:r>
      <w:bookmarkEnd w:id="18"/>
    </w:p>
    <w:p w14:paraId="4EFB920F" w14:textId="0E0F0F15" w:rsidR="00007633" w:rsidRDefault="00007633" w:rsidP="00007633">
      <w:pPr>
        <w:rPr>
          <w:sz w:val="22"/>
          <w:szCs w:val="22"/>
        </w:rPr>
      </w:pPr>
      <w:r w:rsidRPr="006D2A8C">
        <w:rPr>
          <w:sz w:val="22"/>
          <w:szCs w:val="22"/>
        </w:rPr>
        <w:t>Flies play a role in transmitting many diarrheal diseases. They lay their eggs in organic mat</w:t>
      </w:r>
      <w:r w:rsidR="00F04D2E">
        <w:rPr>
          <w:sz w:val="22"/>
          <w:szCs w:val="22"/>
        </w:rPr>
        <w:t>erial</w:t>
      </w:r>
      <w:r w:rsidRPr="006D2A8C">
        <w:rPr>
          <w:sz w:val="22"/>
          <w:szCs w:val="22"/>
        </w:rPr>
        <w:t xml:space="preserve"> that provide food for emerging maggots. Excreta found in unsanitary latrines </w:t>
      </w:r>
      <w:r w:rsidR="00705507">
        <w:rPr>
          <w:sz w:val="22"/>
          <w:szCs w:val="22"/>
        </w:rPr>
        <w:t>is</w:t>
      </w:r>
      <w:r w:rsidR="00705507" w:rsidRPr="006D2A8C">
        <w:rPr>
          <w:sz w:val="22"/>
          <w:szCs w:val="22"/>
        </w:rPr>
        <w:t xml:space="preserve"> </w:t>
      </w:r>
      <w:r w:rsidRPr="006D2A8C">
        <w:rPr>
          <w:sz w:val="22"/>
          <w:szCs w:val="22"/>
        </w:rPr>
        <w:t xml:space="preserve">ideal for this, as is domestic food waste that is not properly disposed of. Flies pick up pathogens on their bodies when laying their eggs or feeding and then transport </w:t>
      </w:r>
      <w:r w:rsidR="00705507">
        <w:rPr>
          <w:sz w:val="22"/>
          <w:szCs w:val="22"/>
        </w:rPr>
        <w:t>pathogens</w:t>
      </w:r>
      <w:r w:rsidR="00705507" w:rsidRPr="006D2A8C">
        <w:rPr>
          <w:sz w:val="22"/>
          <w:szCs w:val="22"/>
        </w:rPr>
        <w:t xml:space="preserve"> </w:t>
      </w:r>
      <w:r w:rsidRPr="006D2A8C">
        <w:rPr>
          <w:sz w:val="22"/>
          <w:szCs w:val="22"/>
        </w:rPr>
        <w:t xml:space="preserve">to people’s food, tableware and faces.  </w:t>
      </w:r>
    </w:p>
    <w:p w14:paraId="55825017" w14:textId="0A11D95F" w:rsidR="00F7408E" w:rsidRPr="006D2A8C" w:rsidRDefault="00F7408E" w:rsidP="00007633">
      <w:pPr>
        <w:rPr>
          <w:sz w:val="22"/>
          <w:szCs w:val="22"/>
        </w:rPr>
      </w:pPr>
    </w:p>
    <w:p w14:paraId="5D06581C" w14:textId="745AADE5" w:rsidR="00007633" w:rsidRPr="006D2A8C" w:rsidRDefault="00843C98" w:rsidP="006F6E26">
      <w:pPr>
        <w:jc w:val="both"/>
        <w:rPr>
          <w:sz w:val="22"/>
          <w:szCs w:val="22"/>
        </w:rPr>
      </w:pPr>
      <w:r>
        <w:rPr>
          <w:noProof/>
          <w:sz w:val="22"/>
          <w:szCs w:val="22"/>
          <w:lang w:val="en-US"/>
        </w:rPr>
        <w:drawing>
          <wp:anchor distT="0" distB="0" distL="114300" distR="114300" simplePos="0" relativeHeight="251665408" behindDoc="1" locked="0" layoutInCell="1" allowOverlap="1" wp14:anchorId="640B0EC2" wp14:editId="2E662046">
            <wp:simplePos x="0" y="0"/>
            <wp:positionH relativeFrom="column">
              <wp:posOffset>3541057</wp:posOffset>
            </wp:positionH>
            <wp:positionV relativeFrom="paragraph">
              <wp:posOffset>15510</wp:posOffset>
            </wp:positionV>
            <wp:extent cx="2406650" cy="2668270"/>
            <wp:effectExtent l="0" t="0" r="0" b="0"/>
            <wp:wrapTight wrapText="bothSides">
              <wp:wrapPolygon edited="0">
                <wp:start x="0" y="0"/>
                <wp:lineTo x="0" y="21436"/>
                <wp:lineTo x="21372" y="21436"/>
                <wp:lineTo x="21372"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6">
                      <a:grayscl/>
                      <a:extLst>
                        <a:ext uri="{28A0092B-C50C-407E-A947-70E740481C1C}">
                          <a14:useLocalDpi xmlns:a14="http://schemas.microsoft.com/office/drawing/2010/main" val="0"/>
                        </a:ext>
                      </a:extLst>
                    </a:blip>
                    <a:srcRect/>
                    <a:stretch>
                      <a:fillRect/>
                    </a:stretch>
                  </pic:blipFill>
                  <pic:spPr bwMode="auto">
                    <a:xfrm>
                      <a:off x="0" y="0"/>
                      <a:ext cx="2406650" cy="2668270"/>
                    </a:xfrm>
                    <a:prstGeom prst="rect">
                      <a:avLst/>
                    </a:prstGeom>
                    <a:noFill/>
                    <a:ln>
                      <a:noFill/>
                    </a:ln>
                  </pic:spPr>
                </pic:pic>
              </a:graphicData>
            </a:graphic>
            <wp14:sizeRelH relativeFrom="page">
              <wp14:pctWidth>0</wp14:pctWidth>
            </wp14:sizeRelH>
            <wp14:sizeRelV relativeFrom="page">
              <wp14:pctHeight>0</wp14:pctHeight>
            </wp14:sizeRelV>
          </wp:anchor>
        </w:drawing>
      </w:r>
      <w:r w:rsidR="00007633" w:rsidRPr="006D2A8C">
        <w:rPr>
          <w:sz w:val="22"/>
          <w:szCs w:val="22"/>
        </w:rPr>
        <w:t xml:space="preserve">Latrines </w:t>
      </w:r>
      <w:r w:rsidR="00517892">
        <w:rPr>
          <w:sz w:val="22"/>
          <w:szCs w:val="22"/>
        </w:rPr>
        <w:t xml:space="preserve">are important to </w:t>
      </w:r>
      <w:r w:rsidR="00007633" w:rsidRPr="006D2A8C">
        <w:rPr>
          <w:sz w:val="22"/>
          <w:szCs w:val="22"/>
        </w:rPr>
        <w:t>prevent flies and other insects from gaining access to the excreta or prevent</w:t>
      </w:r>
      <w:r w:rsidR="00D904CA">
        <w:rPr>
          <w:sz w:val="22"/>
          <w:szCs w:val="22"/>
        </w:rPr>
        <w:t>ing</w:t>
      </w:r>
      <w:r w:rsidR="00007633" w:rsidRPr="006D2A8C">
        <w:rPr>
          <w:sz w:val="22"/>
          <w:szCs w:val="22"/>
        </w:rPr>
        <w:t xml:space="preserve"> them from exiting once inside</w:t>
      </w:r>
      <w:r w:rsidR="00517892">
        <w:rPr>
          <w:sz w:val="22"/>
          <w:szCs w:val="22"/>
        </w:rPr>
        <w:t>. They</w:t>
      </w:r>
      <w:r w:rsidR="00007633" w:rsidRPr="006D2A8C">
        <w:rPr>
          <w:sz w:val="22"/>
          <w:szCs w:val="22"/>
        </w:rPr>
        <w:t xml:space="preserve"> can greatly reduce the volume of excreta that is flying around</w:t>
      </w:r>
      <w:r w:rsidR="00517892">
        <w:rPr>
          <w:sz w:val="22"/>
          <w:szCs w:val="22"/>
        </w:rPr>
        <w:t xml:space="preserve"> on flies</w:t>
      </w:r>
      <w:r w:rsidR="00007633" w:rsidRPr="006D2A8C">
        <w:rPr>
          <w:sz w:val="22"/>
          <w:szCs w:val="22"/>
        </w:rPr>
        <w:t xml:space="preserve">. </w:t>
      </w:r>
      <w:r w:rsidR="00F04D2E">
        <w:rPr>
          <w:sz w:val="22"/>
          <w:szCs w:val="22"/>
        </w:rPr>
        <w:t>T</w:t>
      </w:r>
      <w:r w:rsidR="00F04D2E" w:rsidRPr="00F04D2E">
        <w:rPr>
          <w:sz w:val="22"/>
          <w:szCs w:val="22"/>
        </w:rPr>
        <w:t xml:space="preserve">he number and accessibility of </w:t>
      </w:r>
      <w:r w:rsidR="00F04D2E">
        <w:rPr>
          <w:sz w:val="22"/>
          <w:szCs w:val="22"/>
        </w:rPr>
        <w:t>breeding and feeding sites can</w:t>
      </w:r>
      <w:r w:rsidR="00F04D2E" w:rsidRPr="00F04D2E">
        <w:rPr>
          <w:sz w:val="22"/>
          <w:szCs w:val="22"/>
        </w:rPr>
        <w:t xml:space="preserve"> be reduced </w:t>
      </w:r>
      <w:r w:rsidR="00F04D2E">
        <w:rPr>
          <w:sz w:val="22"/>
          <w:szCs w:val="22"/>
        </w:rPr>
        <w:t>i</w:t>
      </w:r>
      <w:r w:rsidR="00007633" w:rsidRPr="006D2A8C">
        <w:rPr>
          <w:sz w:val="22"/>
          <w:szCs w:val="22"/>
        </w:rPr>
        <w:t>f everybody in a community practice</w:t>
      </w:r>
      <w:r w:rsidR="00F04D2E">
        <w:rPr>
          <w:sz w:val="22"/>
          <w:szCs w:val="22"/>
        </w:rPr>
        <w:t>s</w:t>
      </w:r>
      <w:r w:rsidR="00007633" w:rsidRPr="006D2A8C">
        <w:rPr>
          <w:sz w:val="22"/>
          <w:szCs w:val="22"/>
        </w:rPr>
        <w:t xml:space="preserve"> safe excreta dispo</w:t>
      </w:r>
      <w:r w:rsidR="00F04D2E">
        <w:rPr>
          <w:sz w:val="22"/>
          <w:szCs w:val="22"/>
        </w:rPr>
        <w:t xml:space="preserve">sal and proper waste management. </w:t>
      </w:r>
      <w:r w:rsidR="00007633" w:rsidRPr="006D2A8C">
        <w:rPr>
          <w:sz w:val="22"/>
          <w:szCs w:val="22"/>
        </w:rPr>
        <w:t>This would lead to a reduction in fly populations.</w:t>
      </w:r>
      <w:r w:rsidR="006F6E26" w:rsidRPr="006F6E26">
        <w:rPr>
          <w:noProof/>
          <w:lang w:val="en-CA" w:eastAsia="en-CA"/>
        </w:rPr>
        <w:t xml:space="preserve"> </w:t>
      </w:r>
    </w:p>
    <w:p w14:paraId="576F0CA0" w14:textId="45E627C2" w:rsidR="00007633" w:rsidRPr="006D2A8C" w:rsidRDefault="00007633" w:rsidP="00007633">
      <w:pPr>
        <w:rPr>
          <w:sz w:val="22"/>
          <w:szCs w:val="22"/>
        </w:rPr>
      </w:pPr>
    </w:p>
    <w:p w14:paraId="5A4449E3" w14:textId="11CDCFE1" w:rsidR="00007633" w:rsidRPr="006D2A8C" w:rsidRDefault="00843C98" w:rsidP="00007633">
      <w:pPr>
        <w:rPr>
          <w:sz w:val="22"/>
          <w:szCs w:val="22"/>
        </w:rPr>
      </w:pPr>
      <w:r w:rsidRPr="006D2A8C">
        <w:rPr>
          <w:noProof/>
          <w:lang w:val="en-US"/>
        </w:rPr>
        <mc:AlternateContent>
          <mc:Choice Requires="wps">
            <w:drawing>
              <wp:anchor distT="0" distB="0" distL="114300" distR="114300" simplePos="0" relativeHeight="251666432" behindDoc="0" locked="0" layoutInCell="1" allowOverlap="1" wp14:anchorId="1ABF88C1" wp14:editId="248BA12B">
                <wp:simplePos x="0" y="0"/>
                <wp:positionH relativeFrom="column">
                  <wp:posOffset>2453005</wp:posOffset>
                </wp:positionH>
                <wp:positionV relativeFrom="paragraph">
                  <wp:posOffset>1240155</wp:posOffset>
                </wp:positionV>
                <wp:extent cx="3481286" cy="236355"/>
                <wp:effectExtent l="0" t="0" r="0" b="0"/>
                <wp:wrapNone/>
                <wp:docPr id="2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1286" cy="2363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14:paraId="0EA66641" w14:textId="101A1DB3" w:rsidR="006F6E26" w:rsidRPr="00F7408E" w:rsidRDefault="006F6E26" w:rsidP="006F6E26">
                            <w:pPr>
                              <w:jc w:val="right"/>
                              <w:rPr>
                                <w:sz w:val="16"/>
                                <w:szCs w:val="16"/>
                                <w:lang w:val="en-CA"/>
                              </w:rPr>
                            </w:pPr>
                            <w:r>
                              <w:rPr>
                                <w:sz w:val="16"/>
                                <w:szCs w:val="16"/>
                                <w:lang w:val="en-CA"/>
                              </w:rPr>
                              <w:t>Ventilated improved pit (VIP) latrine to reduce flies and other insects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0" type="#_x0000_t202" style="position:absolute;margin-left:193.15pt;margin-top:97.65pt;width:274.1pt;height:18.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" filled="f" stroked="f">
                <v:shadow color="black" opacity="49150f" offset=".74833mm,.74833mm"/>
                <v:textbox>
                  <w:txbxContent>
                    <w:p w14:paraId="0EA66641" w14:textId="101A1DB3" w:rsidR="006F6E26" w:rsidRPr="00F7408E" w:rsidRDefault="006F6E26" w:rsidP="006F6E26">
                      <w:pPr>
                        <w:jc w:val="right"/>
                        <w:rPr>
                          <w:sz w:val="16"/>
                          <w:szCs w:val="16"/>
                          <w:lang w:val="en-CA"/>
                        </w:rPr>
                      </w:pPr>
                      <w:r>
                        <w:rPr>
                          <w:sz w:val="16"/>
                          <w:szCs w:val="16"/>
                          <w:lang w:val="en-CA"/>
                        </w:rPr>
                        <w:t>Ventilated improved pit (VIP) latrine to reduce flies and other insects</w:t>
                      </w:r>
                    </w:p>
                  </w:txbxContent>
                </v:textbox>
              </v:shape>
            </w:pict>
          </mc:Fallback>
        </mc:AlternateContent>
      </w:r>
      <w:r w:rsidR="001F4FDD">
        <w:rPr>
          <w:sz w:val="22"/>
          <w:szCs w:val="22"/>
        </w:rPr>
        <w:t>F</w:t>
      </w:r>
      <w:r w:rsidR="00007633" w:rsidRPr="006D2A8C">
        <w:rPr>
          <w:sz w:val="22"/>
          <w:szCs w:val="22"/>
        </w:rPr>
        <w:t>lies also play a role in transmitting trachoma</w:t>
      </w:r>
      <w:r w:rsidR="00F04D2E">
        <w:rPr>
          <w:sz w:val="22"/>
          <w:szCs w:val="22"/>
        </w:rPr>
        <w:t>, an</w:t>
      </w:r>
      <w:r w:rsidR="00F04D2E" w:rsidRPr="00F04D2E">
        <w:rPr>
          <w:sz w:val="22"/>
          <w:szCs w:val="22"/>
        </w:rPr>
        <w:t xml:space="preserve"> eye</w:t>
      </w:r>
      <w:r w:rsidR="00F04D2E">
        <w:rPr>
          <w:sz w:val="22"/>
          <w:szCs w:val="22"/>
        </w:rPr>
        <w:t xml:space="preserve"> infection caused by the pathogen </w:t>
      </w:r>
      <w:r w:rsidR="00F04D2E" w:rsidRPr="00F04D2E">
        <w:rPr>
          <w:i/>
          <w:iCs/>
          <w:sz w:val="22"/>
          <w:szCs w:val="22"/>
        </w:rPr>
        <w:t>Chlamydia trachomatis</w:t>
      </w:r>
      <w:r w:rsidR="00F04D2E" w:rsidRPr="00F04D2E">
        <w:rPr>
          <w:sz w:val="22"/>
          <w:szCs w:val="22"/>
        </w:rPr>
        <w:t>.</w:t>
      </w:r>
      <w:r w:rsidR="00007633" w:rsidRPr="006D2A8C">
        <w:rPr>
          <w:sz w:val="22"/>
          <w:szCs w:val="22"/>
        </w:rPr>
        <w:t xml:space="preserve"> Flies are attracted to eye discharge and land on the face of </w:t>
      </w:r>
      <w:r w:rsidR="00F04D2E">
        <w:rPr>
          <w:sz w:val="22"/>
          <w:szCs w:val="22"/>
        </w:rPr>
        <w:t xml:space="preserve">an </w:t>
      </w:r>
      <w:r w:rsidR="00007633" w:rsidRPr="006D2A8C">
        <w:rPr>
          <w:sz w:val="22"/>
          <w:szCs w:val="22"/>
        </w:rPr>
        <w:t xml:space="preserve">infected person, picking up the pathogen and </w:t>
      </w:r>
      <w:r w:rsidR="00F04D2E">
        <w:rPr>
          <w:sz w:val="22"/>
          <w:szCs w:val="22"/>
        </w:rPr>
        <w:t>then t</w:t>
      </w:r>
      <w:r w:rsidR="00007633" w:rsidRPr="006D2A8C">
        <w:rPr>
          <w:sz w:val="22"/>
          <w:szCs w:val="22"/>
        </w:rPr>
        <w:t xml:space="preserve">ransporting it to the eye of a new </w:t>
      </w:r>
      <w:r w:rsidR="00F04D2E">
        <w:rPr>
          <w:sz w:val="22"/>
          <w:szCs w:val="22"/>
        </w:rPr>
        <w:t>person</w:t>
      </w:r>
      <w:r w:rsidR="00007633" w:rsidRPr="006D2A8C">
        <w:rPr>
          <w:sz w:val="22"/>
          <w:szCs w:val="22"/>
        </w:rPr>
        <w:t xml:space="preserve">. The disease is especially prevalent in areas where there are shortages of water, numerous flies and </w:t>
      </w:r>
      <w:r w:rsidR="00007633" w:rsidRPr="006D2A8C">
        <w:rPr>
          <w:sz w:val="22"/>
          <w:szCs w:val="22"/>
        </w:rPr>
        <w:lastRenderedPageBreak/>
        <w:t xml:space="preserve">crowded living conditions. </w:t>
      </w:r>
      <w:r w:rsidR="00A75ABA">
        <w:rPr>
          <w:sz w:val="22"/>
          <w:szCs w:val="22"/>
        </w:rPr>
        <w:t xml:space="preserve">The main </w:t>
      </w:r>
      <w:r w:rsidR="00007633" w:rsidRPr="006D2A8C">
        <w:rPr>
          <w:sz w:val="22"/>
          <w:szCs w:val="22"/>
        </w:rPr>
        <w:t>interventions to prevent tr</w:t>
      </w:r>
      <w:r w:rsidR="00A75ABA">
        <w:rPr>
          <w:sz w:val="22"/>
          <w:szCs w:val="22"/>
        </w:rPr>
        <w:t>achoma infection include properly disposing</w:t>
      </w:r>
      <w:r w:rsidR="00007633" w:rsidRPr="006D2A8C">
        <w:rPr>
          <w:sz w:val="22"/>
          <w:szCs w:val="22"/>
        </w:rPr>
        <w:t xml:space="preserve"> h</w:t>
      </w:r>
      <w:r w:rsidR="00A75ABA">
        <w:rPr>
          <w:sz w:val="22"/>
          <w:szCs w:val="22"/>
        </w:rPr>
        <w:t>uman and animal waste, reducing</w:t>
      </w:r>
      <w:r w:rsidR="00007633" w:rsidRPr="006D2A8C">
        <w:rPr>
          <w:sz w:val="22"/>
          <w:szCs w:val="22"/>
        </w:rPr>
        <w:t xml:space="preserve"> fly breeding sites</w:t>
      </w:r>
      <w:r w:rsidR="00A75ABA">
        <w:rPr>
          <w:sz w:val="22"/>
          <w:szCs w:val="22"/>
        </w:rPr>
        <w:t xml:space="preserve"> and improving</w:t>
      </w:r>
      <w:r w:rsidR="00007633" w:rsidRPr="006D2A8C">
        <w:rPr>
          <w:sz w:val="22"/>
          <w:szCs w:val="22"/>
        </w:rPr>
        <w:t xml:space="preserve"> facial cleanliness (with clean water) among children at risk of disease. Good person</w:t>
      </w:r>
      <w:r w:rsidR="00A75ABA">
        <w:rPr>
          <w:sz w:val="22"/>
          <w:szCs w:val="22"/>
        </w:rPr>
        <w:t>al and environmental hygiene have</w:t>
      </w:r>
      <w:r w:rsidR="00007633" w:rsidRPr="006D2A8C">
        <w:rPr>
          <w:sz w:val="22"/>
          <w:szCs w:val="22"/>
        </w:rPr>
        <w:t xml:space="preserve"> been pr</w:t>
      </w:r>
      <w:r w:rsidR="00A75ABA">
        <w:rPr>
          <w:sz w:val="22"/>
          <w:szCs w:val="22"/>
        </w:rPr>
        <w:t xml:space="preserve">oven </w:t>
      </w:r>
      <w:r w:rsidR="00007633" w:rsidRPr="006D2A8C">
        <w:rPr>
          <w:sz w:val="22"/>
          <w:szCs w:val="22"/>
        </w:rPr>
        <w:t>successful in reducing trachoma (WHO, 2001).</w:t>
      </w:r>
    </w:p>
    <w:p w14:paraId="08D37BA9" w14:textId="4698F6DD" w:rsidR="00B8381C" w:rsidRDefault="00B8381C" w:rsidP="00007633">
      <w:pPr>
        <w:rPr>
          <w:noProof/>
          <w:sz w:val="22"/>
          <w:szCs w:val="22"/>
          <w:lang w:val="en-CA" w:eastAsia="en-CA"/>
        </w:rPr>
      </w:pPr>
    </w:p>
    <w:p w14:paraId="343BAEFA" w14:textId="77777777" w:rsidR="00007633" w:rsidRPr="006D2A8C" w:rsidRDefault="00B97D82" w:rsidP="00007633">
      <w:pPr>
        <w:rPr>
          <w:sz w:val="22"/>
          <w:szCs w:val="22"/>
        </w:rPr>
      </w:pPr>
      <w:r>
        <w:rPr>
          <w:sz w:val="22"/>
          <w:szCs w:val="22"/>
        </w:rPr>
        <w:t>Using insecticides–</w:t>
      </w:r>
      <w:r w:rsidR="00007633" w:rsidRPr="006D2A8C">
        <w:rPr>
          <w:sz w:val="22"/>
          <w:szCs w:val="22"/>
        </w:rPr>
        <w:t xml:space="preserve">similar to those used for mosquito control--can also significantly reduce fly populations. Other methods to control flies include </w:t>
      </w:r>
      <w:r>
        <w:rPr>
          <w:sz w:val="22"/>
          <w:szCs w:val="22"/>
        </w:rPr>
        <w:t xml:space="preserve">using </w:t>
      </w:r>
      <w:r w:rsidR="00007633" w:rsidRPr="006D2A8C">
        <w:rPr>
          <w:sz w:val="22"/>
          <w:szCs w:val="22"/>
        </w:rPr>
        <w:t>sticky fly papers and tapes</w:t>
      </w:r>
      <w:r>
        <w:rPr>
          <w:sz w:val="22"/>
          <w:szCs w:val="22"/>
        </w:rPr>
        <w:t>, as well as</w:t>
      </w:r>
      <w:r w:rsidR="00007633" w:rsidRPr="006D2A8C">
        <w:rPr>
          <w:sz w:val="22"/>
          <w:szCs w:val="22"/>
        </w:rPr>
        <w:t xml:space="preserve"> simple traps. Fly traps can be made from </w:t>
      </w:r>
      <w:r>
        <w:rPr>
          <w:sz w:val="22"/>
          <w:szCs w:val="22"/>
        </w:rPr>
        <w:t xml:space="preserve">used </w:t>
      </w:r>
      <w:r w:rsidR="00007633" w:rsidRPr="006D2A8C">
        <w:rPr>
          <w:sz w:val="22"/>
          <w:szCs w:val="22"/>
        </w:rPr>
        <w:t>plastic bottles</w:t>
      </w:r>
      <w:r>
        <w:rPr>
          <w:sz w:val="22"/>
          <w:szCs w:val="22"/>
        </w:rPr>
        <w:t>,</w:t>
      </w:r>
      <w:r w:rsidR="00007633" w:rsidRPr="006D2A8C">
        <w:rPr>
          <w:sz w:val="22"/>
          <w:szCs w:val="22"/>
        </w:rPr>
        <w:t xml:space="preserve"> as shown in the following illustrations. When </w:t>
      </w:r>
      <w:r>
        <w:rPr>
          <w:sz w:val="22"/>
          <w:szCs w:val="22"/>
        </w:rPr>
        <w:t xml:space="preserve">the fly </w:t>
      </w:r>
      <w:r w:rsidR="00007633" w:rsidRPr="006D2A8C">
        <w:rPr>
          <w:sz w:val="22"/>
          <w:szCs w:val="22"/>
        </w:rPr>
        <w:t xml:space="preserve">traps are full, the contents should be buried at least 15 cm below ground to prevent hatching larvae from emerging. </w:t>
      </w:r>
    </w:p>
    <w:bookmarkStart w:id="19" w:name="_Toc286144765"/>
    <w:p w14:paraId="0565742F" w14:textId="31826DEA" w:rsidR="00843C98" w:rsidRPr="001F4FDD" w:rsidRDefault="00F7408E">
      <w:pPr>
        <w:rPr>
          <w:sz w:val="16"/>
          <w:szCs w:val="16"/>
        </w:rPr>
      </w:pPr>
      <w:r w:rsidRPr="006D2A8C">
        <w:rPr>
          <w:noProof/>
          <w:sz w:val="22"/>
          <w:szCs w:val="22"/>
          <w:lang w:val="en-US"/>
        </w:rPr>
        <mc:AlternateContent>
          <mc:Choice Requires="wps">
            <w:drawing>
              <wp:anchor distT="0" distB="0" distL="114300" distR="114300" simplePos="0" relativeHeight="251648000" behindDoc="0" locked="0" layoutInCell="1" allowOverlap="1" wp14:anchorId="2CAFAF3F" wp14:editId="1BD8146C">
                <wp:simplePos x="0" y="0"/>
                <wp:positionH relativeFrom="column">
                  <wp:posOffset>2647950</wp:posOffset>
                </wp:positionH>
                <wp:positionV relativeFrom="paragraph">
                  <wp:posOffset>2994660</wp:posOffset>
                </wp:positionV>
                <wp:extent cx="2523490" cy="332740"/>
                <wp:effectExtent l="0" t="0" r="0" b="0"/>
                <wp:wrapNone/>
                <wp:docPr id="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3490" cy="33274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14:paraId="26FF5198" w14:textId="55C8B4A5" w:rsidR="00517892" w:rsidRPr="00D26ABB" w:rsidRDefault="00517892" w:rsidP="00007633">
                            <w:pPr>
                              <w:jc w:val="right"/>
                              <w:rPr>
                                <w:sz w:val="16"/>
                                <w:szCs w:val="16"/>
                              </w:rPr>
                            </w:pPr>
                            <w:r w:rsidRPr="00D26ABB">
                              <w:rPr>
                                <w:sz w:val="16"/>
                                <w:szCs w:val="16"/>
                              </w:rPr>
                              <w:t xml:space="preserve">Fly </w:t>
                            </w:r>
                            <w:r w:rsidR="00F7408E">
                              <w:rPr>
                                <w:sz w:val="16"/>
                                <w:szCs w:val="16"/>
                              </w:rPr>
                              <w:t>traps</w:t>
                            </w:r>
                            <w:r w:rsidRPr="00D26ABB">
                              <w:rPr>
                                <w:sz w:val="16"/>
                                <w:szCs w:val="16"/>
                              </w:rPr>
                              <w:t xml:space="preserve"> made from </w:t>
                            </w:r>
                            <w:r w:rsidR="00F7408E">
                              <w:rPr>
                                <w:sz w:val="16"/>
                                <w:szCs w:val="16"/>
                              </w:rPr>
                              <w:t>used</w:t>
                            </w:r>
                            <w:r>
                              <w:rPr>
                                <w:sz w:val="16"/>
                                <w:szCs w:val="16"/>
                              </w:rPr>
                              <w:t xml:space="preserve"> plastic water bottle</w:t>
                            </w:r>
                            <w:r w:rsidR="00F7408E">
                              <w:rPr>
                                <w:sz w:val="16"/>
                                <w:szCs w:val="16"/>
                              </w:rPr>
                              <w:t>s</w:t>
                            </w:r>
                            <w:r>
                              <w:rPr>
                                <w:sz w:val="16"/>
                                <w:szCs w:val="16"/>
                              </w:rPr>
                              <w:t xml:space="preserve"> (Credit: Unknown)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CAFAF3F" id="Text Box 14" o:spid="_x0000_s1031" type="#_x0000_t202" style="position:absolute;margin-left:208.5pt;margin-top:235.8pt;width:198.7pt;height:26.2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" stroked="f">
                <v:textbox>
                  <w:txbxContent>
                    <w:p w14:paraId="26FF5198" w14:textId="55C8B4A5" w:rsidR="00517892" w:rsidRPr="00D26ABB" w:rsidRDefault="00517892" w:rsidP="00007633">
                      <w:pPr>
                        <w:jc w:val="right"/>
                        <w:rPr>
                          <w:sz w:val="16"/>
                          <w:szCs w:val="16"/>
                        </w:rPr>
                      </w:pPr>
                      <w:r w:rsidRPr="00D26ABB">
                        <w:rPr>
                          <w:sz w:val="16"/>
                          <w:szCs w:val="16"/>
                        </w:rPr>
                        <w:t xml:space="preserve">Fly </w:t>
                      </w:r>
                      <w:r w:rsidR="00F7408E">
                        <w:rPr>
                          <w:sz w:val="16"/>
                          <w:szCs w:val="16"/>
                        </w:rPr>
                        <w:t>traps</w:t>
                      </w:r>
                      <w:r w:rsidRPr="00D26ABB">
                        <w:rPr>
                          <w:sz w:val="16"/>
                          <w:szCs w:val="16"/>
                        </w:rPr>
                        <w:t xml:space="preserve"> made from </w:t>
                      </w:r>
                      <w:r w:rsidR="00F7408E">
                        <w:rPr>
                          <w:sz w:val="16"/>
                          <w:szCs w:val="16"/>
                        </w:rPr>
                        <w:t>used</w:t>
                      </w:r>
                      <w:r>
                        <w:rPr>
                          <w:sz w:val="16"/>
                          <w:szCs w:val="16"/>
                        </w:rPr>
                        <w:t xml:space="preserve"> plastic water bottle</w:t>
                      </w:r>
                      <w:r w:rsidR="00F7408E">
                        <w:rPr>
                          <w:sz w:val="16"/>
                          <w:szCs w:val="16"/>
                        </w:rPr>
                        <w:t>s</w:t>
                      </w:r>
                      <w:r>
                        <w:rPr>
                          <w:sz w:val="16"/>
                          <w:szCs w:val="16"/>
                        </w:rPr>
                        <w:t xml:space="preserve"> (Credit: Unknown)</w:t>
                      </w:r>
                    </w:p>
                  </w:txbxContent>
                </v:textbox>
              </v:shape>
            </w:pict>
          </mc:Fallback>
        </mc:AlternateContent>
      </w:r>
      <w:r w:rsidR="005765B9">
        <w:rPr>
          <w:noProof/>
          <w:sz w:val="16"/>
          <w:szCs w:val="16"/>
          <w:lang w:val="en-US"/>
        </w:rPr>
        <w:drawing>
          <wp:anchor distT="0" distB="0" distL="114300" distR="114300" simplePos="0" relativeHeight="251649024" behindDoc="0" locked="0" layoutInCell="1" allowOverlap="1" wp14:anchorId="1B92038E" wp14:editId="4B944727">
            <wp:simplePos x="0" y="0"/>
            <wp:positionH relativeFrom="column">
              <wp:posOffset>563569</wp:posOffset>
            </wp:positionH>
            <wp:positionV relativeFrom="paragraph">
              <wp:posOffset>142578</wp:posOffset>
            </wp:positionV>
            <wp:extent cx="1524000" cy="3417570"/>
            <wp:effectExtent l="0" t="0" r="0"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a:extLst>
                        <a:ext uri="{28A0092B-C50C-407E-A947-70E740481C1C}">
                          <a14:useLocalDpi xmlns:a14="http://schemas.microsoft.com/office/drawing/2010/main" val="0"/>
                        </a:ext>
                      </a:extLst>
                    </a:blip>
                    <a:srcRect l="3348" t="1190" r="3973"/>
                    <a:stretch>
                      <a:fillRect/>
                    </a:stretch>
                  </pic:blipFill>
                  <pic:spPr bwMode="auto">
                    <a:xfrm>
                      <a:off x="0" y="0"/>
                      <a:ext cx="1524000" cy="3417570"/>
                    </a:xfrm>
                    <a:prstGeom prst="rect">
                      <a:avLst/>
                    </a:prstGeom>
                    <a:solidFill>
                      <a:srgbClr val="FFFFFF">
                        <a:alpha val="0"/>
                      </a:srgbClr>
                    </a:solidFill>
                    <a:ln>
                      <a:noFill/>
                    </a:ln>
                  </pic:spPr>
                </pic:pic>
              </a:graphicData>
            </a:graphic>
            <wp14:sizeRelH relativeFrom="page">
              <wp14:pctWidth>0</wp14:pctWidth>
            </wp14:sizeRelH>
            <wp14:sizeRelV relativeFrom="page">
              <wp14:pctHeight>0</wp14:pctHeight>
            </wp14:sizeRelV>
          </wp:anchor>
        </w:drawing>
      </w:r>
      <w:r w:rsidR="00D73952">
        <w:rPr>
          <w:noProof/>
          <w:sz w:val="16"/>
          <w:szCs w:val="16"/>
        </w:rPr>
        <w:pict w14:anchorId="34B211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7" type="#_x0000_t75" style="position:absolute;margin-left:189.45pt;margin-top:23.05pt;width:266.2pt;height:197.1pt;z-index:251667456;mso-position-horizontal-relative:text;mso-position-vertical-relative:text" filled="t" stroked="t">
            <v:fill opacity="0" color2="black"/>
            <v:imagedata r:id="rId18" o:title=""/>
            <w10:wrap type="square"/>
          </v:shape>
          <o:OLEObject Type="Embed" ProgID="Word.Picture.8" ShapeID="_x0000_s1037" DrawAspect="Content" ObjectID="_1470231366" r:id="rId19"/>
        </w:pict>
      </w:r>
    </w:p>
    <w:p w14:paraId="11A50174" w14:textId="3305ED18" w:rsidR="00007633" w:rsidRPr="006D2A8C" w:rsidRDefault="00DE016B" w:rsidP="00397BCC">
      <w:pPr>
        <w:pStyle w:val="Heading1"/>
      </w:pPr>
      <w:bookmarkStart w:id="20" w:name="_Toc396489079"/>
      <w:r>
        <w:t>4</w:t>
      </w:r>
      <w:r w:rsidR="00845E4D">
        <w:t xml:space="preserve"> </w:t>
      </w:r>
      <w:r w:rsidR="00007633" w:rsidRPr="006D2A8C">
        <w:t>Rodent</w:t>
      </w:r>
      <w:r w:rsidR="00845E4D">
        <w:t xml:space="preserve"> Control</w:t>
      </w:r>
      <w:bookmarkEnd w:id="19"/>
      <w:bookmarkEnd w:id="20"/>
      <w:r w:rsidR="00007633" w:rsidRPr="006D2A8C">
        <w:t xml:space="preserve"> </w:t>
      </w:r>
    </w:p>
    <w:p w14:paraId="02356D27" w14:textId="230ED29C" w:rsidR="00007633" w:rsidRPr="006D2A8C" w:rsidRDefault="00007633" w:rsidP="00007633">
      <w:pPr>
        <w:rPr>
          <w:sz w:val="22"/>
          <w:szCs w:val="22"/>
        </w:rPr>
      </w:pPr>
      <w:r w:rsidRPr="006D2A8C">
        <w:rPr>
          <w:sz w:val="22"/>
          <w:szCs w:val="22"/>
        </w:rPr>
        <w:t xml:space="preserve">Rodents such as rats and mice transmit disease through a number of </w:t>
      </w:r>
      <w:r w:rsidR="00B97D82">
        <w:rPr>
          <w:sz w:val="22"/>
          <w:szCs w:val="22"/>
        </w:rPr>
        <w:t>way</w:t>
      </w:r>
      <w:r w:rsidRPr="006D2A8C">
        <w:rPr>
          <w:sz w:val="22"/>
          <w:szCs w:val="22"/>
        </w:rPr>
        <w:t xml:space="preserve">s, such as: </w:t>
      </w:r>
    </w:p>
    <w:p w14:paraId="56A91283" w14:textId="77777777" w:rsidR="00007633" w:rsidRPr="006D2A8C" w:rsidRDefault="00007633" w:rsidP="00007633">
      <w:pPr>
        <w:rPr>
          <w:sz w:val="22"/>
          <w:szCs w:val="22"/>
        </w:rPr>
      </w:pPr>
    </w:p>
    <w:p w14:paraId="2F37FEEA" w14:textId="77777777" w:rsidR="00007633" w:rsidRPr="006D2A8C" w:rsidRDefault="00B97D82" w:rsidP="00007633">
      <w:pPr>
        <w:numPr>
          <w:ilvl w:val="0"/>
          <w:numId w:val="40"/>
        </w:numPr>
        <w:suppressAutoHyphens/>
        <w:spacing w:after="120"/>
        <w:rPr>
          <w:sz w:val="22"/>
          <w:szCs w:val="22"/>
        </w:rPr>
      </w:pPr>
      <w:r>
        <w:rPr>
          <w:sz w:val="22"/>
          <w:szCs w:val="22"/>
        </w:rPr>
        <w:t>Direct contamination through</w:t>
      </w:r>
      <w:r w:rsidR="00007633" w:rsidRPr="006D2A8C">
        <w:rPr>
          <w:sz w:val="22"/>
          <w:szCs w:val="22"/>
        </w:rPr>
        <w:t xml:space="preserve"> dirt and feces carried on their body </w:t>
      </w:r>
    </w:p>
    <w:p w14:paraId="123B20E4" w14:textId="77777777" w:rsidR="00007633" w:rsidRPr="006D2A8C" w:rsidRDefault="00007633" w:rsidP="00007633">
      <w:pPr>
        <w:numPr>
          <w:ilvl w:val="0"/>
          <w:numId w:val="40"/>
        </w:numPr>
        <w:suppressAutoHyphens/>
        <w:spacing w:after="120"/>
        <w:rPr>
          <w:sz w:val="22"/>
          <w:szCs w:val="22"/>
        </w:rPr>
      </w:pPr>
      <w:r w:rsidRPr="006D2A8C">
        <w:rPr>
          <w:sz w:val="22"/>
          <w:szCs w:val="22"/>
        </w:rPr>
        <w:t>Bites or scratches (e.g.</w:t>
      </w:r>
      <w:r w:rsidR="00B97D82">
        <w:rPr>
          <w:sz w:val="22"/>
          <w:szCs w:val="22"/>
        </w:rPr>
        <w:t>, r</w:t>
      </w:r>
      <w:r w:rsidR="00920E02">
        <w:rPr>
          <w:sz w:val="22"/>
          <w:szCs w:val="22"/>
        </w:rPr>
        <w:t>at bite f</w:t>
      </w:r>
      <w:r w:rsidRPr="006D2A8C">
        <w:rPr>
          <w:sz w:val="22"/>
          <w:szCs w:val="22"/>
        </w:rPr>
        <w:t>ever)</w:t>
      </w:r>
    </w:p>
    <w:p w14:paraId="0169820E" w14:textId="4AA7C38E" w:rsidR="00007633" w:rsidRPr="006D2A8C" w:rsidRDefault="00007633" w:rsidP="00007633">
      <w:pPr>
        <w:numPr>
          <w:ilvl w:val="0"/>
          <w:numId w:val="40"/>
        </w:numPr>
        <w:suppressAutoHyphens/>
        <w:spacing w:after="120"/>
        <w:rPr>
          <w:sz w:val="22"/>
          <w:szCs w:val="22"/>
        </w:rPr>
      </w:pPr>
      <w:r w:rsidRPr="006D2A8C">
        <w:rPr>
          <w:sz w:val="22"/>
          <w:szCs w:val="22"/>
        </w:rPr>
        <w:t>Fleas carried</w:t>
      </w:r>
      <w:r w:rsidR="00920E02">
        <w:rPr>
          <w:sz w:val="22"/>
          <w:szCs w:val="22"/>
        </w:rPr>
        <w:t xml:space="preserve"> on their bodies that </w:t>
      </w:r>
      <w:r w:rsidR="00F7408E">
        <w:rPr>
          <w:sz w:val="22"/>
          <w:szCs w:val="22"/>
        </w:rPr>
        <w:t xml:space="preserve">can </w:t>
      </w:r>
      <w:r w:rsidR="00920E02">
        <w:rPr>
          <w:sz w:val="22"/>
          <w:szCs w:val="22"/>
        </w:rPr>
        <w:t>transmit t</w:t>
      </w:r>
      <w:r w:rsidRPr="006D2A8C">
        <w:rPr>
          <w:sz w:val="22"/>
          <w:szCs w:val="22"/>
        </w:rPr>
        <w:t xml:space="preserve">yphus and </w:t>
      </w:r>
      <w:r w:rsidR="00B97D82">
        <w:rPr>
          <w:sz w:val="22"/>
          <w:szCs w:val="22"/>
        </w:rPr>
        <w:t>p</w:t>
      </w:r>
      <w:r w:rsidRPr="006D2A8C">
        <w:rPr>
          <w:sz w:val="22"/>
          <w:szCs w:val="22"/>
        </w:rPr>
        <w:t>lague</w:t>
      </w:r>
    </w:p>
    <w:p w14:paraId="47AF018B" w14:textId="1837BA9B" w:rsidR="00007633" w:rsidRPr="006D2A8C" w:rsidRDefault="00F7408E" w:rsidP="00007633">
      <w:pPr>
        <w:numPr>
          <w:ilvl w:val="0"/>
          <w:numId w:val="40"/>
        </w:numPr>
        <w:suppressAutoHyphens/>
        <w:rPr>
          <w:sz w:val="22"/>
          <w:szCs w:val="22"/>
        </w:rPr>
      </w:pPr>
      <w:r>
        <w:rPr>
          <w:sz w:val="22"/>
          <w:szCs w:val="22"/>
        </w:rPr>
        <w:t>U</w:t>
      </w:r>
      <w:r w:rsidR="00920E02">
        <w:rPr>
          <w:sz w:val="22"/>
          <w:szCs w:val="22"/>
        </w:rPr>
        <w:t>rine</w:t>
      </w:r>
      <w:r>
        <w:rPr>
          <w:sz w:val="22"/>
          <w:szCs w:val="22"/>
        </w:rPr>
        <w:t xml:space="preserve"> and feces </w:t>
      </w:r>
      <w:r w:rsidR="00920E02">
        <w:rPr>
          <w:sz w:val="22"/>
          <w:szCs w:val="22"/>
        </w:rPr>
        <w:t>that can transmit l</w:t>
      </w:r>
      <w:r w:rsidR="00007633" w:rsidRPr="006D2A8C">
        <w:rPr>
          <w:sz w:val="22"/>
          <w:szCs w:val="22"/>
        </w:rPr>
        <w:t>eptospirosis</w:t>
      </w:r>
      <w:r>
        <w:rPr>
          <w:sz w:val="22"/>
          <w:szCs w:val="22"/>
        </w:rPr>
        <w:t xml:space="preserve"> and hantavirus</w:t>
      </w:r>
    </w:p>
    <w:p w14:paraId="1FDAFCA7" w14:textId="77777777" w:rsidR="00007633" w:rsidRDefault="00007633" w:rsidP="00007633">
      <w:pPr>
        <w:rPr>
          <w:sz w:val="22"/>
          <w:szCs w:val="22"/>
        </w:rPr>
      </w:pPr>
    </w:p>
    <w:p w14:paraId="4C4FF905" w14:textId="77777777" w:rsidR="001F4FDD" w:rsidRDefault="001F4FDD" w:rsidP="00007633">
      <w:pPr>
        <w:rPr>
          <w:sz w:val="22"/>
          <w:szCs w:val="22"/>
        </w:rPr>
      </w:pPr>
    </w:p>
    <w:p w14:paraId="33112283" w14:textId="77777777" w:rsidR="001F4FDD" w:rsidRPr="006D2A8C" w:rsidRDefault="001F4FDD" w:rsidP="00007633">
      <w:pPr>
        <w:rPr>
          <w:sz w:val="22"/>
          <w:szCs w:val="22"/>
        </w:rPr>
      </w:pPr>
    </w:p>
    <w:p w14:paraId="2F1B58BA" w14:textId="77777777" w:rsidR="00007633" w:rsidRDefault="00007633" w:rsidP="00007633">
      <w:pPr>
        <w:rPr>
          <w:sz w:val="22"/>
          <w:szCs w:val="22"/>
        </w:rPr>
      </w:pPr>
      <w:r w:rsidRPr="006D2A8C">
        <w:rPr>
          <w:sz w:val="22"/>
          <w:szCs w:val="22"/>
        </w:rPr>
        <w:lastRenderedPageBreak/>
        <w:t>Rats and other rodents can find their way into homes</w:t>
      </w:r>
      <w:r w:rsidR="003238D4">
        <w:rPr>
          <w:sz w:val="22"/>
          <w:szCs w:val="22"/>
        </w:rPr>
        <w:t>, as well as food and grain storage areas</w:t>
      </w:r>
      <w:r w:rsidRPr="006D2A8C">
        <w:rPr>
          <w:sz w:val="22"/>
          <w:szCs w:val="22"/>
        </w:rPr>
        <w:t xml:space="preserve"> where they eat and destroy huge amounts of food annually. Controlling them reduces the risk of disease transmission and can also decrease food loss and spoiling.</w:t>
      </w:r>
    </w:p>
    <w:p w14:paraId="3D26C3EE" w14:textId="77777777" w:rsidR="00F7408E" w:rsidRDefault="00F7408E" w:rsidP="00007633">
      <w:pPr>
        <w:rPr>
          <w:sz w:val="22"/>
          <w:szCs w:val="22"/>
        </w:rPr>
      </w:pPr>
    </w:p>
    <w:p w14:paraId="1337535C" w14:textId="7C0BEE20" w:rsidR="00F7408E" w:rsidRPr="006D2A8C" w:rsidRDefault="00843C98" w:rsidP="00843C98">
      <w:pPr>
        <w:jc w:val="center"/>
        <w:rPr>
          <w:sz w:val="22"/>
          <w:szCs w:val="22"/>
        </w:rPr>
      </w:pPr>
      <w:r>
        <w:rPr>
          <w:noProof/>
          <w:sz w:val="22"/>
          <w:szCs w:val="22"/>
          <w:lang w:val="en-US"/>
        </w:rPr>
        <w:drawing>
          <wp:inline distT="0" distB="0" distL="0" distR="0" wp14:anchorId="70BB4C51" wp14:editId="127A8DCB">
            <wp:extent cx="3140089" cy="1388886"/>
            <wp:effectExtent l="0" t="0" r="3175" b="190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ES12garbage.tif"/>
                    <pic:cNvPicPr/>
                  </pic:nvPicPr>
                  <pic:blipFill>
                    <a:blip r:embed="rId20">
                      <a:extLst>
                        <a:ext uri="{28A0092B-C50C-407E-A947-70E740481C1C}">
                          <a14:useLocalDpi xmlns:a14="http://schemas.microsoft.com/office/drawing/2010/main" val="0"/>
                        </a:ext>
                      </a:extLst>
                    </a:blip>
                    <a:stretch>
                      <a:fillRect/>
                    </a:stretch>
                  </pic:blipFill>
                  <pic:spPr>
                    <a:xfrm>
                      <a:off x="0" y="0"/>
                      <a:ext cx="3142113" cy="1389781"/>
                    </a:xfrm>
                    <a:prstGeom prst="rect">
                      <a:avLst/>
                    </a:prstGeom>
                  </pic:spPr>
                </pic:pic>
              </a:graphicData>
            </a:graphic>
          </wp:inline>
        </w:drawing>
      </w:r>
    </w:p>
    <w:p w14:paraId="4727AB0A" w14:textId="66A32BD1" w:rsidR="00007633" w:rsidRPr="006D2A8C" w:rsidRDefault="00845E4D" w:rsidP="00845E4D">
      <w:pPr>
        <w:pStyle w:val="Heading2"/>
      </w:pPr>
      <w:bookmarkStart w:id="21" w:name="_Toc286144766"/>
      <w:bookmarkStart w:id="22" w:name="_Toc396489080"/>
      <w:r>
        <w:t xml:space="preserve">4.1 </w:t>
      </w:r>
      <w:r w:rsidR="00007633" w:rsidRPr="006D2A8C">
        <w:t>Passive Control Measures</w:t>
      </w:r>
      <w:bookmarkEnd w:id="21"/>
      <w:bookmarkEnd w:id="22"/>
    </w:p>
    <w:p w14:paraId="57D985CF" w14:textId="332C40D0" w:rsidR="00007633" w:rsidRPr="006D2A8C" w:rsidRDefault="00A82719" w:rsidP="00F7408E">
      <w:pPr>
        <w:jc w:val="both"/>
        <w:rPr>
          <w:sz w:val="22"/>
          <w:szCs w:val="22"/>
        </w:rPr>
      </w:pPr>
      <w:r w:rsidRPr="006D2A8C">
        <w:rPr>
          <w:noProof/>
          <w:lang w:val="en-US"/>
        </w:rPr>
        <mc:AlternateContent>
          <mc:Choice Requires="wps">
            <w:drawing>
              <wp:anchor distT="0" distB="0" distL="114300" distR="114300" simplePos="0" relativeHeight="251662336" behindDoc="0" locked="0" layoutInCell="1" allowOverlap="1" wp14:anchorId="303A841B" wp14:editId="029E6A6F">
                <wp:simplePos x="0" y="0"/>
                <wp:positionH relativeFrom="column">
                  <wp:posOffset>3048000</wp:posOffset>
                </wp:positionH>
                <wp:positionV relativeFrom="paragraph">
                  <wp:posOffset>1842770</wp:posOffset>
                </wp:positionV>
                <wp:extent cx="3124200" cy="276225"/>
                <wp:effectExtent l="0" t="0" r="0" b="9525"/>
                <wp:wrapNone/>
                <wp:docPr id="18"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4200" cy="2762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14:paraId="0D3ADC79" w14:textId="41D50E06" w:rsidR="00A82719" w:rsidRPr="00A82719" w:rsidRDefault="00A82719" w:rsidP="00A82719">
                            <w:pPr>
                              <w:jc w:val="right"/>
                              <w:rPr>
                                <w:sz w:val="16"/>
                                <w:szCs w:val="16"/>
                                <w:lang w:val="en-CA"/>
                              </w:rPr>
                            </w:pPr>
                            <w:r>
                              <w:rPr>
                                <w:sz w:val="16"/>
                                <w:szCs w:val="16"/>
                                <w:lang w:val="en-CA"/>
                              </w:rPr>
                              <w:t>Disposing waste in a small pit that is regularly covered with soil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03A841B" id="_x0000_s1032" type="#_x0000_t202" style="position:absolute;left:0;text-align:left;margin-left:240pt;margin-top:145.1pt;width:246pt;height:21.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" filled="f" stroked="f">
                <v:textbox>
                  <w:txbxContent>
                    <w:p w14:paraId="0D3ADC79" w14:textId="41D50E06" w:rsidR="00A82719" w:rsidRPr="00A82719" w:rsidRDefault="00A82719" w:rsidP="00A82719">
                      <w:pPr>
                        <w:jc w:val="right"/>
                        <w:rPr>
                          <w:sz w:val="16"/>
                          <w:szCs w:val="16"/>
                          <w:lang w:val="en-CA"/>
                        </w:rPr>
                      </w:pPr>
                      <w:r>
                        <w:rPr>
                          <w:sz w:val="16"/>
                          <w:szCs w:val="16"/>
                          <w:lang w:val="en-CA"/>
                        </w:rPr>
                        <w:t>Disposing waste in a small pit that is regularly covered with soil</w:t>
                      </w:r>
                    </w:p>
                  </w:txbxContent>
                </v:textbox>
              </v:shape>
            </w:pict>
          </mc:Fallback>
        </mc:AlternateContent>
      </w:r>
      <w:r w:rsidR="00F7408E">
        <w:rPr>
          <w:noProof/>
          <w:sz w:val="22"/>
          <w:szCs w:val="22"/>
          <w:lang w:val="en-US"/>
        </w:rPr>
        <w:drawing>
          <wp:anchor distT="0" distB="0" distL="114300" distR="114300" simplePos="0" relativeHeight="251657216" behindDoc="1" locked="0" layoutInCell="1" allowOverlap="1" wp14:anchorId="331F226C" wp14:editId="1265D4F5">
            <wp:simplePos x="0" y="0"/>
            <wp:positionH relativeFrom="column">
              <wp:posOffset>3314700</wp:posOffset>
            </wp:positionH>
            <wp:positionV relativeFrom="paragraph">
              <wp:posOffset>28575</wp:posOffset>
            </wp:positionV>
            <wp:extent cx="2619375" cy="1812925"/>
            <wp:effectExtent l="0" t="0" r="9525" b="0"/>
            <wp:wrapTight wrapText="bothSides">
              <wp:wrapPolygon edited="0">
                <wp:start x="0" y="0"/>
                <wp:lineTo x="0" y="21335"/>
                <wp:lineTo x="21521" y="21335"/>
                <wp:lineTo x="21521"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1">
                      <a:grayscl/>
                      <a:extLst>
                        <a:ext uri="{28A0092B-C50C-407E-A947-70E740481C1C}">
                          <a14:useLocalDpi xmlns:a14="http://schemas.microsoft.com/office/drawing/2010/main" val="0"/>
                        </a:ext>
                      </a:extLst>
                    </a:blip>
                    <a:srcRect/>
                    <a:stretch>
                      <a:fillRect/>
                    </a:stretch>
                  </pic:blipFill>
                  <pic:spPr bwMode="auto">
                    <a:xfrm>
                      <a:off x="0" y="0"/>
                      <a:ext cx="2619375" cy="1812925"/>
                    </a:xfrm>
                    <a:prstGeom prst="rect">
                      <a:avLst/>
                    </a:prstGeom>
                    <a:noFill/>
                    <a:ln>
                      <a:noFill/>
                    </a:ln>
                  </pic:spPr>
                </pic:pic>
              </a:graphicData>
            </a:graphic>
            <wp14:sizeRelH relativeFrom="page">
              <wp14:pctWidth>0</wp14:pctWidth>
            </wp14:sizeRelH>
            <wp14:sizeRelV relativeFrom="page">
              <wp14:pctHeight>0</wp14:pctHeight>
            </wp14:sizeRelV>
          </wp:anchor>
        </w:drawing>
      </w:r>
      <w:r w:rsidR="00007633" w:rsidRPr="006D2A8C">
        <w:rPr>
          <w:sz w:val="22"/>
          <w:szCs w:val="22"/>
        </w:rPr>
        <w:t>Prevention is better than cure. It is usually better and easier to prevent an infestation of rodents than to get rid of them once they are established. The number of rats and other rodents that are found in an area is closely linked to the availability of food, water</w:t>
      </w:r>
      <w:r w:rsidR="00F7408E">
        <w:rPr>
          <w:sz w:val="22"/>
          <w:szCs w:val="22"/>
        </w:rPr>
        <w:t xml:space="preserve"> </w:t>
      </w:r>
      <w:r w:rsidR="00007633" w:rsidRPr="006D2A8C">
        <w:rPr>
          <w:sz w:val="22"/>
          <w:szCs w:val="22"/>
        </w:rPr>
        <w:t>and</w:t>
      </w:r>
      <w:r w:rsidR="00371215">
        <w:rPr>
          <w:sz w:val="22"/>
          <w:szCs w:val="22"/>
        </w:rPr>
        <w:t xml:space="preserve"> shelter. Properly disposing </w:t>
      </w:r>
      <w:r w:rsidR="00007633" w:rsidRPr="006D2A8C">
        <w:rPr>
          <w:sz w:val="22"/>
          <w:szCs w:val="22"/>
        </w:rPr>
        <w:t>domestic waste will remove an easily available food supply. As well, using rodent-pro</w:t>
      </w:r>
      <w:r w:rsidR="00371215">
        <w:rPr>
          <w:sz w:val="22"/>
          <w:szCs w:val="22"/>
        </w:rPr>
        <w:t xml:space="preserve">of storage containers will </w:t>
      </w:r>
      <w:r w:rsidR="00007633" w:rsidRPr="006D2A8C">
        <w:rPr>
          <w:sz w:val="22"/>
          <w:szCs w:val="22"/>
        </w:rPr>
        <w:t xml:space="preserve">limit the availability of food. Many traditional designs of grain stores have features that prevent rodents from entering the </w:t>
      </w:r>
      <w:r w:rsidR="00371215">
        <w:rPr>
          <w:sz w:val="22"/>
          <w:szCs w:val="22"/>
        </w:rPr>
        <w:t>building</w:t>
      </w:r>
      <w:r w:rsidR="00007633" w:rsidRPr="006D2A8C">
        <w:rPr>
          <w:sz w:val="22"/>
          <w:szCs w:val="22"/>
        </w:rPr>
        <w:t xml:space="preserve">. However, many modern grain stores do not have such protection. </w:t>
      </w:r>
    </w:p>
    <w:p w14:paraId="4EEF349C" w14:textId="55EE547E" w:rsidR="00007633" w:rsidRPr="006D2A8C" w:rsidRDefault="00007633" w:rsidP="00007633">
      <w:pPr>
        <w:rPr>
          <w:sz w:val="22"/>
          <w:szCs w:val="22"/>
        </w:rPr>
      </w:pPr>
    </w:p>
    <w:p w14:paraId="49C2196A" w14:textId="77777777" w:rsidR="00007633" w:rsidRPr="006D2A8C" w:rsidRDefault="00007633" w:rsidP="00007633">
      <w:pPr>
        <w:rPr>
          <w:sz w:val="22"/>
          <w:szCs w:val="22"/>
        </w:rPr>
      </w:pPr>
      <w:r w:rsidRPr="006D2A8C">
        <w:rPr>
          <w:sz w:val="22"/>
          <w:szCs w:val="22"/>
        </w:rPr>
        <w:t xml:space="preserve">Cutting grass and brush around buildings and keeping the surrounding area tidy and free of domestic waste can </w:t>
      </w:r>
      <w:r w:rsidR="00371215">
        <w:rPr>
          <w:sz w:val="22"/>
          <w:szCs w:val="22"/>
        </w:rPr>
        <w:t xml:space="preserve">also </w:t>
      </w:r>
      <w:r w:rsidRPr="006D2A8C">
        <w:rPr>
          <w:sz w:val="22"/>
          <w:szCs w:val="22"/>
        </w:rPr>
        <w:t xml:space="preserve">deter rodents </w:t>
      </w:r>
      <w:r w:rsidR="00371215">
        <w:rPr>
          <w:sz w:val="22"/>
          <w:szCs w:val="22"/>
        </w:rPr>
        <w:t>since</w:t>
      </w:r>
      <w:r w:rsidRPr="006D2A8C">
        <w:rPr>
          <w:sz w:val="22"/>
          <w:szCs w:val="22"/>
        </w:rPr>
        <w:t xml:space="preserve"> they prefer to move along dark, sheltered pathways.</w:t>
      </w:r>
    </w:p>
    <w:p w14:paraId="3655E20F" w14:textId="77777777" w:rsidR="00007633" w:rsidRPr="006D2A8C" w:rsidRDefault="00007633" w:rsidP="00007633">
      <w:pPr>
        <w:rPr>
          <w:sz w:val="22"/>
          <w:szCs w:val="22"/>
        </w:rPr>
      </w:pPr>
    </w:p>
    <w:p w14:paraId="17CE182B" w14:textId="39CFC931" w:rsidR="00007633" w:rsidRPr="006D2A8C" w:rsidRDefault="00371215" w:rsidP="00007633">
      <w:pPr>
        <w:rPr>
          <w:sz w:val="22"/>
          <w:szCs w:val="22"/>
        </w:rPr>
      </w:pPr>
      <w:r>
        <w:rPr>
          <w:sz w:val="22"/>
          <w:szCs w:val="22"/>
        </w:rPr>
        <w:t xml:space="preserve">Cats and </w:t>
      </w:r>
      <w:r w:rsidR="00007633" w:rsidRPr="006D2A8C">
        <w:rPr>
          <w:sz w:val="22"/>
          <w:szCs w:val="22"/>
        </w:rPr>
        <w:t xml:space="preserve">dogs (even just their scent) can deter rats and mice from entering a building and in some cases will even drive them out. </w:t>
      </w:r>
      <w:r>
        <w:rPr>
          <w:sz w:val="22"/>
          <w:szCs w:val="22"/>
        </w:rPr>
        <w:t>Some</w:t>
      </w:r>
      <w:r w:rsidR="00007633" w:rsidRPr="006D2A8C">
        <w:rPr>
          <w:sz w:val="22"/>
          <w:szCs w:val="22"/>
        </w:rPr>
        <w:t xml:space="preserve"> cats and dogs are natural hunters</w:t>
      </w:r>
      <w:r w:rsidR="00B52072">
        <w:rPr>
          <w:sz w:val="22"/>
          <w:szCs w:val="22"/>
        </w:rPr>
        <w:t>;</w:t>
      </w:r>
      <w:r w:rsidR="00007633" w:rsidRPr="006D2A8C">
        <w:rPr>
          <w:sz w:val="22"/>
          <w:szCs w:val="22"/>
        </w:rPr>
        <w:t xml:space="preserve"> however</w:t>
      </w:r>
      <w:r w:rsidR="00B52072">
        <w:rPr>
          <w:sz w:val="22"/>
          <w:szCs w:val="22"/>
        </w:rPr>
        <w:t>,</w:t>
      </w:r>
      <w:r w:rsidR="00007633" w:rsidRPr="006D2A8C">
        <w:rPr>
          <w:sz w:val="22"/>
          <w:szCs w:val="22"/>
        </w:rPr>
        <w:t xml:space="preserve"> cats may be reluctant to attack a large adult rat.</w:t>
      </w:r>
    </w:p>
    <w:p w14:paraId="5881DE5F" w14:textId="77777777" w:rsidR="00007633" w:rsidRPr="006D2A8C" w:rsidRDefault="00845E4D" w:rsidP="00845E4D">
      <w:pPr>
        <w:pStyle w:val="Heading2"/>
      </w:pPr>
      <w:bookmarkStart w:id="23" w:name="_Toc396489081"/>
      <w:r>
        <w:t xml:space="preserve">4.2 </w:t>
      </w:r>
      <w:r w:rsidR="00007633" w:rsidRPr="006D2A8C">
        <w:t>Rodent-Proof Buildings</w:t>
      </w:r>
      <w:bookmarkEnd w:id="23"/>
    </w:p>
    <w:p w14:paraId="093CB78F" w14:textId="26F44BF7" w:rsidR="00007633" w:rsidRDefault="00007633" w:rsidP="00007633">
      <w:pPr>
        <w:rPr>
          <w:sz w:val="22"/>
          <w:szCs w:val="22"/>
        </w:rPr>
      </w:pPr>
      <w:r w:rsidRPr="006D2A8C">
        <w:rPr>
          <w:sz w:val="22"/>
          <w:szCs w:val="22"/>
        </w:rPr>
        <w:t>Ensuring that a building is rodent-proof is not an easy task. Rats and mice can pass through extremel</w:t>
      </w:r>
      <w:r w:rsidR="00371215">
        <w:rPr>
          <w:sz w:val="22"/>
          <w:szCs w:val="22"/>
        </w:rPr>
        <w:t xml:space="preserve">y small holes or a crack in a </w:t>
      </w:r>
      <w:r w:rsidR="006F6E26">
        <w:rPr>
          <w:sz w:val="22"/>
          <w:szCs w:val="22"/>
        </w:rPr>
        <w:t>wall (6 millimetres for a mouse</w:t>
      </w:r>
      <w:r w:rsidRPr="006D2A8C">
        <w:rPr>
          <w:sz w:val="22"/>
          <w:szCs w:val="22"/>
        </w:rPr>
        <w:t xml:space="preserve"> and 12 millimetres for a young rat). Therefore</w:t>
      </w:r>
      <w:r w:rsidR="00B52072">
        <w:rPr>
          <w:sz w:val="22"/>
          <w:szCs w:val="22"/>
        </w:rPr>
        <w:t>,</w:t>
      </w:r>
      <w:r w:rsidRPr="006D2A8C">
        <w:rPr>
          <w:sz w:val="22"/>
          <w:szCs w:val="22"/>
        </w:rPr>
        <w:t xml:space="preserve"> careful attention is ne</w:t>
      </w:r>
      <w:r w:rsidR="00371215">
        <w:rPr>
          <w:sz w:val="22"/>
          <w:szCs w:val="22"/>
        </w:rPr>
        <w:t>eded</w:t>
      </w:r>
      <w:r w:rsidRPr="006D2A8C">
        <w:rPr>
          <w:sz w:val="22"/>
          <w:szCs w:val="22"/>
        </w:rPr>
        <w:t xml:space="preserve"> to ensure that all cracks and holes are filled. Rodents are powerful and if they are used to entering a building at a particular place, it may be necessary to reinforce any repairs with steel mesh to prevent them from chewing their way back inside again.  </w:t>
      </w:r>
    </w:p>
    <w:p w14:paraId="0B55B5D3" w14:textId="77777777" w:rsidR="00B52072" w:rsidRPr="006D2A8C" w:rsidRDefault="00B52072" w:rsidP="00007633">
      <w:pPr>
        <w:rPr>
          <w:sz w:val="22"/>
          <w:szCs w:val="22"/>
        </w:rPr>
      </w:pPr>
    </w:p>
    <w:p w14:paraId="1A9D2C75" w14:textId="77777777" w:rsidR="00007633" w:rsidRPr="006D2A8C" w:rsidRDefault="00007633" w:rsidP="00007633">
      <w:pPr>
        <w:rPr>
          <w:sz w:val="22"/>
          <w:szCs w:val="22"/>
        </w:rPr>
      </w:pPr>
      <w:r w:rsidRPr="006D2A8C">
        <w:rPr>
          <w:sz w:val="22"/>
          <w:szCs w:val="22"/>
        </w:rPr>
        <w:t xml:space="preserve">Other </w:t>
      </w:r>
      <w:r w:rsidR="00371215">
        <w:rPr>
          <w:sz w:val="22"/>
          <w:szCs w:val="22"/>
        </w:rPr>
        <w:t xml:space="preserve">rodent-proofing </w:t>
      </w:r>
      <w:r w:rsidRPr="006D2A8C">
        <w:rPr>
          <w:sz w:val="22"/>
          <w:szCs w:val="22"/>
        </w:rPr>
        <w:t xml:space="preserve">measures include: </w:t>
      </w:r>
    </w:p>
    <w:p w14:paraId="1ABF526F" w14:textId="77777777" w:rsidR="00007633" w:rsidRPr="006D2A8C" w:rsidRDefault="00007633" w:rsidP="00007633">
      <w:pPr>
        <w:rPr>
          <w:sz w:val="22"/>
          <w:szCs w:val="22"/>
        </w:rPr>
      </w:pPr>
    </w:p>
    <w:tbl>
      <w:tblPr>
        <w:tblW w:w="0" w:type="auto"/>
        <w:tblLayout w:type="fixed"/>
        <w:tblLook w:val="0000" w:firstRow="0" w:lastRow="0" w:firstColumn="0" w:lastColumn="0" w:noHBand="0" w:noVBand="0"/>
      </w:tblPr>
      <w:tblGrid>
        <w:gridCol w:w="3678"/>
        <w:gridCol w:w="5798"/>
      </w:tblGrid>
      <w:tr w:rsidR="00007633" w:rsidRPr="006D2A8C" w14:paraId="0E9FF8E0" w14:textId="77777777" w:rsidTr="00B827AF">
        <w:trPr>
          <w:trHeight w:val="1940"/>
        </w:trPr>
        <w:tc>
          <w:tcPr>
            <w:tcW w:w="3678" w:type="dxa"/>
          </w:tcPr>
          <w:p w14:paraId="38CA1C34" w14:textId="77777777" w:rsidR="00007633" w:rsidRPr="006D2A8C" w:rsidRDefault="00007633" w:rsidP="00007633">
            <w:pPr>
              <w:numPr>
                <w:ilvl w:val="0"/>
                <w:numId w:val="34"/>
              </w:numPr>
              <w:tabs>
                <w:tab w:val="left" w:pos="360"/>
              </w:tabs>
              <w:suppressAutoHyphens/>
              <w:snapToGrid w:val="0"/>
              <w:rPr>
                <w:sz w:val="22"/>
                <w:szCs w:val="22"/>
              </w:rPr>
            </w:pPr>
            <w:r w:rsidRPr="006D2A8C">
              <w:rPr>
                <w:sz w:val="22"/>
                <w:szCs w:val="22"/>
              </w:rPr>
              <w:lastRenderedPageBreak/>
              <w:t>Fixing metal disks on cables and pipes entering a building to prevent rodents from crawling along them</w:t>
            </w:r>
          </w:p>
          <w:p w14:paraId="3CA8D35A" w14:textId="77777777" w:rsidR="00007633" w:rsidRPr="006D2A8C" w:rsidRDefault="00007633" w:rsidP="00B827AF">
            <w:pPr>
              <w:rPr>
                <w:sz w:val="22"/>
                <w:szCs w:val="22"/>
              </w:rPr>
            </w:pPr>
          </w:p>
        </w:tc>
        <w:bookmarkStart w:id="24" w:name="_1258204922"/>
        <w:bookmarkStart w:id="25" w:name="_1258205385"/>
        <w:bookmarkStart w:id="26" w:name="_1258205429"/>
        <w:bookmarkStart w:id="27" w:name="_1258205439"/>
        <w:bookmarkStart w:id="28" w:name="_1258205777"/>
        <w:bookmarkStart w:id="29" w:name="_1258205863"/>
        <w:bookmarkStart w:id="30" w:name="_1258205867"/>
        <w:bookmarkStart w:id="31" w:name="_1258205883"/>
        <w:bookmarkStart w:id="32" w:name="_1258205924"/>
        <w:bookmarkStart w:id="33" w:name="_1258206027"/>
        <w:bookmarkStart w:id="34" w:name="_1258206050"/>
        <w:bookmarkStart w:id="35" w:name="_1258206056"/>
        <w:bookmarkStart w:id="36" w:name="_1258206078"/>
        <w:bookmarkStart w:id="37" w:name="_1258206117"/>
        <w:bookmarkStart w:id="38" w:name="_MON_1334563309"/>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Start w:id="39" w:name="_MON_1319888715"/>
        <w:bookmarkEnd w:id="39"/>
        <w:tc>
          <w:tcPr>
            <w:tcW w:w="5798" w:type="dxa"/>
          </w:tcPr>
          <w:p w14:paraId="33C10315" w14:textId="77777777" w:rsidR="00007633" w:rsidRPr="006D2A8C" w:rsidRDefault="00007633" w:rsidP="00B827AF">
            <w:pPr>
              <w:snapToGrid w:val="0"/>
              <w:rPr>
                <w:sz w:val="22"/>
                <w:szCs w:val="22"/>
              </w:rPr>
            </w:pPr>
            <w:r w:rsidRPr="006D2A8C">
              <w:rPr>
                <w:sz w:val="22"/>
                <w:szCs w:val="22"/>
              </w:rPr>
              <w:object w:dxaOrig="5745" w:dyaOrig="2145" w14:anchorId="492F7307">
                <v:shape id="_x0000_i1026" type="#_x0000_t75" style="width:235.5pt;height:87pt" o:ole="" filled="t">
                  <v:fill opacity="0" color2="black"/>
                  <v:imagedata r:id="rId22" o:title=""/>
                </v:shape>
                <o:OLEObject Type="Embed" ProgID="Word.Picture.8" ShapeID="_x0000_i1026" DrawAspect="Content" ObjectID="_1470231362" r:id="rId23"/>
              </w:object>
            </w:r>
          </w:p>
        </w:tc>
      </w:tr>
      <w:tr w:rsidR="00007633" w:rsidRPr="006D2A8C" w14:paraId="0AE49FFE" w14:textId="77777777" w:rsidTr="00B827AF">
        <w:trPr>
          <w:trHeight w:val="1925"/>
        </w:trPr>
        <w:tc>
          <w:tcPr>
            <w:tcW w:w="3678" w:type="dxa"/>
          </w:tcPr>
          <w:p w14:paraId="2A1B5E5A" w14:textId="77777777" w:rsidR="00007633" w:rsidRPr="006D2A8C" w:rsidRDefault="00007633" w:rsidP="00007633">
            <w:pPr>
              <w:numPr>
                <w:ilvl w:val="0"/>
                <w:numId w:val="34"/>
              </w:numPr>
              <w:tabs>
                <w:tab w:val="left" w:pos="360"/>
              </w:tabs>
              <w:suppressAutoHyphens/>
              <w:snapToGrid w:val="0"/>
              <w:rPr>
                <w:sz w:val="22"/>
                <w:szCs w:val="22"/>
              </w:rPr>
            </w:pPr>
            <w:r w:rsidRPr="006D2A8C">
              <w:rPr>
                <w:sz w:val="22"/>
                <w:szCs w:val="22"/>
              </w:rPr>
              <w:t xml:space="preserve">Fixing steel sheeting to the bottom of doors and to the jamb to prevent </w:t>
            </w:r>
            <w:r w:rsidR="00371215">
              <w:rPr>
                <w:sz w:val="22"/>
                <w:szCs w:val="22"/>
              </w:rPr>
              <w:t xml:space="preserve">rodents from gnawing on </w:t>
            </w:r>
            <w:r w:rsidRPr="006D2A8C">
              <w:rPr>
                <w:sz w:val="22"/>
                <w:szCs w:val="22"/>
              </w:rPr>
              <w:t>the edges</w:t>
            </w:r>
          </w:p>
          <w:p w14:paraId="76FF6647" w14:textId="77777777" w:rsidR="00007633" w:rsidRPr="006D2A8C" w:rsidRDefault="00007633" w:rsidP="00B827AF">
            <w:pPr>
              <w:rPr>
                <w:sz w:val="22"/>
                <w:szCs w:val="22"/>
              </w:rPr>
            </w:pPr>
          </w:p>
        </w:tc>
        <w:bookmarkStart w:id="40" w:name="_1258205123"/>
        <w:bookmarkStart w:id="41" w:name="_1258205921"/>
        <w:bookmarkStart w:id="42" w:name="_1258206158"/>
        <w:bookmarkStart w:id="43" w:name="_1258206183"/>
        <w:bookmarkStart w:id="44" w:name="_1258206189"/>
        <w:bookmarkEnd w:id="40"/>
        <w:bookmarkEnd w:id="41"/>
        <w:bookmarkEnd w:id="42"/>
        <w:bookmarkEnd w:id="43"/>
        <w:bookmarkEnd w:id="44"/>
        <w:bookmarkStart w:id="45" w:name="_MON_1334563298"/>
        <w:bookmarkEnd w:id="45"/>
        <w:tc>
          <w:tcPr>
            <w:tcW w:w="5798" w:type="dxa"/>
          </w:tcPr>
          <w:p w14:paraId="3F03ABDA" w14:textId="77777777" w:rsidR="00007633" w:rsidRPr="006D2A8C" w:rsidRDefault="00007633" w:rsidP="00B827AF">
            <w:pPr>
              <w:snapToGrid w:val="0"/>
              <w:rPr>
                <w:sz w:val="22"/>
                <w:szCs w:val="22"/>
              </w:rPr>
            </w:pPr>
            <w:r w:rsidRPr="006D2A8C">
              <w:rPr>
                <w:sz w:val="22"/>
                <w:szCs w:val="22"/>
              </w:rPr>
              <w:object w:dxaOrig="4229" w:dyaOrig="1799" w14:anchorId="3C5CA703">
                <v:shape id="_x0000_i1027" type="#_x0000_t75" style="width:217.5pt;height:91.5pt" o:ole="" filled="t">
                  <v:fill opacity="0" color2="black"/>
                  <v:imagedata r:id="rId24" o:title=""/>
                </v:shape>
                <o:OLEObject Type="Embed" ProgID="Word.Picture.8" ShapeID="_x0000_i1027" DrawAspect="Content" ObjectID="_1470231363" r:id="rId25"/>
              </w:object>
            </w:r>
          </w:p>
        </w:tc>
      </w:tr>
      <w:tr w:rsidR="00007633" w:rsidRPr="006D2A8C" w14:paraId="7AB34B10" w14:textId="77777777" w:rsidTr="00B827AF">
        <w:trPr>
          <w:trHeight w:val="2166"/>
        </w:trPr>
        <w:tc>
          <w:tcPr>
            <w:tcW w:w="3678" w:type="dxa"/>
          </w:tcPr>
          <w:p w14:paraId="7FDA85EC" w14:textId="77777777" w:rsidR="00007633" w:rsidRPr="006D2A8C" w:rsidRDefault="00007633" w:rsidP="00007633">
            <w:pPr>
              <w:numPr>
                <w:ilvl w:val="0"/>
                <w:numId w:val="34"/>
              </w:numPr>
              <w:tabs>
                <w:tab w:val="left" w:pos="360"/>
              </w:tabs>
              <w:suppressAutoHyphens/>
              <w:snapToGrid w:val="0"/>
              <w:rPr>
                <w:sz w:val="22"/>
                <w:szCs w:val="22"/>
              </w:rPr>
            </w:pPr>
            <w:r w:rsidRPr="006D2A8C">
              <w:rPr>
                <w:sz w:val="22"/>
                <w:szCs w:val="22"/>
              </w:rPr>
              <w:t>If external walls have rough surfaces, plaster and/or paint a smooth band 1 metre high to create a slick surface to prevent rodents climbing up the walls</w:t>
            </w:r>
          </w:p>
          <w:p w14:paraId="7D50A6D7" w14:textId="77777777" w:rsidR="00007633" w:rsidRPr="006D2A8C" w:rsidRDefault="00007633" w:rsidP="00B827AF">
            <w:pPr>
              <w:rPr>
                <w:sz w:val="22"/>
                <w:szCs w:val="22"/>
              </w:rPr>
            </w:pPr>
          </w:p>
        </w:tc>
        <w:bookmarkStart w:id="46" w:name="_1258205457"/>
        <w:bookmarkStart w:id="47" w:name="_1258205533"/>
        <w:bookmarkStart w:id="48" w:name="_1258205544"/>
        <w:bookmarkStart w:id="49" w:name="_1258205684"/>
        <w:bookmarkStart w:id="50" w:name="_1258205704"/>
        <w:bookmarkStart w:id="51" w:name="_1258205710"/>
        <w:bookmarkStart w:id="52" w:name="_1258205978"/>
        <w:bookmarkStart w:id="53" w:name="_1258206019"/>
        <w:bookmarkStart w:id="54" w:name="_1258206081"/>
        <w:bookmarkStart w:id="55" w:name="_1258206114"/>
        <w:bookmarkEnd w:id="46"/>
        <w:bookmarkEnd w:id="47"/>
        <w:bookmarkEnd w:id="48"/>
        <w:bookmarkEnd w:id="49"/>
        <w:bookmarkEnd w:id="50"/>
        <w:bookmarkEnd w:id="51"/>
        <w:bookmarkEnd w:id="52"/>
        <w:bookmarkEnd w:id="53"/>
        <w:bookmarkEnd w:id="54"/>
        <w:bookmarkEnd w:id="55"/>
        <w:bookmarkStart w:id="56" w:name="_MON_1441796706"/>
        <w:bookmarkEnd w:id="56"/>
        <w:tc>
          <w:tcPr>
            <w:tcW w:w="5798" w:type="dxa"/>
          </w:tcPr>
          <w:p w14:paraId="1A1D8CE7" w14:textId="77777777" w:rsidR="00007633" w:rsidRPr="006D2A8C" w:rsidRDefault="00371215" w:rsidP="00B827AF">
            <w:pPr>
              <w:snapToGrid w:val="0"/>
              <w:rPr>
                <w:b/>
                <w:bCs/>
                <w:sz w:val="22"/>
                <w:szCs w:val="22"/>
              </w:rPr>
            </w:pPr>
            <w:r w:rsidRPr="006D2A8C">
              <w:rPr>
                <w:sz w:val="22"/>
                <w:szCs w:val="22"/>
              </w:rPr>
              <w:object w:dxaOrig="4980" w:dyaOrig="2340" w14:anchorId="49800544">
                <v:shape id="_x0000_i1028" type="#_x0000_t75" style="width:219pt;height:102.75pt" o:ole="" filled="t">
                  <v:fill opacity="0" color2="black"/>
                  <v:imagedata r:id="rId26" o:title=""/>
                </v:shape>
                <o:OLEObject Type="Embed" ProgID="Word.Picture.8" ShapeID="_x0000_i1028" DrawAspect="Content" ObjectID="_1470231364" r:id="rId27"/>
              </w:object>
            </w:r>
          </w:p>
        </w:tc>
      </w:tr>
    </w:tbl>
    <w:p w14:paraId="607C8CE9" w14:textId="6D8E0FC4" w:rsidR="005C34C3" w:rsidRPr="005C34C3" w:rsidRDefault="005C34C3" w:rsidP="005C34C3">
      <w:pPr>
        <w:jc w:val="right"/>
        <w:rPr>
          <w:sz w:val="22"/>
          <w:szCs w:val="22"/>
        </w:rPr>
      </w:pPr>
      <w:bookmarkStart w:id="57" w:name="_Toc286144767"/>
      <w:r w:rsidRPr="005C34C3">
        <w:rPr>
          <w:sz w:val="22"/>
          <w:szCs w:val="22"/>
        </w:rPr>
        <w:t xml:space="preserve">(Adapted from </w:t>
      </w:r>
      <w:proofErr w:type="spellStart"/>
      <w:r w:rsidRPr="005C34C3">
        <w:rPr>
          <w:sz w:val="22"/>
          <w:szCs w:val="22"/>
        </w:rPr>
        <w:t>Hygnstrom</w:t>
      </w:r>
      <w:proofErr w:type="spellEnd"/>
      <w:r w:rsidRPr="005C34C3">
        <w:rPr>
          <w:sz w:val="22"/>
          <w:szCs w:val="22"/>
        </w:rPr>
        <w:t xml:space="preserve"> </w:t>
      </w:r>
      <w:r w:rsidRPr="005C34C3">
        <w:rPr>
          <w:i/>
          <w:sz w:val="22"/>
          <w:szCs w:val="22"/>
        </w:rPr>
        <w:t>et al</w:t>
      </w:r>
      <w:r w:rsidRPr="005C34C3">
        <w:rPr>
          <w:sz w:val="22"/>
          <w:szCs w:val="22"/>
        </w:rPr>
        <w:t>., 1994)</w:t>
      </w:r>
    </w:p>
    <w:p w14:paraId="4B539A26" w14:textId="77777777" w:rsidR="00007633" w:rsidRPr="006D2A8C" w:rsidRDefault="00845E4D" w:rsidP="00845E4D">
      <w:pPr>
        <w:pStyle w:val="Heading2"/>
      </w:pPr>
      <w:bookmarkStart w:id="58" w:name="_Toc396489082"/>
      <w:r>
        <w:t xml:space="preserve">4.3 </w:t>
      </w:r>
      <w:r w:rsidR="00007633" w:rsidRPr="006D2A8C">
        <w:t>Active Control Measures</w:t>
      </w:r>
      <w:bookmarkEnd w:id="57"/>
      <w:bookmarkEnd w:id="58"/>
    </w:p>
    <w:p w14:paraId="614D8F06" w14:textId="7F00AAA8" w:rsidR="00007633" w:rsidRPr="006D2A8C" w:rsidRDefault="00007633" w:rsidP="00007633">
      <w:pPr>
        <w:rPr>
          <w:sz w:val="22"/>
          <w:szCs w:val="22"/>
        </w:rPr>
      </w:pPr>
      <w:r w:rsidRPr="006D2A8C">
        <w:rPr>
          <w:sz w:val="22"/>
          <w:szCs w:val="22"/>
        </w:rPr>
        <w:t xml:space="preserve">Plague and </w:t>
      </w:r>
      <w:r w:rsidR="00371215">
        <w:rPr>
          <w:sz w:val="22"/>
          <w:szCs w:val="22"/>
        </w:rPr>
        <w:t xml:space="preserve">typhus are transmitted by </w:t>
      </w:r>
      <w:r w:rsidRPr="006D2A8C">
        <w:rPr>
          <w:sz w:val="22"/>
          <w:szCs w:val="22"/>
        </w:rPr>
        <w:t xml:space="preserve">fleas normally </w:t>
      </w:r>
      <w:r w:rsidR="00371215">
        <w:rPr>
          <w:sz w:val="22"/>
          <w:szCs w:val="22"/>
        </w:rPr>
        <w:t xml:space="preserve">carried on the bodies of rats. </w:t>
      </w:r>
      <w:r w:rsidRPr="006D2A8C">
        <w:rPr>
          <w:sz w:val="22"/>
          <w:szCs w:val="22"/>
        </w:rPr>
        <w:t>When a rat is killed its fleas will normally transfer to another rat. However, if large numbers of rats are killed at one time</w:t>
      </w:r>
      <w:r w:rsidR="002D4125">
        <w:rPr>
          <w:sz w:val="22"/>
          <w:szCs w:val="22"/>
        </w:rPr>
        <w:t>,</w:t>
      </w:r>
      <w:r w:rsidRPr="006D2A8C">
        <w:rPr>
          <w:sz w:val="22"/>
          <w:szCs w:val="22"/>
        </w:rPr>
        <w:t xml:space="preserve"> then there is a risk that the fleas will </w:t>
      </w:r>
      <w:r w:rsidR="002D4125">
        <w:rPr>
          <w:sz w:val="22"/>
          <w:szCs w:val="22"/>
        </w:rPr>
        <w:t>move</w:t>
      </w:r>
      <w:r w:rsidRPr="006D2A8C">
        <w:rPr>
          <w:sz w:val="22"/>
          <w:szCs w:val="22"/>
        </w:rPr>
        <w:t xml:space="preserve"> to the nearest warm </w:t>
      </w:r>
      <w:r w:rsidR="002D4125">
        <w:rPr>
          <w:sz w:val="22"/>
          <w:szCs w:val="22"/>
        </w:rPr>
        <w:t>living thing</w:t>
      </w:r>
      <w:r w:rsidRPr="006D2A8C">
        <w:rPr>
          <w:sz w:val="22"/>
          <w:szCs w:val="22"/>
        </w:rPr>
        <w:t>, which may be a human. In areas where plague and typhus are common, rats should be treated for fleas before any attempt is made to kill them. This can be done by dusting rat runs with a powdered insecticide (</w:t>
      </w:r>
      <w:r w:rsidR="002D4125">
        <w:rPr>
          <w:sz w:val="22"/>
          <w:szCs w:val="22"/>
        </w:rPr>
        <w:t xml:space="preserve">e.g., </w:t>
      </w:r>
      <w:proofErr w:type="spellStart"/>
      <w:r w:rsidRPr="006D2A8C">
        <w:rPr>
          <w:sz w:val="22"/>
          <w:szCs w:val="22"/>
        </w:rPr>
        <w:t>deltamethrine</w:t>
      </w:r>
      <w:proofErr w:type="spellEnd"/>
      <w:r w:rsidRPr="006D2A8C">
        <w:rPr>
          <w:sz w:val="22"/>
          <w:szCs w:val="22"/>
        </w:rPr>
        <w:t xml:space="preserve"> or similar). The rats pick up the powder on their lower bodies and on their feet</w:t>
      </w:r>
      <w:r w:rsidR="002D4125">
        <w:rPr>
          <w:sz w:val="22"/>
          <w:szCs w:val="22"/>
        </w:rPr>
        <w:t>,</w:t>
      </w:r>
      <w:r w:rsidRPr="006D2A8C">
        <w:rPr>
          <w:sz w:val="22"/>
          <w:szCs w:val="22"/>
        </w:rPr>
        <w:t xml:space="preserve"> and </w:t>
      </w:r>
      <w:r w:rsidR="002D4125">
        <w:rPr>
          <w:sz w:val="22"/>
          <w:szCs w:val="22"/>
        </w:rPr>
        <w:t xml:space="preserve">then </w:t>
      </w:r>
      <w:r w:rsidRPr="006D2A8C">
        <w:rPr>
          <w:sz w:val="22"/>
          <w:szCs w:val="22"/>
        </w:rPr>
        <w:t>it is spread through their fur during grooming.</w:t>
      </w:r>
    </w:p>
    <w:p w14:paraId="20724191" w14:textId="3365D26F" w:rsidR="00843C98" w:rsidRDefault="00843C98">
      <w:pPr>
        <w:rPr>
          <w:sz w:val="22"/>
          <w:szCs w:val="22"/>
        </w:rPr>
      </w:pPr>
    </w:p>
    <w:p w14:paraId="5859FB0F" w14:textId="19A3153B" w:rsidR="00007633" w:rsidRPr="006D2A8C" w:rsidRDefault="00007633" w:rsidP="00007633">
      <w:pPr>
        <w:rPr>
          <w:sz w:val="22"/>
          <w:szCs w:val="22"/>
        </w:rPr>
      </w:pPr>
      <w:r w:rsidRPr="006D2A8C">
        <w:rPr>
          <w:sz w:val="22"/>
          <w:szCs w:val="22"/>
        </w:rPr>
        <w:t>Rodents can be surprisingly intelligent and cautious animals</w:t>
      </w:r>
      <w:r w:rsidR="00B52072">
        <w:rPr>
          <w:sz w:val="22"/>
          <w:szCs w:val="22"/>
        </w:rPr>
        <w:t>,</w:t>
      </w:r>
      <w:r w:rsidRPr="006D2A8C">
        <w:rPr>
          <w:sz w:val="22"/>
          <w:szCs w:val="22"/>
        </w:rPr>
        <w:t xml:space="preserve"> and will often avoid traps laid for them. </w:t>
      </w:r>
      <w:r w:rsidR="009F2871">
        <w:rPr>
          <w:sz w:val="22"/>
          <w:szCs w:val="22"/>
        </w:rPr>
        <w:t>They will carefully investigate t</w:t>
      </w:r>
      <w:r w:rsidRPr="006D2A8C">
        <w:rPr>
          <w:sz w:val="22"/>
          <w:szCs w:val="22"/>
        </w:rPr>
        <w:t>raps and bait boxes</w:t>
      </w:r>
      <w:r w:rsidR="00B21A59">
        <w:rPr>
          <w:sz w:val="22"/>
          <w:szCs w:val="22"/>
        </w:rPr>
        <w:t xml:space="preserve"> (i.e., boxes or tubes which use poisonous </w:t>
      </w:r>
      <w:r w:rsidR="00B21A59" w:rsidRPr="00B21A59">
        <w:rPr>
          <w:sz w:val="22"/>
          <w:szCs w:val="22"/>
        </w:rPr>
        <w:t>bait and prevent access to it by other animals or children</w:t>
      </w:r>
      <w:r w:rsidR="00B21A59">
        <w:rPr>
          <w:sz w:val="22"/>
          <w:szCs w:val="22"/>
        </w:rPr>
        <w:t>)</w:t>
      </w:r>
      <w:r w:rsidRPr="006D2A8C">
        <w:rPr>
          <w:sz w:val="22"/>
          <w:szCs w:val="22"/>
        </w:rPr>
        <w:t xml:space="preserve"> </w:t>
      </w:r>
      <w:r w:rsidR="009F2871">
        <w:rPr>
          <w:sz w:val="22"/>
          <w:szCs w:val="22"/>
        </w:rPr>
        <w:t>and avoid them</w:t>
      </w:r>
      <w:r w:rsidRPr="006D2A8C">
        <w:rPr>
          <w:sz w:val="22"/>
          <w:szCs w:val="22"/>
        </w:rPr>
        <w:t xml:space="preserve"> if a member of their pack</w:t>
      </w:r>
      <w:r w:rsidR="00B21A59">
        <w:rPr>
          <w:sz w:val="22"/>
          <w:szCs w:val="22"/>
        </w:rPr>
        <w:t xml:space="preserve"> is harmed</w:t>
      </w:r>
      <w:r w:rsidRPr="006D2A8C">
        <w:rPr>
          <w:sz w:val="22"/>
          <w:szCs w:val="22"/>
        </w:rPr>
        <w:t>. A form of “bait and switch” can be done to get rodents used to feeding at the traps or bait boxes. Traps are laid with food but not set, and bait boxes are l</w:t>
      </w:r>
      <w:r w:rsidR="009F2871">
        <w:rPr>
          <w:sz w:val="22"/>
          <w:szCs w:val="22"/>
        </w:rPr>
        <w:t xml:space="preserve">aid with poison-free bait. After </w:t>
      </w:r>
      <w:r w:rsidRPr="006D2A8C">
        <w:rPr>
          <w:sz w:val="22"/>
          <w:szCs w:val="22"/>
        </w:rPr>
        <w:t xml:space="preserve">the rodents are used to feeding there, </w:t>
      </w:r>
      <w:r w:rsidR="009F2871">
        <w:rPr>
          <w:sz w:val="22"/>
          <w:szCs w:val="22"/>
        </w:rPr>
        <w:t xml:space="preserve">then </w:t>
      </w:r>
      <w:r w:rsidRPr="006D2A8C">
        <w:rPr>
          <w:sz w:val="22"/>
          <w:szCs w:val="22"/>
        </w:rPr>
        <w:t>the traps are set and poison is placed in the bait boxes.</w:t>
      </w:r>
    </w:p>
    <w:p w14:paraId="0F0146F1" w14:textId="77777777" w:rsidR="00007633" w:rsidRPr="006D2A8C" w:rsidRDefault="00007633" w:rsidP="00007633">
      <w:pPr>
        <w:rPr>
          <w:sz w:val="22"/>
          <w:szCs w:val="22"/>
        </w:rPr>
      </w:pPr>
    </w:p>
    <w:p w14:paraId="3F0B52E2" w14:textId="77777777" w:rsidR="00007633" w:rsidRDefault="00007633" w:rsidP="00007633">
      <w:pPr>
        <w:rPr>
          <w:sz w:val="22"/>
          <w:szCs w:val="22"/>
        </w:rPr>
      </w:pPr>
      <w:r w:rsidRPr="006D2A8C">
        <w:rPr>
          <w:sz w:val="22"/>
          <w:szCs w:val="22"/>
        </w:rPr>
        <w:t>Traps and poison baits must be set in places where there is no danger to children or to domestic animals.</w:t>
      </w:r>
    </w:p>
    <w:p w14:paraId="625DC177" w14:textId="77777777" w:rsidR="006F6E26" w:rsidRPr="006D2A8C" w:rsidRDefault="006F6E26" w:rsidP="00007633">
      <w:pPr>
        <w:rPr>
          <w:sz w:val="22"/>
          <w:szCs w:val="22"/>
        </w:rPr>
      </w:pPr>
    </w:p>
    <w:p w14:paraId="30777EF2" w14:textId="77777777" w:rsidR="00007633" w:rsidRPr="006D2A8C" w:rsidRDefault="00007633" w:rsidP="00007633">
      <w:pPr>
        <w:rPr>
          <w:sz w:val="22"/>
          <w:szCs w:val="22"/>
        </w:rPr>
      </w:pPr>
      <w:r w:rsidRPr="006D2A8C">
        <w:rPr>
          <w:b/>
          <w:sz w:val="22"/>
          <w:szCs w:val="22"/>
        </w:rPr>
        <w:lastRenderedPageBreak/>
        <w:t>Mechanical spring traps</w:t>
      </w:r>
      <w:r w:rsidRPr="006D2A8C">
        <w:rPr>
          <w:sz w:val="22"/>
          <w:szCs w:val="22"/>
        </w:rPr>
        <w:t xml:space="preserve"> are available </w:t>
      </w:r>
      <w:r w:rsidR="000B2D99">
        <w:rPr>
          <w:sz w:val="22"/>
          <w:szCs w:val="22"/>
        </w:rPr>
        <w:t xml:space="preserve">everywhere in the world and are </w:t>
      </w:r>
      <w:r w:rsidRPr="006D2A8C">
        <w:rPr>
          <w:sz w:val="22"/>
          <w:szCs w:val="22"/>
        </w:rPr>
        <w:t xml:space="preserve">usually sized </w:t>
      </w:r>
      <w:r w:rsidR="000B2D99">
        <w:rPr>
          <w:sz w:val="22"/>
          <w:szCs w:val="22"/>
        </w:rPr>
        <w:t xml:space="preserve">to fit </w:t>
      </w:r>
      <w:r w:rsidRPr="006D2A8C">
        <w:rPr>
          <w:sz w:val="22"/>
          <w:szCs w:val="22"/>
        </w:rPr>
        <w:t>the rats or mice found locally. They should be baited with foods that are familiar to the targeted rodent population.</w:t>
      </w:r>
    </w:p>
    <w:p w14:paraId="734DD165" w14:textId="77777777" w:rsidR="00007633" w:rsidRPr="006D2A8C" w:rsidRDefault="00007633" w:rsidP="00007633">
      <w:pPr>
        <w:rPr>
          <w:sz w:val="22"/>
          <w:szCs w:val="22"/>
        </w:rPr>
      </w:pPr>
    </w:p>
    <w:p w14:paraId="0B66F479" w14:textId="77777777" w:rsidR="00007633" w:rsidRPr="006D2A8C" w:rsidRDefault="00007633" w:rsidP="00007633">
      <w:pPr>
        <w:rPr>
          <w:sz w:val="22"/>
          <w:szCs w:val="22"/>
        </w:rPr>
      </w:pPr>
      <w:r w:rsidRPr="006D2A8C">
        <w:rPr>
          <w:b/>
          <w:sz w:val="22"/>
          <w:szCs w:val="22"/>
        </w:rPr>
        <w:t>Rodent glue</w:t>
      </w:r>
      <w:r w:rsidRPr="006D2A8C">
        <w:rPr>
          <w:sz w:val="22"/>
          <w:szCs w:val="22"/>
        </w:rPr>
        <w:t xml:space="preserve"> is available in many parts of the world. This is a very sticky glue which is applied to pieces of board and placed along rat runs. The glue can also be baited. The rats and mice stick to the glue and can then be killed. The advantage of rodent glue is that it is non-toxic and safe to use in food storage and preparation areas. </w:t>
      </w:r>
    </w:p>
    <w:p w14:paraId="07BD8546" w14:textId="77777777" w:rsidR="00007633" w:rsidRPr="006D2A8C" w:rsidRDefault="00007633" w:rsidP="00007633">
      <w:pPr>
        <w:rPr>
          <w:sz w:val="22"/>
          <w:szCs w:val="22"/>
        </w:rPr>
      </w:pPr>
    </w:p>
    <w:p w14:paraId="0CAE9491" w14:textId="77777777" w:rsidR="00007633" w:rsidRPr="006D2A8C" w:rsidRDefault="00007633" w:rsidP="00007633">
      <w:pPr>
        <w:rPr>
          <w:sz w:val="22"/>
          <w:szCs w:val="22"/>
        </w:rPr>
      </w:pPr>
      <w:r w:rsidRPr="006D2A8C">
        <w:rPr>
          <w:b/>
          <w:sz w:val="22"/>
          <w:szCs w:val="22"/>
        </w:rPr>
        <w:t>Box or cage traps</w:t>
      </w:r>
      <w:r w:rsidRPr="006D2A8C">
        <w:rPr>
          <w:sz w:val="22"/>
          <w:szCs w:val="22"/>
        </w:rPr>
        <w:t xml:space="preserve"> catch rats and mice alive. They can then be killed or released somewhere </w:t>
      </w:r>
      <w:r w:rsidR="00B21A59">
        <w:rPr>
          <w:sz w:val="22"/>
          <w:szCs w:val="22"/>
        </w:rPr>
        <w:t>far away from people’s homes</w:t>
      </w:r>
      <w:r w:rsidRPr="006D2A8C">
        <w:rPr>
          <w:sz w:val="22"/>
          <w:szCs w:val="22"/>
        </w:rPr>
        <w:t>.</w:t>
      </w:r>
    </w:p>
    <w:p w14:paraId="208632C1" w14:textId="77777777" w:rsidR="00007633" w:rsidRPr="006D2A8C" w:rsidRDefault="00007633" w:rsidP="00007633">
      <w:pPr>
        <w:rPr>
          <w:sz w:val="22"/>
          <w:szCs w:val="22"/>
        </w:rPr>
      </w:pPr>
    </w:p>
    <w:p w14:paraId="5755D2CE" w14:textId="05130DAA" w:rsidR="00007633" w:rsidRPr="006D2A8C" w:rsidRDefault="00007633" w:rsidP="00007633">
      <w:pPr>
        <w:rPr>
          <w:sz w:val="22"/>
          <w:szCs w:val="22"/>
        </w:rPr>
      </w:pPr>
      <w:r w:rsidRPr="006D2A8C">
        <w:rPr>
          <w:sz w:val="22"/>
          <w:szCs w:val="22"/>
        </w:rPr>
        <w:t xml:space="preserve">A </w:t>
      </w:r>
      <w:r w:rsidRPr="006D2A8C">
        <w:rPr>
          <w:b/>
          <w:sz w:val="22"/>
          <w:szCs w:val="22"/>
        </w:rPr>
        <w:t>pitfall trap</w:t>
      </w:r>
      <w:r w:rsidRPr="006D2A8C">
        <w:rPr>
          <w:sz w:val="22"/>
          <w:szCs w:val="22"/>
        </w:rPr>
        <w:t xml:space="preserve"> is a simple but effective trap that can be made from a bucket, a corn cob and a piece of wire. </w:t>
      </w:r>
      <w:r w:rsidR="000B2D99">
        <w:rPr>
          <w:sz w:val="22"/>
          <w:szCs w:val="22"/>
        </w:rPr>
        <w:t>T</w:t>
      </w:r>
      <w:r w:rsidRPr="006D2A8C">
        <w:rPr>
          <w:sz w:val="22"/>
          <w:szCs w:val="22"/>
        </w:rPr>
        <w:t>he corn cob can be smeared with peanut butter or similar food</w:t>
      </w:r>
      <w:r w:rsidR="000B2D99">
        <w:rPr>
          <w:sz w:val="22"/>
          <w:szCs w:val="22"/>
        </w:rPr>
        <w:t xml:space="preserve"> to attract rats</w:t>
      </w:r>
      <w:r w:rsidRPr="006D2A8C">
        <w:rPr>
          <w:sz w:val="22"/>
          <w:szCs w:val="22"/>
        </w:rPr>
        <w:t xml:space="preserve">. The rat stretches over the bucket, places its front feet on the corn cob which spins around, and </w:t>
      </w:r>
      <w:r w:rsidR="00B21A59">
        <w:rPr>
          <w:sz w:val="22"/>
          <w:szCs w:val="22"/>
        </w:rPr>
        <w:t>then</w:t>
      </w:r>
      <w:r w:rsidRPr="006D2A8C">
        <w:rPr>
          <w:sz w:val="22"/>
          <w:szCs w:val="22"/>
        </w:rPr>
        <w:t xml:space="preserve"> falls into the bucket and drowns. The bucket should b</w:t>
      </w:r>
      <w:r w:rsidR="00B21A59">
        <w:rPr>
          <w:sz w:val="22"/>
          <w:szCs w:val="22"/>
        </w:rPr>
        <w:t>e wide enough so that the rat must use</w:t>
      </w:r>
      <w:r w:rsidRPr="006D2A8C">
        <w:rPr>
          <w:sz w:val="22"/>
          <w:szCs w:val="22"/>
        </w:rPr>
        <w:t xml:space="preserve"> a long, unbalanced reach to the bait, and it sh</w:t>
      </w:r>
      <w:r w:rsidR="00B21A59">
        <w:rPr>
          <w:sz w:val="22"/>
          <w:szCs w:val="22"/>
        </w:rPr>
        <w:t>ould be deep enough to prevent the</w:t>
      </w:r>
      <w:r w:rsidRPr="006D2A8C">
        <w:rPr>
          <w:sz w:val="22"/>
          <w:szCs w:val="22"/>
        </w:rPr>
        <w:t xml:space="preserve"> rat from escaping once inside.  </w:t>
      </w:r>
    </w:p>
    <w:p w14:paraId="128507A0" w14:textId="77777777" w:rsidR="00007633" w:rsidRPr="006D2A8C" w:rsidRDefault="00007633" w:rsidP="00007633">
      <w:pPr>
        <w:rPr>
          <w:sz w:val="22"/>
          <w:szCs w:val="22"/>
        </w:rPr>
      </w:pPr>
    </w:p>
    <w:bookmarkStart w:id="59" w:name="_MON_1343826963"/>
    <w:bookmarkEnd w:id="59"/>
    <w:bookmarkStart w:id="60" w:name="_MON_1319888908"/>
    <w:bookmarkEnd w:id="60"/>
    <w:p w14:paraId="14822FFD" w14:textId="77777777" w:rsidR="00007633" w:rsidRDefault="00007633" w:rsidP="00007633">
      <w:pPr>
        <w:jc w:val="center"/>
        <w:rPr>
          <w:sz w:val="22"/>
          <w:szCs w:val="22"/>
        </w:rPr>
      </w:pPr>
      <w:r w:rsidRPr="006D2A8C">
        <w:rPr>
          <w:sz w:val="22"/>
          <w:szCs w:val="22"/>
        </w:rPr>
        <w:object w:dxaOrig="7875" w:dyaOrig="3870" w14:anchorId="4F56E01D">
          <v:shape id="_x0000_i1029" type="#_x0000_t75" style="width:378.75pt;height:191.25pt" o:ole="" o:bordertopcolor="black" o:borderleftcolor="black" o:borderbottomcolor="black" o:borderrightcolor="black" filled="t">
            <v:fill opacity="0" color2="black"/>
            <v:imagedata r:id="rId28" o:title="" cropright="1275f"/>
            <w10:bordertop type="single" width="4" space="3"/>
            <w10:borderleft type="single" width="4" space="7"/>
            <w10:borderbottom type="single" width="4" space="3"/>
            <w10:borderright type="single" width="4" space="7"/>
          </v:shape>
          <o:OLEObject Type="Embed" ProgID="Word.Picture.8" ShapeID="_x0000_i1029" DrawAspect="Content" ObjectID="_1470231365" r:id="rId29"/>
        </w:object>
      </w:r>
    </w:p>
    <w:p w14:paraId="6177AC7D" w14:textId="77777777" w:rsidR="005765B9" w:rsidRPr="006D2A8C" w:rsidRDefault="005765B9" w:rsidP="00007633">
      <w:pPr>
        <w:jc w:val="center"/>
        <w:rPr>
          <w:sz w:val="22"/>
          <w:szCs w:val="22"/>
          <w:shd w:val="clear" w:color="auto" w:fill="FFFF00"/>
        </w:rPr>
      </w:pPr>
    </w:p>
    <w:p w14:paraId="47211E5D" w14:textId="77777777" w:rsidR="00007633" w:rsidRPr="006D2A8C" w:rsidRDefault="00845E4D" w:rsidP="00397BCC">
      <w:pPr>
        <w:pStyle w:val="Heading2"/>
      </w:pPr>
      <w:bookmarkStart w:id="61" w:name="_Toc396489083"/>
      <w:r>
        <w:t xml:space="preserve">4.4 </w:t>
      </w:r>
      <w:r w:rsidR="00007633" w:rsidRPr="006D2A8C">
        <w:t>Rodenticides</w:t>
      </w:r>
      <w:bookmarkEnd w:id="61"/>
    </w:p>
    <w:p w14:paraId="5C969F4A" w14:textId="77777777" w:rsidR="00007633" w:rsidRPr="006D2A8C" w:rsidRDefault="00007633" w:rsidP="00007633">
      <w:pPr>
        <w:rPr>
          <w:sz w:val="22"/>
          <w:szCs w:val="22"/>
        </w:rPr>
      </w:pPr>
      <w:r w:rsidRPr="006D2A8C">
        <w:rPr>
          <w:sz w:val="22"/>
          <w:szCs w:val="22"/>
        </w:rPr>
        <w:t>There are many different types of rodenticides designed to kill rats and mice. The rodenticide is applied to food whic</w:t>
      </w:r>
      <w:r w:rsidR="00B21A59">
        <w:rPr>
          <w:sz w:val="22"/>
          <w:szCs w:val="22"/>
        </w:rPr>
        <w:t>h acts as a bait to attract rodents</w:t>
      </w:r>
      <w:r w:rsidRPr="006D2A8C">
        <w:rPr>
          <w:sz w:val="22"/>
          <w:szCs w:val="22"/>
        </w:rPr>
        <w:t xml:space="preserve">. As previously mentioned, rats are cautious of new foods. They may try a small </w:t>
      </w:r>
      <w:r w:rsidR="00B21A59">
        <w:rPr>
          <w:sz w:val="22"/>
          <w:szCs w:val="22"/>
        </w:rPr>
        <w:t>piece</w:t>
      </w:r>
      <w:r w:rsidRPr="006D2A8C">
        <w:rPr>
          <w:sz w:val="22"/>
          <w:szCs w:val="22"/>
        </w:rPr>
        <w:t xml:space="preserve"> and then wait to see whether they become sick. Therefore it is important to</w:t>
      </w:r>
      <w:r w:rsidR="00B21A59">
        <w:rPr>
          <w:sz w:val="22"/>
          <w:szCs w:val="22"/>
        </w:rPr>
        <w:t xml:space="preserve"> do the following</w:t>
      </w:r>
      <w:r w:rsidRPr="006D2A8C">
        <w:rPr>
          <w:sz w:val="22"/>
          <w:szCs w:val="22"/>
        </w:rPr>
        <w:t>:</w:t>
      </w:r>
    </w:p>
    <w:p w14:paraId="1969BAFE" w14:textId="77777777" w:rsidR="00007633" w:rsidRPr="006D2A8C" w:rsidRDefault="00007633" w:rsidP="00007633">
      <w:pPr>
        <w:rPr>
          <w:sz w:val="22"/>
          <w:szCs w:val="22"/>
        </w:rPr>
      </w:pPr>
    </w:p>
    <w:p w14:paraId="08376557" w14:textId="77777777" w:rsidR="00007633" w:rsidRPr="006D2A8C" w:rsidRDefault="00007633" w:rsidP="00007633">
      <w:pPr>
        <w:numPr>
          <w:ilvl w:val="0"/>
          <w:numId w:val="35"/>
        </w:numPr>
        <w:tabs>
          <w:tab w:val="left" w:pos="360"/>
        </w:tabs>
        <w:suppressAutoHyphens/>
        <w:spacing w:after="120"/>
        <w:rPr>
          <w:sz w:val="22"/>
          <w:szCs w:val="22"/>
        </w:rPr>
      </w:pPr>
      <w:r w:rsidRPr="006D2A8C">
        <w:rPr>
          <w:sz w:val="22"/>
          <w:szCs w:val="22"/>
        </w:rPr>
        <w:t>Use a bait and switch strategy</w:t>
      </w:r>
    </w:p>
    <w:p w14:paraId="50375D85" w14:textId="77777777" w:rsidR="00007633" w:rsidRPr="006D2A8C" w:rsidRDefault="00007633" w:rsidP="00007633">
      <w:pPr>
        <w:numPr>
          <w:ilvl w:val="0"/>
          <w:numId w:val="35"/>
        </w:numPr>
        <w:tabs>
          <w:tab w:val="left" w:pos="360"/>
        </w:tabs>
        <w:suppressAutoHyphens/>
        <w:spacing w:after="120"/>
        <w:rPr>
          <w:sz w:val="22"/>
          <w:szCs w:val="22"/>
        </w:rPr>
      </w:pPr>
      <w:r w:rsidRPr="006D2A8C">
        <w:rPr>
          <w:sz w:val="22"/>
          <w:szCs w:val="22"/>
        </w:rPr>
        <w:t>Ensure that the rodenticide is tasteless and odourless</w:t>
      </w:r>
    </w:p>
    <w:p w14:paraId="770BA9E1" w14:textId="579FE2B8" w:rsidR="00007633" w:rsidRPr="006D2A8C" w:rsidRDefault="00007633" w:rsidP="00007633">
      <w:pPr>
        <w:numPr>
          <w:ilvl w:val="0"/>
          <w:numId w:val="35"/>
        </w:numPr>
        <w:tabs>
          <w:tab w:val="left" w:pos="360"/>
        </w:tabs>
        <w:suppressAutoHyphens/>
        <w:rPr>
          <w:sz w:val="22"/>
          <w:szCs w:val="22"/>
        </w:rPr>
      </w:pPr>
      <w:r w:rsidRPr="006D2A8C">
        <w:rPr>
          <w:sz w:val="22"/>
          <w:szCs w:val="22"/>
        </w:rPr>
        <w:t xml:space="preserve">Ensure that the poison has a delayed effect (at least </w:t>
      </w:r>
      <w:r w:rsidR="00DF312B">
        <w:rPr>
          <w:sz w:val="22"/>
          <w:szCs w:val="22"/>
        </w:rPr>
        <w:t>one</w:t>
      </w:r>
      <w:r w:rsidRPr="006D2A8C">
        <w:rPr>
          <w:sz w:val="22"/>
          <w:szCs w:val="22"/>
        </w:rPr>
        <w:t xml:space="preserve"> day, preferably longer)</w:t>
      </w:r>
    </w:p>
    <w:p w14:paraId="72D04FC0" w14:textId="77777777" w:rsidR="00AB19DD" w:rsidRDefault="00AB19DD" w:rsidP="00007633">
      <w:pPr>
        <w:rPr>
          <w:sz w:val="22"/>
          <w:szCs w:val="22"/>
        </w:rPr>
      </w:pPr>
    </w:p>
    <w:p w14:paraId="15811287" w14:textId="77777777" w:rsidR="00007633" w:rsidRPr="006D2A8C" w:rsidRDefault="00007633" w:rsidP="00007633">
      <w:pPr>
        <w:rPr>
          <w:sz w:val="22"/>
          <w:szCs w:val="22"/>
        </w:rPr>
      </w:pPr>
      <w:r w:rsidRPr="006D2A8C">
        <w:rPr>
          <w:sz w:val="22"/>
          <w:szCs w:val="22"/>
        </w:rPr>
        <w:t xml:space="preserve">Rodenticides and the bait food should be placed in bait boxes. These are boxes or tubes which contain the bait and prevent access to it by other animals or children. Bait boxes should be placed along places where rats commonly run, or adjacent to areas where rodents are accustomed to feeding. </w:t>
      </w:r>
    </w:p>
    <w:p w14:paraId="13B08D34" w14:textId="77777777" w:rsidR="00007633" w:rsidRPr="006D2A8C" w:rsidRDefault="00007633" w:rsidP="00007633">
      <w:pPr>
        <w:rPr>
          <w:sz w:val="22"/>
          <w:szCs w:val="22"/>
        </w:rPr>
      </w:pPr>
    </w:p>
    <w:p w14:paraId="7725B44B" w14:textId="77777777" w:rsidR="00007633" w:rsidRPr="006D2A8C" w:rsidRDefault="00397BCC" w:rsidP="006124E9">
      <w:pPr>
        <w:rPr>
          <w:sz w:val="22"/>
          <w:szCs w:val="22"/>
        </w:rPr>
      </w:pPr>
      <w:r>
        <w:rPr>
          <w:sz w:val="22"/>
          <w:szCs w:val="22"/>
        </w:rPr>
        <w:t xml:space="preserve">A problem with </w:t>
      </w:r>
      <w:r w:rsidR="00007633" w:rsidRPr="006D2A8C">
        <w:rPr>
          <w:sz w:val="22"/>
          <w:szCs w:val="22"/>
        </w:rPr>
        <w:t>rodenticides is that there is no control over the location that the rat or mouse dies. Unpleasant smells can result if they die in a nest that is inside a wall or ceiling of a home. Some rodenticides (e.g.</w:t>
      </w:r>
      <w:r>
        <w:rPr>
          <w:sz w:val="22"/>
          <w:szCs w:val="22"/>
        </w:rPr>
        <w:t>,</w:t>
      </w:r>
      <w:r w:rsidR="00007633" w:rsidRPr="006D2A8C">
        <w:rPr>
          <w:sz w:val="22"/>
          <w:szCs w:val="22"/>
        </w:rPr>
        <w:t xml:space="preserve"> anticoagulants) cause dehydration. Th</w:t>
      </w:r>
      <w:r>
        <w:rPr>
          <w:sz w:val="22"/>
          <w:szCs w:val="22"/>
        </w:rPr>
        <w:t xml:space="preserve">ese are used </w:t>
      </w:r>
      <w:r w:rsidR="00007633" w:rsidRPr="006D2A8C">
        <w:rPr>
          <w:sz w:val="22"/>
          <w:szCs w:val="22"/>
        </w:rPr>
        <w:t xml:space="preserve">in the hope that the rodent will leave the building in search of water.  </w:t>
      </w:r>
    </w:p>
    <w:p w14:paraId="7C82881F" w14:textId="77777777" w:rsidR="00007633" w:rsidRPr="006D2A8C" w:rsidRDefault="00007633" w:rsidP="006124E9">
      <w:pPr>
        <w:rPr>
          <w:sz w:val="22"/>
          <w:szCs w:val="22"/>
        </w:rPr>
      </w:pPr>
    </w:p>
    <w:p w14:paraId="36ACF63D" w14:textId="46FFD872" w:rsidR="00007633" w:rsidRPr="006D2A8C" w:rsidRDefault="00007633" w:rsidP="006124E9">
      <w:pPr>
        <w:rPr>
          <w:sz w:val="22"/>
          <w:szCs w:val="22"/>
        </w:rPr>
      </w:pPr>
      <w:r w:rsidRPr="006D2A8C">
        <w:rPr>
          <w:sz w:val="22"/>
          <w:szCs w:val="22"/>
        </w:rPr>
        <w:t>Another important consideration is that the body of the dead rodent will be poisonous. This can be an issue for communities which traditionally eat rodents and where scavenging dogs, cats and pigs may eat the dead rodents.</w:t>
      </w:r>
    </w:p>
    <w:p w14:paraId="246F4812" w14:textId="77777777" w:rsidR="00007633" w:rsidRPr="006D2A8C" w:rsidRDefault="00007633" w:rsidP="006124E9">
      <w:pPr>
        <w:rPr>
          <w:sz w:val="22"/>
          <w:szCs w:val="22"/>
        </w:rPr>
      </w:pPr>
    </w:p>
    <w:p w14:paraId="5C2CA012" w14:textId="77777777" w:rsidR="0040630C" w:rsidRDefault="00007633" w:rsidP="006124E9">
      <w:pPr>
        <w:pStyle w:val="FactsheetColumn"/>
        <w:jc w:val="left"/>
        <w:rPr>
          <w:sz w:val="22"/>
          <w:szCs w:val="22"/>
        </w:rPr>
      </w:pPr>
      <w:r w:rsidRPr="006D2A8C">
        <w:rPr>
          <w:sz w:val="22"/>
          <w:szCs w:val="22"/>
        </w:rPr>
        <w:t>If a large rodent control campaign is planned, especially if rodenticides are to be used, then local pest control experts should be consulted for advice and guidance.</w:t>
      </w:r>
    </w:p>
    <w:p w14:paraId="29B01B88" w14:textId="77777777" w:rsidR="00AB19DD" w:rsidRDefault="00AB19DD" w:rsidP="006124E9">
      <w:pPr>
        <w:pStyle w:val="FactsheetColumn"/>
        <w:jc w:val="left"/>
        <w:rPr>
          <w:sz w:val="22"/>
          <w:szCs w:val="22"/>
        </w:rPr>
      </w:pPr>
    </w:p>
    <w:p w14:paraId="641CFAE2" w14:textId="46D19F12" w:rsidR="00AB19DD" w:rsidRPr="006D2A8C" w:rsidRDefault="00AB19DD" w:rsidP="00AB19DD">
      <w:pPr>
        <w:pStyle w:val="FactsheetColumn"/>
        <w:jc w:val="right"/>
        <w:rPr>
          <w:sz w:val="22"/>
          <w:szCs w:val="22"/>
        </w:rPr>
      </w:pPr>
      <w:r>
        <w:rPr>
          <w:sz w:val="22"/>
          <w:szCs w:val="22"/>
        </w:rPr>
        <w:t>(Adapted from MSF, 2010)</w:t>
      </w:r>
    </w:p>
    <w:p w14:paraId="478406F3" w14:textId="7F0EBD93" w:rsidR="006610BD" w:rsidRPr="006610BD" w:rsidRDefault="006610BD" w:rsidP="00381608">
      <w:pPr>
        <w:pStyle w:val="Heading1"/>
      </w:pPr>
      <w:bookmarkStart w:id="62" w:name="_Toc396489084"/>
      <w:r>
        <w:t xml:space="preserve">5 </w:t>
      </w:r>
      <w:r w:rsidRPr="006610BD">
        <w:t>Additional Resources</w:t>
      </w:r>
      <w:bookmarkEnd w:id="62"/>
    </w:p>
    <w:p w14:paraId="61C4A099" w14:textId="0A0E6202" w:rsidR="00C562FE" w:rsidRPr="00C562FE" w:rsidRDefault="00C562FE" w:rsidP="00C562FE">
      <w:pPr>
        <w:spacing w:after="120"/>
        <w:rPr>
          <w:sz w:val="22"/>
          <w:szCs w:val="22"/>
          <w:bdr w:val="none" w:sz="0" w:space="0" w:color="auto" w:frame="1"/>
        </w:rPr>
      </w:pPr>
      <w:proofErr w:type="spellStart"/>
      <w:r w:rsidRPr="00C562FE">
        <w:rPr>
          <w:sz w:val="22"/>
          <w:szCs w:val="22"/>
          <w:bdr w:val="none" w:sz="0" w:space="0" w:color="auto" w:frame="1"/>
        </w:rPr>
        <w:t>Rozendaal</w:t>
      </w:r>
      <w:proofErr w:type="spellEnd"/>
      <w:r w:rsidRPr="00C562FE">
        <w:rPr>
          <w:sz w:val="22"/>
          <w:szCs w:val="22"/>
          <w:bdr w:val="none" w:sz="0" w:space="0" w:color="auto" w:frame="1"/>
        </w:rPr>
        <w:t>, J. (1997). Vector Control: Methods for Use by Individuals and Communities. WHO, Gen</w:t>
      </w:r>
      <w:r>
        <w:rPr>
          <w:sz w:val="22"/>
          <w:szCs w:val="22"/>
          <w:bdr w:val="none" w:sz="0" w:space="0" w:color="auto" w:frame="1"/>
        </w:rPr>
        <w:t xml:space="preserve">eva, Switzerland. Available at: </w:t>
      </w:r>
      <w:hyperlink r:id="rId30" w:history="1">
        <w:r w:rsidRPr="00C562FE">
          <w:rPr>
            <w:rStyle w:val="Hyperlink"/>
            <w:color w:val="auto"/>
            <w:sz w:val="22"/>
            <w:szCs w:val="22"/>
            <w:bdr w:val="none" w:sz="0" w:space="0" w:color="auto" w:frame="1"/>
          </w:rPr>
          <w:t>www.who.int/water_sanitation_health/resources/vectorcontrol/en/</w:t>
        </w:r>
      </w:hyperlink>
    </w:p>
    <w:p w14:paraId="63368D9D" w14:textId="3DF3C68C" w:rsidR="00C562FE" w:rsidRPr="00C562FE" w:rsidRDefault="00C562FE" w:rsidP="00C562FE">
      <w:pPr>
        <w:pStyle w:val="ListParagraph"/>
        <w:numPr>
          <w:ilvl w:val="0"/>
          <w:numId w:val="48"/>
        </w:numPr>
        <w:rPr>
          <w:rFonts w:ascii="Helvetica" w:hAnsi="Helvetica"/>
          <w:sz w:val="22"/>
          <w:szCs w:val="22"/>
          <w:lang w:val="en-CA"/>
        </w:rPr>
      </w:pPr>
      <w:r w:rsidRPr="00C562FE">
        <w:rPr>
          <w:sz w:val="22"/>
          <w:szCs w:val="22"/>
          <w:bdr w:val="none" w:sz="0" w:space="0" w:color="auto" w:frame="1"/>
        </w:rPr>
        <w:t>The manual provid</w:t>
      </w:r>
      <w:r>
        <w:rPr>
          <w:sz w:val="22"/>
          <w:szCs w:val="22"/>
          <w:bdr w:val="none" w:sz="0" w:space="0" w:color="auto" w:frame="1"/>
        </w:rPr>
        <w:t xml:space="preserve">es practical information on </w:t>
      </w:r>
      <w:r w:rsidRPr="00C562FE">
        <w:rPr>
          <w:sz w:val="22"/>
          <w:szCs w:val="22"/>
          <w:bdr w:val="none" w:sz="0" w:space="0" w:color="auto" w:frame="1"/>
        </w:rPr>
        <w:t xml:space="preserve">major disease vectors and pests: mosquitos and other biting </w:t>
      </w:r>
      <w:proofErr w:type="spellStart"/>
      <w:r w:rsidRPr="00C562FE">
        <w:rPr>
          <w:sz w:val="22"/>
          <w:szCs w:val="22"/>
          <w:bdr w:val="none" w:sz="0" w:space="0" w:color="auto" w:frame="1"/>
        </w:rPr>
        <w:t>Diptera</w:t>
      </w:r>
      <w:proofErr w:type="spellEnd"/>
      <w:r w:rsidRPr="00C562FE">
        <w:rPr>
          <w:sz w:val="22"/>
          <w:szCs w:val="22"/>
          <w:bdr w:val="none" w:sz="0" w:space="0" w:color="auto" w:frame="1"/>
        </w:rPr>
        <w:t xml:space="preserve">, tsetse flies, </w:t>
      </w:r>
      <w:proofErr w:type="spellStart"/>
      <w:r w:rsidRPr="00C562FE">
        <w:rPr>
          <w:sz w:val="22"/>
          <w:szCs w:val="22"/>
          <w:bdr w:val="none" w:sz="0" w:space="0" w:color="auto" w:frame="1"/>
        </w:rPr>
        <w:t>triatomine</w:t>
      </w:r>
      <w:proofErr w:type="spellEnd"/>
      <w:r w:rsidRPr="00C562FE">
        <w:rPr>
          <w:sz w:val="22"/>
          <w:szCs w:val="22"/>
          <w:bdr w:val="none" w:sz="0" w:space="0" w:color="auto" w:frame="1"/>
        </w:rPr>
        <w:t xml:space="preserve"> bugs, bedbugs, fleas, lice, ticks, mites, cockroaches, house-flies, water fleas and freshwater snails. For each group of vectors, information is provided on biology, public health importance and control measures. Chapters on house-spraying with residual insecticides and the safe use of pesticides are also included.</w:t>
      </w:r>
    </w:p>
    <w:p w14:paraId="2F0B7DCE" w14:textId="77777777" w:rsidR="006610BD" w:rsidRDefault="006610BD" w:rsidP="00C562FE">
      <w:pPr>
        <w:rPr>
          <w:sz w:val="22"/>
          <w:szCs w:val="22"/>
        </w:rPr>
      </w:pPr>
    </w:p>
    <w:p w14:paraId="6D278A35" w14:textId="77777777" w:rsidR="00544780" w:rsidRPr="00544780" w:rsidRDefault="00544780" w:rsidP="00C562FE">
      <w:pPr>
        <w:rPr>
          <w:sz w:val="22"/>
          <w:szCs w:val="22"/>
        </w:rPr>
      </w:pPr>
      <w:r w:rsidRPr="00544780">
        <w:rPr>
          <w:sz w:val="22"/>
          <w:szCs w:val="22"/>
        </w:rPr>
        <w:t xml:space="preserve">World Health Organization. Malaria Vector Control and Insecticide Resistance. Available at: </w:t>
      </w:r>
    </w:p>
    <w:p w14:paraId="11BA9B30" w14:textId="20EE05AC" w:rsidR="00544780" w:rsidRPr="00544780" w:rsidRDefault="00D73952" w:rsidP="00544780">
      <w:pPr>
        <w:spacing w:after="120"/>
        <w:rPr>
          <w:sz w:val="22"/>
          <w:szCs w:val="22"/>
          <w:u w:val="single"/>
        </w:rPr>
      </w:pPr>
      <w:hyperlink r:id="rId31" w:history="1">
        <w:r w:rsidR="00544780" w:rsidRPr="00544780">
          <w:rPr>
            <w:rStyle w:val="Hyperlink"/>
            <w:color w:val="auto"/>
            <w:sz w:val="22"/>
            <w:szCs w:val="22"/>
          </w:rPr>
          <w:t>www.who.int/malaria/publications/vector-control/en/index.html</w:t>
        </w:r>
      </w:hyperlink>
    </w:p>
    <w:p w14:paraId="665C590B" w14:textId="1E96DBF1" w:rsidR="00544780" w:rsidRPr="00544780" w:rsidRDefault="00544780" w:rsidP="00544780">
      <w:pPr>
        <w:pStyle w:val="ListParagraph"/>
        <w:numPr>
          <w:ilvl w:val="0"/>
          <w:numId w:val="48"/>
        </w:numPr>
        <w:rPr>
          <w:sz w:val="22"/>
          <w:szCs w:val="22"/>
        </w:rPr>
      </w:pPr>
      <w:r>
        <w:rPr>
          <w:sz w:val="22"/>
          <w:szCs w:val="22"/>
        </w:rPr>
        <w:t>This website provides a list of WHO publications that can be downloaded for free.</w:t>
      </w:r>
    </w:p>
    <w:p w14:paraId="3705C1F5" w14:textId="051CE08D" w:rsidR="00232753" w:rsidRDefault="006610BD" w:rsidP="006124E9">
      <w:pPr>
        <w:pStyle w:val="Heading1"/>
      </w:pPr>
      <w:bookmarkStart w:id="63" w:name="_Toc396489085"/>
      <w:r>
        <w:t>6</w:t>
      </w:r>
      <w:r w:rsidR="00845E4D">
        <w:t xml:space="preserve"> </w:t>
      </w:r>
      <w:r w:rsidR="00232753">
        <w:t>References</w:t>
      </w:r>
      <w:bookmarkEnd w:id="63"/>
    </w:p>
    <w:p w14:paraId="4B049E80" w14:textId="6E9E8325" w:rsidR="00AB19DD" w:rsidRDefault="00AB19DD" w:rsidP="00AB19DD">
      <w:pPr>
        <w:overflowPunct w:val="0"/>
        <w:autoSpaceDE w:val="0"/>
        <w:autoSpaceDN w:val="0"/>
        <w:adjustRightInd w:val="0"/>
        <w:textAlignment w:val="baseline"/>
        <w:rPr>
          <w:sz w:val="22"/>
          <w:szCs w:val="22"/>
          <w:lang w:val="en-CA"/>
        </w:rPr>
      </w:pPr>
      <w:proofErr w:type="spellStart"/>
      <w:r w:rsidRPr="00AB19DD">
        <w:rPr>
          <w:sz w:val="22"/>
          <w:szCs w:val="22"/>
          <w:lang w:val="en-CA"/>
        </w:rPr>
        <w:t>Hygnstrom</w:t>
      </w:r>
      <w:proofErr w:type="spellEnd"/>
      <w:r w:rsidRPr="00AB19DD">
        <w:rPr>
          <w:sz w:val="22"/>
          <w:szCs w:val="22"/>
          <w:lang w:val="en-CA"/>
        </w:rPr>
        <w:t xml:space="preserve">, </w:t>
      </w:r>
      <w:r>
        <w:rPr>
          <w:sz w:val="22"/>
          <w:szCs w:val="22"/>
          <w:lang w:val="en-CA"/>
        </w:rPr>
        <w:t xml:space="preserve">S., </w:t>
      </w:r>
      <w:proofErr w:type="spellStart"/>
      <w:r w:rsidRPr="00AB19DD">
        <w:rPr>
          <w:sz w:val="22"/>
          <w:szCs w:val="22"/>
          <w:lang w:val="en-CA"/>
        </w:rPr>
        <w:t>Timm</w:t>
      </w:r>
      <w:proofErr w:type="spellEnd"/>
      <w:r w:rsidRPr="00AB19DD">
        <w:rPr>
          <w:sz w:val="22"/>
          <w:szCs w:val="22"/>
          <w:lang w:val="en-CA"/>
        </w:rPr>
        <w:t xml:space="preserve">, </w:t>
      </w:r>
      <w:r>
        <w:rPr>
          <w:sz w:val="22"/>
          <w:szCs w:val="22"/>
          <w:lang w:val="en-CA"/>
        </w:rPr>
        <w:t xml:space="preserve">R. and </w:t>
      </w:r>
      <w:r w:rsidRPr="00AB19DD">
        <w:rPr>
          <w:sz w:val="22"/>
          <w:szCs w:val="22"/>
          <w:lang w:val="en-CA"/>
        </w:rPr>
        <w:t xml:space="preserve">G. Larson (1994). Prevention and Control of Wildlife Damage. </w:t>
      </w:r>
      <w:r w:rsidRPr="00544780">
        <w:rPr>
          <w:sz w:val="22"/>
          <w:szCs w:val="22"/>
          <w:lang w:val="en-CA"/>
        </w:rPr>
        <w:t>University of Nebraska-Lincoln, USA.</w:t>
      </w:r>
      <w:r w:rsidR="00544780" w:rsidRPr="00544780">
        <w:rPr>
          <w:sz w:val="22"/>
          <w:szCs w:val="22"/>
          <w:lang w:val="en-CA"/>
        </w:rPr>
        <w:t xml:space="preserve"> Available at: </w:t>
      </w:r>
      <w:hyperlink r:id="rId32" w:history="1">
        <w:r w:rsidR="00544780" w:rsidRPr="00544780">
          <w:rPr>
            <w:rStyle w:val="Hyperlink"/>
            <w:color w:val="auto"/>
            <w:sz w:val="22"/>
            <w:szCs w:val="22"/>
            <w:lang w:val="en-CA"/>
          </w:rPr>
          <w:t>http://digitalcommons.unl.edu/icwdmhandbook/</w:t>
        </w:r>
      </w:hyperlink>
    </w:p>
    <w:p w14:paraId="67AE9739" w14:textId="77777777" w:rsidR="00AB19DD" w:rsidRDefault="00AB19DD" w:rsidP="00AB19DD">
      <w:pPr>
        <w:overflowPunct w:val="0"/>
        <w:autoSpaceDE w:val="0"/>
        <w:autoSpaceDN w:val="0"/>
        <w:adjustRightInd w:val="0"/>
        <w:textAlignment w:val="baseline"/>
        <w:rPr>
          <w:sz w:val="22"/>
          <w:szCs w:val="22"/>
          <w:lang w:val="en-CA"/>
        </w:rPr>
      </w:pPr>
    </w:p>
    <w:p w14:paraId="46F135DC" w14:textId="77777777" w:rsidR="00AB19DD" w:rsidRPr="00AB19DD" w:rsidRDefault="00AB19DD" w:rsidP="00AB19DD">
      <w:pPr>
        <w:overflowPunct w:val="0"/>
        <w:autoSpaceDE w:val="0"/>
        <w:autoSpaceDN w:val="0"/>
        <w:adjustRightInd w:val="0"/>
        <w:textAlignment w:val="baseline"/>
        <w:rPr>
          <w:sz w:val="22"/>
          <w:szCs w:val="22"/>
          <w:lang w:val="en-CA"/>
        </w:rPr>
      </w:pPr>
      <w:proofErr w:type="spellStart"/>
      <w:r>
        <w:rPr>
          <w:sz w:val="22"/>
          <w:szCs w:val="22"/>
          <w:lang w:val="en-CA"/>
        </w:rPr>
        <w:t>Médecins</w:t>
      </w:r>
      <w:proofErr w:type="spellEnd"/>
      <w:r>
        <w:rPr>
          <w:sz w:val="22"/>
          <w:szCs w:val="22"/>
          <w:lang w:val="en-CA"/>
        </w:rPr>
        <w:t xml:space="preserve"> </w:t>
      </w:r>
      <w:proofErr w:type="gramStart"/>
      <w:r w:rsidRPr="00A05B1B">
        <w:rPr>
          <w:sz w:val="22"/>
          <w:szCs w:val="22"/>
          <w:lang w:val="en-CA"/>
        </w:rPr>
        <w:t>Sans</w:t>
      </w:r>
      <w:proofErr w:type="gramEnd"/>
      <w:r w:rsidRPr="00A05B1B">
        <w:rPr>
          <w:sz w:val="22"/>
          <w:szCs w:val="22"/>
          <w:lang w:val="en-CA"/>
        </w:rPr>
        <w:t xml:space="preserve"> </w:t>
      </w:r>
      <w:proofErr w:type="spellStart"/>
      <w:r w:rsidRPr="00A05B1B">
        <w:rPr>
          <w:sz w:val="22"/>
          <w:szCs w:val="22"/>
          <w:lang w:val="en-CA"/>
        </w:rPr>
        <w:t>Frontières</w:t>
      </w:r>
      <w:proofErr w:type="spellEnd"/>
      <w:r w:rsidRPr="00A05B1B">
        <w:rPr>
          <w:sz w:val="22"/>
          <w:szCs w:val="22"/>
          <w:lang w:val="en-CA"/>
        </w:rPr>
        <w:t xml:space="preserve"> (2010). Public Health Engineering In Precarious Situations, 2nd Edition. Available</w:t>
      </w:r>
      <w:r w:rsidRPr="00AB19DD">
        <w:rPr>
          <w:sz w:val="22"/>
          <w:szCs w:val="22"/>
          <w:lang w:val="en-CA"/>
        </w:rPr>
        <w:t xml:space="preserve"> at: </w:t>
      </w:r>
      <w:hyperlink r:id="rId33" w:history="1">
        <w:r w:rsidRPr="00AB19DD">
          <w:rPr>
            <w:rStyle w:val="Hyperlink"/>
            <w:color w:val="auto"/>
            <w:sz w:val="22"/>
            <w:szCs w:val="22"/>
            <w:lang w:val="en-CA"/>
          </w:rPr>
          <w:t>http://refbooks.msf.org/msf_docs/en/public_health_en.pdf</w:t>
        </w:r>
      </w:hyperlink>
    </w:p>
    <w:p w14:paraId="28378282" w14:textId="77777777" w:rsidR="00AB19DD" w:rsidRDefault="00AB19DD" w:rsidP="006124E9">
      <w:pPr>
        <w:pStyle w:val="FactsheetColumn"/>
        <w:jc w:val="left"/>
        <w:rPr>
          <w:color w:val="auto"/>
          <w:sz w:val="22"/>
          <w:szCs w:val="22"/>
        </w:rPr>
      </w:pPr>
    </w:p>
    <w:p w14:paraId="72EEB1A9" w14:textId="77777777" w:rsidR="004F4E04" w:rsidRPr="004F4E04" w:rsidRDefault="004F4E04" w:rsidP="006124E9">
      <w:pPr>
        <w:pStyle w:val="FactsheetColumn"/>
        <w:jc w:val="left"/>
        <w:rPr>
          <w:color w:val="auto"/>
          <w:sz w:val="22"/>
          <w:szCs w:val="22"/>
        </w:rPr>
      </w:pPr>
      <w:r w:rsidRPr="004F4E04">
        <w:rPr>
          <w:color w:val="auto"/>
          <w:sz w:val="22"/>
          <w:szCs w:val="22"/>
        </w:rPr>
        <w:lastRenderedPageBreak/>
        <w:t xml:space="preserve">World Health Organization (2001). Water-Related Diseases: Trachoma. </w:t>
      </w:r>
      <w:r>
        <w:rPr>
          <w:color w:val="auto"/>
          <w:sz w:val="22"/>
          <w:szCs w:val="22"/>
        </w:rPr>
        <w:t xml:space="preserve">WHO, Geneva, Switzerland. </w:t>
      </w:r>
      <w:r w:rsidRPr="004F4E04">
        <w:rPr>
          <w:color w:val="auto"/>
          <w:sz w:val="22"/>
          <w:szCs w:val="22"/>
        </w:rPr>
        <w:t xml:space="preserve">Available at: </w:t>
      </w:r>
      <w:hyperlink r:id="rId34" w:history="1">
        <w:r w:rsidRPr="004F4E04">
          <w:rPr>
            <w:rStyle w:val="Hyperlink"/>
            <w:color w:val="auto"/>
            <w:sz w:val="22"/>
            <w:szCs w:val="22"/>
          </w:rPr>
          <w:t>www.who.int/water_sanitation_health/diseases/trachoma/en/index.html</w:t>
        </w:r>
      </w:hyperlink>
    </w:p>
    <w:p w14:paraId="4A22A28B" w14:textId="77777777" w:rsidR="004F4E04" w:rsidRDefault="004F4E04" w:rsidP="006124E9">
      <w:pPr>
        <w:pStyle w:val="FactsheetColumn"/>
        <w:jc w:val="left"/>
        <w:rPr>
          <w:color w:val="auto"/>
          <w:sz w:val="22"/>
          <w:szCs w:val="22"/>
        </w:rPr>
      </w:pPr>
    </w:p>
    <w:p w14:paraId="2DC29BF8" w14:textId="77777777" w:rsidR="00CE2830" w:rsidRPr="00CE2830" w:rsidRDefault="00CE2830" w:rsidP="006124E9">
      <w:pPr>
        <w:pStyle w:val="FactsheetColumn"/>
        <w:jc w:val="left"/>
        <w:rPr>
          <w:color w:val="auto"/>
          <w:sz w:val="22"/>
          <w:szCs w:val="22"/>
        </w:rPr>
      </w:pPr>
      <w:r w:rsidRPr="00CE2830">
        <w:rPr>
          <w:color w:val="auto"/>
          <w:sz w:val="22"/>
          <w:szCs w:val="22"/>
        </w:rPr>
        <w:t xml:space="preserve">World Health Organization (2006). Malaria Vector Control and Personal Protection: Report of a WHO Study Group. WHO Technical Report Series, No. 936. Available at: </w:t>
      </w:r>
      <w:hyperlink r:id="rId35" w:history="1">
        <w:r w:rsidRPr="00CE2830">
          <w:rPr>
            <w:rStyle w:val="Hyperlink"/>
            <w:color w:val="auto"/>
            <w:sz w:val="22"/>
            <w:szCs w:val="22"/>
          </w:rPr>
          <w:t>http://whqlibdoc.who.int/trs/WHO_TRS_936_eng.pdf</w:t>
        </w:r>
      </w:hyperlink>
    </w:p>
    <w:p w14:paraId="1DE63B08" w14:textId="77777777" w:rsidR="00CE2830" w:rsidRDefault="00CE2830" w:rsidP="006124E9">
      <w:pPr>
        <w:pStyle w:val="FactsheetColumn"/>
        <w:jc w:val="left"/>
        <w:rPr>
          <w:color w:val="auto"/>
          <w:sz w:val="22"/>
          <w:szCs w:val="22"/>
        </w:rPr>
      </w:pPr>
    </w:p>
    <w:p w14:paraId="247375C1" w14:textId="2BC99811" w:rsidR="006124E9" w:rsidRDefault="006124E9" w:rsidP="006124E9">
      <w:pPr>
        <w:pStyle w:val="FactsheetColumn"/>
        <w:jc w:val="left"/>
        <w:rPr>
          <w:color w:val="auto"/>
          <w:sz w:val="22"/>
          <w:szCs w:val="22"/>
        </w:rPr>
      </w:pPr>
      <w:r>
        <w:rPr>
          <w:color w:val="auto"/>
          <w:sz w:val="22"/>
          <w:szCs w:val="22"/>
        </w:rPr>
        <w:t xml:space="preserve">World Health Organization (2012). World Malaria Report 2012. WHO, Geneva, Switzerland. Available at: </w:t>
      </w:r>
      <w:hyperlink r:id="rId36" w:history="1">
        <w:r w:rsidRPr="006124E9">
          <w:rPr>
            <w:rStyle w:val="Hyperlink"/>
            <w:color w:val="auto"/>
            <w:sz w:val="22"/>
            <w:szCs w:val="22"/>
          </w:rPr>
          <w:t>www.who.int/malaria/publications/world_malaria_report_2012/wmr2012_no_profiles.pdf</w:t>
        </w:r>
      </w:hyperlink>
    </w:p>
    <w:p w14:paraId="7C792A67" w14:textId="77777777" w:rsidR="006124E9" w:rsidRPr="00CE2830" w:rsidRDefault="006124E9" w:rsidP="003855D9">
      <w:pPr>
        <w:pStyle w:val="FactsheetColumn"/>
        <w:rPr>
          <w:color w:val="auto"/>
          <w:sz w:val="22"/>
          <w:szCs w:val="22"/>
        </w:rPr>
      </w:pPr>
    </w:p>
    <w:p w14:paraId="2FAFCE2F" w14:textId="56DF75E9" w:rsidR="00397BCC" w:rsidRDefault="00232753" w:rsidP="00DE016B">
      <w:pPr>
        <w:pStyle w:val="FactsheetColumn"/>
        <w:jc w:val="left"/>
        <w:rPr>
          <w:color w:val="auto"/>
          <w:sz w:val="22"/>
          <w:szCs w:val="22"/>
        </w:rPr>
      </w:pPr>
      <w:r w:rsidRPr="00CE2830">
        <w:rPr>
          <w:color w:val="auto"/>
          <w:sz w:val="22"/>
          <w:szCs w:val="22"/>
        </w:rPr>
        <w:t xml:space="preserve">World Health Organization (2013). 10 Facts on Malaria. WHO, Geneva, Switzerland. Available at: </w:t>
      </w:r>
      <w:hyperlink r:id="rId37" w:history="1">
        <w:r w:rsidRPr="00CE2830">
          <w:rPr>
            <w:rStyle w:val="Hyperlink"/>
            <w:color w:val="auto"/>
            <w:sz w:val="22"/>
            <w:szCs w:val="22"/>
          </w:rPr>
          <w:t>www.who.int/features/factfiles/malaria/en/index.html</w:t>
        </w:r>
      </w:hyperlink>
    </w:p>
    <w:p w14:paraId="298AA146" w14:textId="77777777" w:rsidR="005C34C3" w:rsidRDefault="005C34C3">
      <w:pPr>
        <w:rPr>
          <w:sz w:val="22"/>
          <w:szCs w:val="22"/>
        </w:rPr>
      </w:pPr>
    </w:p>
    <w:p w14:paraId="559234EC" w14:textId="77777777" w:rsidR="00850E56" w:rsidRDefault="00850E56" w:rsidP="00850E56">
      <w:pPr>
        <w:pStyle w:val="FactsheetColumn"/>
        <w:jc w:val="left"/>
        <w:rPr>
          <w:sz w:val="22"/>
          <w:szCs w:val="22"/>
        </w:rPr>
      </w:pPr>
    </w:p>
    <w:p w14:paraId="54494A34" w14:textId="77777777" w:rsidR="00850E56" w:rsidRPr="003471B7" w:rsidRDefault="00850E56" w:rsidP="00850E56">
      <w:pPr>
        <w:pBdr>
          <w:top w:val="single" w:sz="12" w:space="1" w:color="auto"/>
        </w:pBdr>
        <w:tabs>
          <w:tab w:val="left" w:pos="2160"/>
        </w:tabs>
        <w:rPr>
          <w:sz w:val="18"/>
          <w:szCs w:val="18"/>
        </w:rPr>
      </w:pPr>
    </w:p>
    <w:p w14:paraId="1AB091BF" w14:textId="77777777" w:rsidR="00850E56" w:rsidRPr="003471B7" w:rsidRDefault="00850E56" w:rsidP="00850E56">
      <w:pPr>
        <w:pBdr>
          <w:top w:val="single" w:sz="12" w:space="1" w:color="auto"/>
        </w:pBdr>
        <w:tabs>
          <w:tab w:val="left" w:pos="2160"/>
        </w:tabs>
        <w:rPr>
          <w:sz w:val="18"/>
          <w:szCs w:val="18"/>
        </w:rPr>
      </w:pPr>
      <w:r w:rsidRPr="003471B7">
        <w:rPr>
          <w:sz w:val="18"/>
          <w:szCs w:val="18"/>
        </w:rPr>
        <w:t>CAWST (Centre for Affordable Water and Sanitation Technology)</w:t>
      </w:r>
    </w:p>
    <w:p w14:paraId="02D41299" w14:textId="77777777" w:rsidR="00850E56" w:rsidRPr="003471B7" w:rsidRDefault="00850E56" w:rsidP="00850E56">
      <w:pPr>
        <w:tabs>
          <w:tab w:val="left" w:pos="2160"/>
        </w:tabs>
        <w:rPr>
          <w:sz w:val="18"/>
          <w:szCs w:val="18"/>
        </w:rPr>
      </w:pPr>
      <w:r w:rsidRPr="003471B7">
        <w:rPr>
          <w:sz w:val="18"/>
          <w:szCs w:val="18"/>
        </w:rPr>
        <w:t>Calgary, Alberta, Canada</w:t>
      </w:r>
    </w:p>
    <w:p w14:paraId="1CDA32A1" w14:textId="77777777" w:rsidR="00850E56" w:rsidRPr="003471B7" w:rsidRDefault="00850E56" w:rsidP="00850E56">
      <w:pPr>
        <w:tabs>
          <w:tab w:val="left" w:pos="2160"/>
        </w:tabs>
        <w:rPr>
          <w:sz w:val="18"/>
          <w:szCs w:val="18"/>
          <w:lang w:val="en-US"/>
        </w:rPr>
      </w:pPr>
      <w:r w:rsidRPr="003471B7">
        <w:rPr>
          <w:sz w:val="18"/>
          <w:szCs w:val="18"/>
          <w:lang w:val="en-US"/>
        </w:rPr>
        <w:t>Website: www.cawst.org Email: resources@cawst.org</w:t>
      </w:r>
    </w:p>
    <w:p w14:paraId="79D5030F" w14:textId="77777777" w:rsidR="00850E56" w:rsidRPr="003471B7" w:rsidRDefault="00850E56" w:rsidP="00850E56">
      <w:pPr>
        <w:tabs>
          <w:tab w:val="left" w:pos="2160"/>
        </w:tabs>
        <w:rPr>
          <w:i/>
          <w:iCs/>
          <w:sz w:val="18"/>
          <w:szCs w:val="18"/>
        </w:rPr>
      </w:pPr>
      <w:r w:rsidRPr="003471B7">
        <w:rPr>
          <w:i/>
          <w:iCs/>
          <w:sz w:val="18"/>
          <w:szCs w:val="18"/>
        </w:rPr>
        <w:t>Wellness through Water.... Empowering People Globally</w:t>
      </w:r>
    </w:p>
    <w:p w14:paraId="7BE34C9C" w14:textId="076CCA9E" w:rsidR="00850E56" w:rsidRPr="003471B7" w:rsidRDefault="00850E56" w:rsidP="00850E56">
      <w:pPr>
        <w:pBdr>
          <w:bottom w:val="single" w:sz="12" w:space="1" w:color="auto"/>
        </w:pBdr>
        <w:tabs>
          <w:tab w:val="left" w:pos="2160"/>
        </w:tabs>
        <w:rPr>
          <w:sz w:val="18"/>
          <w:szCs w:val="18"/>
        </w:rPr>
      </w:pPr>
      <w:r w:rsidRPr="003471B7">
        <w:rPr>
          <w:sz w:val="18"/>
          <w:szCs w:val="18"/>
        </w:rPr>
        <w:t xml:space="preserve">Last Update: </w:t>
      </w:r>
      <w:r w:rsidR="001F4FDD">
        <w:rPr>
          <w:sz w:val="18"/>
          <w:szCs w:val="18"/>
        </w:rPr>
        <w:t>August 2014</w:t>
      </w:r>
    </w:p>
    <w:p w14:paraId="59FEE7BE" w14:textId="77777777" w:rsidR="00850E56" w:rsidRPr="003471B7" w:rsidRDefault="00850E56" w:rsidP="00850E56">
      <w:pPr>
        <w:pBdr>
          <w:bottom w:val="single" w:sz="12" w:space="1" w:color="auto"/>
        </w:pBdr>
        <w:tabs>
          <w:tab w:val="left" w:pos="2160"/>
        </w:tabs>
        <w:rPr>
          <w:sz w:val="18"/>
          <w:szCs w:val="18"/>
        </w:rPr>
      </w:pPr>
    </w:p>
    <w:p w14:paraId="230D5398" w14:textId="77777777" w:rsidR="00850E56" w:rsidRPr="003471B7" w:rsidRDefault="00850E56" w:rsidP="00850E56">
      <w:pPr>
        <w:tabs>
          <w:tab w:val="left" w:pos="2160"/>
        </w:tabs>
        <w:rPr>
          <w:sz w:val="18"/>
          <w:szCs w:val="18"/>
        </w:rPr>
      </w:pPr>
    </w:p>
    <w:p w14:paraId="514CB374" w14:textId="77777777" w:rsidR="00850E56" w:rsidRPr="003471B7" w:rsidRDefault="00850E56" w:rsidP="00850E56">
      <w:pPr>
        <w:tabs>
          <w:tab w:val="left" w:pos="2160"/>
        </w:tabs>
        <w:rPr>
          <w:sz w:val="18"/>
          <w:szCs w:val="22"/>
        </w:rPr>
      </w:pPr>
      <w:r w:rsidRPr="003471B7">
        <w:rPr>
          <w:sz w:val="18"/>
          <w:szCs w:val="18"/>
        </w:rPr>
        <w:t xml:space="preserve">This document is open content. </w:t>
      </w:r>
      <w:r w:rsidRPr="003471B7">
        <w:rPr>
          <w:sz w:val="18"/>
          <w:szCs w:val="22"/>
        </w:rPr>
        <w:t>You are free to:</w:t>
      </w:r>
    </w:p>
    <w:p w14:paraId="068D3CB1" w14:textId="77777777" w:rsidR="00850E56" w:rsidRPr="003471B7" w:rsidRDefault="00850E56" w:rsidP="00850E56">
      <w:pPr>
        <w:tabs>
          <w:tab w:val="left" w:pos="1335"/>
        </w:tabs>
        <w:rPr>
          <w:sz w:val="18"/>
          <w:szCs w:val="22"/>
        </w:rPr>
      </w:pPr>
      <w:r w:rsidRPr="003471B7">
        <w:rPr>
          <w:sz w:val="18"/>
          <w:szCs w:val="22"/>
        </w:rPr>
        <w:tab/>
      </w:r>
    </w:p>
    <w:p w14:paraId="735DF3B7" w14:textId="77777777" w:rsidR="00850E56" w:rsidRPr="00F854EC" w:rsidRDefault="00850E56" w:rsidP="00850E56">
      <w:pPr>
        <w:numPr>
          <w:ilvl w:val="0"/>
          <w:numId w:val="47"/>
        </w:numPr>
        <w:ind w:left="2268" w:hanging="283"/>
        <w:rPr>
          <w:sz w:val="18"/>
          <w:szCs w:val="22"/>
        </w:rPr>
      </w:pPr>
      <w:r w:rsidRPr="00F854EC">
        <w:rPr>
          <w:noProof/>
          <w:lang w:val="en-US"/>
        </w:rPr>
        <w:drawing>
          <wp:anchor distT="0" distB="0" distL="114300" distR="114300" simplePos="0" relativeHeight="251658240" behindDoc="0" locked="0" layoutInCell="1" allowOverlap="1" wp14:anchorId="52E08D47" wp14:editId="5C60E110">
            <wp:simplePos x="0" y="0"/>
            <wp:positionH relativeFrom="column">
              <wp:posOffset>133350</wp:posOffset>
            </wp:positionH>
            <wp:positionV relativeFrom="paragraph">
              <wp:posOffset>19050</wp:posOffset>
            </wp:positionV>
            <wp:extent cx="959485" cy="247650"/>
            <wp:effectExtent l="0" t="0" r="0" b="0"/>
            <wp:wrapNone/>
            <wp:docPr id="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959485" cy="247650"/>
                    </a:xfrm>
                    <a:prstGeom prst="rect">
                      <a:avLst/>
                    </a:prstGeom>
                    <a:noFill/>
                  </pic:spPr>
                </pic:pic>
              </a:graphicData>
            </a:graphic>
            <wp14:sizeRelH relativeFrom="page">
              <wp14:pctWidth>0</wp14:pctWidth>
            </wp14:sizeRelH>
            <wp14:sizeRelV relativeFrom="page">
              <wp14:pctHeight>0</wp14:pctHeight>
            </wp14:sizeRelV>
          </wp:anchor>
        </w:drawing>
      </w:r>
      <w:r w:rsidRPr="00F854EC">
        <w:rPr>
          <w:sz w:val="18"/>
          <w:szCs w:val="22"/>
        </w:rPr>
        <w:t>Share – to copy, distribute and transmit this document</w:t>
      </w:r>
    </w:p>
    <w:p w14:paraId="765BB421" w14:textId="77777777" w:rsidR="00850E56" w:rsidRPr="003471B7" w:rsidRDefault="00850E56" w:rsidP="00850E56">
      <w:pPr>
        <w:numPr>
          <w:ilvl w:val="0"/>
          <w:numId w:val="47"/>
        </w:numPr>
        <w:tabs>
          <w:tab w:val="clear" w:pos="360"/>
        </w:tabs>
        <w:ind w:left="2268" w:hanging="283"/>
        <w:rPr>
          <w:sz w:val="18"/>
          <w:szCs w:val="22"/>
        </w:rPr>
      </w:pPr>
      <w:r w:rsidRPr="00F854EC">
        <w:rPr>
          <w:bCs/>
          <w:sz w:val="18"/>
          <w:szCs w:val="22"/>
        </w:rPr>
        <w:t>Remix</w:t>
      </w:r>
      <w:r w:rsidRPr="00F854EC">
        <w:rPr>
          <w:sz w:val="18"/>
          <w:szCs w:val="22"/>
        </w:rPr>
        <w:t xml:space="preserve"> – to adapt</w:t>
      </w:r>
      <w:r w:rsidRPr="003471B7">
        <w:rPr>
          <w:sz w:val="18"/>
          <w:szCs w:val="22"/>
        </w:rPr>
        <w:t xml:space="preserve"> this document</w:t>
      </w:r>
    </w:p>
    <w:p w14:paraId="371A518C" w14:textId="77777777" w:rsidR="00850E56" w:rsidRPr="003471B7" w:rsidRDefault="00850E56" w:rsidP="00850E56">
      <w:pPr>
        <w:rPr>
          <w:sz w:val="18"/>
          <w:szCs w:val="22"/>
        </w:rPr>
      </w:pPr>
    </w:p>
    <w:p w14:paraId="07B72F92" w14:textId="77777777" w:rsidR="00850E56" w:rsidRPr="003471B7" w:rsidRDefault="00850E56" w:rsidP="00850E56">
      <w:pPr>
        <w:ind w:left="1985"/>
        <w:rPr>
          <w:sz w:val="18"/>
          <w:szCs w:val="22"/>
        </w:rPr>
      </w:pPr>
      <w:r w:rsidRPr="003471B7">
        <w:rPr>
          <w:noProof/>
          <w:lang w:val="en-US"/>
        </w:rPr>
        <w:drawing>
          <wp:anchor distT="0" distB="0" distL="114300" distR="114300" simplePos="0" relativeHeight="251659264" behindDoc="0" locked="0" layoutInCell="1" allowOverlap="1" wp14:anchorId="7F2439AE" wp14:editId="0BA6FD7B">
            <wp:simplePos x="0" y="0"/>
            <wp:positionH relativeFrom="column">
              <wp:posOffset>137160</wp:posOffset>
            </wp:positionH>
            <wp:positionV relativeFrom="paragraph">
              <wp:posOffset>1270</wp:posOffset>
            </wp:positionV>
            <wp:extent cx="986155" cy="352425"/>
            <wp:effectExtent l="0" t="0" r="4445" b="9525"/>
            <wp:wrapNone/>
            <wp:docPr id="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986155" cy="352425"/>
                    </a:xfrm>
                    <a:prstGeom prst="rect">
                      <a:avLst/>
                    </a:prstGeom>
                    <a:noFill/>
                  </pic:spPr>
                </pic:pic>
              </a:graphicData>
            </a:graphic>
            <wp14:sizeRelH relativeFrom="page">
              <wp14:pctWidth>0</wp14:pctWidth>
            </wp14:sizeRelH>
            <wp14:sizeRelV relativeFrom="page">
              <wp14:pctHeight>0</wp14:pctHeight>
            </wp14:sizeRelV>
          </wp:anchor>
        </w:drawing>
      </w:r>
      <w:r w:rsidRPr="003471B7">
        <w:rPr>
          <w:sz w:val="18"/>
          <w:szCs w:val="22"/>
        </w:rPr>
        <w:t>Under the following conditions:</w:t>
      </w:r>
    </w:p>
    <w:p w14:paraId="19A8A100" w14:textId="67389637" w:rsidR="00850E56" w:rsidRPr="003471B7" w:rsidRDefault="00850E56" w:rsidP="00850E56">
      <w:pPr>
        <w:numPr>
          <w:ilvl w:val="0"/>
          <w:numId w:val="46"/>
        </w:numPr>
        <w:ind w:left="2268" w:hanging="283"/>
        <w:rPr>
          <w:sz w:val="18"/>
          <w:szCs w:val="22"/>
        </w:rPr>
      </w:pPr>
      <w:r w:rsidRPr="003471B7">
        <w:rPr>
          <w:sz w:val="18"/>
          <w:szCs w:val="22"/>
        </w:rPr>
        <w:t xml:space="preserve">Attribution. </w:t>
      </w:r>
      <w:r w:rsidRPr="003471B7">
        <w:rPr>
          <w:color w:val="000000"/>
          <w:sz w:val="18"/>
          <w:szCs w:val="22"/>
        </w:rPr>
        <w:t>You must give credit to CAWST as the original source of the document. Pl</w:t>
      </w:r>
      <w:r w:rsidR="00843C98">
        <w:rPr>
          <w:color w:val="000000"/>
          <w:sz w:val="18"/>
          <w:szCs w:val="22"/>
        </w:rPr>
        <w:t xml:space="preserve">ease include our website: </w:t>
      </w:r>
      <w:r w:rsidRPr="003471B7">
        <w:rPr>
          <w:color w:val="000000"/>
          <w:sz w:val="18"/>
          <w:szCs w:val="22"/>
        </w:rPr>
        <w:t>www.cawst.org</w:t>
      </w:r>
    </w:p>
    <w:p w14:paraId="75352FE0" w14:textId="77777777" w:rsidR="00850E56" w:rsidRPr="003471B7" w:rsidRDefault="00850E56" w:rsidP="00850E56">
      <w:pPr>
        <w:ind w:left="2268"/>
        <w:rPr>
          <w:sz w:val="18"/>
          <w:szCs w:val="22"/>
        </w:rPr>
      </w:pPr>
    </w:p>
    <w:p w14:paraId="147A8B08" w14:textId="5268088F" w:rsidR="00850E56" w:rsidRPr="003471B7" w:rsidRDefault="00850E56" w:rsidP="00850E56">
      <w:pPr>
        <w:tabs>
          <w:tab w:val="left" w:pos="2160"/>
        </w:tabs>
        <w:rPr>
          <w:szCs w:val="22"/>
        </w:rPr>
      </w:pPr>
      <w:r w:rsidRPr="003471B7">
        <w:rPr>
          <w:sz w:val="18"/>
          <w:szCs w:val="18"/>
        </w:rPr>
        <w:t>CAWST and its di</w:t>
      </w:r>
      <w:r w:rsidR="00F854EC">
        <w:rPr>
          <w:sz w:val="18"/>
          <w:szCs w:val="18"/>
        </w:rPr>
        <w:t>rectors, employees, contractors</w:t>
      </w:r>
      <w:r w:rsidRPr="003471B7">
        <w:rPr>
          <w:sz w:val="18"/>
          <w:szCs w:val="18"/>
        </w:rPr>
        <w:t xml:space="preserve"> and volunteers do not assume any responsibility for</w:t>
      </w:r>
      <w:r w:rsidR="00843C98">
        <w:rPr>
          <w:sz w:val="18"/>
          <w:szCs w:val="18"/>
        </w:rPr>
        <w:t>,</w:t>
      </w:r>
      <w:r w:rsidRPr="003471B7">
        <w:rPr>
          <w:sz w:val="18"/>
          <w:szCs w:val="18"/>
        </w:rPr>
        <w:t xml:space="preserve"> and make no warranty with respect to</w:t>
      </w:r>
      <w:r w:rsidR="00843C98">
        <w:rPr>
          <w:sz w:val="18"/>
          <w:szCs w:val="18"/>
        </w:rPr>
        <w:t>,</w:t>
      </w:r>
      <w:r w:rsidRPr="003471B7">
        <w:rPr>
          <w:sz w:val="18"/>
          <w:szCs w:val="18"/>
        </w:rPr>
        <w:t xml:space="preserve"> the results that may be obtained from the use of the information provided.</w:t>
      </w:r>
      <w:r w:rsidRPr="003471B7">
        <w:rPr>
          <w:szCs w:val="22"/>
        </w:rPr>
        <w:t xml:space="preserve"> </w:t>
      </w:r>
    </w:p>
    <w:p w14:paraId="3C345FB0" w14:textId="77777777" w:rsidR="008D3D27" w:rsidRPr="0041295E" w:rsidRDefault="008D3D27" w:rsidP="00850E56">
      <w:pPr>
        <w:pStyle w:val="FactsheetColumn"/>
        <w:rPr>
          <w:sz w:val="22"/>
          <w:szCs w:val="22"/>
        </w:rPr>
      </w:pPr>
    </w:p>
    <w:sectPr w:rsidR="008D3D27" w:rsidRPr="0041295E" w:rsidSect="006D2A8C">
      <w:headerReference w:type="default" r:id="rId40"/>
      <w:footerReference w:type="default" r:id="rId4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485E83A" w14:textId="77777777" w:rsidR="007D33A7" w:rsidRDefault="007D33A7">
      <w:r>
        <w:separator/>
      </w:r>
    </w:p>
  </w:endnote>
  <w:endnote w:type="continuationSeparator" w:id="0">
    <w:p w14:paraId="08E6A3EB" w14:textId="77777777" w:rsidR="007D33A7" w:rsidRDefault="007D33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SymbolPS">
    <w:panose1 w:val="00000000000000000000"/>
    <w:charset w:val="02"/>
    <w:family w:val="decorative"/>
    <w:notTrueType/>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Helvetica">
    <w:panose1 w:val="020B060402020202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916F7E" w14:textId="77777777" w:rsidR="00517892" w:rsidRPr="000C242A" w:rsidRDefault="00517892">
    <w:pPr>
      <w:pStyle w:val="Footer"/>
      <w:jc w:val="right"/>
      <w:rPr>
        <w:rFonts w:ascii="Arial" w:hAnsi="Arial" w:cs="Arial"/>
        <w:sz w:val="22"/>
        <w:szCs w:val="22"/>
      </w:rPr>
    </w:pPr>
    <w:r>
      <w:rPr>
        <w:noProof/>
        <w:lang w:val="en-US"/>
      </w:rPr>
      <w:drawing>
        <wp:anchor distT="0" distB="0" distL="114300" distR="114300" simplePos="0" relativeHeight="251659264" behindDoc="0" locked="0" layoutInCell="1" allowOverlap="1" wp14:anchorId="2DD3B01D" wp14:editId="2D180694">
          <wp:simplePos x="0" y="0"/>
          <wp:positionH relativeFrom="column">
            <wp:posOffset>0</wp:posOffset>
          </wp:positionH>
          <wp:positionV relativeFrom="paragraph">
            <wp:posOffset>-21590</wp:posOffset>
          </wp:positionV>
          <wp:extent cx="867833" cy="520700"/>
          <wp:effectExtent l="0" t="0" r="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67833" cy="520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C242A">
      <w:rPr>
        <w:rFonts w:ascii="Arial" w:hAnsi="Arial" w:cs="Arial"/>
        <w:sz w:val="22"/>
        <w:szCs w:val="22"/>
      </w:rPr>
      <w:fldChar w:fldCharType="begin"/>
    </w:r>
    <w:r w:rsidRPr="000C242A">
      <w:rPr>
        <w:rFonts w:ascii="Arial" w:hAnsi="Arial" w:cs="Arial"/>
        <w:sz w:val="22"/>
        <w:szCs w:val="22"/>
      </w:rPr>
      <w:instrText xml:space="preserve"> PAGE   \* MERGEFORMAT </w:instrText>
    </w:r>
    <w:r w:rsidRPr="000C242A">
      <w:rPr>
        <w:rFonts w:ascii="Arial" w:hAnsi="Arial" w:cs="Arial"/>
        <w:sz w:val="22"/>
        <w:szCs w:val="22"/>
      </w:rPr>
      <w:fldChar w:fldCharType="separate"/>
    </w:r>
    <w:r w:rsidR="00D73952">
      <w:rPr>
        <w:rFonts w:ascii="Arial" w:hAnsi="Arial" w:cs="Arial"/>
        <w:noProof/>
        <w:sz w:val="22"/>
        <w:szCs w:val="22"/>
      </w:rPr>
      <w:t>1</w:t>
    </w:r>
    <w:r w:rsidRPr="000C242A">
      <w:rPr>
        <w:rFonts w:ascii="Arial" w:hAnsi="Arial" w:cs="Arial"/>
        <w:noProof/>
        <w:sz w:val="22"/>
        <w:szCs w:val="22"/>
      </w:rPr>
      <w:fldChar w:fldCharType="end"/>
    </w:r>
  </w:p>
  <w:p w14:paraId="386F2CBC" w14:textId="77777777" w:rsidR="00517892" w:rsidRPr="00A976F3" w:rsidRDefault="00517892" w:rsidP="00681C9C">
    <w:pPr>
      <w:pStyle w:val="Footer"/>
      <w:tabs>
        <w:tab w:val="center" w:pos="5049"/>
        <w:tab w:val="right" w:pos="9911"/>
      </w:tabs>
      <w:ind w:right="25"/>
      <w:rPr>
        <w:rFonts w:cs="Arial"/>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8AA4769" w14:textId="77777777" w:rsidR="007D33A7" w:rsidRDefault="007D33A7">
      <w:r>
        <w:separator/>
      </w:r>
    </w:p>
  </w:footnote>
  <w:footnote w:type="continuationSeparator" w:id="0">
    <w:p w14:paraId="003CB04F" w14:textId="77777777" w:rsidR="007D33A7" w:rsidRDefault="007D33A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56B484" w14:textId="77777777" w:rsidR="00517892" w:rsidRPr="002D46AA" w:rsidRDefault="00517892" w:rsidP="00681C9C">
    <w:pPr>
      <w:pStyle w:val="Header"/>
      <w:tabs>
        <w:tab w:val="clear" w:pos="8640"/>
        <w:tab w:val="right" w:pos="8646"/>
      </w:tabs>
    </w:pPr>
    <w:r>
      <w:rPr>
        <w:noProof/>
        <w:lang w:val="en-US"/>
      </w:rPr>
      <w:drawing>
        <wp:inline distT="0" distB="0" distL="0" distR="0" wp14:anchorId="37468812" wp14:editId="27DEEA6A">
          <wp:extent cx="2146300" cy="546100"/>
          <wp:effectExtent l="0" t="0" r="12700" b="12700"/>
          <wp:docPr id="1" name="Picture 1" descr="CAWST_logo_b&amp;w_HR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WST_logo_b&amp;w_HR copy"/>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46300" cy="546100"/>
                  </a:xfrm>
                  <a:prstGeom prst="rect">
                    <a:avLst/>
                  </a:prstGeom>
                  <a:noFill/>
                  <a:ln>
                    <a:noFill/>
                  </a:ln>
                </pic:spPr>
              </pic:pic>
            </a:graphicData>
          </a:graphic>
        </wp:inline>
      </w:drawing>
    </w:r>
  </w:p>
  <w:p w14:paraId="6D58057D" w14:textId="77777777" w:rsidR="00517892" w:rsidRDefault="00517892">
    <w:pPr>
      <w:pStyle w:val="Header"/>
    </w:pPr>
    <w:r>
      <w:rPr>
        <w:b/>
        <w:sz w:val="36"/>
        <w:szCs w:val="36"/>
      </w:rPr>
      <w:t>Technical Brief: Vector Control</w:t>
    </w:r>
  </w:p>
  <w:p w14:paraId="64D78EEF" w14:textId="77777777" w:rsidR="00517892" w:rsidRDefault="00517892">
    <w:pPr>
      <w:pStyle w:val="Header"/>
      <w:rPr>
        <w:sz w:val="22"/>
        <w:szCs w:val="2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singleLevel"/>
    <w:tmpl w:val="00000002"/>
    <w:name w:val="WW8Num2"/>
    <w:lvl w:ilvl="0">
      <w:start w:val="1"/>
      <w:numFmt w:val="bullet"/>
      <w:lvlText w:val=""/>
      <w:lvlJc w:val="left"/>
      <w:pPr>
        <w:tabs>
          <w:tab w:val="num" w:pos="360"/>
        </w:tabs>
        <w:ind w:left="360" w:hanging="360"/>
      </w:pPr>
      <w:rPr>
        <w:rFonts w:ascii="Symbol" w:hAnsi="Symbol"/>
      </w:rPr>
    </w:lvl>
  </w:abstractNum>
  <w:abstractNum w:abstractNumId="1">
    <w:nsid w:val="00000003"/>
    <w:multiLevelType w:val="singleLevel"/>
    <w:tmpl w:val="00000003"/>
    <w:name w:val="WW8Num3"/>
    <w:lvl w:ilvl="0">
      <w:start w:val="1"/>
      <w:numFmt w:val="bullet"/>
      <w:lvlText w:val=""/>
      <w:lvlJc w:val="left"/>
      <w:pPr>
        <w:tabs>
          <w:tab w:val="num" w:pos="360"/>
        </w:tabs>
        <w:ind w:left="360" w:hanging="360"/>
      </w:pPr>
      <w:rPr>
        <w:rFonts w:ascii="Symbol" w:hAnsi="Symbol"/>
      </w:rPr>
    </w:lvl>
  </w:abstractNum>
  <w:abstractNum w:abstractNumId="2">
    <w:nsid w:val="00000005"/>
    <w:multiLevelType w:val="singleLevel"/>
    <w:tmpl w:val="00000005"/>
    <w:name w:val="WW8Num5"/>
    <w:lvl w:ilvl="0">
      <w:start w:val="1"/>
      <w:numFmt w:val="bullet"/>
      <w:lvlText w:val=""/>
      <w:lvlJc w:val="left"/>
      <w:pPr>
        <w:tabs>
          <w:tab w:val="num" w:pos="360"/>
        </w:tabs>
        <w:ind w:left="360" w:hanging="360"/>
      </w:pPr>
      <w:rPr>
        <w:rFonts w:ascii="Symbol" w:hAnsi="Symbol"/>
        <w:sz w:val="20"/>
        <w:szCs w:val="20"/>
      </w:rPr>
    </w:lvl>
  </w:abstractNum>
  <w:abstractNum w:abstractNumId="3">
    <w:nsid w:val="00000007"/>
    <w:multiLevelType w:val="singleLevel"/>
    <w:tmpl w:val="00000007"/>
    <w:name w:val="WW8Num7"/>
    <w:lvl w:ilvl="0">
      <w:start w:val="1"/>
      <w:numFmt w:val="bullet"/>
      <w:lvlText w:val=""/>
      <w:lvlJc w:val="left"/>
      <w:pPr>
        <w:tabs>
          <w:tab w:val="num" w:pos="360"/>
        </w:tabs>
        <w:ind w:left="360" w:hanging="360"/>
      </w:pPr>
      <w:rPr>
        <w:rFonts w:ascii="Symbol" w:hAnsi="Symbol"/>
      </w:rPr>
    </w:lvl>
  </w:abstractNum>
  <w:abstractNum w:abstractNumId="4">
    <w:nsid w:val="00000009"/>
    <w:multiLevelType w:val="singleLevel"/>
    <w:tmpl w:val="00000009"/>
    <w:name w:val="WW8Num9"/>
    <w:lvl w:ilvl="0">
      <w:start w:val="1"/>
      <w:numFmt w:val="bullet"/>
      <w:lvlText w:val=""/>
      <w:lvlJc w:val="left"/>
      <w:pPr>
        <w:tabs>
          <w:tab w:val="num" w:pos="360"/>
        </w:tabs>
        <w:ind w:left="360" w:hanging="360"/>
      </w:pPr>
      <w:rPr>
        <w:rFonts w:ascii="Symbol" w:hAnsi="Symbol"/>
      </w:rPr>
    </w:lvl>
  </w:abstractNum>
  <w:abstractNum w:abstractNumId="5">
    <w:nsid w:val="0000000A"/>
    <w:multiLevelType w:val="multilevel"/>
    <w:tmpl w:val="0000000A"/>
    <w:name w:val="WW8Num17"/>
    <w:lvl w:ilvl="0">
      <w:start w:val="1"/>
      <w:numFmt w:val="bullet"/>
      <w:lvlText w:val=""/>
      <w:lvlJc w:val="left"/>
      <w:pPr>
        <w:tabs>
          <w:tab w:val="num" w:pos="360"/>
        </w:tabs>
        <w:ind w:left="360" w:hanging="360"/>
      </w:pPr>
      <w:rPr>
        <w:rFonts w:ascii="Symbol" w:hAnsi="Symbol"/>
      </w:rPr>
    </w:lvl>
    <w:lvl w:ilvl="1">
      <w:start w:val="1"/>
      <w:numFmt w:val="bullet"/>
      <w:lvlText w:val="o"/>
      <w:lvlJc w:val="left"/>
      <w:pPr>
        <w:tabs>
          <w:tab w:val="num" w:pos="1080"/>
        </w:tabs>
        <w:ind w:left="1080" w:hanging="360"/>
      </w:pPr>
      <w:rPr>
        <w:rFonts w:ascii="Courier New" w:hAnsi="Courier New" w:cs="Courier New"/>
      </w:rPr>
    </w:lvl>
    <w:lvl w:ilvl="2">
      <w:start w:val="1"/>
      <w:numFmt w:val="bullet"/>
      <w:lvlText w:val=""/>
      <w:lvlJc w:val="left"/>
      <w:pPr>
        <w:tabs>
          <w:tab w:val="num" w:pos="1800"/>
        </w:tabs>
        <w:ind w:left="1800" w:hanging="360"/>
      </w:pPr>
      <w:rPr>
        <w:rFonts w:ascii="Wingdings" w:hAnsi="Wingdings"/>
      </w:rPr>
    </w:lvl>
    <w:lvl w:ilvl="3">
      <w:start w:val="1"/>
      <w:numFmt w:val="bullet"/>
      <w:lvlText w:val=""/>
      <w:lvlJc w:val="left"/>
      <w:pPr>
        <w:tabs>
          <w:tab w:val="num" w:pos="2520"/>
        </w:tabs>
        <w:ind w:left="2520" w:hanging="360"/>
      </w:pPr>
      <w:rPr>
        <w:rFonts w:ascii="Symbol" w:hAnsi="Symbol"/>
      </w:rPr>
    </w:lvl>
    <w:lvl w:ilvl="4">
      <w:start w:val="1"/>
      <w:numFmt w:val="bullet"/>
      <w:lvlText w:val="o"/>
      <w:lvlJc w:val="left"/>
      <w:pPr>
        <w:tabs>
          <w:tab w:val="num" w:pos="3240"/>
        </w:tabs>
        <w:ind w:left="3240" w:hanging="360"/>
      </w:pPr>
      <w:rPr>
        <w:rFonts w:ascii="Courier New" w:hAnsi="Courier New" w:cs="Courier New"/>
      </w:rPr>
    </w:lvl>
    <w:lvl w:ilvl="5">
      <w:start w:val="1"/>
      <w:numFmt w:val="bullet"/>
      <w:lvlText w:val=""/>
      <w:lvlJc w:val="left"/>
      <w:pPr>
        <w:tabs>
          <w:tab w:val="num" w:pos="3960"/>
        </w:tabs>
        <w:ind w:left="3960" w:hanging="360"/>
      </w:pPr>
      <w:rPr>
        <w:rFonts w:ascii="Wingdings" w:hAnsi="Wingdings"/>
      </w:rPr>
    </w:lvl>
    <w:lvl w:ilvl="6">
      <w:start w:val="1"/>
      <w:numFmt w:val="bullet"/>
      <w:lvlText w:val=""/>
      <w:lvlJc w:val="left"/>
      <w:pPr>
        <w:tabs>
          <w:tab w:val="num" w:pos="4680"/>
        </w:tabs>
        <w:ind w:left="4680" w:hanging="360"/>
      </w:pPr>
      <w:rPr>
        <w:rFonts w:ascii="Symbol" w:hAnsi="Symbol"/>
      </w:rPr>
    </w:lvl>
    <w:lvl w:ilvl="7">
      <w:start w:val="1"/>
      <w:numFmt w:val="bullet"/>
      <w:lvlText w:val="o"/>
      <w:lvlJc w:val="left"/>
      <w:pPr>
        <w:tabs>
          <w:tab w:val="num" w:pos="5400"/>
        </w:tabs>
        <w:ind w:left="5400" w:hanging="360"/>
      </w:pPr>
      <w:rPr>
        <w:rFonts w:ascii="Courier New" w:hAnsi="Courier New" w:cs="Courier New"/>
      </w:rPr>
    </w:lvl>
    <w:lvl w:ilvl="8">
      <w:start w:val="1"/>
      <w:numFmt w:val="bullet"/>
      <w:lvlText w:val=""/>
      <w:lvlJc w:val="left"/>
      <w:pPr>
        <w:tabs>
          <w:tab w:val="num" w:pos="6120"/>
        </w:tabs>
        <w:ind w:left="6120" w:hanging="360"/>
      </w:pPr>
      <w:rPr>
        <w:rFonts w:ascii="Wingdings" w:hAnsi="Wingdings"/>
      </w:rPr>
    </w:lvl>
  </w:abstractNum>
  <w:abstractNum w:abstractNumId="6">
    <w:nsid w:val="01375153"/>
    <w:multiLevelType w:val="hybridMultilevel"/>
    <w:tmpl w:val="07106AD4"/>
    <w:lvl w:ilvl="0" w:tplc="0409000F">
      <w:start w:val="1"/>
      <w:numFmt w:val="decimal"/>
      <w:lvlText w:val="%1."/>
      <w:lvlJc w:val="left"/>
      <w:pPr>
        <w:tabs>
          <w:tab w:val="num" w:pos="360"/>
        </w:tabs>
        <w:ind w:left="360" w:hanging="360"/>
      </w:pPr>
      <w:rPr>
        <w:rFonts w:hint="default"/>
        <w:sz w:val="20"/>
        <w:szCs w:val="20"/>
      </w:r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7">
    <w:nsid w:val="01926087"/>
    <w:multiLevelType w:val="hybridMultilevel"/>
    <w:tmpl w:val="EB0CE4F0"/>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8">
    <w:nsid w:val="020E11C0"/>
    <w:multiLevelType w:val="hybridMultilevel"/>
    <w:tmpl w:val="53F2F9B8"/>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9">
    <w:nsid w:val="07B42DC1"/>
    <w:multiLevelType w:val="hybridMultilevel"/>
    <w:tmpl w:val="38E89B00"/>
    <w:lvl w:ilvl="0" w:tplc="3858E768">
      <w:start w:val="5"/>
      <w:numFmt w:val="bullet"/>
      <w:lvlText w:val=""/>
      <w:lvlJc w:val="left"/>
      <w:pPr>
        <w:tabs>
          <w:tab w:val="num" w:pos="720"/>
        </w:tabs>
        <w:ind w:left="720" w:hanging="720"/>
      </w:pPr>
      <w:rPr>
        <w:rFonts w:ascii="Symbol" w:eastAsia="Times New Roman" w:hAnsi="Symbol" w:cs="Aria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0">
    <w:nsid w:val="082070F2"/>
    <w:multiLevelType w:val="hybridMultilevel"/>
    <w:tmpl w:val="A0A42DFE"/>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0C4E4C6D"/>
    <w:multiLevelType w:val="hybridMultilevel"/>
    <w:tmpl w:val="7D34BE96"/>
    <w:lvl w:ilvl="0" w:tplc="5600BAC8">
      <w:start w:val="1"/>
      <w:numFmt w:val="bullet"/>
      <w:lvlText w:val=""/>
      <w:lvlJc w:val="left"/>
      <w:pPr>
        <w:tabs>
          <w:tab w:val="num" w:pos="360"/>
        </w:tabs>
        <w:ind w:left="36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0D2C0DD6"/>
    <w:multiLevelType w:val="hybridMultilevel"/>
    <w:tmpl w:val="198C84F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0F6555E7"/>
    <w:multiLevelType w:val="hybridMultilevel"/>
    <w:tmpl w:val="9AC6198A"/>
    <w:lvl w:ilvl="0" w:tplc="10090001">
      <w:start w:val="1"/>
      <w:numFmt w:val="bullet"/>
      <w:lvlText w:val=""/>
      <w:lvlJc w:val="left"/>
      <w:pPr>
        <w:tabs>
          <w:tab w:val="num" w:pos="360"/>
        </w:tabs>
        <w:ind w:left="360" w:hanging="360"/>
      </w:pPr>
      <w:rPr>
        <w:rFonts w:ascii="Symbol" w:hAnsi="Symbol" w:hint="default"/>
      </w:rPr>
    </w:lvl>
    <w:lvl w:ilvl="1" w:tplc="10090003" w:tentative="1">
      <w:start w:val="1"/>
      <w:numFmt w:val="bullet"/>
      <w:lvlText w:val="o"/>
      <w:lvlJc w:val="left"/>
      <w:pPr>
        <w:tabs>
          <w:tab w:val="num" w:pos="1080"/>
        </w:tabs>
        <w:ind w:left="1080" w:hanging="360"/>
      </w:pPr>
      <w:rPr>
        <w:rFonts w:ascii="Courier New" w:hAnsi="Courier New" w:cs="Courier New" w:hint="default"/>
      </w:rPr>
    </w:lvl>
    <w:lvl w:ilvl="2" w:tplc="10090005" w:tentative="1">
      <w:start w:val="1"/>
      <w:numFmt w:val="bullet"/>
      <w:lvlText w:val=""/>
      <w:lvlJc w:val="left"/>
      <w:pPr>
        <w:tabs>
          <w:tab w:val="num" w:pos="1800"/>
        </w:tabs>
        <w:ind w:left="1800" w:hanging="360"/>
      </w:pPr>
      <w:rPr>
        <w:rFonts w:ascii="Wingdings" w:hAnsi="Wingdings" w:hint="default"/>
      </w:rPr>
    </w:lvl>
    <w:lvl w:ilvl="3" w:tplc="10090001" w:tentative="1">
      <w:start w:val="1"/>
      <w:numFmt w:val="bullet"/>
      <w:lvlText w:val=""/>
      <w:lvlJc w:val="left"/>
      <w:pPr>
        <w:tabs>
          <w:tab w:val="num" w:pos="2520"/>
        </w:tabs>
        <w:ind w:left="2520" w:hanging="360"/>
      </w:pPr>
      <w:rPr>
        <w:rFonts w:ascii="Symbol" w:hAnsi="Symbol" w:hint="default"/>
      </w:rPr>
    </w:lvl>
    <w:lvl w:ilvl="4" w:tplc="10090003" w:tentative="1">
      <w:start w:val="1"/>
      <w:numFmt w:val="bullet"/>
      <w:lvlText w:val="o"/>
      <w:lvlJc w:val="left"/>
      <w:pPr>
        <w:tabs>
          <w:tab w:val="num" w:pos="3240"/>
        </w:tabs>
        <w:ind w:left="3240" w:hanging="360"/>
      </w:pPr>
      <w:rPr>
        <w:rFonts w:ascii="Courier New" w:hAnsi="Courier New" w:cs="Courier New" w:hint="default"/>
      </w:rPr>
    </w:lvl>
    <w:lvl w:ilvl="5" w:tplc="10090005" w:tentative="1">
      <w:start w:val="1"/>
      <w:numFmt w:val="bullet"/>
      <w:lvlText w:val=""/>
      <w:lvlJc w:val="left"/>
      <w:pPr>
        <w:tabs>
          <w:tab w:val="num" w:pos="3960"/>
        </w:tabs>
        <w:ind w:left="3960" w:hanging="360"/>
      </w:pPr>
      <w:rPr>
        <w:rFonts w:ascii="Wingdings" w:hAnsi="Wingdings" w:hint="default"/>
      </w:rPr>
    </w:lvl>
    <w:lvl w:ilvl="6" w:tplc="10090001" w:tentative="1">
      <w:start w:val="1"/>
      <w:numFmt w:val="bullet"/>
      <w:lvlText w:val=""/>
      <w:lvlJc w:val="left"/>
      <w:pPr>
        <w:tabs>
          <w:tab w:val="num" w:pos="4680"/>
        </w:tabs>
        <w:ind w:left="4680" w:hanging="360"/>
      </w:pPr>
      <w:rPr>
        <w:rFonts w:ascii="Symbol" w:hAnsi="Symbol" w:hint="default"/>
      </w:rPr>
    </w:lvl>
    <w:lvl w:ilvl="7" w:tplc="10090003" w:tentative="1">
      <w:start w:val="1"/>
      <w:numFmt w:val="bullet"/>
      <w:lvlText w:val="o"/>
      <w:lvlJc w:val="left"/>
      <w:pPr>
        <w:tabs>
          <w:tab w:val="num" w:pos="5400"/>
        </w:tabs>
        <w:ind w:left="5400" w:hanging="360"/>
      </w:pPr>
      <w:rPr>
        <w:rFonts w:ascii="Courier New" w:hAnsi="Courier New" w:cs="Courier New" w:hint="default"/>
      </w:rPr>
    </w:lvl>
    <w:lvl w:ilvl="8" w:tplc="10090005" w:tentative="1">
      <w:start w:val="1"/>
      <w:numFmt w:val="bullet"/>
      <w:lvlText w:val=""/>
      <w:lvlJc w:val="left"/>
      <w:pPr>
        <w:tabs>
          <w:tab w:val="num" w:pos="6120"/>
        </w:tabs>
        <w:ind w:left="6120" w:hanging="360"/>
      </w:pPr>
      <w:rPr>
        <w:rFonts w:ascii="Wingdings" w:hAnsi="Wingdings" w:hint="default"/>
      </w:rPr>
    </w:lvl>
  </w:abstractNum>
  <w:abstractNum w:abstractNumId="14">
    <w:nsid w:val="105F4981"/>
    <w:multiLevelType w:val="hybridMultilevel"/>
    <w:tmpl w:val="1B643718"/>
    <w:lvl w:ilvl="0" w:tplc="2B28283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11644D10"/>
    <w:multiLevelType w:val="hybridMultilevel"/>
    <w:tmpl w:val="1B9A3188"/>
    <w:lvl w:ilvl="0" w:tplc="10090001">
      <w:start w:val="1"/>
      <w:numFmt w:val="bullet"/>
      <w:lvlText w:val=""/>
      <w:lvlJc w:val="left"/>
      <w:pPr>
        <w:tabs>
          <w:tab w:val="num" w:pos="720"/>
        </w:tabs>
        <w:ind w:left="720" w:hanging="360"/>
      </w:pPr>
      <w:rPr>
        <w:rFonts w:ascii="Symbol" w:hAnsi="Symbol" w:hint="default"/>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16">
    <w:nsid w:val="14147C74"/>
    <w:multiLevelType w:val="hybridMultilevel"/>
    <w:tmpl w:val="8258005E"/>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7">
    <w:nsid w:val="149B2838"/>
    <w:multiLevelType w:val="hybridMultilevel"/>
    <w:tmpl w:val="727EACB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1A7D5A00"/>
    <w:multiLevelType w:val="hybridMultilevel"/>
    <w:tmpl w:val="DCB469CA"/>
    <w:lvl w:ilvl="0" w:tplc="1009000F">
      <w:start w:val="1"/>
      <w:numFmt w:val="decimal"/>
      <w:lvlText w:val="%1."/>
      <w:lvlJc w:val="left"/>
      <w:pPr>
        <w:tabs>
          <w:tab w:val="num" w:pos="360"/>
        </w:tabs>
        <w:ind w:left="36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1C540210"/>
    <w:multiLevelType w:val="hybridMultilevel"/>
    <w:tmpl w:val="8294E89E"/>
    <w:lvl w:ilvl="0" w:tplc="1009000F">
      <w:start w:val="1"/>
      <w:numFmt w:val="decimal"/>
      <w:lvlText w:val="%1."/>
      <w:lvlJc w:val="left"/>
      <w:pPr>
        <w:tabs>
          <w:tab w:val="num" w:pos="360"/>
        </w:tabs>
        <w:ind w:left="360" w:hanging="360"/>
      </w:pPr>
    </w:lvl>
    <w:lvl w:ilvl="1" w:tplc="10090019" w:tentative="1">
      <w:start w:val="1"/>
      <w:numFmt w:val="lowerLetter"/>
      <w:lvlText w:val="%2."/>
      <w:lvlJc w:val="left"/>
      <w:pPr>
        <w:tabs>
          <w:tab w:val="num" w:pos="1080"/>
        </w:tabs>
        <w:ind w:left="1080" w:hanging="360"/>
      </w:pPr>
    </w:lvl>
    <w:lvl w:ilvl="2" w:tplc="1009001B" w:tentative="1">
      <w:start w:val="1"/>
      <w:numFmt w:val="lowerRoman"/>
      <w:lvlText w:val="%3."/>
      <w:lvlJc w:val="right"/>
      <w:pPr>
        <w:tabs>
          <w:tab w:val="num" w:pos="1800"/>
        </w:tabs>
        <w:ind w:left="1800" w:hanging="180"/>
      </w:pPr>
    </w:lvl>
    <w:lvl w:ilvl="3" w:tplc="1009000F" w:tentative="1">
      <w:start w:val="1"/>
      <w:numFmt w:val="decimal"/>
      <w:lvlText w:val="%4."/>
      <w:lvlJc w:val="left"/>
      <w:pPr>
        <w:tabs>
          <w:tab w:val="num" w:pos="2520"/>
        </w:tabs>
        <w:ind w:left="2520" w:hanging="360"/>
      </w:pPr>
    </w:lvl>
    <w:lvl w:ilvl="4" w:tplc="10090019" w:tentative="1">
      <w:start w:val="1"/>
      <w:numFmt w:val="lowerLetter"/>
      <w:lvlText w:val="%5."/>
      <w:lvlJc w:val="left"/>
      <w:pPr>
        <w:tabs>
          <w:tab w:val="num" w:pos="3240"/>
        </w:tabs>
        <w:ind w:left="3240" w:hanging="360"/>
      </w:pPr>
    </w:lvl>
    <w:lvl w:ilvl="5" w:tplc="1009001B" w:tentative="1">
      <w:start w:val="1"/>
      <w:numFmt w:val="lowerRoman"/>
      <w:lvlText w:val="%6."/>
      <w:lvlJc w:val="right"/>
      <w:pPr>
        <w:tabs>
          <w:tab w:val="num" w:pos="3960"/>
        </w:tabs>
        <w:ind w:left="3960" w:hanging="180"/>
      </w:pPr>
    </w:lvl>
    <w:lvl w:ilvl="6" w:tplc="1009000F" w:tentative="1">
      <w:start w:val="1"/>
      <w:numFmt w:val="decimal"/>
      <w:lvlText w:val="%7."/>
      <w:lvlJc w:val="left"/>
      <w:pPr>
        <w:tabs>
          <w:tab w:val="num" w:pos="4680"/>
        </w:tabs>
        <w:ind w:left="4680" w:hanging="360"/>
      </w:pPr>
    </w:lvl>
    <w:lvl w:ilvl="7" w:tplc="10090019" w:tentative="1">
      <w:start w:val="1"/>
      <w:numFmt w:val="lowerLetter"/>
      <w:lvlText w:val="%8."/>
      <w:lvlJc w:val="left"/>
      <w:pPr>
        <w:tabs>
          <w:tab w:val="num" w:pos="5400"/>
        </w:tabs>
        <w:ind w:left="5400" w:hanging="360"/>
      </w:pPr>
    </w:lvl>
    <w:lvl w:ilvl="8" w:tplc="1009001B" w:tentative="1">
      <w:start w:val="1"/>
      <w:numFmt w:val="lowerRoman"/>
      <w:lvlText w:val="%9."/>
      <w:lvlJc w:val="right"/>
      <w:pPr>
        <w:tabs>
          <w:tab w:val="num" w:pos="6120"/>
        </w:tabs>
        <w:ind w:left="6120" w:hanging="180"/>
      </w:pPr>
    </w:lvl>
  </w:abstractNum>
  <w:abstractNum w:abstractNumId="20">
    <w:nsid w:val="2278099B"/>
    <w:multiLevelType w:val="hybridMultilevel"/>
    <w:tmpl w:val="7F1E478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25F6104C"/>
    <w:multiLevelType w:val="hybridMultilevel"/>
    <w:tmpl w:val="F7FE67BE"/>
    <w:lvl w:ilvl="0" w:tplc="7E32DFC8">
      <w:start w:val="1"/>
      <w:numFmt w:val="bullet"/>
      <w:lvlText w:val=""/>
      <w:lvlJc w:val="left"/>
      <w:pPr>
        <w:tabs>
          <w:tab w:val="num" w:pos="720"/>
        </w:tabs>
        <w:ind w:left="720" w:hanging="363"/>
      </w:pPr>
      <w:rPr>
        <w:rFonts w:ascii="Symbol" w:hAnsi="Symbol" w:hint="default"/>
      </w:rPr>
    </w:lvl>
    <w:lvl w:ilvl="1" w:tplc="08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280457CD"/>
    <w:multiLevelType w:val="multilevel"/>
    <w:tmpl w:val="D7661CBE"/>
    <w:lvl w:ilvl="0">
      <w:start w:val="1"/>
      <w:numFmt w:val="decimal"/>
      <w:pStyle w:val="Annex1"/>
      <w:lvlText w:val="Annex %1"/>
      <w:lvlJc w:val="left"/>
      <w:pPr>
        <w:tabs>
          <w:tab w:val="num" w:pos="1418"/>
        </w:tabs>
        <w:ind w:left="432" w:hanging="432"/>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Annex2"/>
      <w:lvlText w:val="Annex %1.%2"/>
      <w:lvlJc w:val="left"/>
      <w:pPr>
        <w:tabs>
          <w:tab w:val="num" w:pos="0"/>
        </w:tabs>
        <w:ind w:left="576" w:hanging="576"/>
      </w:pPr>
      <w:rPr>
        <w:rFonts w:hint="default"/>
      </w:rPr>
    </w:lvl>
    <w:lvl w:ilvl="2">
      <w:start w:val="1"/>
      <w:numFmt w:val="decimal"/>
      <w:lvlText w:val="Annex - %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3">
    <w:nsid w:val="294C0456"/>
    <w:multiLevelType w:val="hybridMultilevel"/>
    <w:tmpl w:val="F87E7E26"/>
    <w:lvl w:ilvl="0" w:tplc="5600BAC8">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29D04218"/>
    <w:multiLevelType w:val="hybridMultilevel"/>
    <w:tmpl w:val="91F0202E"/>
    <w:lvl w:ilvl="0" w:tplc="1009000F">
      <w:start w:val="1"/>
      <w:numFmt w:val="decimal"/>
      <w:lvlText w:val="%1."/>
      <w:lvlJc w:val="left"/>
      <w:pPr>
        <w:ind w:left="360" w:hanging="360"/>
      </w:p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25">
    <w:nsid w:val="2B28673B"/>
    <w:multiLevelType w:val="multilevel"/>
    <w:tmpl w:val="4492029C"/>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6">
    <w:nsid w:val="2C033678"/>
    <w:multiLevelType w:val="hybridMultilevel"/>
    <w:tmpl w:val="11A8D0D4"/>
    <w:lvl w:ilvl="0" w:tplc="0409000F">
      <w:start w:val="1"/>
      <w:numFmt w:val="decimal"/>
      <w:lvlText w:val="%1."/>
      <w:lvlJc w:val="left"/>
      <w:pPr>
        <w:tabs>
          <w:tab w:val="num" w:pos="360"/>
        </w:tabs>
        <w:ind w:left="360" w:hanging="360"/>
      </w:pPr>
      <w:rPr>
        <w:rFonts w:hint="default"/>
        <w:sz w:val="20"/>
        <w:szCs w:val="20"/>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7">
    <w:nsid w:val="32F63DD1"/>
    <w:multiLevelType w:val="multilevel"/>
    <w:tmpl w:val="38E89B00"/>
    <w:lvl w:ilvl="0">
      <w:start w:val="5"/>
      <w:numFmt w:val="bullet"/>
      <w:lvlText w:val=""/>
      <w:lvlJc w:val="left"/>
      <w:pPr>
        <w:tabs>
          <w:tab w:val="num" w:pos="720"/>
        </w:tabs>
        <w:ind w:left="720" w:hanging="720"/>
      </w:pPr>
      <w:rPr>
        <w:rFonts w:ascii="Symbol" w:eastAsia="Times New Roman" w:hAnsi="Symbol" w:cs="Arial"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28">
    <w:nsid w:val="34295424"/>
    <w:multiLevelType w:val="hybridMultilevel"/>
    <w:tmpl w:val="71D68ABC"/>
    <w:lvl w:ilvl="0" w:tplc="10090001">
      <w:start w:val="1"/>
      <w:numFmt w:val="bullet"/>
      <w:lvlText w:val=""/>
      <w:lvlJc w:val="left"/>
      <w:pPr>
        <w:tabs>
          <w:tab w:val="num" w:pos="720"/>
        </w:tabs>
        <w:ind w:left="720" w:hanging="360"/>
      </w:pPr>
      <w:rPr>
        <w:rFonts w:ascii="Symbol" w:hAnsi="Symbol" w:hint="default"/>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29">
    <w:nsid w:val="34F317DD"/>
    <w:multiLevelType w:val="hybridMultilevel"/>
    <w:tmpl w:val="43B28DF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0">
    <w:nsid w:val="3813674C"/>
    <w:multiLevelType w:val="hybridMultilevel"/>
    <w:tmpl w:val="4492029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nsid w:val="41872CA9"/>
    <w:multiLevelType w:val="hybridMultilevel"/>
    <w:tmpl w:val="2F66A22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nsid w:val="4C3F4981"/>
    <w:multiLevelType w:val="hybridMultilevel"/>
    <w:tmpl w:val="FB544F6A"/>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3">
    <w:nsid w:val="4F17614E"/>
    <w:multiLevelType w:val="hybridMultilevel"/>
    <w:tmpl w:val="654C9226"/>
    <w:lvl w:ilvl="0" w:tplc="E7CE813E">
      <w:start w:val="1"/>
      <w:numFmt w:val="bullet"/>
      <w:lvlText w:val=""/>
      <w:lvlJc w:val="left"/>
      <w:pPr>
        <w:tabs>
          <w:tab w:val="num" w:pos="360"/>
        </w:tabs>
        <w:ind w:left="360" w:hanging="360"/>
      </w:pPr>
      <w:rPr>
        <w:rFonts w:ascii="Symbol" w:hAnsi="Symbol" w:hint="default"/>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nsid w:val="51265BD7"/>
    <w:multiLevelType w:val="hybridMultilevel"/>
    <w:tmpl w:val="1E3E7E10"/>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5">
    <w:nsid w:val="528A454E"/>
    <w:multiLevelType w:val="multilevel"/>
    <w:tmpl w:val="38E89B00"/>
    <w:lvl w:ilvl="0">
      <w:start w:val="5"/>
      <w:numFmt w:val="bullet"/>
      <w:lvlText w:val=""/>
      <w:lvlJc w:val="left"/>
      <w:pPr>
        <w:tabs>
          <w:tab w:val="num" w:pos="720"/>
        </w:tabs>
        <w:ind w:left="720" w:hanging="720"/>
      </w:pPr>
      <w:rPr>
        <w:rFonts w:ascii="Symbol" w:eastAsia="Times New Roman" w:hAnsi="Symbol" w:cs="Arial"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36">
    <w:nsid w:val="54A45AE2"/>
    <w:multiLevelType w:val="multilevel"/>
    <w:tmpl w:val="FB544F6A"/>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7">
    <w:nsid w:val="5CCB2581"/>
    <w:multiLevelType w:val="hybridMultilevel"/>
    <w:tmpl w:val="1910BAE6"/>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nsid w:val="5FDB2507"/>
    <w:multiLevelType w:val="hybridMultilevel"/>
    <w:tmpl w:val="6AFCB17A"/>
    <w:lvl w:ilvl="0" w:tplc="2B28283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nsid w:val="64D17FB0"/>
    <w:multiLevelType w:val="hybridMultilevel"/>
    <w:tmpl w:val="FF9E1DC4"/>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40">
    <w:nsid w:val="653F7D1A"/>
    <w:multiLevelType w:val="hybridMultilevel"/>
    <w:tmpl w:val="689A58DE"/>
    <w:lvl w:ilvl="0" w:tplc="10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nsid w:val="66E35232"/>
    <w:multiLevelType w:val="hybridMultilevel"/>
    <w:tmpl w:val="35707AD4"/>
    <w:lvl w:ilvl="0" w:tplc="E40AFB90">
      <w:start w:val="1"/>
      <w:numFmt w:val="bullet"/>
      <w:lvlText w:val=""/>
      <w:lvlJc w:val="left"/>
      <w:pPr>
        <w:tabs>
          <w:tab w:val="num" w:pos="360"/>
        </w:tabs>
        <w:ind w:left="360" w:hanging="360"/>
      </w:pPr>
      <w:rPr>
        <w:rFonts w:ascii="SymbolPS" w:hAnsi="SymbolP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nsid w:val="6A0519CD"/>
    <w:multiLevelType w:val="hybridMultilevel"/>
    <w:tmpl w:val="FA3EB34C"/>
    <w:lvl w:ilvl="0" w:tplc="1009000F">
      <w:start w:val="1"/>
      <w:numFmt w:val="decimal"/>
      <w:lvlText w:val="%1."/>
      <w:lvlJc w:val="left"/>
      <w:pPr>
        <w:tabs>
          <w:tab w:val="num" w:pos="360"/>
        </w:tabs>
        <w:ind w:left="36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nsid w:val="6A977534"/>
    <w:multiLevelType w:val="hybridMultilevel"/>
    <w:tmpl w:val="985A4EF8"/>
    <w:lvl w:ilvl="0" w:tplc="1009000F">
      <w:start w:val="1"/>
      <w:numFmt w:val="decimal"/>
      <w:lvlText w:val="%1."/>
      <w:lvlJc w:val="left"/>
      <w:pPr>
        <w:tabs>
          <w:tab w:val="num" w:pos="360"/>
        </w:tabs>
        <w:ind w:left="360" w:hanging="360"/>
      </w:pPr>
    </w:lvl>
    <w:lvl w:ilvl="1" w:tplc="10090019" w:tentative="1">
      <w:start w:val="1"/>
      <w:numFmt w:val="lowerLetter"/>
      <w:lvlText w:val="%2."/>
      <w:lvlJc w:val="left"/>
      <w:pPr>
        <w:tabs>
          <w:tab w:val="num" w:pos="1080"/>
        </w:tabs>
        <w:ind w:left="1080" w:hanging="360"/>
      </w:pPr>
    </w:lvl>
    <w:lvl w:ilvl="2" w:tplc="1009001B" w:tentative="1">
      <w:start w:val="1"/>
      <w:numFmt w:val="lowerRoman"/>
      <w:lvlText w:val="%3."/>
      <w:lvlJc w:val="right"/>
      <w:pPr>
        <w:tabs>
          <w:tab w:val="num" w:pos="1800"/>
        </w:tabs>
        <w:ind w:left="1800" w:hanging="180"/>
      </w:pPr>
    </w:lvl>
    <w:lvl w:ilvl="3" w:tplc="1009000F" w:tentative="1">
      <w:start w:val="1"/>
      <w:numFmt w:val="decimal"/>
      <w:lvlText w:val="%4."/>
      <w:lvlJc w:val="left"/>
      <w:pPr>
        <w:tabs>
          <w:tab w:val="num" w:pos="2520"/>
        </w:tabs>
        <w:ind w:left="2520" w:hanging="360"/>
      </w:pPr>
    </w:lvl>
    <w:lvl w:ilvl="4" w:tplc="10090019" w:tentative="1">
      <w:start w:val="1"/>
      <w:numFmt w:val="lowerLetter"/>
      <w:lvlText w:val="%5."/>
      <w:lvlJc w:val="left"/>
      <w:pPr>
        <w:tabs>
          <w:tab w:val="num" w:pos="3240"/>
        </w:tabs>
        <w:ind w:left="3240" w:hanging="360"/>
      </w:pPr>
    </w:lvl>
    <w:lvl w:ilvl="5" w:tplc="1009001B" w:tentative="1">
      <w:start w:val="1"/>
      <w:numFmt w:val="lowerRoman"/>
      <w:lvlText w:val="%6."/>
      <w:lvlJc w:val="right"/>
      <w:pPr>
        <w:tabs>
          <w:tab w:val="num" w:pos="3960"/>
        </w:tabs>
        <w:ind w:left="3960" w:hanging="180"/>
      </w:pPr>
    </w:lvl>
    <w:lvl w:ilvl="6" w:tplc="1009000F" w:tentative="1">
      <w:start w:val="1"/>
      <w:numFmt w:val="decimal"/>
      <w:lvlText w:val="%7."/>
      <w:lvlJc w:val="left"/>
      <w:pPr>
        <w:tabs>
          <w:tab w:val="num" w:pos="4680"/>
        </w:tabs>
        <w:ind w:left="4680" w:hanging="360"/>
      </w:pPr>
    </w:lvl>
    <w:lvl w:ilvl="7" w:tplc="10090019" w:tentative="1">
      <w:start w:val="1"/>
      <w:numFmt w:val="lowerLetter"/>
      <w:lvlText w:val="%8."/>
      <w:lvlJc w:val="left"/>
      <w:pPr>
        <w:tabs>
          <w:tab w:val="num" w:pos="5400"/>
        </w:tabs>
        <w:ind w:left="5400" w:hanging="360"/>
      </w:pPr>
    </w:lvl>
    <w:lvl w:ilvl="8" w:tplc="1009001B" w:tentative="1">
      <w:start w:val="1"/>
      <w:numFmt w:val="lowerRoman"/>
      <w:lvlText w:val="%9."/>
      <w:lvlJc w:val="right"/>
      <w:pPr>
        <w:tabs>
          <w:tab w:val="num" w:pos="6120"/>
        </w:tabs>
        <w:ind w:left="6120" w:hanging="180"/>
      </w:pPr>
    </w:lvl>
  </w:abstractNum>
  <w:abstractNum w:abstractNumId="44">
    <w:nsid w:val="6B184B82"/>
    <w:multiLevelType w:val="hybridMultilevel"/>
    <w:tmpl w:val="95BAA332"/>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5">
    <w:nsid w:val="6EB5263D"/>
    <w:multiLevelType w:val="hybridMultilevel"/>
    <w:tmpl w:val="1291ACBB"/>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6">
    <w:nsid w:val="724A44B3"/>
    <w:multiLevelType w:val="hybridMultilevel"/>
    <w:tmpl w:val="8F7AD5A2"/>
    <w:lvl w:ilvl="0" w:tplc="E7CE813E">
      <w:start w:val="1"/>
      <w:numFmt w:val="bullet"/>
      <w:lvlText w:val=""/>
      <w:lvlJc w:val="left"/>
      <w:pPr>
        <w:tabs>
          <w:tab w:val="num" w:pos="360"/>
        </w:tabs>
        <w:ind w:left="360" w:hanging="360"/>
      </w:pPr>
      <w:rPr>
        <w:rFonts w:ascii="Symbol" w:hAnsi="Symbol" w:hint="default"/>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
    <w:nsid w:val="76E61BFF"/>
    <w:multiLevelType w:val="hybridMultilevel"/>
    <w:tmpl w:val="5270F89A"/>
    <w:lvl w:ilvl="0" w:tplc="3858E768">
      <w:start w:val="5"/>
      <w:numFmt w:val="bullet"/>
      <w:lvlText w:val=""/>
      <w:lvlJc w:val="left"/>
      <w:pPr>
        <w:tabs>
          <w:tab w:val="num" w:pos="720"/>
        </w:tabs>
        <w:ind w:left="720" w:hanging="720"/>
      </w:pPr>
      <w:rPr>
        <w:rFonts w:ascii="Symbol" w:eastAsia="Times New Roman" w:hAnsi="Symbol"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22"/>
  </w:num>
  <w:num w:numId="2">
    <w:abstractNumId w:val="16"/>
  </w:num>
  <w:num w:numId="3">
    <w:abstractNumId w:val="23"/>
  </w:num>
  <w:num w:numId="4">
    <w:abstractNumId w:val="11"/>
  </w:num>
  <w:num w:numId="5">
    <w:abstractNumId w:val="45"/>
  </w:num>
  <w:num w:numId="6">
    <w:abstractNumId w:val="17"/>
  </w:num>
  <w:num w:numId="7">
    <w:abstractNumId w:val="30"/>
  </w:num>
  <w:num w:numId="8">
    <w:abstractNumId w:val="34"/>
  </w:num>
  <w:num w:numId="9">
    <w:abstractNumId w:val="8"/>
  </w:num>
  <w:num w:numId="10">
    <w:abstractNumId w:val="32"/>
  </w:num>
  <w:num w:numId="11">
    <w:abstractNumId w:val="36"/>
  </w:num>
  <w:num w:numId="12">
    <w:abstractNumId w:val="44"/>
  </w:num>
  <w:num w:numId="13">
    <w:abstractNumId w:val="10"/>
  </w:num>
  <w:num w:numId="14">
    <w:abstractNumId w:val="37"/>
  </w:num>
  <w:num w:numId="15">
    <w:abstractNumId w:val="20"/>
  </w:num>
  <w:num w:numId="16">
    <w:abstractNumId w:val="26"/>
  </w:num>
  <w:num w:numId="17">
    <w:abstractNumId w:val="31"/>
  </w:num>
  <w:num w:numId="18">
    <w:abstractNumId w:val="9"/>
  </w:num>
  <w:num w:numId="19">
    <w:abstractNumId w:val="47"/>
  </w:num>
  <w:num w:numId="20">
    <w:abstractNumId w:val="27"/>
  </w:num>
  <w:num w:numId="21">
    <w:abstractNumId w:val="29"/>
  </w:num>
  <w:num w:numId="22">
    <w:abstractNumId w:val="35"/>
  </w:num>
  <w:num w:numId="23">
    <w:abstractNumId w:val="7"/>
  </w:num>
  <w:num w:numId="24">
    <w:abstractNumId w:val="25"/>
  </w:num>
  <w:num w:numId="25">
    <w:abstractNumId w:val="12"/>
  </w:num>
  <w:num w:numId="26">
    <w:abstractNumId w:val="21"/>
  </w:num>
  <w:num w:numId="27">
    <w:abstractNumId w:val="15"/>
  </w:num>
  <w:num w:numId="28">
    <w:abstractNumId w:val="13"/>
  </w:num>
  <w:num w:numId="29">
    <w:abstractNumId w:val="43"/>
  </w:num>
  <w:num w:numId="30">
    <w:abstractNumId w:val="40"/>
  </w:num>
  <w:num w:numId="31">
    <w:abstractNumId w:val="28"/>
  </w:num>
  <w:num w:numId="32">
    <w:abstractNumId w:val="19"/>
  </w:num>
  <w:num w:numId="33">
    <w:abstractNumId w:val="6"/>
  </w:num>
  <w:num w:numId="34">
    <w:abstractNumId w:val="0"/>
  </w:num>
  <w:num w:numId="35">
    <w:abstractNumId w:val="1"/>
  </w:num>
  <w:num w:numId="36">
    <w:abstractNumId w:val="2"/>
  </w:num>
  <w:num w:numId="37">
    <w:abstractNumId w:val="3"/>
  </w:num>
  <w:num w:numId="38">
    <w:abstractNumId w:val="4"/>
  </w:num>
  <w:num w:numId="39">
    <w:abstractNumId w:val="5"/>
  </w:num>
  <w:num w:numId="40">
    <w:abstractNumId w:val="38"/>
  </w:num>
  <w:num w:numId="41">
    <w:abstractNumId w:val="14"/>
  </w:num>
  <w:num w:numId="42">
    <w:abstractNumId w:val="41"/>
  </w:num>
  <w:num w:numId="43">
    <w:abstractNumId w:val="24"/>
  </w:num>
  <w:num w:numId="44">
    <w:abstractNumId w:val="42"/>
  </w:num>
  <w:num w:numId="45">
    <w:abstractNumId w:val="18"/>
  </w:num>
  <w:num w:numId="46">
    <w:abstractNumId w:val="33"/>
  </w:num>
  <w:num w:numId="47">
    <w:abstractNumId w:val="46"/>
  </w:num>
  <w:num w:numId="48">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isplayHorizontalDrawingGridEvery w:val="2"/>
  <w:displayVertic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67566"/>
    <w:rsid w:val="00007633"/>
    <w:rsid w:val="00034FCC"/>
    <w:rsid w:val="000355C9"/>
    <w:rsid w:val="000462A6"/>
    <w:rsid w:val="000642FA"/>
    <w:rsid w:val="00067F7E"/>
    <w:rsid w:val="00095A48"/>
    <w:rsid w:val="000A11D7"/>
    <w:rsid w:val="000A2AC2"/>
    <w:rsid w:val="000B2D99"/>
    <w:rsid w:val="000C242A"/>
    <w:rsid w:val="000C287C"/>
    <w:rsid w:val="000E1E1F"/>
    <w:rsid w:val="00115524"/>
    <w:rsid w:val="001203E9"/>
    <w:rsid w:val="00135C7E"/>
    <w:rsid w:val="00135FC8"/>
    <w:rsid w:val="00142AED"/>
    <w:rsid w:val="001661A6"/>
    <w:rsid w:val="0018509A"/>
    <w:rsid w:val="00195E79"/>
    <w:rsid w:val="001A18E8"/>
    <w:rsid w:val="001A5072"/>
    <w:rsid w:val="001D3BC3"/>
    <w:rsid w:val="001D693B"/>
    <w:rsid w:val="001F4FDD"/>
    <w:rsid w:val="00200E42"/>
    <w:rsid w:val="0022746B"/>
    <w:rsid w:val="00232753"/>
    <w:rsid w:val="00245574"/>
    <w:rsid w:val="00251AFF"/>
    <w:rsid w:val="00262D6F"/>
    <w:rsid w:val="0029572A"/>
    <w:rsid w:val="0029777E"/>
    <w:rsid w:val="002C57A0"/>
    <w:rsid w:val="002D4125"/>
    <w:rsid w:val="002D5438"/>
    <w:rsid w:val="002E2282"/>
    <w:rsid w:val="002F0BF2"/>
    <w:rsid w:val="002F60A6"/>
    <w:rsid w:val="003238D4"/>
    <w:rsid w:val="003338F6"/>
    <w:rsid w:val="00355741"/>
    <w:rsid w:val="00362B27"/>
    <w:rsid w:val="00366D26"/>
    <w:rsid w:val="00371215"/>
    <w:rsid w:val="00381608"/>
    <w:rsid w:val="003855D9"/>
    <w:rsid w:val="00397BCC"/>
    <w:rsid w:val="003F3A9F"/>
    <w:rsid w:val="003F41D9"/>
    <w:rsid w:val="0040630C"/>
    <w:rsid w:val="0041295E"/>
    <w:rsid w:val="00414F2D"/>
    <w:rsid w:val="00424B79"/>
    <w:rsid w:val="0043169C"/>
    <w:rsid w:val="00435E17"/>
    <w:rsid w:val="00446A9F"/>
    <w:rsid w:val="004A137D"/>
    <w:rsid w:val="004A33EF"/>
    <w:rsid w:val="004F4E04"/>
    <w:rsid w:val="00517892"/>
    <w:rsid w:val="00527DBF"/>
    <w:rsid w:val="00534E87"/>
    <w:rsid w:val="005377A6"/>
    <w:rsid w:val="00544780"/>
    <w:rsid w:val="0055222A"/>
    <w:rsid w:val="005765B9"/>
    <w:rsid w:val="005A54BE"/>
    <w:rsid w:val="005C34C3"/>
    <w:rsid w:val="005E7F1A"/>
    <w:rsid w:val="005F0F3D"/>
    <w:rsid w:val="006124E9"/>
    <w:rsid w:val="00646694"/>
    <w:rsid w:val="00654B7E"/>
    <w:rsid w:val="006610BD"/>
    <w:rsid w:val="0067241E"/>
    <w:rsid w:val="00676D0D"/>
    <w:rsid w:val="00681C9C"/>
    <w:rsid w:val="006D0426"/>
    <w:rsid w:val="006D1F6C"/>
    <w:rsid w:val="006D2A8C"/>
    <w:rsid w:val="006F3E9E"/>
    <w:rsid w:val="006F4CB2"/>
    <w:rsid w:val="006F5C72"/>
    <w:rsid w:val="006F6880"/>
    <w:rsid w:val="006F6E26"/>
    <w:rsid w:val="00705507"/>
    <w:rsid w:val="00724D30"/>
    <w:rsid w:val="00745355"/>
    <w:rsid w:val="00792063"/>
    <w:rsid w:val="007A560F"/>
    <w:rsid w:val="007B2351"/>
    <w:rsid w:val="007D03F7"/>
    <w:rsid w:val="007D295A"/>
    <w:rsid w:val="007D33A7"/>
    <w:rsid w:val="007E6F9E"/>
    <w:rsid w:val="008061D6"/>
    <w:rsid w:val="008220D7"/>
    <w:rsid w:val="008404B1"/>
    <w:rsid w:val="00841470"/>
    <w:rsid w:val="00843C98"/>
    <w:rsid w:val="00845E4D"/>
    <w:rsid w:val="00846066"/>
    <w:rsid w:val="00846E33"/>
    <w:rsid w:val="00850E56"/>
    <w:rsid w:val="00853A9F"/>
    <w:rsid w:val="008566F3"/>
    <w:rsid w:val="008613DD"/>
    <w:rsid w:val="00867566"/>
    <w:rsid w:val="008B4CFC"/>
    <w:rsid w:val="008D3D27"/>
    <w:rsid w:val="00907DF7"/>
    <w:rsid w:val="00910AB0"/>
    <w:rsid w:val="00920E02"/>
    <w:rsid w:val="009466F1"/>
    <w:rsid w:val="009809E2"/>
    <w:rsid w:val="00990A63"/>
    <w:rsid w:val="0099259E"/>
    <w:rsid w:val="0099482E"/>
    <w:rsid w:val="009C7446"/>
    <w:rsid w:val="009D30D2"/>
    <w:rsid w:val="009F0B44"/>
    <w:rsid w:val="009F2871"/>
    <w:rsid w:val="009F2A86"/>
    <w:rsid w:val="009F76B7"/>
    <w:rsid w:val="00A10ECB"/>
    <w:rsid w:val="00A27098"/>
    <w:rsid w:val="00A34F6F"/>
    <w:rsid w:val="00A57121"/>
    <w:rsid w:val="00A57C62"/>
    <w:rsid w:val="00A62A9B"/>
    <w:rsid w:val="00A75ABA"/>
    <w:rsid w:val="00A766F4"/>
    <w:rsid w:val="00A82719"/>
    <w:rsid w:val="00A962CC"/>
    <w:rsid w:val="00A976F3"/>
    <w:rsid w:val="00AA1557"/>
    <w:rsid w:val="00AA1ABF"/>
    <w:rsid w:val="00AA483C"/>
    <w:rsid w:val="00AB19DD"/>
    <w:rsid w:val="00AB5F4E"/>
    <w:rsid w:val="00AC22DC"/>
    <w:rsid w:val="00B03419"/>
    <w:rsid w:val="00B126F7"/>
    <w:rsid w:val="00B17928"/>
    <w:rsid w:val="00B21A59"/>
    <w:rsid w:val="00B356B7"/>
    <w:rsid w:val="00B52072"/>
    <w:rsid w:val="00B569AB"/>
    <w:rsid w:val="00B63BEB"/>
    <w:rsid w:val="00B733C6"/>
    <w:rsid w:val="00B827AF"/>
    <w:rsid w:val="00B8381C"/>
    <w:rsid w:val="00B9199E"/>
    <w:rsid w:val="00B97D82"/>
    <w:rsid w:val="00BB06B2"/>
    <w:rsid w:val="00BC51F7"/>
    <w:rsid w:val="00BE39B9"/>
    <w:rsid w:val="00C1452D"/>
    <w:rsid w:val="00C4130C"/>
    <w:rsid w:val="00C562FE"/>
    <w:rsid w:val="00C7196A"/>
    <w:rsid w:val="00C827B6"/>
    <w:rsid w:val="00CA314A"/>
    <w:rsid w:val="00CB4463"/>
    <w:rsid w:val="00CC35D8"/>
    <w:rsid w:val="00CE2830"/>
    <w:rsid w:val="00CE466B"/>
    <w:rsid w:val="00CF70B7"/>
    <w:rsid w:val="00D00A4D"/>
    <w:rsid w:val="00D20CF6"/>
    <w:rsid w:val="00D627DE"/>
    <w:rsid w:val="00D73952"/>
    <w:rsid w:val="00D904CA"/>
    <w:rsid w:val="00DA34DA"/>
    <w:rsid w:val="00DC796F"/>
    <w:rsid w:val="00DE016B"/>
    <w:rsid w:val="00DE3A4E"/>
    <w:rsid w:val="00DE404B"/>
    <w:rsid w:val="00DE404E"/>
    <w:rsid w:val="00DF312B"/>
    <w:rsid w:val="00E117A6"/>
    <w:rsid w:val="00E13D1C"/>
    <w:rsid w:val="00E30242"/>
    <w:rsid w:val="00E86E90"/>
    <w:rsid w:val="00EA4756"/>
    <w:rsid w:val="00EB19EA"/>
    <w:rsid w:val="00EB5B4B"/>
    <w:rsid w:val="00EC578C"/>
    <w:rsid w:val="00F04D2E"/>
    <w:rsid w:val="00F2037E"/>
    <w:rsid w:val="00F236C3"/>
    <w:rsid w:val="00F31954"/>
    <w:rsid w:val="00F31F31"/>
    <w:rsid w:val="00F3758E"/>
    <w:rsid w:val="00F378D6"/>
    <w:rsid w:val="00F440EF"/>
    <w:rsid w:val="00F446CB"/>
    <w:rsid w:val="00F56A6F"/>
    <w:rsid w:val="00F643E8"/>
    <w:rsid w:val="00F70774"/>
    <w:rsid w:val="00F7408E"/>
    <w:rsid w:val="00F75D70"/>
    <w:rsid w:val="00F80C3A"/>
    <w:rsid w:val="00F854EC"/>
    <w:rsid w:val="00FB524F"/>
    <w:rsid w:val="00FC0089"/>
    <w:rsid w:val="00FD24FC"/>
    <w:rsid w:val="00FE488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14:docId w14:val="5E0832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index 2" w:semiHidden="0" w:unhideWhenUsed="0"/>
    <w:lsdException w:name="index 3" w:semiHidden="0" w:unhideWhenUsed="0"/>
    <w:lsdException w:name="index 4" w:semiHidden="0" w:unhideWhenUsed="0"/>
    <w:lsdException w:name="index 5" w:semiHidden="0" w:unhideWhenUsed="0"/>
    <w:lsdException w:name="index 6" w:semiHidden="0" w:unhideWhenUsed="0"/>
    <w:lsdException w:name="toc 1" w:uiPriority="39"/>
    <w:lsdException w:name="toc 2" w:uiPriority="39"/>
    <w:lsdException w:name="toc 3" w:uiPriority="39"/>
    <w:lsdException w:name="footer" w:uiPriority="99"/>
    <w:lsdException w:name="caption" w:qFormat="1"/>
    <w:lsdException w:name="List Number 2" w:semiHidden="0" w:unhideWhenUsed="0"/>
    <w:lsdException w:name="List Number 5" w:semiHidden="0" w:unhideWhenUsed="0"/>
    <w:lsdException w:name="Title" w:semiHidden="0" w:unhideWhenUsed="0" w:qFormat="1"/>
    <w:lsdException w:name="Subtitle" w:semiHidden="0" w:unhideWhenUsed="0" w:qFormat="1"/>
    <w:lsdException w:name="Body Text Indent 3" w:semiHidden="0" w:unhideWhenUsed="0"/>
    <w:lsdException w:name="Block Text" w:semiHidden="0" w:unhideWhenUsed="0"/>
    <w:lsdException w:name="Hyperlink" w:semiHidden="0" w:unhideWhenUsed="0"/>
    <w:lsdException w:name="FollowedHyperlink" w:semiHidden="0" w:unhideWhenUsed="0"/>
    <w:lsdException w:name="Strong" w:semiHidden="0"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562FE"/>
    <w:rPr>
      <w:rFonts w:ascii="Arial" w:hAnsi="Arial" w:cs="Arial"/>
      <w:sz w:val="24"/>
      <w:szCs w:val="24"/>
      <w:lang w:val="en-GB"/>
    </w:rPr>
  </w:style>
  <w:style w:type="paragraph" w:styleId="Heading1">
    <w:name w:val="heading 1"/>
    <w:basedOn w:val="Normal"/>
    <w:next w:val="Normal"/>
    <w:qFormat/>
    <w:rsid w:val="00F440EF"/>
    <w:pPr>
      <w:keepNext/>
      <w:spacing w:before="240" w:after="120"/>
      <w:outlineLvl w:val="0"/>
    </w:pPr>
    <w:rPr>
      <w:b/>
      <w:bCs/>
      <w:kern w:val="32"/>
      <w:sz w:val="26"/>
      <w:szCs w:val="32"/>
    </w:rPr>
  </w:style>
  <w:style w:type="paragraph" w:styleId="Heading2">
    <w:name w:val="heading 2"/>
    <w:basedOn w:val="Normal"/>
    <w:next w:val="Normal"/>
    <w:qFormat/>
    <w:rsid w:val="00676D0D"/>
    <w:pPr>
      <w:keepNext/>
      <w:spacing w:before="240" w:after="120"/>
      <w:outlineLvl w:val="1"/>
    </w:pPr>
    <w:rPr>
      <w:b/>
      <w:bCs/>
      <w:iCs/>
      <w:szCs w:val="28"/>
    </w:rPr>
  </w:style>
  <w:style w:type="paragraph" w:styleId="Heading3">
    <w:name w:val="heading 3"/>
    <w:basedOn w:val="Normal"/>
    <w:next w:val="Normal"/>
    <w:qFormat/>
    <w:rsid w:val="00676D0D"/>
    <w:pPr>
      <w:keepNext/>
      <w:spacing w:before="240" w:after="120"/>
      <w:outlineLvl w:val="2"/>
    </w:pPr>
    <w:rPr>
      <w:b/>
      <w:bCs/>
      <w:i/>
      <w:sz w:val="22"/>
      <w:szCs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EC578C"/>
    <w:pPr>
      <w:tabs>
        <w:tab w:val="center" w:pos="4153"/>
        <w:tab w:val="right" w:pos="8306"/>
      </w:tabs>
    </w:pPr>
    <w:rPr>
      <w:rFonts w:ascii="Times New Roman" w:hAnsi="Times New Roman" w:cs="Times New Roman"/>
    </w:rPr>
  </w:style>
  <w:style w:type="paragraph" w:customStyle="1" w:styleId="NormalBold">
    <w:name w:val="Normal Bold"/>
    <w:basedOn w:val="Normal"/>
    <w:next w:val="Normal"/>
    <w:rsid w:val="00EC578C"/>
    <w:rPr>
      <w:b/>
    </w:rPr>
  </w:style>
  <w:style w:type="paragraph" w:customStyle="1" w:styleId="Annex2">
    <w:name w:val="Annex 2"/>
    <w:basedOn w:val="Normal"/>
    <w:next w:val="Normal"/>
    <w:link w:val="Annex2Char"/>
    <w:autoRedefine/>
    <w:rsid w:val="00EC578C"/>
    <w:pPr>
      <w:widowControl w:val="0"/>
      <w:numPr>
        <w:ilvl w:val="1"/>
        <w:numId w:val="1"/>
      </w:numPr>
      <w:tabs>
        <w:tab w:val="clear" w:pos="0"/>
      </w:tabs>
      <w:spacing w:before="120" w:after="120"/>
      <w:ind w:left="1843" w:hanging="1843"/>
      <w:outlineLvl w:val="0"/>
    </w:pPr>
    <w:rPr>
      <w:b/>
      <w:bCs/>
      <w:kern w:val="32"/>
      <w:sz w:val="28"/>
      <w:szCs w:val="28"/>
    </w:rPr>
  </w:style>
  <w:style w:type="character" w:customStyle="1" w:styleId="Annex2Char">
    <w:name w:val="Annex 2 Char"/>
    <w:link w:val="Annex2"/>
    <w:rsid w:val="00EC578C"/>
    <w:rPr>
      <w:rFonts w:ascii="Arial" w:hAnsi="Arial" w:cs="Arial"/>
      <w:b/>
      <w:bCs/>
      <w:kern w:val="32"/>
      <w:sz w:val="28"/>
      <w:szCs w:val="28"/>
      <w:lang w:val="en-GB" w:eastAsia="en-US" w:bidi="ar-SA"/>
    </w:rPr>
  </w:style>
  <w:style w:type="paragraph" w:customStyle="1" w:styleId="Annex1">
    <w:name w:val="Annex 1"/>
    <w:next w:val="Normal"/>
    <w:autoRedefine/>
    <w:rsid w:val="00EC578C"/>
    <w:pPr>
      <w:pageBreakBefore/>
      <w:numPr>
        <w:numId w:val="1"/>
      </w:numPr>
      <w:pBdr>
        <w:bottom w:val="single" w:sz="12" w:space="1" w:color="auto"/>
      </w:pBdr>
      <w:tabs>
        <w:tab w:val="clear" w:pos="1418"/>
        <w:tab w:val="left" w:pos="1985"/>
      </w:tabs>
      <w:ind w:left="1985" w:hanging="1985"/>
    </w:pPr>
    <w:rPr>
      <w:rFonts w:ascii="Arial" w:hAnsi="Arial" w:cs="Arial"/>
      <w:b/>
      <w:bCs/>
      <w:kern w:val="32"/>
      <w:sz w:val="32"/>
      <w:szCs w:val="28"/>
      <w:lang w:val="en-GB"/>
    </w:rPr>
  </w:style>
  <w:style w:type="table" w:styleId="TableGrid">
    <w:name w:val="Table Grid"/>
    <w:basedOn w:val="TableNormal"/>
    <w:rsid w:val="00D20CF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C51F7"/>
    <w:pPr>
      <w:autoSpaceDE w:val="0"/>
      <w:autoSpaceDN w:val="0"/>
      <w:adjustRightInd w:val="0"/>
    </w:pPr>
    <w:rPr>
      <w:rFonts w:ascii="Palatino Linotype" w:hAnsi="Palatino Linotype" w:cs="Palatino Linotype"/>
      <w:color w:val="000000"/>
      <w:sz w:val="24"/>
      <w:szCs w:val="24"/>
    </w:rPr>
  </w:style>
  <w:style w:type="paragraph" w:styleId="Caption">
    <w:name w:val="caption"/>
    <w:basedOn w:val="Normal"/>
    <w:next w:val="Normal"/>
    <w:qFormat/>
    <w:rsid w:val="00CF70B7"/>
    <w:rPr>
      <w:b/>
      <w:bCs/>
      <w:sz w:val="20"/>
      <w:szCs w:val="20"/>
    </w:rPr>
  </w:style>
  <w:style w:type="paragraph" w:styleId="BalloonText">
    <w:name w:val="Balloon Text"/>
    <w:basedOn w:val="Normal"/>
    <w:semiHidden/>
    <w:rsid w:val="007D295A"/>
    <w:rPr>
      <w:rFonts w:ascii="Tahoma" w:hAnsi="Tahoma" w:cs="Tahoma"/>
      <w:sz w:val="16"/>
      <w:szCs w:val="16"/>
    </w:rPr>
  </w:style>
  <w:style w:type="character" w:styleId="CommentReference">
    <w:name w:val="annotation reference"/>
    <w:semiHidden/>
    <w:rsid w:val="00792063"/>
    <w:rPr>
      <w:sz w:val="16"/>
      <w:szCs w:val="16"/>
    </w:rPr>
  </w:style>
  <w:style w:type="paragraph" w:styleId="CommentText">
    <w:name w:val="annotation text"/>
    <w:basedOn w:val="Normal"/>
    <w:semiHidden/>
    <w:rsid w:val="00792063"/>
    <w:rPr>
      <w:sz w:val="20"/>
      <w:szCs w:val="20"/>
    </w:rPr>
  </w:style>
  <w:style w:type="paragraph" w:styleId="CommentSubject">
    <w:name w:val="annotation subject"/>
    <w:basedOn w:val="CommentText"/>
    <w:next w:val="CommentText"/>
    <w:semiHidden/>
    <w:rsid w:val="00792063"/>
    <w:rPr>
      <w:b/>
      <w:bCs/>
    </w:rPr>
  </w:style>
  <w:style w:type="paragraph" w:styleId="Header">
    <w:name w:val="header"/>
    <w:basedOn w:val="Normal"/>
    <w:rsid w:val="00A976F3"/>
    <w:pPr>
      <w:tabs>
        <w:tab w:val="center" w:pos="4320"/>
        <w:tab w:val="right" w:pos="8640"/>
      </w:tabs>
    </w:pPr>
  </w:style>
  <w:style w:type="character" w:styleId="PageNumber">
    <w:name w:val="page number"/>
    <w:basedOn w:val="DefaultParagraphFont"/>
    <w:rsid w:val="00681C9C"/>
  </w:style>
  <w:style w:type="character" w:styleId="Emphasis">
    <w:name w:val="Emphasis"/>
    <w:qFormat/>
    <w:rsid w:val="00681C9C"/>
    <w:rPr>
      <w:i/>
      <w:iCs/>
    </w:rPr>
  </w:style>
  <w:style w:type="paragraph" w:customStyle="1" w:styleId="FactsheetColumn">
    <w:name w:val="Factsheet_Column"/>
    <w:basedOn w:val="Normal"/>
    <w:rsid w:val="0041295E"/>
    <w:pPr>
      <w:autoSpaceDE w:val="0"/>
      <w:autoSpaceDN w:val="0"/>
      <w:adjustRightInd w:val="0"/>
      <w:jc w:val="both"/>
    </w:pPr>
    <w:rPr>
      <w:color w:val="000000"/>
      <w:sz w:val="20"/>
      <w:szCs w:val="20"/>
    </w:rPr>
  </w:style>
  <w:style w:type="character" w:customStyle="1" w:styleId="FooterChar">
    <w:name w:val="Footer Char"/>
    <w:link w:val="Footer"/>
    <w:uiPriority w:val="99"/>
    <w:rsid w:val="00F440EF"/>
    <w:rPr>
      <w:sz w:val="24"/>
      <w:szCs w:val="24"/>
      <w:lang w:val="en-GB"/>
    </w:rPr>
  </w:style>
  <w:style w:type="character" w:customStyle="1" w:styleId="WW8Num4z2">
    <w:name w:val="WW8Num4z2"/>
    <w:rsid w:val="00007633"/>
    <w:rPr>
      <w:rFonts w:ascii="Wingdings" w:hAnsi="Wingdings"/>
    </w:rPr>
  </w:style>
  <w:style w:type="character" w:styleId="Hyperlink">
    <w:name w:val="Hyperlink"/>
    <w:basedOn w:val="DefaultParagraphFont"/>
    <w:rsid w:val="00232753"/>
    <w:rPr>
      <w:color w:val="0000FF" w:themeColor="hyperlink"/>
      <w:u w:val="single"/>
    </w:rPr>
  </w:style>
  <w:style w:type="paragraph" w:styleId="ListParagraph">
    <w:name w:val="List Paragraph"/>
    <w:basedOn w:val="Normal"/>
    <w:uiPriority w:val="34"/>
    <w:qFormat/>
    <w:rsid w:val="00262D6F"/>
    <w:pPr>
      <w:ind w:left="720"/>
      <w:contextualSpacing/>
    </w:pPr>
  </w:style>
  <w:style w:type="paragraph" w:styleId="TOC1">
    <w:name w:val="toc 1"/>
    <w:basedOn w:val="Normal"/>
    <w:next w:val="Normal"/>
    <w:autoRedefine/>
    <w:uiPriority w:val="39"/>
    <w:unhideWhenUsed/>
    <w:rsid w:val="00B8381C"/>
    <w:pPr>
      <w:tabs>
        <w:tab w:val="right" w:leader="dot" w:pos="9350"/>
      </w:tabs>
      <w:spacing w:after="100"/>
    </w:pPr>
  </w:style>
  <w:style w:type="paragraph" w:styleId="TOC2">
    <w:name w:val="toc 2"/>
    <w:basedOn w:val="Normal"/>
    <w:next w:val="Normal"/>
    <w:autoRedefine/>
    <w:uiPriority w:val="39"/>
    <w:unhideWhenUsed/>
    <w:rsid w:val="00B8381C"/>
    <w:pPr>
      <w:spacing w:after="100"/>
      <w:ind w:left="240"/>
    </w:pPr>
  </w:style>
  <w:style w:type="paragraph" w:styleId="TOC3">
    <w:name w:val="toc 3"/>
    <w:basedOn w:val="Normal"/>
    <w:next w:val="Normal"/>
    <w:autoRedefine/>
    <w:uiPriority w:val="39"/>
    <w:unhideWhenUsed/>
    <w:rsid w:val="00B8381C"/>
    <w:pPr>
      <w:spacing w:after="100"/>
      <w:ind w:left="480"/>
    </w:pPr>
  </w:style>
  <w:style w:type="paragraph" w:styleId="NormalWeb">
    <w:name w:val="Normal (Web)"/>
    <w:basedOn w:val="Normal"/>
    <w:uiPriority w:val="99"/>
    <w:semiHidden/>
    <w:unhideWhenUsed/>
    <w:rsid w:val="00C562FE"/>
    <w:pPr>
      <w:spacing w:before="100" w:beforeAutospacing="1" w:after="100" w:afterAutospacing="1"/>
    </w:pPr>
    <w:rPr>
      <w:rFonts w:ascii="Times New Roman" w:hAnsi="Times New Roman" w:cs="Times New Roman"/>
      <w:lang w:val="en-CA" w:eastAsia="en-C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index 2" w:semiHidden="0" w:unhideWhenUsed="0"/>
    <w:lsdException w:name="index 3" w:semiHidden="0" w:unhideWhenUsed="0"/>
    <w:lsdException w:name="index 4" w:semiHidden="0" w:unhideWhenUsed="0"/>
    <w:lsdException w:name="index 5" w:semiHidden="0" w:unhideWhenUsed="0"/>
    <w:lsdException w:name="index 6" w:semiHidden="0" w:unhideWhenUsed="0"/>
    <w:lsdException w:name="toc 1" w:uiPriority="39"/>
    <w:lsdException w:name="toc 2" w:uiPriority="39"/>
    <w:lsdException w:name="toc 3" w:uiPriority="39"/>
    <w:lsdException w:name="footer" w:uiPriority="99"/>
    <w:lsdException w:name="caption" w:qFormat="1"/>
    <w:lsdException w:name="List Number 2" w:semiHidden="0" w:unhideWhenUsed="0"/>
    <w:lsdException w:name="List Number 5" w:semiHidden="0" w:unhideWhenUsed="0"/>
    <w:lsdException w:name="Title" w:semiHidden="0" w:unhideWhenUsed="0" w:qFormat="1"/>
    <w:lsdException w:name="Subtitle" w:semiHidden="0" w:unhideWhenUsed="0" w:qFormat="1"/>
    <w:lsdException w:name="Body Text Indent 3" w:semiHidden="0" w:unhideWhenUsed="0"/>
    <w:lsdException w:name="Block Text" w:semiHidden="0" w:unhideWhenUsed="0"/>
    <w:lsdException w:name="Hyperlink" w:semiHidden="0" w:unhideWhenUsed="0"/>
    <w:lsdException w:name="FollowedHyperlink" w:semiHidden="0" w:unhideWhenUsed="0"/>
    <w:lsdException w:name="Strong" w:semiHidden="0"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562FE"/>
    <w:rPr>
      <w:rFonts w:ascii="Arial" w:hAnsi="Arial" w:cs="Arial"/>
      <w:sz w:val="24"/>
      <w:szCs w:val="24"/>
      <w:lang w:val="en-GB"/>
    </w:rPr>
  </w:style>
  <w:style w:type="paragraph" w:styleId="Heading1">
    <w:name w:val="heading 1"/>
    <w:basedOn w:val="Normal"/>
    <w:next w:val="Normal"/>
    <w:qFormat/>
    <w:rsid w:val="00F440EF"/>
    <w:pPr>
      <w:keepNext/>
      <w:spacing w:before="240" w:after="120"/>
      <w:outlineLvl w:val="0"/>
    </w:pPr>
    <w:rPr>
      <w:b/>
      <w:bCs/>
      <w:kern w:val="32"/>
      <w:sz w:val="26"/>
      <w:szCs w:val="32"/>
    </w:rPr>
  </w:style>
  <w:style w:type="paragraph" w:styleId="Heading2">
    <w:name w:val="heading 2"/>
    <w:basedOn w:val="Normal"/>
    <w:next w:val="Normal"/>
    <w:qFormat/>
    <w:rsid w:val="00676D0D"/>
    <w:pPr>
      <w:keepNext/>
      <w:spacing w:before="240" w:after="120"/>
      <w:outlineLvl w:val="1"/>
    </w:pPr>
    <w:rPr>
      <w:b/>
      <w:bCs/>
      <w:iCs/>
      <w:szCs w:val="28"/>
    </w:rPr>
  </w:style>
  <w:style w:type="paragraph" w:styleId="Heading3">
    <w:name w:val="heading 3"/>
    <w:basedOn w:val="Normal"/>
    <w:next w:val="Normal"/>
    <w:qFormat/>
    <w:rsid w:val="00676D0D"/>
    <w:pPr>
      <w:keepNext/>
      <w:spacing w:before="240" w:after="120"/>
      <w:outlineLvl w:val="2"/>
    </w:pPr>
    <w:rPr>
      <w:b/>
      <w:bCs/>
      <w:i/>
      <w:sz w:val="22"/>
      <w:szCs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EC578C"/>
    <w:pPr>
      <w:tabs>
        <w:tab w:val="center" w:pos="4153"/>
        <w:tab w:val="right" w:pos="8306"/>
      </w:tabs>
    </w:pPr>
    <w:rPr>
      <w:rFonts w:ascii="Times New Roman" w:hAnsi="Times New Roman" w:cs="Times New Roman"/>
    </w:rPr>
  </w:style>
  <w:style w:type="paragraph" w:customStyle="1" w:styleId="NormalBold">
    <w:name w:val="Normal Bold"/>
    <w:basedOn w:val="Normal"/>
    <w:next w:val="Normal"/>
    <w:rsid w:val="00EC578C"/>
    <w:rPr>
      <w:b/>
    </w:rPr>
  </w:style>
  <w:style w:type="paragraph" w:customStyle="1" w:styleId="Annex2">
    <w:name w:val="Annex 2"/>
    <w:basedOn w:val="Normal"/>
    <w:next w:val="Normal"/>
    <w:link w:val="Annex2Char"/>
    <w:autoRedefine/>
    <w:rsid w:val="00EC578C"/>
    <w:pPr>
      <w:widowControl w:val="0"/>
      <w:numPr>
        <w:ilvl w:val="1"/>
        <w:numId w:val="1"/>
      </w:numPr>
      <w:tabs>
        <w:tab w:val="clear" w:pos="0"/>
      </w:tabs>
      <w:spacing w:before="120" w:after="120"/>
      <w:ind w:left="1843" w:hanging="1843"/>
      <w:outlineLvl w:val="0"/>
    </w:pPr>
    <w:rPr>
      <w:b/>
      <w:bCs/>
      <w:kern w:val="32"/>
      <w:sz w:val="28"/>
      <w:szCs w:val="28"/>
    </w:rPr>
  </w:style>
  <w:style w:type="character" w:customStyle="1" w:styleId="Annex2Char">
    <w:name w:val="Annex 2 Char"/>
    <w:link w:val="Annex2"/>
    <w:rsid w:val="00EC578C"/>
    <w:rPr>
      <w:rFonts w:ascii="Arial" w:hAnsi="Arial" w:cs="Arial"/>
      <w:b/>
      <w:bCs/>
      <w:kern w:val="32"/>
      <w:sz w:val="28"/>
      <w:szCs w:val="28"/>
      <w:lang w:val="en-GB" w:eastAsia="en-US" w:bidi="ar-SA"/>
    </w:rPr>
  </w:style>
  <w:style w:type="paragraph" w:customStyle="1" w:styleId="Annex1">
    <w:name w:val="Annex 1"/>
    <w:next w:val="Normal"/>
    <w:autoRedefine/>
    <w:rsid w:val="00EC578C"/>
    <w:pPr>
      <w:pageBreakBefore/>
      <w:numPr>
        <w:numId w:val="1"/>
      </w:numPr>
      <w:pBdr>
        <w:bottom w:val="single" w:sz="12" w:space="1" w:color="auto"/>
      </w:pBdr>
      <w:tabs>
        <w:tab w:val="clear" w:pos="1418"/>
        <w:tab w:val="left" w:pos="1985"/>
      </w:tabs>
      <w:ind w:left="1985" w:hanging="1985"/>
    </w:pPr>
    <w:rPr>
      <w:rFonts w:ascii="Arial" w:hAnsi="Arial" w:cs="Arial"/>
      <w:b/>
      <w:bCs/>
      <w:kern w:val="32"/>
      <w:sz w:val="32"/>
      <w:szCs w:val="28"/>
      <w:lang w:val="en-GB"/>
    </w:rPr>
  </w:style>
  <w:style w:type="table" w:styleId="TableGrid">
    <w:name w:val="Table Grid"/>
    <w:basedOn w:val="TableNormal"/>
    <w:rsid w:val="00D20CF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C51F7"/>
    <w:pPr>
      <w:autoSpaceDE w:val="0"/>
      <w:autoSpaceDN w:val="0"/>
      <w:adjustRightInd w:val="0"/>
    </w:pPr>
    <w:rPr>
      <w:rFonts w:ascii="Palatino Linotype" w:hAnsi="Palatino Linotype" w:cs="Palatino Linotype"/>
      <w:color w:val="000000"/>
      <w:sz w:val="24"/>
      <w:szCs w:val="24"/>
    </w:rPr>
  </w:style>
  <w:style w:type="paragraph" w:styleId="Caption">
    <w:name w:val="caption"/>
    <w:basedOn w:val="Normal"/>
    <w:next w:val="Normal"/>
    <w:qFormat/>
    <w:rsid w:val="00CF70B7"/>
    <w:rPr>
      <w:b/>
      <w:bCs/>
      <w:sz w:val="20"/>
      <w:szCs w:val="20"/>
    </w:rPr>
  </w:style>
  <w:style w:type="paragraph" w:styleId="BalloonText">
    <w:name w:val="Balloon Text"/>
    <w:basedOn w:val="Normal"/>
    <w:semiHidden/>
    <w:rsid w:val="007D295A"/>
    <w:rPr>
      <w:rFonts w:ascii="Tahoma" w:hAnsi="Tahoma" w:cs="Tahoma"/>
      <w:sz w:val="16"/>
      <w:szCs w:val="16"/>
    </w:rPr>
  </w:style>
  <w:style w:type="character" w:styleId="CommentReference">
    <w:name w:val="annotation reference"/>
    <w:semiHidden/>
    <w:rsid w:val="00792063"/>
    <w:rPr>
      <w:sz w:val="16"/>
      <w:szCs w:val="16"/>
    </w:rPr>
  </w:style>
  <w:style w:type="paragraph" w:styleId="CommentText">
    <w:name w:val="annotation text"/>
    <w:basedOn w:val="Normal"/>
    <w:semiHidden/>
    <w:rsid w:val="00792063"/>
    <w:rPr>
      <w:sz w:val="20"/>
      <w:szCs w:val="20"/>
    </w:rPr>
  </w:style>
  <w:style w:type="paragraph" w:styleId="CommentSubject">
    <w:name w:val="annotation subject"/>
    <w:basedOn w:val="CommentText"/>
    <w:next w:val="CommentText"/>
    <w:semiHidden/>
    <w:rsid w:val="00792063"/>
    <w:rPr>
      <w:b/>
      <w:bCs/>
    </w:rPr>
  </w:style>
  <w:style w:type="paragraph" w:styleId="Header">
    <w:name w:val="header"/>
    <w:basedOn w:val="Normal"/>
    <w:rsid w:val="00A976F3"/>
    <w:pPr>
      <w:tabs>
        <w:tab w:val="center" w:pos="4320"/>
        <w:tab w:val="right" w:pos="8640"/>
      </w:tabs>
    </w:pPr>
  </w:style>
  <w:style w:type="character" w:styleId="PageNumber">
    <w:name w:val="page number"/>
    <w:basedOn w:val="DefaultParagraphFont"/>
    <w:rsid w:val="00681C9C"/>
  </w:style>
  <w:style w:type="character" w:styleId="Emphasis">
    <w:name w:val="Emphasis"/>
    <w:qFormat/>
    <w:rsid w:val="00681C9C"/>
    <w:rPr>
      <w:i/>
      <w:iCs/>
    </w:rPr>
  </w:style>
  <w:style w:type="paragraph" w:customStyle="1" w:styleId="FactsheetColumn">
    <w:name w:val="Factsheet_Column"/>
    <w:basedOn w:val="Normal"/>
    <w:rsid w:val="0041295E"/>
    <w:pPr>
      <w:autoSpaceDE w:val="0"/>
      <w:autoSpaceDN w:val="0"/>
      <w:adjustRightInd w:val="0"/>
      <w:jc w:val="both"/>
    </w:pPr>
    <w:rPr>
      <w:color w:val="000000"/>
      <w:sz w:val="20"/>
      <w:szCs w:val="20"/>
    </w:rPr>
  </w:style>
  <w:style w:type="character" w:customStyle="1" w:styleId="FooterChar">
    <w:name w:val="Footer Char"/>
    <w:link w:val="Footer"/>
    <w:uiPriority w:val="99"/>
    <w:rsid w:val="00F440EF"/>
    <w:rPr>
      <w:sz w:val="24"/>
      <w:szCs w:val="24"/>
      <w:lang w:val="en-GB"/>
    </w:rPr>
  </w:style>
  <w:style w:type="character" w:customStyle="1" w:styleId="WW8Num4z2">
    <w:name w:val="WW8Num4z2"/>
    <w:rsid w:val="00007633"/>
    <w:rPr>
      <w:rFonts w:ascii="Wingdings" w:hAnsi="Wingdings"/>
    </w:rPr>
  </w:style>
  <w:style w:type="character" w:styleId="Hyperlink">
    <w:name w:val="Hyperlink"/>
    <w:basedOn w:val="DefaultParagraphFont"/>
    <w:rsid w:val="00232753"/>
    <w:rPr>
      <w:color w:val="0000FF" w:themeColor="hyperlink"/>
      <w:u w:val="single"/>
    </w:rPr>
  </w:style>
  <w:style w:type="paragraph" w:styleId="ListParagraph">
    <w:name w:val="List Paragraph"/>
    <w:basedOn w:val="Normal"/>
    <w:uiPriority w:val="34"/>
    <w:qFormat/>
    <w:rsid w:val="00262D6F"/>
    <w:pPr>
      <w:ind w:left="720"/>
      <w:contextualSpacing/>
    </w:pPr>
  </w:style>
  <w:style w:type="paragraph" w:styleId="TOC1">
    <w:name w:val="toc 1"/>
    <w:basedOn w:val="Normal"/>
    <w:next w:val="Normal"/>
    <w:autoRedefine/>
    <w:uiPriority w:val="39"/>
    <w:unhideWhenUsed/>
    <w:rsid w:val="00B8381C"/>
    <w:pPr>
      <w:tabs>
        <w:tab w:val="right" w:leader="dot" w:pos="9350"/>
      </w:tabs>
      <w:spacing w:after="100"/>
    </w:pPr>
  </w:style>
  <w:style w:type="paragraph" w:styleId="TOC2">
    <w:name w:val="toc 2"/>
    <w:basedOn w:val="Normal"/>
    <w:next w:val="Normal"/>
    <w:autoRedefine/>
    <w:uiPriority w:val="39"/>
    <w:unhideWhenUsed/>
    <w:rsid w:val="00B8381C"/>
    <w:pPr>
      <w:spacing w:after="100"/>
      <w:ind w:left="240"/>
    </w:pPr>
  </w:style>
  <w:style w:type="paragraph" w:styleId="TOC3">
    <w:name w:val="toc 3"/>
    <w:basedOn w:val="Normal"/>
    <w:next w:val="Normal"/>
    <w:autoRedefine/>
    <w:uiPriority w:val="39"/>
    <w:unhideWhenUsed/>
    <w:rsid w:val="00B8381C"/>
    <w:pPr>
      <w:spacing w:after="100"/>
      <w:ind w:left="480"/>
    </w:pPr>
  </w:style>
  <w:style w:type="paragraph" w:styleId="NormalWeb">
    <w:name w:val="Normal (Web)"/>
    <w:basedOn w:val="Normal"/>
    <w:uiPriority w:val="99"/>
    <w:semiHidden/>
    <w:unhideWhenUsed/>
    <w:rsid w:val="00C562FE"/>
    <w:pPr>
      <w:spacing w:before="100" w:beforeAutospacing="1" w:after="100" w:afterAutospacing="1"/>
    </w:pPr>
    <w:rPr>
      <w:rFonts w:ascii="Times New Roman" w:hAnsi="Times New Roman" w:cs="Times New Roman"/>
      <w:lang w:val="en-CA" w:eastAsia="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415268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wmf"/><Relationship Id="rId26" Type="http://schemas.openxmlformats.org/officeDocument/2006/relationships/image" Target="media/image15.emf"/><Relationship Id="rId39"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hyperlink" Target="http://www.who.int/water_sanitation_health/diseases/trachoma/en/index.html" TargetMode="External"/><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oleObject" Target="embeddings/oleObject3.bin"/><Relationship Id="rId33" Type="http://schemas.openxmlformats.org/officeDocument/2006/relationships/hyperlink" Target="http://refbooks.msf.org/msf_docs/en/public_health_en.pdf" TargetMode="External"/><Relationship Id="rId38"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tif"/><Relationship Id="rId29" Type="http://schemas.openxmlformats.org/officeDocument/2006/relationships/oleObject" Target="embeddings/oleObject5.bin"/><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image" Target="media/image14.emf"/><Relationship Id="rId32" Type="http://schemas.openxmlformats.org/officeDocument/2006/relationships/hyperlink" Target="http://digitalcommons.unl.edu/icwdmhandbook/" TargetMode="External"/><Relationship Id="rId37" Type="http://schemas.openxmlformats.org/officeDocument/2006/relationships/hyperlink" Target="file:///C:\Users\Schuelert\Desktop\CAWST\Sanitation_2013\_Introduction%20to%20Environmental%20Sanitation\Technical%20Briefs\www.who.int\features\factfiles\malaria\en\index.html" TargetMode="External"/><Relationship Id="rId40"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oleObject" Target="embeddings/oleObject2.bin"/><Relationship Id="rId28" Type="http://schemas.openxmlformats.org/officeDocument/2006/relationships/image" Target="media/image16.wmf"/><Relationship Id="rId36" Type="http://schemas.openxmlformats.org/officeDocument/2006/relationships/hyperlink" Target="file:///C:\Users\Schuelert\Desktop\CAWST\Sanitation_2013\_Introduction%20to%20Environmental%20Sanitation\Technical%20Briefs\www.who.int\malaria\publications\world_malaria_report_2012\wmr2012_no_profiles.pdf" TargetMode="External"/><Relationship Id="rId10" Type="http://schemas.openxmlformats.org/officeDocument/2006/relationships/image" Target="media/image2.jpeg"/><Relationship Id="rId19" Type="http://schemas.openxmlformats.org/officeDocument/2006/relationships/oleObject" Target="embeddings/oleObject1.bin"/><Relationship Id="rId31" Type="http://schemas.openxmlformats.org/officeDocument/2006/relationships/hyperlink" Target="http://www.who.int/malaria/publications/vector-control/en/index.html" TargetMode="External"/><Relationship Id="rId4" Type="http://schemas.microsoft.com/office/2007/relationships/stylesWithEffects" Target="stylesWithEffects.xml"/><Relationship Id="rId9" Type="http://schemas.openxmlformats.org/officeDocument/2006/relationships/image" Target="media/image1.tif"/><Relationship Id="rId14" Type="http://schemas.openxmlformats.org/officeDocument/2006/relationships/image" Target="media/image6.jpeg"/><Relationship Id="rId22" Type="http://schemas.openxmlformats.org/officeDocument/2006/relationships/image" Target="media/image13.emf"/><Relationship Id="rId27" Type="http://schemas.openxmlformats.org/officeDocument/2006/relationships/oleObject" Target="embeddings/oleObject4.bin"/><Relationship Id="rId30" Type="http://schemas.openxmlformats.org/officeDocument/2006/relationships/hyperlink" Target="http://www.who.int/water_sanitation_health/resources/vectorcontrol/en/" TargetMode="External"/><Relationship Id="rId35" Type="http://schemas.openxmlformats.org/officeDocument/2006/relationships/hyperlink" Target="http://whqlibdoc.who.int/trs/WHO_TRS_936_eng.pdf" TargetMode="External"/><Relationship Id="rId43"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0.png"/></Relationships>
</file>

<file path=word/_rels/header1.xml.rels><?xml version="1.0" encoding="UTF-8" standalone="yes"?>
<Relationships xmlns="http://schemas.openxmlformats.org/package/2006/relationships"><Relationship Id="rId1"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E65C9B-55E3-4CE7-A235-CEE4E4FCAF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15</Pages>
  <Words>4491</Words>
  <Characters>25548</Characters>
  <Application>Microsoft Office Word</Application>
  <DocSecurity>0</DocSecurity>
  <Lines>212</Lines>
  <Paragraphs>59</Paragraphs>
  <ScaleCrop>false</ScaleCrop>
  <HeadingPairs>
    <vt:vector size="2" baseType="variant">
      <vt:variant>
        <vt:lpstr>Title</vt:lpstr>
      </vt:variant>
      <vt:variant>
        <vt:i4>1</vt:i4>
      </vt:variant>
    </vt:vector>
  </HeadingPairs>
  <TitlesOfParts>
    <vt:vector size="1" baseType="lpstr">
      <vt:lpstr>Preparation of Chlorine Solutions</vt:lpstr>
    </vt:vector>
  </TitlesOfParts>
  <Company>CAWST</Company>
  <LinksUpToDate>false</LinksUpToDate>
  <CharactersWithSpaces>29980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Preparation of Chlorine Solutions</dc:title>
  <dc:creator>CAWST</dc:creator>
  <cp:lastModifiedBy>Melinda Foran</cp:lastModifiedBy>
  <cp:revision>6</cp:revision>
  <cp:lastPrinted>2014-08-22T22:47:00Z</cp:lastPrinted>
  <dcterms:created xsi:type="dcterms:W3CDTF">2014-08-14T18:05:00Z</dcterms:created>
  <dcterms:modified xsi:type="dcterms:W3CDTF">2014-08-22T22:47:00Z</dcterms:modified>
</cp:coreProperties>
</file>