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8298" w14:textId="2DD1D785" w:rsidR="0055072E" w:rsidRPr="003423EB" w:rsidRDefault="001A61F8" w:rsidP="0055072E">
      <w:pPr>
        <w:pStyle w:val="Heading1-noborder"/>
        <w:rPr>
          <w:lang w:val="es-419"/>
        </w:rPr>
      </w:pPr>
      <w:r w:rsidRPr="003423EB">
        <w:rPr>
          <w:color w:val="D66609" w:themeColor="accent3" w:themeShade="BF"/>
          <w:lang w:val="es-419"/>
        </w:rPr>
        <mc:AlternateContent>
          <mc:Choice Requires="wps">
            <w:drawing>
              <wp:anchor distT="0" distB="0" distL="114300" distR="114300" simplePos="0" relativeHeight="251707904" behindDoc="0" locked="0" layoutInCell="1" allowOverlap="1" wp14:anchorId="5AD23B64" wp14:editId="17C0135B">
                <wp:simplePos x="0" y="0"/>
                <wp:positionH relativeFrom="column">
                  <wp:posOffset>5244465</wp:posOffset>
                </wp:positionH>
                <wp:positionV relativeFrom="paragraph">
                  <wp:posOffset>114300</wp:posOffset>
                </wp:positionV>
                <wp:extent cx="1498600" cy="467360"/>
                <wp:effectExtent l="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149860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587A7" w14:textId="461342F4" w:rsidR="00753E6E" w:rsidRPr="009E6647" w:rsidRDefault="00753E6E" w:rsidP="009E6647">
                            <w:pPr>
                              <w:pStyle w:val="NoSpacing"/>
                              <w:rPr>
                                <w:rStyle w:val="White"/>
                              </w:rPr>
                            </w:pPr>
                            <w:r>
                              <w:rPr>
                                <w:rStyle w:val="White"/>
                              </w:rPr>
                              <w:t>2 horas 20 minutos en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23B64" id="_x0000_t202" coordsize="21600,21600" o:spt="202" path="m,l,21600r21600,l21600,xe">
                <v:stroke joinstyle="miter"/>
                <v:path gradientshapeok="t" o:connecttype="rect"/>
              </v:shapetype>
              <v:shape id="Text Box 11" o:spid="_x0000_s1026" type="#_x0000_t202" style="position:absolute;margin-left:412.95pt;margin-top:9pt;width:118pt;height:36.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" filled="f" stroked="f" strokeweight=".5pt">
                <v:textbox inset="3mm,1mm,3mm,1mm">
                  <w:txbxContent>
                    <w:p w14:paraId="400587A7" w14:textId="461342F4" w:rsidR="00753E6E" w:rsidRPr="009E6647" w:rsidRDefault="00753E6E" w:rsidP="009E6647">
                      <w:pPr>
                        <w:pStyle w:val="NoSpacing"/>
                        <w:rPr>
                          <w:rStyle w:val="White"/>
                          <w:lang w:val="es-AR"/>
                          <w:rFonts/>
                        </w:rPr>
                      </w:pPr>
                      <w:r>
                        <w:rPr>
                          <w:rStyle w:val="White"/>
                          <w:lang w:val="es-AR"/>
                          <w:rFonts/>
                        </w:rPr>
                        <w:t xml:space="preserve">2 horas 20 minutos en total</w:t>
                      </w:r>
                    </w:p>
                  </w:txbxContent>
                </v:textbox>
                <w10:wrap type="square"/>
              </v:shape>
            </w:pict>
          </mc:Fallback>
        </mc:AlternateContent>
      </w:r>
      <w:r w:rsidR="009E6647" w:rsidRPr="003423EB">
        <w:rPr>
          <w:rStyle w:val="ResourcetypeinTitle"/>
          <w:lang w:val="es-419"/>
        </w:rPr>
        <mc:AlternateContent>
          <mc:Choice Requires="wps">
            <w:drawing>
              <wp:anchor distT="0" distB="0" distL="114300" distR="114300" simplePos="0" relativeHeight="251706880" behindDoc="0" locked="0" layoutInCell="1" allowOverlap="1" wp14:anchorId="02E40C0C" wp14:editId="01AED9BE">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1FC44" w14:textId="77777777" w:rsidR="00753E6E" w:rsidRDefault="00753E6E" w:rsidP="007D2E76">
                            <w:pPr>
                              <w:pStyle w:val="Resourcetype-LessonPlan"/>
                            </w:pPr>
                          </w:p>
                          <w:p w14:paraId="3807B557" w14:textId="3EE3DBCD" w:rsidR="00753E6E" w:rsidRDefault="000412A0" w:rsidP="007D2E76">
                            <w:pPr>
                              <w:pStyle w:val="Resourcetype-LessonPlan"/>
                            </w:pPr>
                            <w:r>
                              <w:t xml:space="preserve">Plan del módulo </w:t>
                            </w:r>
                          </w:p>
                          <w:p w14:paraId="1AC48F05" w14:textId="77777777" w:rsidR="00753E6E" w:rsidRDefault="00753E6E" w:rsidP="00674CAD">
                            <w:pPr>
                              <w:pStyle w:val="Title-LessonPlan"/>
                            </w:pPr>
                            <w:r>
                              <w:t>Monitoreo</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40C0C" id="_x0000_t202" coordsize="21600,21600" o:spt="202" path="m,l,21600r21600,l21600,xe">
                <v:stroke joinstyle="miter"/>
                <v:path gradientshapeok="t" o:connecttype="rect"/>
              </v:shapetype>
              <v:shape id="Text Box 3" o:spid="_x0000_s1027"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" filled="f" stroked="f" strokeweight=".5pt">
                <v:textbox style="layout-flow:vertical;mso-layout-flow-alt:bottom-to-top" inset="1mm,0,0,0">
                  <w:txbxContent>
                    <w:p w14:paraId="6711FC44" w14:textId="77777777" w:rsidR="00753E6E" w:rsidRDefault="00753E6E" w:rsidP="007D2E76">
                      <w:pPr>
                        <w:pStyle w:val="Resourcetype-LessonPlan"/>
                      </w:pPr>
                    </w:p>
                    <w:p w14:paraId="3807B557" w14:textId="3EE3DBCD" w:rsidR="00753E6E" w:rsidRDefault="000412A0" w:rsidP="007D2E76">
                      <w:pPr>
                        <w:pStyle w:val="Resourcetype-LessonPlan"/>
                      </w:pPr>
                      <w:r>
                        <w:rPr>
                          <w:lang w:val="es-AR"/>
                          <w:rFonts/>
                        </w:rPr>
                        <w:t xml:space="preserve">Plan del módulo</w:t>
                      </w:r>
                      <w:r>
                        <w:rPr>
                          <w:lang w:val="es-AR"/>
                          <w:rFonts/>
                        </w:rPr>
                        <w:t xml:space="preserve"> </w:t>
                      </w:r>
                    </w:p>
                    <w:p w14:paraId="1AC48F05" w14:textId="77777777" w:rsidR="00753E6E" w:rsidRDefault="00753E6E" w:rsidP="00674CAD">
                      <w:pPr>
                        <w:pStyle w:val="Title-LessonPlan"/>
                      </w:pPr>
                      <w:r>
                        <w:rPr>
                          <w:lang w:val="es-AR"/>
                          <w:rFonts/>
                        </w:rPr>
                        <w:t xml:space="preserve">Monitoreo</w:t>
                      </w:r>
                    </w:p>
                  </w:txbxContent>
                </v:textbox>
                <w10:wrap type="square"/>
              </v:shape>
            </w:pict>
          </mc:Fallback>
        </mc:AlternateContent>
      </w:r>
      <w:r w:rsidR="009E6647" w:rsidRPr="003423EB">
        <w:rPr>
          <w:color w:val="D66609" w:themeColor="accent3" w:themeShade="BF"/>
          <w:lang w:val="es-419"/>
        </w:rPr>
        <w:drawing>
          <wp:anchor distT="0" distB="0" distL="114300" distR="114300" simplePos="0" relativeHeight="251708928" behindDoc="0" locked="0" layoutInCell="1" allowOverlap="1" wp14:anchorId="2BE3F60A" wp14:editId="3E8CCFDB">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9E6647" w:rsidRPr="003423EB">
        <w:rPr>
          <w:rStyle w:val="ResourcetypeinTitle"/>
          <w:lang w:val="es-419"/>
        </w:rPr>
        <mc:AlternateContent>
          <mc:Choice Requires="wps">
            <w:drawing>
              <wp:anchor distT="0" distB="0" distL="114300" distR="114300" simplePos="0" relativeHeight="251674106" behindDoc="1" locked="0" layoutInCell="1" allowOverlap="1" wp14:anchorId="23958620" wp14:editId="3A47459A">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CF9E8"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1077C3" w:rsidRPr="003423EB">
        <w:rPr>
          <w:rStyle w:val="ResourcetypeinTitle"/>
          <w:lang w:val="es-419"/>
        </w:rPr>
        <w:drawing>
          <wp:anchor distT="0" distB="0" distL="114300" distR="114300" simplePos="0" relativeHeight="251705856" behindDoc="0" locked="0" layoutInCell="1" allowOverlap="1" wp14:anchorId="5B4605D4" wp14:editId="285A6A89">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Pr="003423EB">
        <w:rPr>
          <w:lang w:val="es-419"/>
        </w:rPr>
        <w:t>Resumen de las actividades</w:t>
      </w:r>
    </w:p>
    <w:p w14:paraId="0E8CE028" w14:textId="7F007C6D" w:rsidR="0055072E" w:rsidRPr="003423EB" w:rsidRDefault="005945DD" w:rsidP="00D533BB">
      <w:pPr>
        <w:pStyle w:val="Numberedlist"/>
        <w:rPr>
          <w:lang w:val="es-419"/>
        </w:rPr>
      </w:pPr>
      <w:r w:rsidRPr="003423EB">
        <w:rPr>
          <w:b/>
          <w:lang w:val="es-419"/>
        </w:rPr>
        <w:t xml:space="preserve">Introducción: </w:t>
      </w:r>
      <w:r w:rsidR="007E2267" w:rsidRPr="003423EB">
        <w:rPr>
          <w:lang w:val="es-419"/>
        </w:rPr>
        <w:t>Compartir en parejas y debate grupal</w:t>
      </w:r>
    </w:p>
    <w:p w14:paraId="4D801754" w14:textId="7690FDB6" w:rsidR="005945DD" w:rsidRPr="003423EB" w:rsidRDefault="005945DD" w:rsidP="00471B6F">
      <w:pPr>
        <w:pStyle w:val="Numberedlist"/>
        <w:rPr>
          <w:lang w:val="es-419"/>
        </w:rPr>
      </w:pPr>
      <w:r w:rsidRPr="003423EB">
        <w:rPr>
          <w:b/>
          <w:lang w:val="es-419"/>
        </w:rPr>
        <w:t>¿Qué es el monitoreo?</w:t>
      </w:r>
      <w:r w:rsidRPr="003423EB">
        <w:rPr>
          <w:lang w:val="es-419"/>
        </w:rPr>
        <w:t>: Compartir en parejas y debate</w:t>
      </w:r>
    </w:p>
    <w:p w14:paraId="460BBF37" w14:textId="44650787" w:rsidR="0055072E" w:rsidRPr="003423EB" w:rsidRDefault="005945DD" w:rsidP="00DC5E9C">
      <w:pPr>
        <w:pStyle w:val="Numberedlist"/>
        <w:rPr>
          <w:lang w:val="es-419"/>
        </w:rPr>
      </w:pPr>
      <w:r w:rsidRPr="003423EB">
        <w:rPr>
          <w:b/>
          <w:lang w:val="es-419"/>
        </w:rPr>
        <w:t>Análisis</w:t>
      </w:r>
      <w:r w:rsidR="00474B20" w:rsidRPr="003423EB">
        <w:rPr>
          <w:lang w:val="es-419"/>
        </w:rPr>
        <w:t>: Lectura y cuaderno de actividades</w:t>
      </w:r>
    </w:p>
    <w:p w14:paraId="4BB388AE" w14:textId="5F3B4210" w:rsidR="0055072E" w:rsidRPr="003423EB" w:rsidRDefault="00DC5E9C" w:rsidP="00DC5E9C">
      <w:pPr>
        <w:pStyle w:val="Numberedlist"/>
        <w:rPr>
          <w:lang w:val="es-419"/>
        </w:rPr>
      </w:pPr>
      <w:r w:rsidRPr="003423EB">
        <w:rPr>
          <w:b/>
          <w:lang w:val="es-419"/>
        </w:rPr>
        <w:t>Diseño y desarrollo</w:t>
      </w:r>
      <w:r w:rsidR="00647C70" w:rsidRPr="003423EB">
        <w:rPr>
          <w:lang w:val="es-419"/>
        </w:rPr>
        <w:t>: Debate grupal y cuaderno de actividades</w:t>
      </w:r>
    </w:p>
    <w:p w14:paraId="245E8739" w14:textId="11ED8E71" w:rsidR="00987FE8" w:rsidRPr="003423EB" w:rsidRDefault="00987FE8" w:rsidP="00DC5E9C">
      <w:pPr>
        <w:pStyle w:val="Numberedlist"/>
        <w:rPr>
          <w:lang w:val="es-419"/>
        </w:rPr>
      </w:pPr>
      <w:r w:rsidRPr="003423EB">
        <w:rPr>
          <w:b/>
          <w:lang w:val="es-419"/>
        </w:rPr>
        <w:t>Implementación y monitoreo</w:t>
      </w:r>
      <w:r w:rsidRPr="003423EB">
        <w:rPr>
          <w:lang w:val="es-419"/>
        </w:rPr>
        <w:t>: Debate grupal</w:t>
      </w:r>
    </w:p>
    <w:p w14:paraId="418F6409" w14:textId="0D7157C6" w:rsidR="0055072E" w:rsidRPr="003423EB" w:rsidRDefault="00DC5E9C" w:rsidP="0055072E">
      <w:pPr>
        <w:pStyle w:val="Numberedlist"/>
        <w:rPr>
          <w:lang w:val="es-419"/>
        </w:rPr>
      </w:pPr>
      <w:r w:rsidRPr="003423EB">
        <w:rPr>
          <w:b/>
          <w:lang w:val="es-419"/>
        </w:rPr>
        <w:t xml:space="preserve">Revisión: </w:t>
      </w:r>
      <w:r w:rsidR="005F75D8" w:rsidRPr="003423EB">
        <w:rPr>
          <w:lang w:val="es-419"/>
        </w:rPr>
        <w:t>Estudio de caso y debate grupal</w:t>
      </w:r>
    </w:p>
    <w:p w14:paraId="34FD8B88" w14:textId="77777777" w:rsidR="0055072E" w:rsidRPr="003423EB" w:rsidRDefault="0055072E" w:rsidP="0055072E">
      <w:pPr>
        <w:pStyle w:val="Heading1-noborder"/>
        <w:rPr>
          <w:lang w:val="es-419"/>
        </w:rPr>
      </w:pPr>
      <w:r w:rsidRPr="003423EB">
        <w:rPr>
          <w:lang w:val="es-419"/>
        </w:rPr>
        <w:t>Objetivos de aprendizaje</w:t>
      </w:r>
    </w:p>
    <w:p w14:paraId="7DDEA736" w14:textId="77777777" w:rsidR="0029662F" w:rsidRPr="003423EB" w:rsidRDefault="0029662F" w:rsidP="0055072E">
      <w:pPr>
        <w:pStyle w:val="NoSpacing"/>
        <w:rPr>
          <w:lang w:val="es-419"/>
        </w:rPr>
      </w:pPr>
    </w:p>
    <w:p w14:paraId="61C1B568" w14:textId="5A6738F0" w:rsidR="0055072E" w:rsidRPr="003423EB" w:rsidRDefault="0055072E" w:rsidP="0055072E">
      <w:pPr>
        <w:pStyle w:val="NoSpacing"/>
        <w:rPr>
          <w:lang w:val="es-419"/>
        </w:rPr>
      </w:pPr>
      <w:r w:rsidRPr="003423EB">
        <w:rPr>
          <w:lang w:val="es-419"/>
        </w:rPr>
        <w:t>Cuando finalice esta sesión, los participantes serán capaces de:</w:t>
      </w:r>
    </w:p>
    <w:p w14:paraId="5F593B1C" w14:textId="77777777" w:rsidR="00B26DA5" w:rsidRPr="003423EB" w:rsidRDefault="00B26DA5" w:rsidP="00C11AA9">
      <w:pPr>
        <w:pStyle w:val="Numberedlist"/>
        <w:numPr>
          <w:ilvl w:val="0"/>
          <w:numId w:val="11"/>
        </w:numPr>
        <w:rPr>
          <w:lang w:val="es-419"/>
        </w:rPr>
      </w:pPr>
      <w:r w:rsidRPr="003423EB">
        <w:rPr>
          <w:lang w:val="es-419"/>
        </w:rPr>
        <w:t>Debatir sobre la importancia del monitoreo.</w:t>
      </w:r>
    </w:p>
    <w:p w14:paraId="7D3D8353" w14:textId="471C1502" w:rsidR="00C11AA9" w:rsidRPr="003423EB" w:rsidRDefault="00C11AA9" w:rsidP="00FC5877">
      <w:pPr>
        <w:pStyle w:val="Numberedlist"/>
        <w:numPr>
          <w:ilvl w:val="0"/>
          <w:numId w:val="11"/>
        </w:numPr>
        <w:rPr>
          <w:lang w:val="es-419"/>
        </w:rPr>
      </w:pPr>
      <w:r w:rsidRPr="003423EB">
        <w:rPr>
          <w:lang w:val="es-419"/>
        </w:rPr>
        <w:t>Identificar los productos/resultados, los efectos y el efecto final de un programa.</w:t>
      </w:r>
    </w:p>
    <w:p w14:paraId="3BE40568" w14:textId="77777777" w:rsidR="00C11AA9" w:rsidRPr="003423EB" w:rsidRDefault="00C11AA9" w:rsidP="00C11AA9">
      <w:pPr>
        <w:pStyle w:val="Numberedlist"/>
        <w:numPr>
          <w:ilvl w:val="0"/>
          <w:numId w:val="11"/>
        </w:numPr>
        <w:rPr>
          <w:lang w:val="es-419"/>
        </w:rPr>
      </w:pPr>
      <w:r w:rsidRPr="003423EB">
        <w:rPr>
          <w:lang w:val="es-419"/>
        </w:rPr>
        <w:t>Seleccionar indicadores adecuados para los productos/resultados y los efectos.</w:t>
      </w:r>
    </w:p>
    <w:p w14:paraId="36CA8D1E" w14:textId="27CC6BDD" w:rsidR="007219E6" w:rsidRPr="003423EB" w:rsidRDefault="00C11AA9" w:rsidP="00B76769">
      <w:pPr>
        <w:pStyle w:val="Numberedlist"/>
        <w:numPr>
          <w:ilvl w:val="0"/>
          <w:numId w:val="11"/>
        </w:numPr>
        <w:rPr>
          <w:lang w:val="es-419"/>
        </w:rPr>
      </w:pPr>
      <w:r w:rsidRPr="003423EB">
        <w:rPr>
          <w:lang w:val="es-419"/>
        </w:rPr>
        <w:t>Seleccionar una estrategia de muestreo y un método de recolección de datos.</w:t>
      </w:r>
    </w:p>
    <w:p w14:paraId="74A742F3" w14:textId="77777777" w:rsidR="004535A0" w:rsidRPr="003423EB" w:rsidRDefault="004535A0" w:rsidP="004535A0">
      <w:pPr>
        <w:pStyle w:val="Numberedlist"/>
        <w:numPr>
          <w:ilvl w:val="0"/>
          <w:numId w:val="11"/>
        </w:numPr>
        <w:rPr>
          <w:lang w:val="es-419"/>
        </w:rPr>
      </w:pPr>
      <w:r w:rsidRPr="003423EB">
        <w:rPr>
          <w:lang w:val="es-419"/>
        </w:rPr>
        <w:t>Explicar el proceso de diseño de un sistema de monitoreo para un programa de letrinas.</w:t>
      </w:r>
    </w:p>
    <w:p w14:paraId="35B0432B" w14:textId="74DCA1D3" w:rsidR="00C56468" w:rsidRPr="003423EB" w:rsidRDefault="00D533BB" w:rsidP="00C1205B">
      <w:pPr>
        <w:pStyle w:val="Numberedlist"/>
        <w:numPr>
          <w:ilvl w:val="0"/>
          <w:numId w:val="0"/>
        </w:numPr>
        <w:ind w:left="470" w:hanging="357"/>
        <w:rPr>
          <w:lang w:val="es-419"/>
        </w:rPr>
        <w:sectPr w:rsidR="00C56468" w:rsidRPr="003423EB" w:rsidSect="00750BA9">
          <w:headerReference w:type="even" r:id="rId10"/>
          <w:headerReference w:type="default" r:id="rId11"/>
          <w:footerReference w:type="even" r:id="rId12"/>
          <w:footerReference w:type="default" r:id="rId13"/>
          <w:headerReference w:type="first" r:id="rId14"/>
          <w:pgSz w:w="12240" w:h="15840" w:code="1"/>
          <w:pgMar w:top="737" w:right="1134" w:bottom="737" w:left="1134" w:header="720" w:footer="720" w:gutter="0"/>
          <w:pgNumType w:start="1"/>
          <w:cols w:space="708"/>
          <w:titlePg/>
          <w:docGrid w:linePitch="360"/>
        </w:sectPr>
      </w:pPr>
      <w:r w:rsidRPr="003423EB">
        <w:rPr>
          <w:rStyle w:val="ResourcetypeinTitle"/>
          <w:lang w:val="es-419"/>
        </w:rPr>
        <mc:AlternateContent>
          <mc:Choice Requires="wps">
            <w:drawing>
              <wp:anchor distT="0" distB="0" distL="114300" distR="114300" simplePos="0" relativeHeight="251704832" behindDoc="0" locked="0" layoutInCell="1" allowOverlap="1" wp14:anchorId="2FB5DF6A" wp14:editId="6F48B095">
                <wp:simplePos x="0" y="0"/>
                <wp:positionH relativeFrom="column">
                  <wp:posOffset>2618533</wp:posOffset>
                </wp:positionH>
                <wp:positionV relativeFrom="page">
                  <wp:posOffset>6134986</wp:posOffset>
                </wp:positionV>
                <wp:extent cx="2483485" cy="3481528"/>
                <wp:effectExtent l="19050" t="19050" r="12065" b="24130"/>
                <wp:wrapNone/>
                <wp:docPr id="22" name="Text Box 22"/>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897E93D" w14:textId="77777777" w:rsidR="00753E6E" w:rsidRPr="00214FD2" w:rsidRDefault="00753E6E" w:rsidP="006000FF">
                            <w:pPr>
                              <w:pStyle w:val="Heading1-intextboxtable"/>
                            </w:pPr>
                            <w:r>
                              <w:t>Lecturas recomendadas</w:t>
                            </w:r>
                          </w:p>
                          <w:p w14:paraId="66DBA399" w14:textId="618A9934" w:rsidR="00753E6E" w:rsidRDefault="00753E6E" w:rsidP="006000FF">
                            <w:pPr>
                              <w:pStyle w:val="Checkboxlist-intextboxtable"/>
                            </w:pPr>
                            <w:r>
                              <w:t>Resumen técnico: Monitoreo</w:t>
                            </w:r>
                          </w:p>
                          <w:p w14:paraId="1D244220" w14:textId="5DDD1C9A" w:rsidR="00055D04" w:rsidRDefault="00055D04" w:rsidP="006000FF">
                            <w:pPr>
                              <w:pStyle w:val="Checkboxlist-intextboxtable"/>
                            </w:pPr>
                            <w:r>
                              <w:t>Estudios de casos de saneamiento</w:t>
                            </w:r>
                          </w:p>
                          <w:p w14:paraId="132007A4" w14:textId="77777777" w:rsidR="00753E6E" w:rsidRDefault="00753E6E" w:rsidP="00AE5DEF">
                            <w:pPr>
                              <w:pStyle w:val="Checkboxlist-intextboxtable"/>
                              <w:numPr>
                                <w:ilvl w:val="0"/>
                                <w:numId w:val="0"/>
                              </w:numPr>
                              <w:ind w:left="470" w:hanging="357"/>
                            </w:pP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DF6A" id="Text Box 22" o:spid="_x0000_s1028" type="#_x0000_t202" style="position:absolute;left:0;text-align:left;margin-left:206.2pt;margin-top:483.05pt;width:195.55pt;height:274.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" filled="f" strokecolor="#bfbfbf [2412]" strokeweight="2.25pt">
                <v:textbox inset="5mm,5mm,5mm,5mm">
                  <w:txbxContent>
                    <w:p w14:paraId="2897E93D" w14:textId="77777777" w:rsidR="00753E6E" w:rsidRPr="00214FD2" w:rsidRDefault="00753E6E" w:rsidP="006000FF">
                      <w:pPr>
                        <w:pStyle w:val="Heading1-intextboxtable"/>
                      </w:pPr>
                      <w:r>
                        <w:rPr>
                          <w:lang w:val="es-AR"/>
                          <w:rFonts/>
                        </w:rPr>
                        <w:t xml:space="preserve">Lecturas recomendadas</w:t>
                      </w:r>
                    </w:p>
                    <w:p w14:paraId="66DBA399" w14:textId="618A9934" w:rsidR="00753E6E" w:rsidRDefault="00753E6E" w:rsidP="006000FF">
                      <w:pPr>
                        <w:pStyle w:val="Checkboxlist-intextboxtable"/>
                      </w:pPr>
                      <w:r>
                        <w:rPr>
                          <w:lang w:val="es-AR"/>
                          <w:rFonts/>
                        </w:rPr>
                        <w:t xml:space="preserve">Resumen técnico: Monitoreo</w:t>
                      </w:r>
                    </w:p>
                    <w:p w14:paraId="1D244220" w14:textId="5DDD1C9A" w:rsidR="00055D04" w:rsidRDefault="00055D04" w:rsidP="006000FF">
                      <w:pPr>
                        <w:pStyle w:val="Checkboxlist-intextboxtable"/>
                      </w:pPr>
                      <w:r>
                        <w:rPr>
                          <w:lang w:val="es-AR"/>
                          <w:rFonts/>
                        </w:rPr>
                        <w:t xml:space="preserve">Estudios de casos de saneamiento</w:t>
                      </w:r>
                    </w:p>
                    <w:p w14:paraId="132007A4" w14:textId="77777777" w:rsidR="00753E6E" w:rsidRDefault="00753E6E" w:rsidP="00AE5DEF">
                      <w:pPr>
                        <w:pStyle w:val="Checkboxlist-intextboxtable"/>
                        <w:numPr>
                          <w:ilvl w:val="0"/>
                          <w:numId w:val="0"/>
                        </w:numPr>
                        <w:ind w:left="470" w:hanging="357"/>
                      </w:pPr>
                    </w:p>
                  </w:txbxContent>
                </v:textbox>
                <w10:wrap anchory="page"/>
              </v:shape>
            </w:pict>
          </mc:Fallback>
        </mc:AlternateContent>
      </w:r>
      <w:r w:rsidRPr="003423EB">
        <w:rPr>
          <w:rStyle w:val="ResourcetypeinTitle"/>
          <w:lang w:val="es-419"/>
        </w:rPr>
        <mc:AlternateContent>
          <mc:Choice Requires="wps">
            <w:drawing>
              <wp:anchor distT="0" distB="0" distL="114300" distR="114300" simplePos="0" relativeHeight="251703808" behindDoc="0" locked="0" layoutInCell="1" allowOverlap="1" wp14:anchorId="52AB447B" wp14:editId="0F6F025F">
                <wp:simplePos x="0" y="0"/>
                <wp:positionH relativeFrom="column">
                  <wp:posOffset>2924</wp:posOffset>
                </wp:positionH>
                <wp:positionV relativeFrom="page">
                  <wp:posOffset>6134986</wp:posOffset>
                </wp:positionV>
                <wp:extent cx="2483485" cy="3481528"/>
                <wp:effectExtent l="19050" t="19050" r="12065" b="24130"/>
                <wp:wrapNone/>
                <wp:docPr id="21" name="Text Box 21"/>
                <wp:cNvGraphicFramePr/>
                <a:graphic xmlns:a="http://schemas.openxmlformats.org/drawingml/2006/main">
                  <a:graphicData uri="http://schemas.microsoft.com/office/word/2010/wordprocessingShape">
                    <wps:wsp>
                      <wps:cNvSpPr txBox="1"/>
                      <wps:spPr>
                        <a:xfrm>
                          <a:off x="0" y="0"/>
                          <a:ext cx="2483485" cy="3481528"/>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31EC38" w14:textId="77777777" w:rsidR="00753E6E" w:rsidRPr="00214FD2" w:rsidRDefault="00753E6E" w:rsidP="006000FF">
                            <w:pPr>
                              <w:pStyle w:val="Heading1-intextboxtable"/>
                              <w:rPr>
                                <w:rStyle w:val="White"/>
                              </w:rPr>
                            </w:pPr>
                            <w:r>
                              <w:t>Materiales</w:t>
                            </w:r>
                          </w:p>
                          <w:p w14:paraId="7EA97E5F" w14:textId="77777777" w:rsidR="00753E6E" w:rsidRPr="00535AAB" w:rsidRDefault="00753E6E" w:rsidP="005F7C78">
                            <w:pPr>
                              <w:pStyle w:val="Checkboxlist-intextboxtable"/>
                            </w:pPr>
                            <w:r>
                              <w:t>Cuaderno de actividades para participantes (1 por participante)</w:t>
                            </w:r>
                          </w:p>
                          <w:p w14:paraId="0D401CA7" w14:textId="0645D8E7" w:rsidR="00753E6E" w:rsidRDefault="00753E6E" w:rsidP="00AE5DEF">
                            <w:pPr>
                              <w:pStyle w:val="Checkboxlist-intextboxtable"/>
                            </w:pPr>
                            <w:r>
                              <w:t>PowerPoint: Monitoreo</w:t>
                            </w:r>
                          </w:p>
                          <w:p w14:paraId="69BEF3DD" w14:textId="49E95B69" w:rsidR="00753E6E" w:rsidRDefault="00753E6E" w:rsidP="006000FF">
                            <w:pPr>
                              <w:pStyle w:val="Checkboxlist-intextboxtable"/>
                            </w:pPr>
                            <w:r>
                              <w:t>Apunte: Ejemplo de cadena de resultados</w:t>
                            </w:r>
                          </w:p>
                          <w:p w14:paraId="5D9E55AD" w14:textId="38BBAA1A" w:rsidR="00753E6E" w:rsidRDefault="007E2267" w:rsidP="006000FF">
                            <w:pPr>
                              <w:pStyle w:val="Checkboxlist-intextboxtable"/>
                            </w:pPr>
                            <w:r>
                              <w:t>Apunte: Formas de medir</w:t>
                            </w:r>
                          </w:p>
                          <w:p w14:paraId="1279694F" w14:textId="721D2EAC" w:rsidR="001A61F8" w:rsidRPr="007E2267" w:rsidRDefault="001A61F8" w:rsidP="006000FF">
                            <w:pPr>
                              <w:pStyle w:val="Checkboxlist-intextboxtable"/>
                            </w:pPr>
                            <w:r>
                              <w:t>Estudios de casos de saneamiento</w:t>
                            </w:r>
                          </w:p>
                          <w:p w14:paraId="1E49B95F" w14:textId="77777777" w:rsidR="00753E6E" w:rsidRPr="00214FD2" w:rsidRDefault="00753E6E" w:rsidP="005259A5">
                            <w:pPr>
                              <w:pStyle w:val="Checkboxlist-intextboxtable"/>
                              <w:numPr>
                                <w:ilvl w:val="0"/>
                                <w:numId w:val="0"/>
                              </w:numPr>
                              <w:ind w:left="470" w:hanging="357"/>
                            </w:pPr>
                          </w:p>
                          <w:p w14:paraId="0D593E18" w14:textId="77777777" w:rsidR="00753E6E" w:rsidRDefault="00753E6E"/>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47B" id="Text Box 21" o:spid="_x0000_s1029" type="#_x0000_t202" style="position:absolute;left:0;text-align:left;margin-left:.25pt;margin-top:483.05pt;width:195.55pt;height:27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" filled="f" strokecolor="#bfbfbf [2412]" strokeweight="2.25pt">
                <v:textbox inset="5mm,5mm,5mm,5mm">
                  <w:txbxContent>
                    <w:p w14:paraId="6331EC38" w14:textId="77777777" w:rsidR="00753E6E" w:rsidRPr="00214FD2" w:rsidRDefault="00753E6E" w:rsidP="006000FF">
                      <w:pPr>
                        <w:pStyle w:val="Heading1-intextboxtable"/>
                        <w:rPr>
                          <w:rStyle w:val="White"/>
                          <w:lang w:val="es-AR"/>
                          <w:rFonts/>
                        </w:rPr>
                      </w:pPr>
                      <w:r>
                        <w:rPr>
                          <w:lang w:val="es-AR"/>
                          <w:rFonts/>
                        </w:rPr>
                        <w:t xml:space="preserve">Materiales</w:t>
                      </w:r>
                    </w:p>
                    <w:p w14:paraId="7EA97E5F" w14:textId="77777777" w:rsidR="00753E6E" w:rsidRPr="00535AAB" w:rsidRDefault="00753E6E" w:rsidP="005F7C78">
                      <w:pPr>
                        <w:pStyle w:val="Checkboxlist-intextboxtable"/>
                      </w:pPr>
                      <w:r>
                        <w:rPr>
                          <w:lang w:val="es-AR"/>
                          <w:rFonts/>
                        </w:rPr>
                        <w:t xml:space="preserve">Cuaderno de actividades para participantes (1 por participante)</w:t>
                      </w:r>
                    </w:p>
                    <w:p w14:paraId="0D401CA7" w14:textId="0645D8E7" w:rsidR="00753E6E" w:rsidRDefault="00753E6E" w:rsidP="00AE5DEF">
                      <w:pPr>
                        <w:pStyle w:val="Checkboxlist-intextboxtable"/>
                      </w:pPr>
                      <w:r>
                        <w:rPr>
                          <w:lang w:val="es-AR"/>
                          <w:rFonts/>
                        </w:rPr>
                        <w:t xml:space="preserve">PowerPoint: Monitoreo</w:t>
                      </w:r>
                    </w:p>
                    <w:p w14:paraId="69BEF3DD" w14:textId="49E95B69" w:rsidR="00753E6E" w:rsidRDefault="00753E6E" w:rsidP="006000FF">
                      <w:pPr>
                        <w:pStyle w:val="Checkboxlist-intextboxtable"/>
                      </w:pPr>
                      <w:r>
                        <w:rPr>
                          <w:lang w:val="es-AR"/>
                          <w:rFonts/>
                        </w:rPr>
                        <w:t xml:space="preserve">Apunte: Ejemplo de cadena de resultados</w:t>
                      </w:r>
                    </w:p>
                    <w:p w14:paraId="5D9E55AD" w14:textId="38BBAA1A" w:rsidR="00753E6E" w:rsidRDefault="007E2267" w:rsidP="006000FF">
                      <w:pPr>
                        <w:pStyle w:val="Checkboxlist-intextboxtable"/>
                      </w:pPr>
                      <w:r>
                        <w:rPr>
                          <w:lang w:val="es-AR"/>
                          <w:rFonts/>
                        </w:rPr>
                        <w:t xml:space="preserve">Apunte: Formas de medir</w:t>
                      </w:r>
                    </w:p>
                    <w:p w14:paraId="1279694F" w14:textId="721D2EAC" w:rsidR="001A61F8" w:rsidRPr="007E2267" w:rsidRDefault="001A61F8" w:rsidP="006000FF">
                      <w:pPr>
                        <w:pStyle w:val="Checkboxlist-intextboxtable"/>
                      </w:pPr>
                      <w:r>
                        <w:rPr>
                          <w:lang w:val="es-AR"/>
                          <w:rFonts/>
                        </w:rPr>
                        <w:t xml:space="preserve">Estudios de casos de saneamiento</w:t>
                      </w:r>
                    </w:p>
                    <w:p w14:paraId="1E49B95F" w14:textId="77777777" w:rsidR="00753E6E" w:rsidRPr="00214FD2" w:rsidRDefault="00753E6E" w:rsidP="005259A5">
                      <w:pPr>
                        <w:pStyle w:val="Checkboxlist-intextboxtable"/>
                        <w:numPr>
                          <w:ilvl w:val="0"/>
                          <w:numId w:val="0"/>
                        </w:numPr>
                        <w:ind w:left="470" w:hanging="357"/>
                      </w:pPr>
                    </w:p>
                    <w:p w14:paraId="0D593E18" w14:textId="77777777" w:rsidR="00753E6E" w:rsidRDefault="00753E6E"/>
                  </w:txbxContent>
                </v:textbox>
                <w10:wrap anchory="page"/>
              </v:shape>
            </w:pict>
          </mc:Fallback>
        </mc:AlternateContent>
      </w:r>
    </w:p>
    <w:p w14:paraId="460DA109" w14:textId="77777777" w:rsidR="00132EE7" w:rsidRPr="003423EB" w:rsidRDefault="007F678A" w:rsidP="00C56468">
      <w:pPr>
        <w:pStyle w:val="Minutes"/>
        <w:rPr>
          <w:lang w:val="es-419"/>
        </w:rPr>
      </w:pPr>
      <w:r w:rsidRPr="003423EB">
        <w:rPr>
          <w:lang w:val="es-419"/>
        </w:rPr>
        <w:lastRenderedPageBreak/>
        <w:t>5 minutos</w:t>
      </w:r>
    </w:p>
    <w:p w14:paraId="13E7BD00" w14:textId="6E630C08" w:rsidR="00EF2AAD" w:rsidRPr="003423EB" w:rsidRDefault="0021524F" w:rsidP="00E3517A">
      <w:pPr>
        <w:pStyle w:val="Heading1-withiconandminutes"/>
        <w:tabs>
          <w:tab w:val="clear" w:pos="9072"/>
        </w:tabs>
        <w:rPr>
          <w:noProof w:val="0"/>
          <w:lang w:val="es-419"/>
        </w:rPr>
      </w:pPr>
      <w:r w:rsidRPr="003423EB">
        <w:rPr>
          <w:noProof w:val="0"/>
          <w:lang w:val="es-419"/>
        </w:rPr>
        <w:drawing>
          <wp:anchor distT="0" distB="0" distL="114300" distR="114300" simplePos="0" relativeHeight="251686400" behindDoc="1" locked="0" layoutInCell="1" allowOverlap="1" wp14:anchorId="30BAA844" wp14:editId="03D6038F">
            <wp:simplePos x="0" y="0"/>
            <wp:positionH relativeFrom="column">
              <wp:posOffset>5989054</wp:posOffset>
            </wp:positionH>
            <wp:positionV relativeFrom="paragraph">
              <wp:posOffset>84307</wp:posOffset>
            </wp:positionV>
            <wp:extent cx="307340" cy="281245"/>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5">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Pr="003423EB">
        <w:rPr>
          <w:noProof w:val="0"/>
          <w:lang w:val="es-419"/>
        </w:rPr>
        <w:t>Introducción: Compartir en parejas y debate grupal</w:t>
      </w:r>
    </w:p>
    <w:p w14:paraId="3C4A5D9A" w14:textId="5A605339" w:rsidR="00DA000D" w:rsidRPr="003423EB" w:rsidRDefault="00DA000D" w:rsidP="00047D98">
      <w:pPr>
        <w:pStyle w:val="Numberedlist"/>
        <w:numPr>
          <w:ilvl w:val="0"/>
          <w:numId w:val="13"/>
        </w:numPr>
        <w:rPr>
          <w:lang w:val="es-419"/>
        </w:rPr>
      </w:pPr>
      <w:r w:rsidRPr="003423EB">
        <w:rPr>
          <w:lang w:val="es-419"/>
        </w:rPr>
        <w:t xml:space="preserve">Pídales a los participantes que mencionen 2 cosas que solían hacer sus profesores para comprobar si eran alumnos exitosos. </w:t>
      </w:r>
    </w:p>
    <w:p w14:paraId="0BF5A40E" w14:textId="77777777" w:rsidR="00D533BB" w:rsidRPr="003423EB" w:rsidRDefault="00DA000D" w:rsidP="00047D98">
      <w:pPr>
        <w:pStyle w:val="Numberedlist"/>
        <w:numPr>
          <w:ilvl w:val="0"/>
          <w:numId w:val="13"/>
        </w:numPr>
        <w:rPr>
          <w:lang w:val="es-419"/>
        </w:rPr>
      </w:pPr>
      <w:r w:rsidRPr="003423EB">
        <w:rPr>
          <w:lang w:val="es-419"/>
        </w:rPr>
        <w:t>Pídales a los participantes que conversen con un compañero sobre cómo sus profesores monitorearían esas cosas.</w:t>
      </w:r>
    </w:p>
    <w:p w14:paraId="69A36F05" w14:textId="4B01B83E" w:rsidR="00086994" w:rsidRPr="003423EB" w:rsidRDefault="00DA000D" w:rsidP="00047D98">
      <w:pPr>
        <w:pStyle w:val="Numberedlist"/>
        <w:numPr>
          <w:ilvl w:val="0"/>
          <w:numId w:val="13"/>
        </w:numPr>
        <w:rPr>
          <w:lang w:val="es-419"/>
        </w:rPr>
      </w:pPr>
      <w:r w:rsidRPr="003423EB">
        <w:rPr>
          <w:lang w:val="es-419"/>
        </w:rPr>
        <w:t>Explique que debatirán sobre cómo decidir qué elementos comprobar para determinar si un programa de letrinas es exitoso y cómo obtener esa información.</w:t>
      </w:r>
    </w:p>
    <w:p w14:paraId="3DE70D06" w14:textId="77777777" w:rsidR="00F33898" w:rsidRPr="003423EB" w:rsidRDefault="00F33898" w:rsidP="00047D98">
      <w:pPr>
        <w:pStyle w:val="Numberedlist"/>
        <w:numPr>
          <w:ilvl w:val="0"/>
          <w:numId w:val="13"/>
        </w:numPr>
        <w:rPr>
          <w:lang w:val="es-419"/>
        </w:rPr>
      </w:pPr>
      <w:r w:rsidRPr="003423EB">
        <w:rPr>
          <w:lang w:val="es-419"/>
        </w:rPr>
        <w:t xml:space="preserve">Presente los objetivos de aprendizaje o haga un resumen de la lección. </w:t>
      </w:r>
    </w:p>
    <w:p w14:paraId="63EB82D5" w14:textId="490A5B2C" w:rsidR="00132EE7" w:rsidRPr="003423EB" w:rsidRDefault="004535A0" w:rsidP="00132EE7">
      <w:pPr>
        <w:pStyle w:val="Minutes"/>
        <w:rPr>
          <w:lang w:val="es-419"/>
        </w:rPr>
      </w:pPr>
      <w:r w:rsidRPr="003423EB">
        <w:rPr>
          <w:lang w:val="es-419"/>
        </w:rPr>
        <w:t>10 minutos</w:t>
      </w:r>
    </w:p>
    <w:p w14:paraId="73D27279" w14:textId="596F5181" w:rsidR="008C323E" w:rsidRPr="003423EB" w:rsidRDefault="00471B6F" w:rsidP="00CD25BF">
      <w:pPr>
        <w:pStyle w:val="Heading1-withiconandminutes"/>
        <w:rPr>
          <w:noProof w:val="0"/>
          <w:lang w:val="es-419"/>
        </w:rPr>
      </w:pPr>
      <w:r w:rsidRPr="003423EB">
        <w:rPr>
          <w:noProof w:val="0"/>
          <w:lang w:val="es-419"/>
        </w:rPr>
        <w:t>¿Qué es el monitoreo?</w:t>
      </w:r>
      <w:r w:rsidR="00B042B4" w:rsidRPr="003423EB">
        <w:rPr>
          <w:noProof w:val="0"/>
          <w:lang w:val="es-419"/>
        </w:rPr>
        <w:drawing>
          <wp:anchor distT="0" distB="0" distL="114300" distR="114300" simplePos="0" relativeHeight="251700736" behindDoc="1" locked="0" layoutInCell="1" allowOverlap="1" wp14:anchorId="44534A08" wp14:editId="4A4C00E1">
            <wp:simplePos x="0" y="0"/>
            <wp:positionH relativeFrom="column">
              <wp:posOffset>5946524</wp:posOffset>
            </wp:positionH>
            <wp:positionV relativeFrom="paragraph">
              <wp:posOffset>104701</wp:posOffset>
            </wp:positionV>
            <wp:extent cx="356400" cy="359763"/>
            <wp:effectExtent l="0" t="0" r="571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23EB">
        <w:rPr>
          <w:noProof w:val="0"/>
          <w:lang w:val="es-419"/>
        </w:rPr>
        <w:t xml:space="preserve">: Compartir en parejas y debate </w:t>
      </w:r>
    </w:p>
    <w:p w14:paraId="6B7E8B42" w14:textId="53D62518" w:rsidR="00BC09A0" w:rsidRPr="003423EB" w:rsidRDefault="00BC09A0" w:rsidP="00047D98">
      <w:pPr>
        <w:pStyle w:val="Numberedlist"/>
        <w:numPr>
          <w:ilvl w:val="0"/>
          <w:numId w:val="14"/>
        </w:numPr>
        <w:rPr>
          <w:lang w:val="es-419"/>
        </w:rPr>
      </w:pPr>
      <w:r w:rsidRPr="003423EB">
        <w:rPr>
          <w:lang w:val="es-419"/>
        </w:rPr>
        <w:t>Pregunte: "¿Qué es el monitoreo?". Dé la respuesta.</w:t>
      </w:r>
    </w:p>
    <w:p w14:paraId="70B15431" w14:textId="0AF1A3A8" w:rsidR="00BC09A0" w:rsidRPr="003423EB" w:rsidRDefault="00BC09A0" w:rsidP="00BC09A0">
      <w:pPr>
        <w:pStyle w:val="Numberedlist"/>
        <w:numPr>
          <w:ilvl w:val="0"/>
          <w:numId w:val="14"/>
        </w:numPr>
        <w:rPr>
          <w:lang w:val="es-419"/>
        </w:rPr>
      </w:pPr>
      <w:r w:rsidRPr="003423EB">
        <w:rPr>
          <w:lang w:val="es-419"/>
        </w:rPr>
        <w:t>Pregunte: "¿Por qué deberíamos monitorear los programas?". Cuando los participantes mencionen motivos, haga de cuenta que usted está en contra de la idea de monitorear. Haga los siguientes comentarios para empezar el debate: "Lleva mucho tiempo", "Es muy costoso", "Ya sabemos lo que estamos haciendo" y "Nuestros donantes no lo piden, así que no hace falta que lo hagamos".</w:t>
      </w:r>
    </w:p>
    <w:p w14:paraId="5DF7C752" w14:textId="0D584AED" w:rsidR="008C323E" w:rsidRPr="003423EB" w:rsidRDefault="008B16ED" w:rsidP="00047D98">
      <w:pPr>
        <w:pStyle w:val="Numberedlist"/>
        <w:numPr>
          <w:ilvl w:val="0"/>
          <w:numId w:val="12"/>
        </w:numPr>
        <w:rPr>
          <w:lang w:val="es-419"/>
        </w:rPr>
      </w:pPr>
      <w:r w:rsidRPr="003423EB">
        <w:rPr>
          <w:lang w:val="es-419"/>
        </w:rPr>
        <w:t xml:space="preserve">Destaque los beneficios y la necesidad de monitorear como parte de un programa de letrinas. </w:t>
      </w:r>
    </w:p>
    <w:p w14:paraId="05A687CF" w14:textId="790BAF3B" w:rsidR="00B76769" w:rsidRPr="003423EB" w:rsidRDefault="00B76769" w:rsidP="00047D98">
      <w:pPr>
        <w:pStyle w:val="Numberedlist"/>
        <w:numPr>
          <w:ilvl w:val="0"/>
          <w:numId w:val="12"/>
        </w:numPr>
        <w:rPr>
          <w:lang w:val="es-419"/>
        </w:rPr>
      </w:pPr>
      <w:r w:rsidRPr="003423EB">
        <w:rPr>
          <w:lang w:val="es-419"/>
        </w:rPr>
        <w:t>Pregunte: "¿Cuál es la diferencia entre monitoreo y evaluación?". Explique la diferencia.</w:t>
      </w:r>
    </w:p>
    <w:p w14:paraId="60B4BCB4" w14:textId="77777777" w:rsidR="004319A4" w:rsidRPr="003423EB" w:rsidRDefault="000255CF" w:rsidP="004319A4">
      <w:pPr>
        <w:pStyle w:val="Minutes"/>
        <w:rPr>
          <w:lang w:val="es-419"/>
        </w:rPr>
      </w:pPr>
      <w:r w:rsidRPr="003423EB">
        <w:rPr>
          <w:lang w:val="es-419"/>
        </w:rPr>
        <w:t>35 minutos</w:t>
      </w:r>
    </w:p>
    <w:p w14:paraId="34D2002C" w14:textId="13087E36" w:rsidR="00CD25BF" w:rsidRPr="003423EB" w:rsidRDefault="007F678A" w:rsidP="00CD25BF">
      <w:pPr>
        <w:pStyle w:val="Heading1-withiconandminutes"/>
        <w:rPr>
          <w:noProof w:val="0"/>
          <w:lang w:val="es-419"/>
        </w:rPr>
      </w:pPr>
      <w:r w:rsidRPr="003423EB">
        <w:rPr>
          <w:noProof w:val="0"/>
          <w:lang w:val="es-419"/>
        </w:rPr>
        <w:t xml:space="preserve">Análisis: </w:t>
      </w:r>
      <w:r w:rsidR="004319A4" w:rsidRPr="003423EB">
        <w:rPr>
          <w:noProof w:val="0"/>
          <w:lang w:val="es-419"/>
        </w:rPr>
        <w:drawing>
          <wp:anchor distT="0" distB="0" distL="114300" distR="114300" simplePos="0" relativeHeight="251715072" behindDoc="1" locked="0" layoutInCell="1" allowOverlap="1" wp14:anchorId="60CA87C3" wp14:editId="54C71D61">
            <wp:simplePos x="0" y="0"/>
            <wp:positionH relativeFrom="column">
              <wp:posOffset>5946524</wp:posOffset>
            </wp:positionH>
            <wp:positionV relativeFrom="paragraph">
              <wp:posOffset>104701</wp:posOffset>
            </wp:positionV>
            <wp:extent cx="356400" cy="359763"/>
            <wp:effectExtent l="0" t="0" r="571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23EB">
        <w:rPr>
          <w:noProof w:val="0"/>
          <w:lang w:val="es-419"/>
        </w:rPr>
        <w:t xml:space="preserve">Lectura y cuaderno de actividades </w:t>
      </w:r>
    </w:p>
    <w:p w14:paraId="226CE4A9" w14:textId="5BBA8634" w:rsidR="00BB6A33" w:rsidRPr="003423EB" w:rsidRDefault="00BB6A33" w:rsidP="00BB6A33">
      <w:pPr>
        <w:pStyle w:val="Numberedlist"/>
        <w:numPr>
          <w:ilvl w:val="0"/>
          <w:numId w:val="24"/>
        </w:numPr>
        <w:rPr>
          <w:lang w:val="es-419"/>
        </w:rPr>
      </w:pPr>
      <w:r w:rsidRPr="003423EB">
        <w:rPr>
          <w:lang w:val="es-419"/>
        </w:rPr>
        <w:t xml:space="preserve">Repase el paso sobre análisis del marco de programa </w:t>
      </w:r>
      <w:proofErr w:type="spellStart"/>
      <w:r w:rsidRPr="003423EB">
        <w:rPr>
          <w:lang w:val="es-419"/>
        </w:rPr>
        <w:t>ADDIM</w:t>
      </w:r>
      <w:proofErr w:type="spellEnd"/>
      <w:r w:rsidRPr="003423EB">
        <w:rPr>
          <w:lang w:val="es-419"/>
        </w:rPr>
        <w:t xml:space="preserve">. </w:t>
      </w:r>
    </w:p>
    <w:p w14:paraId="4CBAC6A9" w14:textId="1DBB53C8" w:rsidR="00BB6A33" w:rsidRPr="003423EB" w:rsidRDefault="00BB6A33" w:rsidP="00BB6A33">
      <w:pPr>
        <w:pStyle w:val="Numberedlist"/>
        <w:rPr>
          <w:lang w:val="es-419"/>
        </w:rPr>
      </w:pPr>
      <w:r w:rsidRPr="003423EB">
        <w:rPr>
          <w:lang w:val="es-419"/>
        </w:rPr>
        <w:t>Explique que el primer paso del monitoreo eficaz es saber qué se intenta lograr y que la información se puede articular con una cadena de resultados. Señale que la cadena de resultados tiene distintos formatos y, luego, identifique los más comunes: los marcos lógicos, las teorías del cambio y los marcos para la medición del desempeño. Explique las diferencias entre ellos. Pídales a los participantes que consulten el resumen técnico para mostrar los diagramas de las cadenas de resultados.</w:t>
      </w:r>
    </w:p>
    <w:p w14:paraId="6A546C9E" w14:textId="6E17F4F3" w:rsidR="007F678A" w:rsidRPr="003423EB" w:rsidRDefault="007F678A" w:rsidP="004319A4">
      <w:pPr>
        <w:pStyle w:val="Numberedlist"/>
        <w:rPr>
          <w:lang w:val="es-419"/>
        </w:rPr>
      </w:pPr>
      <w:r w:rsidRPr="003423EB">
        <w:rPr>
          <w:lang w:val="es-419"/>
        </w:rPr>
        <w:t xml:space="preserve">Explique una cadena de resultados. Defina los términos </w:t>
      </w:r>
      <w:r w:rsidRPr="003423EB">
        <w:rPr>
          <w:i/>
          <w:lang w:val="es-419"/>
        </w:rPr>
        <w:t>aportes/insumos</w:t>
      </w:r>
      <w:r w:rsidRPr="003423EB">
        <w:rPr>
          <w:lang w:val="es-419"/>
        </w:rPr>
        <w:t xml:space="preserve">, </w:t>
      </w:r>
      <w:r w:rsidRPr="003423EB">
        <w:rPr>
          <w:i/>
          <w:lang w:val="es-419"/>
        </w:rPr>
        <w:t>productos/resultados</w:t>
      </w:r>
      <w:r w:rsidRPr="003423EB">
        <w:rPr>
          <w:lang w:val="es-419"/>
        </w:rPr>
        <w:t xml:space="preserve">, </w:t>
      </w:r>
      <w:r w:rsidRPr="003423EB">
        <w:rPr>
          <w:i/>
          <w:lang w:val="es-419"/>
        </w:rPr>
        <w:t xml:space="preserve">efectos </w:t>
      </w:r>
      <w:r w:rsidRPr="003423EB">
        <w:rPr>
          <w:lang w:val="es-419"/>
        </w:rPr>
        <w:t xml:space="preserve">y </w:t>
      </w:r>
      <w:r w:rsidRPr="003423EB">
        <w:rPr>
          <w:i/>
          <w:lang w:val="es-419"/>
        </w:rPr>
        <w:t>efecto final</w:t>
      </w:r>
      <w:r w:rsidRPr="003423EB">
        <w:rPr>
          <w:lang w:val="es-419"/>
        </w:rPr>
        <w:t>.</w:t>
      </w:r>
    </w:p>
    <w:p w14:paraId="43D7D9DE" w14:textId="5E62E2BF" w:rsidR="007F678A" w:rsidRPr="003423EB" w:rsidRDefault="00984135" w:rsidP="007F678A">
      <w:pPr>
        <w:pStyle w:val="Numberedlist"/>
        <w:rPr>
          <w:lang w:val="es-419"/>
        </w:rPr>
      </w:pPr>
      <w:r w:rsidRPr="003423EB">
        <w:rPr>
          <w:lang w:val="es-419"/>
        </w:rPr>
        <w:t xml:space="preserve">Entrégueles a los participantes el apunte </w:t>
      </w:r>
      <w:r w:rsidRPr="003423EB">
        <w:rPr>
          <w:b/>
          <w:lang w:val="es-419"/>
        </w:rPr>
        <w:t>Ejemplo de cadena de resultados</w:t>
      </w:r>
      <w:r w:rsidRPr="003423EB">
        <w:rPr>
          <w:lang w:val="es-419"/>
        </w:rPr>
        <w:t xml:space="preserve">. Analice el ejemplo con ellos. </w:t>
      </w:r>
    </w:p>
    <w:p w14:paraId="4ACDE5C6" w14:textId="1D2D6504" w:rsidR="007F678A" w:rsidRPr="003423EB" w:rsidRDefault="00237B98" w:rsidP="007F678A">
      <w:pPr>
        <w:pStyle w:val="Numberedlist"/>
        <w:rPr>
          <w:lang w:val="es-419"/>
        </w:rPr>
      </w:pPr>
      <w:r w:rsidRPr="003423EB">
        <w:rPr>
          <w:lang w:val="es-419"/>
        </w:rPr>
        <w:t xml:space="preserve">Pídales a los participantes que sigan el ejemplo del apunte para completar el marco lógico del </w:t>
      </w:r>
      <w:r w:rsidRPr="003423EB">
        <w:rPr>
          <w:b/>
          <w:lang w:val="es-419"/>
        </w:rPr>
        <w:t>cuaderno de actividades</w:t>
      </w:r>
      <w:r w:rsidRPr="003423EB">
        <w:rPr>
          <w:lang w:val="es-419"/>
        </w:rPr>
        <w:t xml:space="preserve"> en base a su propio programa de letrinas (pregunta 1).</w:t>
      </w:r>
    </w:p>
    <w:p w14:paraId="57F4CBBF" w14:textId="33DE4D65" w:rsidR="006C1399" w:rsidRPr="003423EB" w:rsidRDefault="006C1399" w:rsidP="007F678A">
      <w:pPr>
        <w:pStyle w:val="Numberedlist"/>
        <w:rPr>
          <w:lang w:val="es-419"/>
        </w:rPr>
      </w:pPr>
      <w:r w:rsidRPr="003423EB">
        <w:rPr>
          <w:lang w:val="es-419"/>
        </w:rPr>
        <w:t>Haga una puesta en común y un resumen de los éxitos y desafíos de crear un marco lógico.</w:t>
      </w:r>
    </w:p>
    <w:p w14:paraId="724BDE4D" w14:textId="07667364" w:rsidR="00BB6A33" w:rsidRPr="003423EB" w:rsidRDefault="00BB6A33" w:rsidP="00BB6A33">
      <w:pPr>
        <w:pStyle w:val="Numberedlist"/>
        <w:numPr>
          <w:ilvl w:val="0"/>
          <w:numId w:val="0"/>
        </w:numPr>
        <w:ind w:left="470" w:hanging="357"/>
        <w:rPr>
          <w:lang w:val="es-419"/>
        </w:rPr>
      </w:pPr>
    </w:p>
    <w:p w14:paraId="65395106" w14:textId="77777777" w:rsidR="00237B98" w:rsidRPr="003423EB" w:rsidRDefault="000255CF" w:rsidP="00237B98">
      <w:pPr>
        <w:pStyle w:val="Minutes"/>
        <w:rPr>
          <w:lang w:val="es-419"/>
        </w:rPr>
      </w:pPr>
      <w:r w:rsidRPr="003423EB">
        <w:rPr>
          <w:lang w:val="es-419"/>
        </w:rPr>
        <w:lastRenderedPageBreak/>
        <w:t>70 minutos</w:t>
      </w:r>
    </w:p>
    <w:p w14:paraId="62E64FEF" w14:textId="084FAD1D" w:rsidR="00237B98" w:rsidRPr="003423EB" w:rsidRDefault="00237B98" w:rsidP="00237B98">
      <w:pPr>
        <w:pStyle w:val="Heading1-withiconandminutes"/>
        <w:rPr>
          <w:noProof w:val="0"/>
          <w:lang w:val="es-419"/>
        </w:rPr>
      </w:pPr>
      <w:r w:rsidRPr="003423EB">
        <w:rPr>
          <w:noProof w:val="0"/>
          <w:lang w:val="es-419"/>
        </w:rPr>
        <w:t xml:space="preserve">Diseño y desarrollo: </w:t>
      </w:r>
      <w:r w:rsidR="00F92827" w:rsidRPr="003423EB">
        <w:rPr>
          <w:noProof w:val="0"/>
          <w:lang w:val="es-419"/>
        </w:rPr>
        <w:drawing>
          <wp:anchor distT="0" distB="0" distL="114300" distR="114300" simplePos="0" relativeHeight="251719168" behindDoc="1" locked="0" layoutInCell="1" allowOverlap="1" wp14:anchorId="3B51E2B9" wp14:editId="4F73B07E">
            <wp:simplePos x="0" y="0"/>
            <wp:positionH relativeFrom="column">
              <wp:posOffset>5946524</wp:posOffset>
            </wp:positionH>
            <wp:positionV relativeFrom="paragraph">
              <wp:posOffset>104701</wp:posOffset>
            </wp:positionV>
            <wp:extent cx="356400" cy="359763"/>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400" cy="3597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23EB">
        <w:rPr>
          <w:noProof w:val="0"/>
          <w:lang w:val="es-419"/>
        </w:rPr>
        <w:t xml:space="preserve">Debate grupal y cuaderno de actividades </w:t>
      </w:r>
    </w:p>
    <w:p w14:paraId="356358A7" w14:textId="17189825" w:rsidR="00BB6A33" w:rsidRPr="003423EB" w:rsidRDefault="00BB6A33" w:rsidP="00BB6A33">
      <w:pPr>
        <w:pStyle w:val="Numberedlist"/>
        <w:numPr>
          <w:ilvl w:val="0"/>
          <w:numId w:val="20"/>
        </w:numPr>
        <w:rPr>
          <w:lang w:val="es-419"/>
        </w:rPr>
      </w:pPr>
      <w:r w:rsidRPr="003423EB">
        <w:rPr>
          <w:lang w:val="es-419"/>
        </w:rPr>
        <w:t xml:space="preserve">Repase el paso sobre diseño y desarrollo del marco de programa </w:t>
      </w:r>
      <w:proofErr w:type="spellStart"/>
      <w:r w:rsidRPr="003423EB">
        <w:rPr>
          <w:lang w:val="es-419"/>
        </w:rPr>
        <w:t>ADDIM</w:t>
      </w:r>
      <w:proofErr w:type="spellEnd"/>
      <w:r w:rsidRPr="003423EB">
        <w:rPr>
          <w:lang w:val="es-419"/>
        </w:rPr>
        <w:t>. Explíqueles a los participantes que el paso que le sigue al monitoreo es determinar qué datos recolectar y cómo.</w:t>
      </w:r>
    </w:p>
    <w:p w14:paraId="57B257D9" w14:textId="618A48E1" w:rsidR="002105C9" w:rsidRPr="003423EB" w:rsidRDefault="002105C9" w:rsidP="00237B98">
      <w:pPr>
        <w:pStyle w:val="Numberedlist"/>
        <w:numPr>
          <w:ilvl w:val="0"/>
          <w:numId w:val="20"/>
        </w:numPr>
        <w:rPr>
          <w:lang w:val="es-419"/>
        </w:rPr>
      </w:pPr>
      <w:r w:rsidRPr="003423EB">
        <w:rPr>
          <w:lang w:val="es-419"/>
        </w:rPr>
        <w:t>Pregunte: "¿Qué son los indicadores?". Dé la respuesta.</w:t>
      </w:r>
    </w:p>
    <w:p w14:paraId="6FE1032F" w14:textId="0CF1644F" w:rsidR="002105C9" w:rsidRPr="003423EB" w:rsidRDefault="00F23D41" w:rsidP="00237B98">
      <w:pPr>
        <w:pStyle w:val="Numberedlist"/>
        <w:numPr>
          <w:ilvl w:val="0"/>
          <w:numId w:val="20"/>
        </w:numPr>
        <w:rPr>
          <w:lang w:val="es-419"/>
        </w:rPr>
      </w:pPr>
      <w:r w:rsidRPr="003423EB">
        <w:rPr>
          <w:lang w:val="es-419"/>
        </w:rPr>
        <w:t>Pregunte: "¿Qué hace que un indicador sea bueno?". Dé la respuesta.</w:t>
      </w:r>
    </w:p>
    <w:p w14:paraId="26441CBC" w14:textId="786B4D8A" w:rsidR="00F23D41" w:rsidRPr="003423EB" w:rsidRDefault="00F23D41" w:rsidP="001A61F8">
      <w:pPr>
        <w:pStyle w:val="Numberedlist"/>
        <w:numPr>
          <w:ilvl w:val="0"/>
          <w:numId w:val="20"/>
        </w:numPr>
        <w:rPr>
          <w:lang w:val="es-419"/>
        </w:rPr>
      </w:pPr>
      <w:r w:rsidRPr="003423EB">
        <w:rPr>
          <w:lang w:val="es-419"/>
        </w:rPr>
        <w:t>Dé algunos ejemplos de buenos indicadores que puedan usarse para monitorear los programas de letrinas. Pídales a los participantes que usen ejemplos de sus organizaciones y los compartan con el grupo.</w:t>
      </w:r>
    </w:p>
    <w:p w14:paraId="44432595" w14:textId="19BE596E" w:rsidR="00C7281A" w:rsidRPr="003423EB" w:rsidRDefault="00C7281A" w:rsidP="00753E6E">
      <w:pPr>
        <w:pStyle w:val="Numberedlist"/>
        <w:numPr>
          <w:ilvl w:val="0"/>
          <w:numId w:val="20"/>
        </w:numPr>
        <w:rPr>
          <w:color w:val="auto"/>
          <w:lang w:val="es-419"/>
        </w:rPr>
      </w:pPr>
      <w:r w:rsidRPr="003423EB">
        <w:rPr>
          <w:color w:val="auto"/>
          <w:lang w:val="es-419"/>
        </w:rPr>
        <w:t xml:space="preserve">Divida a los participantes en 5 grupos. Lea en voz alta las 5 situaciones del apunte </w:t>
      </w:r>
      <w:r w:rsidR="00987FE8" w:rsidRPr="003423EB">
        <w:rPr>
          <w:b/>
          <w:lang w:val="es-419"/>
        </w:rPr>
        <w:t>Formas de medir</w:t>
      </w:r>
      <w:r w:rsidRPr="003423EB">
        <w:rPr>
          <w:color w:val="auto"/>
          <w:lang w:val="es-419"/>
        </w:rPr>
        <w:t xml:space="preserve"> y entréguele 1 a cada grupo. Pídales a los participantes que hagan una lista de las distintas formas en que podrían medir el éxito en la situación que les tocó. Pídales que compartan su situación y sus ideas con todo el grupo.</w:t>
      </w:r>
    </w:p>
    <w:p w14:paraId="5F0599DF" w14:textId="13DF4EE0" w:rsidR="00F23D41" w:rsidRPr="003423EB" w:rsidRDefault="00C7281A" w:rsidP="00237B98">
      <w:pPr>
        <w:pStyle w:val="Numberedlist"/>
        <w:numPr>
          <w:ilvl w:val="0"/>
          <w:numId w:val="20"/>
        </w:numPr>
        <w:rPr>
          <w:lang w:val="es-419"/>
        </w:rPr>
      </w:pPr>
      <w:r w:rsidRPr="003423EB">
        <w:rPr>
          <w:lang w:val="es-419"/>
        </w:rPr>
        <w:t xml:space="preserve">Explíqueles a los participantes que ahora aplicarán sus conocimientos a su propio programa de letrinas. Pídales a los participantes que regresen a los grupos del programa de letrinas y creen 4 indicadores para su programa de letrinas en el </w:t>
      </w:r>
      <w:r w:rsidR="00F23D41" w:rsidRPr="003423EB">
        <w:rPr>
          <w:b/>
          <w:lang w:val="es-419"/>
        </w:rPr>
        <w:t>cuaderno de actividades</w:t>
      </w:r>
      <w:r w:rsidRPr="003423EB">
        <w:rPr>
          <w:lang w:val="es-419"/>
        </w:rPr>
        <w:t xml:space="preserve"> (pregunta 2).</w:t>
      </w:r>
    </w:p>
    <w:p w14:paraId="74ECEA8F" w14:textId="07A57B9D" w:rsidR="00F23D41" w:rsidRPr="003423EB" w:rsidRDefault="00F23D41" w:rsidP="00237B98">
      <w:pPr>
        <w:pStyle w:val="Numberedlist"/>
        <w:numPr>
          <w:ilvl w:val="0"/>
          <w:numId w:val="20"/>
        </w:numPr>
        <w:rPr>
          <w:lang w:val="es-419"/>
        </w:rPr>
      </w:pPr>
      <w:r w:rsidRPr="003423EB">
        <w:rPr>
          <w:lang w:val="es-419"/>
        </w:rPr>
        <w:t>Haga una puesta en común y un resumen de los éxitos y desafíos de seleccionar los indicadores correctos para medir el progreso de los programas.</w:t>
      </w:r>
    </w:p>
    <w:p w14:paraId="3FEF5507" w14:textId="6F80C7A2" w:rsidR="00F23D41" w:rsidRPr="003423EB" w:rsidRDefault="00F23D41" w:rsidP="00237B98">
      <w:pPr>
        <w:pStyle w:val="Numberedlist"/>
        <w:numPr>
          <w:ilvl w:val="0"/>
          <w:numId w:val="20"/>
        </w:numPr>
        <w:rPr>
          <w:lang w:val="es-419"/>
        </w:rPr>
      </w:pPr>
      <w:r w:rsidRPr="003423EB">
        <w:rPr>
          <w:lang w:val="es-419"/>
        </w:rPr>
        <w:t>Explique que ahora que ya han decidido qué indicadores usarán para medir el progreso de sus programas, el próximo paso es el muestreo.</w:t>
      </w:r>
    </w:p>
    <w:p w14:paraId="5B9DC8BB" w14:textId="65CE4F50" w:rsidR="00F23D41" w:rsidRPr="003423EB" w:rsidRDefault="00BA6DBF" w:rsidP="00BA6DBF">
      <w:pPr>
        <w:pStyle w:val="Numberedlist"/>
        <w:numPr>
          <w:ilvl w:val="0"/>
          <w:numId w:val="20"/>
        </w:numPr>
        <w:rPr>
          <w:lang w:val="es-419"/>
        </w:rPr>
      </w:pPr>
      <w:r w:rsidRPr="003423EB">
        <w:rPr>
          <w:lang w:val="es-419"/>
        </w:rPr>
        <w:t>Explique que el rango y el alcance de un sistema de monitoreo depende de muchos factores. En la práctica, los programas de monitoreo suelen estar restringidos por el tiempo, el dinero y los recursos humanos limitados. Habitualmente, estas limitaciones prácticas determinarán la estrategia de muestreo más apropiada y el tamaño de la muestra. Para recolectar, analizar y actuar en base a los hallazgos, la estrategia de muestreo quizás deba estar impulsada por la velocidad y la conveniencia, lo cual es totalmente aceptable.</w:t>
      </w:r>
    </w:p>
    <w:p w14:paraId="4F2A89F2" w14:textId="752F0F1A" w:rsidR="00BA6DBF" w:rsidRPr="003423EB" w:rsidRDefault="00BA6DBF" w:rsidP="00237B98">
      <w:pPr>
        <w:pStyle w:val="Numberedlist"/>
        <w:numPr>
          <w:ilvl w:val="0"/>
          <w:numId w:val="20"/>
        </w:numPr>
        <w:rPr>
          <w:lang w:val="es-419"/>
        </w:rPr>
      </w:pPr>
      <w:r w:rsidRPr="003423EB">
        <w:rPr>
          <w:lang w:val="es-419"/>
        </w:rPr>
        <w:t>Explíqueles a los participantes los distintos métodos de muestreo.</w:t>
      </w:r>
    </w:p>
    <w:p w14:paraId="2DFAE4DA" w14:textId="39A77E09" w:rsidR="002B103C" w:rsidRPr="003423EB" w:rsidRDefault="0048574D" w:rsidP="00237B98">
      <w:pPr>
        <w:pStyle w:val="Numberedlist"/>
        <w:numPr>
          <w:ilvl w:val="0"/>
          <w:numId w:val="20"/>
        </w:numPr>
        <w:rPr>
          <w:lang w:val="es-419"/>
        </w:rPr>
      </w:pPr>
      <w:r w:rsidRPr="003423EB">
        <w:rPr>
          <w:lang w:val="es-419"/>
        </w:rPr>
        <w:t>Explique que otro factor del monitoreo son las herramientas usadas para recolectar los datos.</w:t>
      </w:r>
    </w:p>
    <w:p w14:paraId="0D2A542B" w14:textId="2EA95815" w:rsidR="00CF1DC9" w:rsidRPr="003423EB" w:rsidRDefault="00E12C73" w:rsidP="00237B98">
      <w:pPr>
        <w:pStyle w:val="Numberedlist"/>
        <w:numPr>
          <w:ilvl w:val="0"/>
          <w:numId w:val="20"/>
        </w:numPr>
        <w:rPr>
          <w:lang w:val="es-419"/>
        </w:rPr>
      </w:pPr>
      <w:r w:rsidRPr="003423EB">
        <w:rPr>
          <w:lang w:val="es-419"/>
        </w:rPr>
        <w:t>Pregunte: "¿Cuáles son los distintos métodos para recolectar datos?". Comparta algunos ejemplos.</w:t>
      </w:r>
    </w:p>
    <w:p w14:paraId="44416153" w14:textId="5C17F229" w:rsidR="00987FE8" w:rsidRPr="003423EB" w:rsidRDefault="00CF1DC9" w:rsidP="004535A0">
      <w:pPr>
        <w:pStyle w:val="Numberedlist"/>
        <w:numPr>
          <w:ilvl w:val="0"/>
          <w:numId w:val="20"/>
        </w:numPr>
        <w:rPr>
          <w:lang w:val="es-419"/>
        </w:rPr>
      </w:pPr>
      <w:r w:rsidRPr="003423EB">
        <w:rPr>
          <w:lang w:val="es-419"/>
        </w:rPr>
        <w:t xml:space="preserve">Pídales a los participantes que regresen al </w:t>
      </w:r>
      <w:r w:rsidRPr="003423EB">
        <w:rPr>
          <w:b/>
          <w:lang w:val="es-419"/>
        </w:rPr>
        <w:t>cuaderno de actividades</w:t>
      </w:r>
      <w:r w:rsidRPr="003423EB">
        <w:rPr>
          <w:lang w:val="es-419"/>
        </w:rPr>
        <w:t xml:space="preserve"> y completen la actividad sobre muestreo y recolección de datos (pregunta 3).</w:t>
      </w:r>
    </w:p>
    <w:p w14:paraId="568E0394" w14:textId="77777777" w:rsidR="003423EB" w:rsidRDefault="003423EB">
      <w:pPr>
        <w:spacing w:before="0" w:after="0"/>
        <w:ind w:right="0"/>
        <w:rPr>
          <w:b/>
          <w:sz w:val="20"/>
          <w:lang w:val="es-419"/>
        </w:rPr>
      </w:pPr>
      <w:r>
        <w:rPr>
          <w:lang w:val="es-419"/>
        </w:rPr>
        <w:br w:type="page"/>
      </w:r>
    </w:p>
    <w:p w14:paraId="6E41364D" w14:textId="3B4B65D2" w:rsidR="00987FE8" w:rsidRPr="003423EB" w:rsidRDefault="00987FE8" w:rsidP="00987FE8">
      <w:pPr>
        <w:pStyle w:val="Minutes"/>
        <w:rPr>
          <w:lang w:val="es-419"/>
        </w:rPr>
      </w:pPr>
      <w:r w:rsidRPr="003423EB">
        <w:rPr>
          <w:lang w:val="es-419"/>
        </w:rPr>
        <w:lastRenderedPageBreak/>
        <w:t>5 minutos</w:t>
      </w:r>
    </w:p>
    <w:p w14:paraId="56CD18F7" w14:textId="7A8FA4D7" w:rsidR="00987FE8" w:rsidRPr="003423EB" w:rsidRDefault="00987FE8" w:rsidP="00987FE8">
      <w:pPr>
        <w:pStyle w:val="Heading1-withiconandminutes"/>
        <w:tabs>
          <w:tab w:val="clear" w:pos="9072"/>
        </w:tabs>
        <w:rPr>
          <w:noProof w:val="0"/>
          <w:lang w:val="es-419"/>
        </w:rPr>
      </w:pPr>
      <w:r w:rsidRPr="003423EB">
        <w:rPr>
          <w:noProof w:val="0"/>
          <w:lang w:val="es-419"/>
        </w:rPr>
        <w:drawing>
          <wp:anchor distT="0" distB="0" distL="114300" distR="114300" simplePos="0" relativeHeight="251721216" behindDoc="1" locked="0" layoutInCell="1" allowOverlap="1" wp14:anchorId="6B259351" wp14:editId="1B916E88">
            <wp:simplePos x="0" y="0"/>
            <wp:positionH relativeFrom="column">
              <wp:posOffset>5957157</wp:posOffset>
            </wp:positionH>
            <wp:positionV relativeFrom="paragraph">
              <wp:posOffset>116205</wp:posOffset>
            </wp:positionV>
            <wp:extent cx="354792" cy="358140"/>
            <wp:effectExtent l="0" t="0" r="762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23EB">
        <w:rPr>
          <w:noProof w:val="0"/>
          <w:lang w:val="es-419"/>
        </w:rPr>
        <w:t>Implementar y monitorear: Cuaderno de actividades</w:t>
      </w:r>
    </w:p>
    <w:p w14:paraId="0003429D" w14:textId="5A4252E5" w:rsidR="00BB6A33" w:rsidRPr="003423EB" w:rsidRDefault="00BB6A33" w:rsidP="00BB6A33">
      <w:pPr>
        <w:pStyle w:val="Numberedlist"/>
        <w:numPr>
          <w:ilvl w:val="0"/>
          <w:numId w:val="6"/>
        </w:numPr>
        <w:rPr>
          <w:lang w:val="es-419"/>
        </w:rPr>
      </w:pPr>
      <w:r w:rsidRPr="003423EB">
        <w:rPr>
          <w:lang w:val="es-419"/>
        </w:rPr>
        <w:t xml:space="preserve">Repase el paso sobre implementación y monitoreo del marco de programa </w:t>
      </w:r>
      <w:proofErr w:type="spellStart"/>
      <w:r w:rsidRPr="003423EB">
        <w:rPr>
          <w:lang w:val="es-419"/>
        </w:rPr>
        <w:t>ADDIM</w:t>
      </w:r>
      <w:proofErr w:type="spellEnd"/>
      <w:r w:rsidRPr="003423EB">
        <w:rPr>
          <w:lang w:val="es-419"/>
        </w:rPr>
        <w:t xml:space="preserve">. </w:t>
      </w:r>
    </w:p>
    <w:p w14:paraId="25E3CAFE" w14:textId="77777777" w:rsidR="004535A0" w:rsidRPr="003423EB" w:rsidRDefault="004535A0" w:rsidP="004535A0">
      <w:pPr>
        <w:pStyle w:val="Numberedlist"/>
        <w:numPr>
          <w:ilvl w:val="0"/>
          <w:numId w:val="6"/>
        </w:numPr>
        <w:rPr>
          <w:lang w:val="es-419"/>
        </w:rPr>
      </w:pPr>
      <w:r w:rsidRPr="003423EB">
        <w:rPr>
          <w:lang w:val="es-419"/>
        </w:rPr>
        <w:t xml:space="preserve">Explique que se pueden cambiar los indicadores después de la implementación y hacer una prueba piloto si los indicadores no brindan la información necesaria. </w:t>
      </w:r>
    </w:p>
    <w:p w14:paraId="3882EF10" w14:textId="16555086" w:rsidR="00047D98" w:rsidRPr="003423EB" w:rsidRDefault="00987FE8" w:rsidP="00987FE8">
      <w:pPr>
        <w:pStyle w:val="Numberedlist"/>
        <w:numPr>
          <w:ilvl w:val="0"/>
          <w:numId w:val="6"/>
        </w:numPr>
        <w:rPr>
          <w:lang w:val="es-419"/>
        </w:rPr>
      </w:pPr>
      <w:r w:rsidRPr="003423EB">
        <w:rPr>
          <w:lang w:val="es-419"/>
        </w:rPr>
        <w:t xml:space="preserve">Pídales a los participantes que regresen al </w:t>
      </w:r>
      <w:r w:rsidRPr="003423EB">
        <w:rPr>
          <w:b/>
          <w:lang w:val="es-419"/>
        </w:rPr>
        <w:t>cuaderno de actividades</w:t>
      </w:r>
      <w:r w:rsidRPr="003423EB">
        <w:rPr>
          <w:lang w:val="es-419"/>
        </w:rPr>
        <w:t xml:space="preserve"> y respondan la última pregunta (pregunta 4). </w:t>
      </w:r>
    </w:p>
    <w:p w14:paraId="121A016C" w14:textId="33EABE1A" w:rsidR="00132EE7" w:rsidRPr="003423EB" w:rsidRDefault="005F75D8" w:rsidP="00132EE7">
      <w:pPr>
        <w:pStyle w:val="Minutes"/>
        <w:rPr>
          <w:lang w:val="es-419"/>
        </w:rPr>
      </w:pPr>
      <w:r w:rsidRPr="003423EB">
        <w:rPr>
          <w:lang w:val="es-419"/>
        </w:rPr>
        <w:t>15 minutos</w:t>
      </w:r>
    </w:p>
    <w:p w14:paraId="0AB54017" w14:textId="744EDB57" w:rsidR="00614EE4" w:rsidRPr="003423EB" w:rsidRDefault="00B76769" w:rsidP="00132EE7">
      <w:pPr>
        <w:pStyle w:val="Heading1-withiconandminutes"/>
        <w:rPr>
          <w:noProof w:val="0"/>
          <w:lang w:val="es-419"/>
        </w:rPr>
      </w:pPr>
      <w:r w:rsidRPr="003423EB">
        <w:rPr>
          <w:noProof w:val="0"/>
          <w:lang w:val="es-419"/>
        </w:rPr>
        <w:t xml:space="preserve">Revisión: </w:t>
      </w:r>
      <w:r w:rsidR="0021524F" w:rsidRPr="003423EB">
        <w:rPr>
          <w:noProof w:val="0"/>
          <w:lang w:val="es-419"/>
        </w:rPr>
        <w:drawing>
          <wp:anchor distT="0" distB="0" distL="114300" distR="114300" simplePos="0" relativeHeight="251692544" behindDoc="1" locked="0" layoutInCell="1" allowOverlap="1" wp14:anchorId="4FD0725B" wp14:editId="0ABFEA93">
            <wp:simplePos x="0" y="0"/>
            <wp:positionH relativeFrom="column">
              <wp:posOffset>6042217</wp:posOffset>
            </wp:positionH>
            <wp:positionV relativeFrom="paragraph">
              <wp:posOffset>88590</wp:posOffset>
            </wp:positionV>
            <wp:extent cx="252000" cy="22602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7">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Pr="003423EB">
        <w:rPr>
          <w:noProof w:val="0"/>
          <w:lang w:val="es-419"/>
        </w:rPr>
        <w:t>Estudio de caso y debate grupal</w:t>
      </w:r>
    </w:p>
    <w:p w14:paraId="3B0D5330" w14:textId="0CC8FB17" w:rsidR="005F75D8" w:rsidRPr="003423EB" w:rsidRDefault="005F75D8" w:rsidP="00BB6A33">
      <w:pPr>
        <w:pStyle w:val="Numberedlist"/>
        <w:numPr>
          <w:ilvl w:val="0"/>
          <w:numId w:val="25"/>
        </w:numPr>
        <w:rPr>
          <w:lang w:val="es-419"/>
        </w:rPr>
      </w:pPr>
      <w:r w:rsidRPr="003423EB">
        <w:rPr>
          <w:lang w:val="es-419"/>
        </w:rPr>
        <w:t xml:space="preserve">Pídales a los participantes que lean y repasen la sección sobre monitoreo de los </w:t>
      </w:r>
      <w:r w:rsidRPr="003423EB">
        <w:rPr>
          <w:b/>
          <w:lang w:val="es-419"/>
        </w:rPr>
        <w:t>estudios de casos</w:t>
      </w:r>
      <w:r w:rsidRPr="003423EB">
        <w:rPr>
          <w:lang w:val="es-419"/>
        </w:rPr>
        <w:t xml:space="preserve"> para identificar de qué manera otros implementadores han monitoreado los programas de letrinas. </w:t>
      </w:r>
    </w:p>
    <w:p w14:paraId="093D32A8" w14:textId="77777777" w:rsidR="005F75D8" w:rsidRPr="003423EB" w:rsidRDefault="005F75D8" w:rsidP="005F75D8">
      <w:pPr>
        <w:pStyle w:val="Numberedlist"/>
        <w:rPr>
          <w:lang w:val="es-419"/>
        </w:rPr>
      </w:pPr>
      <w:r w:rsidRPr="003423EB">
        <w:rPr>
          <w:lang w:val="es-419"/>
        </w:rPr>
        <w:t xml:space="preserve">Pregunte: "¿Qué les pareció interesante? ¿Qué les sorprendió?". </w:t>
      </w:r>
    </w:p>
    <w:p w14:paraId="0BCCFED2" w14:textId="77777777" w:rsidR="005F75D8" w:rsidRPr="003423EB" w:rsidRDefault="005F75D8" w:rsidP="005F75D8">
      <w:pPr>
        <w:pStyle w:val="Numberedlist"/>
        <w:rPr>
          <w:lang w:val="es-419"/>
        </w:rPr>
      </w:pPr>
      <w:r w:rsidRPr="003423EB">
        <w:rPr>
          <w:lang w:val="es-419"/>
        </w:rPr>
        <w:t xml:space="preserve">Verifique que nadie tenga más preguntas ni inquietudes sobre la sesión. </w:t>
      </w:r>
    </w:p>
    <w:p w14:paraId="52588313" w14:textId="77777777" w:rsidR="005F75D8" w:rsidRPr="003423EB" w:rsidRDefault="005F75D8" w:rsidP="005F75D8">
      <w:pPr>
        <w:pStyle w:val="Numberedlist"/>
        <w:rPr>
          <w:lang w:val="es-419"/>
        </w:rPr>
      </w:pPr>
      <w:r w:rsidRPr="003423EB">
        <w:rPr>
          <w:lang w:val="es-419"/>
        </w:rPr>
        <w:t>Resuma los puntos clave.</w:t>
      </w:r>
    </w:p>
    <w:p w14:paraId="40FD3B2B" w14:textId="77777777" w:rsidR="00DC5E9C" w:rsidRPr="003423EB" w:rsidRDefault="00DC5E9C" w:rsidP="00DD67E7">
      <w:pPr>
        <w:pStyle w:val="Numberedlist"/>
        <w:numPr>
          <w:ilvl w:val="0"/>
          <w:numId w:val="0"/>
        </w:numPr>
        <w:ind w:left="470" w:hanging="357"/>
        <w:rPr>
          <w:lang w:val="es-419"/>
        </w:rPr>
      </w:pPr>
    </w:p>
    <w:p w14:paraId="4DD3C121" w14:textId="77777777" w:rsidR="00DC5E9C" w:rsidRPr="003423EB" w:rsidRDefault="00DC5E9C" w:rsidP="00DD67E7">
      <w:pPr>
        <w:pStyle w:val="Numberedlist"/>
        <w:numPr>
          <w:ilvl w:val="0"/>
          <w:numId w:val="0"/>
        </w:numPr>
        <w:ind w:left="470" w:hanging="357"/>
        <w:rPr>
          <w:lang w:val="es-419"/>
        </w:rPr>
      </w:pPr>
    </w:p>
    <w:p w14:paraId="4FA4E707" w14:textId="77777777" w:rsidR="00DC5E9C" w:rsidRPr="003423EB" w:rsidRDefault="00DC5E9C" w:rsidP="00DD67E7">
      <w:pPr>
        <w:pStyle w:val="Numberedlist"/>
        <w:numPr>
          <w:ilvl w:val="0"/>
          <w:numId w:val="0"/>
        </w:numPr>
        <w:ind w:left="470" w:hanging="357"/>
        <w:rPr>
          <w:lang w:val="es-419"/>
        </w:rPr>
      </w:pPr>
    </w:p>
    <w:p w14:paraId="043FE1CC" w14:textId="77777777" w:rsidR="00DC5E9C" w:rsidRPr="003423EB" w:rsidRDefault="00DC5E9C" w:rsidP="00DD67E7">
      <w:pPr>
        <w:pStyle w:val="Numberedlist"/>
        <w:numPr>
          <w:ilvl w:val="0"/>
          <w:numId w:val="0"/>
        </w:numPr>
        <w:ind w:left="470" w:hanging="357"/>
        <w:rPr>
          <w:lang w:val="es-419"/>
        </w:rPr>
      </w:pPr>
    </w:p>
    <w:p w14:paraId="21C5F1F4" w14:textId="77777777" w:rsidR="00DC5E9C" w:rsidRPr="003423EB" w:rsidRDefault="00DC5E9C" w:rsidP="00DD67E7">
      <w:pPr>
        <w:pStyle w:val="Numberedlist"/>
        <w:numPr>
          <w:ilvl w:val="0"/>
          <w:numId w:val="0"/>
        </w:numPr>
        <w:ind w:left="470" w:hanging="357"/>
        <w:rPr>
          <w:lang w:val="es-419"/>
        </w:rPr>
      </w:pPr>
    </w:p>
    <w:p w14:paraId="41DFE2E0" w14:textId="77777777" w:rsidR="00DC5E9C" w:rsidRPr="003423EB" w:rsidRDefault="00DC5E9C" w:rsidP="00DD67E7">
      <w:pPr>
        <w:pStyle w:val="Numberedlist"/>
        <w:numPr>
          <w:ilvl w:val="0"/>
          <w:numId w:val="0"/>
        </w:numPr>
        <w:ind w:left="470" w:hanging="357"/>
        <w:rPr>
          <w:lang w:val="es-419"/>
        </w:rPr>
      </w:pPr>
    </w:p>
    <w:p w14:paraId="450F7EEC" w14:textId="77777777" w:rsidR="00DC5E9C" w:rsidRPr="003423EB" w:rsidRDefault="00DC5E9C" w:rsidP="00DD67E7">
      <w:pPr>
        <w:pStyle w:val="Numberedlist"/>
        <w:numPr>
          <w:ilvl w:val="0"/>
          <w:numId w:val="0"/>
        </w:numPr>
        <w:ind w:left="470" w:hanging="357"/>
        <w:rPr>
          <w:lang w:val="es-419"/>
        </w:rPr>
      </w:pPr>
    </w:p>
    <w:p w14:paraId="7E84EB83" w14:textId="77777777" w:rsidR="00DC5E9C" w:rsidRPr="003423EB" w:rsidRDefault="00DC5E9C" w:rsidP="00DD67E7">
      <w:pPr>
        <w:pStyle w:val="Numberedlist"/>
        <w:numPr>
          <w:ilvl w:val="0"/>
          <w:numId w:val="0"/>
        </w:numPr>
        <w:ind w:left="470" w:hanging="357"/>
        <w:rPr>
          <w:lang w:val="es-419"/>
        </w:rPr>
      </w:pPr>
    </w:p>
    <w:p w14:paraId="4C4C013E" w14:textId="77777777" w:rsidR="00DC5E9C" w:rsidRPr="003423EB" w:rsidRDefault="00DC5E9C" w:rsidP="00DD67E7">
      <w:pPr>
        <w:pStyle w:val="Numberedlist"/>
        <w:numPr>
          <w:ilvl w:val="0"/>
          <w:numId w:val="0"/>
        </w:numPr>
        <w:ind w:left="470" w:hanging="357"/>
        <w:rPr>
          <w:lang w:val="es-419"/>
        </w:rPr>
      </w:pPr>
    </w:p>
    <w:p w14:paraId="4AFAB959" w14:textId="1DD8770D" w:rsidR="00CD25BF" w:rsidRPr="003423EB" w:rsidRDefault="00CD25BF" w:rsidP="00DD67E7">
      <w:pPr>
        <w:pStyle w:val="Numberedlist"/>
        <w:numPr>
          <w:ilvl w:val="0"/>
          <w:numId w:val="0"/>
        </w:numPr>
        <w:ind w:left="470" w:hanging="357"/>
        <w:rPr>
          <w:lang w:val="es-419"/>
        </w:rPr>
      </w:pPr>
    </w:p>
    <w:p w14:paraId="145BFF3F" w14:textId="0D7C37F4" w:rsidR="00CD25BF" w:rsidRPr="003423EB" w:rsidRDefault="00CD25BF" w:rsidP="00DD67E7">
      <w:pPr>
        <w:pStyle w:val="Numberedlist"/>
        <w:numPr>
          <w:ilvl w:val="0"/>
          <w:numId w:val="0"/>
        </w:numPr>
        <w:ind w:left="470" w:hanging="357"/>
        <w:rPr>
          <w:lang w:val="es-419"/>
        </w:rPr>
      </w:pPr>
    </w:p>
    <w:p w14:paraId="717B41BC" w14:textId="384AF809" w:rsidR="00273CD3" w:rsidRPr="003423EB" w:rsidRDefault="00273CD3" w:rsidP="00DD67E7">
      <w:pPr>
        <w:pStyle w:val="Numberedlist"/>
        <w:numPr>
          <w:ilvl w:val="0"/>
          <w:numId w:val="0"/>
        </w:numPr>
        <w:ind w:left="470" w:hanging="357"/>
        <w:rPr>
          <w:lang w:val="es-419"/>
        </w:rPr>
      </w:pPr>
    </w:p>
    <w:p w14:paraId="2F1A3BAD" w14:textId="2E9A3733" w:rsidR="00273CD3" w:rsidRPr="003423EB" w:rsidRDefault="00273CD3" w:rsidP="00DD67E7">
      <w:pPr>
        <w:pStyle w:val="Numberedlist"/>
        <w:numPr>
          <w:ilvl w:val="0"/>
          <w:numId w:val="0"/>
        </w:numPr>
        <w:ind w:left="470" w:hanging="357"/>
        <w:rPr>
          <w:lang w:val="es-419"/>
        </w:rPr>
      </w:pPr>
    </w:p>
    <w:p w14:paraId="6D447E29" w14:textId="39351D56" w:rsidR="00273CD3" w:rsidRPr="003423EB" w:rsidRDefault="00273CD3" w:rsidP="00DD67E7">
      <w:pPr>
        <w:pStyle w:val="Numberedlist"/>
        <w:numPr>
          <w:ilvl w:val="0"/>
          <w:numId w:val="0"/>
        </w:numPr>
        <w:ind w:left="470" w:hanging="357"/>
        <w:rPr>
          <w:lang w:val="es-419"/>
        </w:rPr>
      </w:pPr>
    </w:p>
    <w:p w14:paraId="45B34B40" w14:textId="06A14AFF" w:rsidR="00273CD3" w:rsidRPr="003423EB" w:rsidRDefault="00273CD3" w:rsidP="00DD67E7">
      <w:pPr>
        <w:pStyle w:val="Numberedlist"/>
        <w:numPr>
          <w:ilvl w:val="0"/>
          <w:numId w:val="0"/>
        </w:numPr>
        <w:ind w:left="470" w:hanging="357"/>
        <w:rPr>
          <w:lang w:val="es-419"/>
        </w:rPr>
      </w:pPr>
    </w:p>
    <w:p w14:paraId="3284658A" w14:textId="3E147D44" w:rsidR="00273CD3" w:rsidRPr="003423EB" w:rsidRDefault="00273CD3" w:rsidP="00DD67E7">
      <w:pPr>
        <w:pStyle w:val="Numberedlist"/>
        <w:numPr>
          <w:ilvl w:val="0"/>
          <w:numId w:val="0"/>
        </w:numPr>
        <w:ind w:left="470" w:hanging="357"/>
        <w:rPr>
          <w:lang w:val="es-419"/>
        </w:rPr>
      </w:pPr>
    </w:p>
    <w:p w14:paraId="1E510D9E" w14:textId="77777777" w:rsidR="00DD67E7" w:rsidRPr="003423EB" w:rsidRDefault="00DD67E7" w:rsidP="00DD67E7">
      <w:pPr>
        <w:pStyle w:val="Numberedlist"/>
        <w:numPr>
          <w:ilvl w:val="0"/>
          <w:numId w:val="0"/>
        </w:numPr>
        <w:ind w:left="470" w:hanging="357"/>
        <w:rPr>
          <w:lang w:val="es-4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DD67E7" w:rsidRPr="003423EB" w14:paraId="49F3732C" w14:textId="77777777" w:rsidTr="002E346F">
        <w:trPr>
          <w:trHeight w:val="907"/>
          <w:jc w:val="center"/>
        </w:trPr>
        <w:tc>
          <w:tcPr>
            <w:tcW w:w="8080" w:type="dxa"/>
            <w:tcBorders>
              <w:top w:val="single" w:sz="8" w:space="0" w:color="BFBFBF" w:themeColor="background1" w:themeShade="BF"/>
            </w:tcBorders>
            <w:vAlign w:val="center"/>
          </w:tcPr>
          <w:p w14:paraId="268439CC" w14:textId="77777777" w:rsidR="00DD67E7" w:rsidRPr="003423EB" w:rsidRDefault="00DD67E7" w:rsidP="00DD67E7">
            <w:pPr>
              <w:pStyle w:val="NoSpacing-intextboxtable"/>
              <w:rPr>
                <w:noProof w:val="0"/>
                <w:lang w:val="es-419"/>
              </w:rPr>
            </w:pPr>
            <w:r w:rsidRPr="003423EB">
              <w:rPr>
                <w:noProof w:val="0"/>
                <w:lang w:val="es-419"/>
              </w:rPr>
              <w:t xml:space="preserve">Este documento es de contenido abierto y está elaborado bajo la licencia </w:t>
            </w:r>
            <w:hyperlink r:id="rId18" w:history="1">
              <w:proofErr w:type="spellStart"/>
              <w:r w:rsidRPr="003423EB">
                <w:rPr>
                  <w:rStyle w:val="Hyperlink"/>
                  <w:noProof w:val="0"/>
                  <w:lang w:val="es-419"/>
                </w:rPr>
                <w:t>Creative</w:t>
              </w:r>
              <w:proofErr w:type="spellEnd"/>
              <w:r w:rsidRPr="003423EB">
                <w:rPr>
                  <w:rStyle w:val="Hyperlink"/>
                  <w:noProof w:val="0"/>
                  <w:lang w:val="es-419"/>
                </w:rPr>
                <w:t xml:space="preserve"> </w:t>
              </w:r>
              <w:proofErr w:type="spellStart"/>
              <w:r w:rsidRPr="003423EB">
                <w:rPr>
                  <w:rStyle w:val="Hyperlink"/>
                  <w:noProof w:val="0"/>
                  <w:lang w:val="es-419"/>
                </w:rPr>
                <w:t>Commons</w:t>
              </w:r>
              <w:proofErr w:type="spellEnd"/>
              <w:r w:rsidRPr="003423EB">
                <w:rPr>
                  <w:rStyle w:val="Hyperlink"/>
                  <w:noProof w:val="0"/>
                  <w:lang w:val="es-419"/>
                </w:rPr>
                <w:t xml:space="preserve"> Atribución-Compartir Igual 4.0 Internacional.</w:t>
              </w:r>
            </w:hyperlink>
            <w:r w:rsidRPr="003423EB">
              <w:rPr>
                <w:noProof w:val="0"/>
                <w:lang w:val="es-419"/>
              </w:rPr>
              <w:t xml:space="preserve"> Consulte las guías de CAWST para distribuir, traducir, adaptar o citar los recursos de CAWST (</w:t>
            </w:r>
            <w:hyperlink r:id="rId19" w:history="1">
              <w:r w:rsidRPr="003423EB">
                <w:rPr>
                  <w:rStyle w:val="Hyperlink"/>
                  <w:noProof w:val="0"/>
                  <w:lang w:val="es-419"/>
                </w:rPr>
                <w:t>resources.cawst.org/</w:t>
              </w:r>
              <w:proofErr w:type="spellStart"/>
              <w:r w:rsidRPr="003423EB">
                <w:rPr>
                  <w:rStyle w:val="Hyperlink"/>
                  <w:noProof w:val="0"/>
                  <w:lang w:val="es-419"/>
                </w:rPr>
                <w:t>cc</w:t>
              </w:r>
              <w:proofErr w:type="spellEnd"/>
            </w:hyperlink>
            <w:r w:rsidRPr="003423EB">
              <w:rPr>
                <w:noProof w:val="0"/>
                <w:lang w:val="es-419"/>
              </w:rPr>
              <w:t>).</w:t>
            </w:r>
          </w:p>
        </w:tc>
        <w:tc>
          <w:tcPr>
            <w:tcW w:w="1660" w:type="dxa"/>
            <w:tcBorders>
              <w:top w:val="single" w:sz="8" w:space="0" w:color="BFBFBF" w:themeColor="background1" w:themeShade="BF"/>
            </w:tcBorders>
            <w:vAlign w:val="center"/>
          </w:tcPr>
          <w:p w14:paraId="39AA00F4" w14:textId="77777777" w:rsidR="00DD67E7" w:rsidRPr="003423EB" w:rsidRDefault="00DD67E7" w:rsidP="00DD67E7">
            <w:pPr>
              <w:pStyle w:val="NoSpacing-intextboxtable"/>
              <w:jc w:val="right"/>
              <w:rPr>
                <w:noProof w:val="0"/>
                <w:lang w:val="es-419"/>
              </w:rPr>
            </w:pPr>
            <w:r w:rsidRPr="003423EB">
              <w:rPr>
                <w:noProof w:val="0"/>
                <w:lang w:val="es-419"/>
              </w:rPr>
              <w:drawing>
                <wp:inline distT="0" distB="0" distL="0" distR="0" wp14:anchorId="7F96B0E3" wp14:editId="530CEA1A">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20">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2A280E44" w14:textId="263A1B55" w:rsidR="00680828" w:rsidRPr="003423EB" w:rsidRDefault="00680828">
      <w:pPr>
        <w:spacing w:before="0" w:after="0"/>
        <w:ind w:right="0"/>
        <w:rPr>
          <w:rFonts w:ascii="Calibri Light" w:eastAsia="MS Gothic" w:hAnsi="Calibri Light" w:cs="Calibri"/>
          <w:bCs/>
          <w:color w:val="202020"/>
          <w:kern w:val="28"/>
          <w:sz w:val="48"/>
          <w:szCs w:val="48"/>
          <w:lang w:val="es-419"/>
        </w:rPr>
        <w:sectPr w:rsidR="00680828" w:rsidRPr="003423EB" w:rsidSect="00750F1E">
          <w:headerReference w:type="default" r:id="rId21"/>
          <w:pgSz w:w="12240" w:h="15840" w:code="1"/>
          <w:pgMar w:top="1158" w:right="1077" w:bottom="1440" w:left="1077" w:header="720" w:footer="720" w:gutter="0"/>
          <w:cols w:space="708"/>
          <w:docGrid w:linePitch="360"/>
        </w:sectPr>
      </w:pPr>
    </w:p>
    <w:p w14:paraId="5DB801BF" w14:textId="77777777" w:rsidR="00680828" w:rsidRPr="003423EB" w:rsidRDefault="00680828" w:rsidP="00680828">
      <w:pPr>
        <w:tabs>
          <w:tab w:val="decimal" w:pos="13183"/>
        </w:tabs>
        <w:spacing w:after="480" w:line="520" w:lineRule="exact"/>
        <w:rPr>
          <w:rFonts w:ascii="Calibri Light" w:eastAsia="MS Gothic" w:hAnsi="Calibri Light" w:cs="Calibri"/>
          <w:bCs/>
          <w:color w:val="202020"/>
          <w:kern w:val="28"/>
          <w:sz w:val="48"/>
          <w:szCs w:val="48"/>
          <w:lang w:val="es-419"/>
        </w:rPr>
      </w:pPr>
      <w:r w:rsidRPr="003423EB">
        <w:rPr>
          <w:rFonts w:ascii="Calibri Light" w:hAnsi="Calibri Light"/>
          <w:color w:val="202020"/>
          <w:kern w:val="28"/>
          <w:sz w:val="48"/>
          <w:lang w:val="es-419"/>
        </w:rPr>
        <w:lastRenderedPageBreak/>
        <w:t>Ejemplo de cadena de res</w:t>
      </w:r>
      <w:bookmarkStart w:id="0" w:name="_GoBack"/>
      <w:bookmarkEnd w:id="0"/>
      <w:r w:rsidRPr="003423EB">
        <w:rPr>
          <w:rFonts w:ascii="Calibri Light" w:hAnsi="Calibri Light"/>
          <w:color w:val="202020"/>
          <w:kern w:val="28"/>
          <w:sz w:val="48"/>
          <w:lang w:val="es-419"/>
        </w:rPr>
        <w:t>ultados</w:t>
      </w:r>
      <w:r w:rsidRPr="003423EB">
        <w:rPr>
          <w:rFonts w:ascii="Calibri Light" w:hAnsi="Calibri Light"/>
          <w:bCs/>
          <w:color w:val="202020"/>
          <w:kern w:val="28"/>
          <w:sz w:val="48"/>
          <w:szCs w:val="48"/>
          <w:lang w:val="es-419"/>
        </w:rPr>
        <w:tab/>
      </w:r>
      <w:r w:rsidRPr="003423EB">
        <w:rPr>
          <w:b/>
          <w:color w:val="D66609"/>
          <w:kern w:val="28"/>
          <w:sz w:val="28"/>
          <w:szCs w:val="48"/>
          <w:lang w:val="es-419"/>
        </w:rPr>
        <w:t>Apunte</w:t>
      </w:r>
    </w:p>
    <w:p w14:paraId="7727DB51" w14:textId="77777777" w:rsidR="00680828" w:rsidRPr="003423EB" w:rsidRDefault="00680828" w:rsidP="00680828">
      <w:pPr>
        <w:pBdr>
          <w:top w:val="single" w:sz="12" w:space="2" w:color="808080"/>
        </w:pBdr>
        <w:spacing w:before="480" w:after="120"/>
        <w:outlineLvl w:val="0"/>
        <w:rPr>
          <w:rFonts w:eastAsia="Times New Roman" w:cs="Times New Roman"/>
          <w:b/>
          <w:bCs/>
          <w:color w:val="0BA3D4"/>
          <w:sz w:val="28"/>
          <w:lang w:val="es-419"/>
        </w:rPr>
      </w:pPr>
      <w:r w:rsidRPr="003423EB">
        <w:rPr>
          <w:b/>
          <w:color w:val="0BA3D4"/>
          <w:sz w:val="28"/>
          <w:lang w:val="es-419"/>
        </w:rPr>
        <w:t>Cadena de resultados de un programa de letrinas</w:t>
      </w:r>
    </w:p>
    <w:p w14:paraId="4F15B7F3" w14:textId="272B8B10" w:rsidR="00680828" w:rsidRPr="003423EB" w:rsidRDefault="00680828" w:rsidP="00680828">
      <w:pPr>
        <w:spacing w:before="240" w:after="60"/>
        <w:rPr>
          <w:rFonts w:eastAsia="MS Mincho" w:cs="Mangal"/>
          <w:b/>
          <w:color w:val="202020"/>
          <w:sz w:val="20"/>
          <w:lang w:val="es-419"/>
        </w:rPr>
      </w:pPr>
      <w:r w:rsidRPr="003423EB">
        <w:rPr>
          <w:b/>
          <w:color w:val="202020"/>
          <w:sz w:val="20"/>
          <w:lang w:val="es-419"/>
        </w:rPr>
        <w:t>Tabla: Ejemplo de una cadena de resultados de un programa de letrinas</w:t>
      </w:r>
    </w:p>
    <w:tbl>
      <w:tblPr>
        <w:tblStyle w:val="TableGrid2"/>
        <w:tblW w:w="13183" w:type="dxa"/>
        <w:tblLook w:val="04A0" w:firstRow="1" w:lastRow="0" w:firstColumn="1" w:lastColumn="0" w:noHBand="0" w:noVBand="1"/>
      </w:tblPr>
      <w:tblGrid>
        <w:gridCol w:w="2244"/>
        <w:gridCol w:w="3021"/>
        <w:gridCol w:w="3004"/>
        <w:gridCol w:w="4914"/>
      </w:tblGrid>
      <w:tr w:rsidR="00680828" w:rsidRPr="003423EB" w14:paraId="629192EC" w14:textId="77777777" w:rsidTr="00753E6E">
        <w:tc>
          <w:tcPr>
            <w:tcW w:w="1491" w:type="dxa"/>
          </w:tcPr>
          <w:p w14:paraId="0F3EB322" w14:textId="77777777" w:rsidR="00680828" w:rsidRPr="003423EB" w:rsidRDefault="00680828" w:rsidP="00753E6E">
            <w:pPr>
              <w:rPr>
                <w:b/>
                <w:color w:val="202020"/>
                <w:lang w:val="es-419"/>
              </w:rPr>
            </w:pPr>
            <w:r w:rsidRPr="003423EB">
              <w:rPr>
                <w:b/>
                <w:color w:val="202020"/>
                <w:lang w:val="es-419"/>
              </w:rPr>
              <w:t xml:space="preserve">Efecto final </w:t>
            </w:r>
          </w:p>
        </w:tc>
        <w:tc>
          <w:tcPr>
            <w:tcW w:w="11692" w:type="dxa"/>
            <w:gridSpan w:val="3"/>
          </w:tcPr>
          <w:p w14:paraId="736AC842" w14:textId="23E387CA" w:rsidR="00680828" w:rsidRPr="003423EB" w:rsidRDefault="00680828" w:rsidP="00753E6E">
            <w:pPr>
              <w:rPr>
                <w:color w:val="202020"/>
                <w:lang w:val="es-419"/>
              </w:rPr>
            </w:pPr>
            <w:r w:rsidRPr="003423EB">
              <w:rPr>
                <w:color w:val="202020"/>
                <w:lang w:val="es-419"/>
              </w:rPr>
              <w:t xml:space="preserve"> Mejorar la salud de las familias en 15 comunidades del país X.  </w:t>
            </w:r>
          </w:p>
        </w:tc>
      </w:tr>
      <w:tr w:rsidR="00680828" w:rsidRPr="003423EB" w14:paraId="418D84A3" w14:textId="77777777" w:rsidTr="00753E6E">
        <w:tc>
          <w:tcPr>
            <w:tcW w:w="1491" w:type="dxa"/>
          </w:tcPr>
          <w:p w14:paraId="05BE46D2" w14:textId="77777777" w:rsidR="00680828" w:rsidRPr="003423EB" w:rsidRDefault="00680828" w:rsidP="00753E6E">
            <w:pPr>
              <w:rPr>
                <w:b/>
                <w:color w:val="202020"/>
                <w:lang w:val="es-419"/>
              </w:rPr>
            </w:pPr>
            <w:r w:rsidRPr="003423EB">
              <w:rPr>
                <w:b/>
                <w:color w:val="202020"/>
                <w:lang w:val="es-419"/>
              </w:rPr>
              <w:t xml:space="preserve">Efecto a mediano plazo </w:t>
            </w:r>
          </w:p>
        </w:tc>
        <w:tc>
          <w:tcPr>
            <w:tcW w:w="11692" w:type="dxa"/>
            <w:gridSpan w:val="3"/>
          </w:tcPr>
          <w:p w14:paraId="6FAFAD05" w14:textId="77777777" w:rsidR="00680828" w:rsidRPr="003423EB" w:rsidRDefault="00680828" w:rsidP="00753E6E">
            <w:pPr>
              <w:rPr>
                <w:color w:val="202020"/>
                <w:lang w:val="es-419"/>
              </w:rPr>
            </w:pPr>
            <w:r w:rsidRPr="003423EB">
              <w:rPr>
                <w:color w:val="202020"/>
                <w:lang w:val="es-419"/>
              </w:rPr>
              <w:t xml:space="preserve">Aumento del uso correcto, sistemático y continuo de las letrinas por parte de las familias de 15 comunidades. </w:t>
            </w:r>
          </w:p>
        </w:tc>
      </w:tr>
      <w:tr w:rsidR="00680828" w:rsidRPr="003423EB" w14:paraId="46C1BF1A" w14:textId="77777777" w:rsidTr="00753E6E">
        <w:tc>
          <w:tcPr>
            <w:tcW w:w="1491" w:type="dxa"/>
          </w:tcPr>
          <w:p w14:paraId="6D2649BD" w14:textId="77777777" w:rsidR="00680828" w:rsidRPr="003423EB" w:rsidRDefault="00680828" w:rsidP="00753E6E">
            <w:pPr>
              <w:rPr>
                <w:b/>
                <w:color w:val="202020"/>
                <w:lang w:val="es-419"/>
              </w:rPr>
            </w:pPr>
            <w:r w:rsidRPr="003423EB">
              <w:rPr>
                <w:b/>
                <w:color w:val="202020"/>
                <w:lang w:val="es-419"/>
              </w:rPr>
              <w:t>Efecto inmediato</w:t>
            </w:r>
          </w:p>
        </w:tc>
        <w:tc>
          <w:tcPr>
            <w:tcW w:w="3203" w:type="dxa"/>
          </w:tcPr>
          <w:p w14:paraId="70E7C068" w14:textId="5046541E" w:rsidR="00680828" w:rsidRPr="003423EB" w:rsidRDefault="00680828" w:rsidP="00753E6E">
            <w:pPr>
              <w:rPr>
                <w:color w:val="202020"/>
                <w:lang w:val="es-419"/>
              </w:rPr>
            </w:pPr>
            <w:r w:rsidRPr="003423EB">
              <w:rPr>
                <w:color w:val="202020"/>
                <w:lang w:val="es-419"/>
              </w:rPr>
              <w:t xml:space="preserve">Aumento del conocimiento de los riesgos asociados con el saneamiento deficiente en familias de 15 comunidades. </w:t>
            </w:r>
          </w:p>
        </w:tc>
        <w:tc>
          <w:tcPr>
            <w:tcW w:w="3184" w:type="dxa"/>
          </w:tcPr>
          <w:p w14:paraId="05CD5397" w14:textId="0805EA2F" w:rsidR="00680828" w:rsidRPr="003423EB" w:rsidRDefault="00680828" w:rsidP="00753E6E">
            <w:pPr>
              <w:rPr>
                <w:color w:val="202020"/>
                <w:lang w:val="es-419"/>
              </w:rPr>
            </w:pPr>
            <w:r w:rsidRPr="003423EB">
              <w:rPr>
                <w:color w:val="202020"/>
                <w:lang w:val="es-419"/>
              </w:rPr>
              <w:t xml:space="preserve">Aumento de la motivación y la habilidad de adoptar letrinas mejoradas familias de 15 comunidades. </w:t>
            </w:r>
          </w:p>
        </w:tc>
        <w:tc>
          <w:tcPr>
            <w:tcW w:w="5305" w:type="dxa"/>
          </w:tcPr>
          <w:p w14:paraId="310C7A6F" w14:textId="77777777" w:rsidR="00680828" w:rsidRPr="003423EB" w:rsidRDefault="00680828" w:rsidP="00753E6E">
            <w:pPr>
              <w:rPr>
                <w:color w:val="202020"/>
                <w:lang w:val="es-419"/>
              </w:rPr>
            </w:pPr>
            <w:r w:rsidRPr="003423EB">
              <w:rPr>
                <w:color w:val="202020"/>
                <w:lang w:val="es-419"/>
              </w:rPr>
              <w:t xml:space="preserve">Aumento del acceso a las letrinas mejoradas en familias de 15 comunidades.  </w:t>
            </w:r>
          </w:p>
        </w:tc>
      </w:tr>
      <w:tr w:rsidR="00680828" w:rsidRPr="003423EB" w14:paraId="0A6979ED" w14:textId="77777777" w:rsidTr="00753E6E">
        <w:tc>
          <w:tcPr>
            <w:tcW w:w="1491" w:type="dxa"/>
          </w:tcPr>
          <w:p w14:paraId="11CD2CED" w14:textId="77777777" w:rsidR="00680828" w:rsidRPr="003423EB" w:rsidRDefault="00680828" w:rsidP="00753E6E">
            <w:pPr>
              <w:rPr>
                <w:b/>
                <w:color w:val="202020"/>
                <w:lang w:val="es-419"/>
              </w:rPr>
            </w:pPr>
            <w:r w:rsidRPr="003423EB">
              <w:rPr>
                <w:b/>
                <w:color w:val="202020"/>
                <w:lang w:val="es-419"/>
              </w:rPr>
              <w:t>Productos/resultados</w:t>
            </w:r>
          </w:p>
        </w:tc>
        <w:tc>
          <w:tcPr>
            <w:tcW w:w="3203" w:type="dxa"/>
          </w:tcPr>
          <w:p w14:paraId="074149D5" w14:textId="77777777" w:rsidR="00680828" w:rsidRPr="003423EB" w:rsidRDefault="00680828" w:rsidP="00753E6E">
            <w:pPr>
              <w:rPr>
                <w:color w:val="202020"/>
                <w:lang w:val="es-419"/>
              </w:rPr>
            </w:pPr>
            <w:r w:rsidRPr="003423EB">
              <w:rPr>
                <w:color w:val="202020"/>
                <w:lang w:val="es-419"/>
              </w:rPr>
              <w:t xml:space="preserve">Comunidades capacitadas sobre los riesgos de la defecación al aire libre. </w:t>
            </w:r>
          </w:p>
          <w:p w14:paraId="6EBA19A9" w14:textId="77777777" w:rsidR="00680828" w:rsidRPr="003423EB" w:rsidRDefault="00680828" w:rsidP="00753E6E">
            <w:pPr>
              <w:rPr>
                <w:color w:val="202020"/>
                <w:lang w:val="es-419"/>
              </w:rPr>
            </w:pPr>
          </w:p>
          <w:p w14:paraId="74776BD1" w14:textId="77777777" w:rsidR="00680828" w:rsidRPr="003423EB" w:rsidRDefault="00680828" w:rsidP="00753E6E">
            <w:pPr>
              <w:rPr>
                <w:color w:val="202020"/>
                <w:lang w:val="es-419"/>
              </w:rPr>
            </w:pPr>
          </w:p>
        </w:tc>
        <w:tc>
          <w:tcPr>
            <w:tcW w:w="3184" w:type="dxa"/>
          </w:tcPr>
          <w:p w14:paraId="247021D8" w14:textId="77777777" w:rsidR="00680828" w:rsidRPr="003423EB" w:rsidRDefault="00680828" w:rsidP="00753E6E">
            <w:pPr>
              <w:rPr>
                <w:color w:val="202020"/>
                <w:lang w:val="es-419"/>
              </w:rPr>
            </w:pPr>
            <w:r w:rsidRPr="003423EB">
              <w:rPr>
                <w:color w:val="202020"/>
                <w:lang w:val="es-419"/>
              </w:rPr>
              <w:t>Albañiles locales asistidos para hacer campañas de marketing social para las letrinas.</w:t>
            </w:r>
          </w:p>
        </w:tc>
        <w:tc>
          <w:tcPr>
            <w:tcW w:w="5305" w:type="dxa"/>
          </w:tcPr>
          <w:p w14:paraId="7CCF2B1D" w14:textId="304111F4" w:rsidR="00680828" w:rsidRPr="003423EB" w:rsidRDefault="00680828" w:rsidP="00753E6E">
            <w:pPr>
              <w:rPr>
                <w:color w:val="202020"/>
                <w:lang w:val="es-419"/>
              </w:rPr>
            </w:pPr>
            <w:r w:rsidRPr="003423EB">
              <w:rPr>
                <w:color w:val="202020"/>
                <w:lang w:val="es-419"/>
              </w:rPr>
              <w:t xml:space="preserve">Establecimiento de grupos comunitarios de ahorro para el saneamiento. </w:t>
            </w:r>
          </w:p>
          <w:p w14:paraId="32B5FAF6" w14:textId="77777777" w:rsidR="00680828" w:rsidRPr="003423EB" w:rsidRDefault="00680828" w:rsidP="00753E6E">
            <w:pPr>
              <w:rPr>
                <w:color w:val="202020"/>
                <w:lang w:val="es-419"/>
              </w:rPr>
            </w:pPr>
            <w:r w:rsidRPr="003423EB">
              <w:rPr>
                <w:color w:val="202020"/>
                <w:lang w:val="es-419"/>
              </w:rPr>
              <w:t>Subsidios para las letrinas distribuidos.</w:t>
            </w:r>
          </w:p>
        </w:tc>
      </w:tr>
      <w:tr w:rsidR="00680828" w:rsidRPr="003423EB" w14:paraId="7B386754" w14:textId="77777777" w:rsidTr="00753E6E">
        <w:tc>
          <w:tcPr>
            <w:tcW w:w="1491" w:type="dxa"/>
          </w:tcPr>
          <w:p w14:paraId="0B772250" w14:textId="77777777" w:rsidR="00680828" w:rsidRPr="003423EB" w:rsidRDefault="00680828" w:rsidP="00753E6E">
            <w:pPr>
              <w:rPr>
                <w:b/>
                <w:color w:val="202020"/>
                <w:lang w:val="es-419"/>
              </w:rPr>
            </w:pPr>
            <w:r w:rsidRPr="003423EB">
              <w:rPr>
                <w:b/>
                <w:color w:val="202020"/>
                <w:lang w:val="es-419"/>
              </w:rPr>
              <w:t>Actividades</w:t>
            </w:r>
          </w:p>
        </w:tc>
        <w:tc>
          <w:tcPr>
            <w:tcW w:w="3203" w:type="dxa"/>
          </w:tcPr>
          <w:p w14:paraId="746C06CA" w14:textId="77777777" w:rsidR="00680828" w:rsidRPr="003423EB" w:rsidRDefault="00680828" w:rsidP="00753E6E">
            <w:pPr>
              <w:rPr>
                <w:color w:val="202020"/>
                <w:lang w:val="es-419"/>
              </w:rPr>
            </w:pPr>
            <w:r w:rsidRPr="003423EB">
              <w:rPr>
                <w:color w:val="202020"/>
                <w:lang w:val="es-419"/>
              </w:rPr>
              <w:t>Los facilitadores capacitan las comunidades sobre los riesgos de la defecación al aire libre.</w:t>
            </w:r>
          </w:p>
          <w:p w14:paraId="6F4D6845" w14:textId="77777777" w:rsidR="00680828" w:rsidRPr="003423EB" w:rsidRDefault="00680828" w:rsidP="00753E6E">
            <w:pPr>
              <w:rPr>
                <w:color w:val="202020"/>
                <w:lang w:val="es-419"/>
              </w:rPr>
            </w:pPr>
          </w:p>
        </w:tc>
        <w:tc>
          <w:tcPr>
            <w:tcW w:w="3184" w:type="dxa"/>
          </w:tcPr>
          <w:p w14:paraId="07A606B2" w14:textId="77777777" w:rsidR="00680828" w:rsidRPr="003423EB" w:rsidRDefault="00680828" w:rsidP="00753E6E">
            <w:pPr>
              <w:rPr>
                <w:color w:val="202020"/>
                <w:lang w:val="es-419"/>
              </w:rPr>
            </w:pPr>
            <w:r w:rsidRPr="003423EB">
              <w:rPr>
                <w:color w:val="202020"/>
                <w:lang w:val="es-419"/>
              </w:rPr>
              <w:t>Apoyar a los albañiles locales a fin de que monten campañas de marketing social para las letrinas.</w:t>
            </w:r>
          </w:p>
        </w:tc>
        <w:tc>
          <w:tcPr>
            <w:tcW w:w="5305" w:type="dxa"/>
          </w:tcPr>
          <w:p w14:paraId="075B963C" w14:textId="417522E7" w:rsidR="00680828" w:rsidRPr="003423EB" w:rsidRDefault="00680828" w:rsidP="00753E6E">
            <w:pPr>
              <w:rPr>
                <w:color w:val="202020"/>
                <w:lang w:val="es-419"/>
              </w:rPr>
            </w:pPr>
            <w:r w:rsidRPr="003423EB">
              <w:rPr>
                <w:color w:val="202020"/>
                <w:lang w:val="es-419"/>
              </w:rPr>
              <w:t xml:space="preserve">Establecer grupos comunitarios de ahorro para el saneamiento. </w:t>
            </w:r>
          </w:p>
          <w:p w14:paraId="5F9F3EC8" w14:textId="77777777" w:rsidR="00680828" w:rsidRPr="003423EB" w:rsidRDefault="00680828" w:rsidP="00753E6E">
            <w:pPr>
              <w:rPr>
                <w:color w:val="202020"/>
                <w:lang w:val="es-419"/>
              </w:rPr>
            </w:pPr>
            <w:r w:rsidRPr="003423EB">
              <w:rPr>
                <w:color w:val="202020"/>
                <w:lang w:val="es-419"/>
              </w:rPr>
              <w:t xml:space="preserve">Distribuir subsidios para la construcción de letrinas en 15 comunidades. </w:t>
            </w:r>
          </w:p>
        </w:tc>
      </w:tr>
    </w:tbl>
    <w:p w14:paraId="3DE0F834" w14:textId="77777777" w:rsidR="00680828" w:rsidRPr="003423EB" w:rsidRDefault="00680828" w:rsidP="00680828">
      <w:pPr>
        <w:rPr>
          <w:lang w:val="es-419"/>
        </w:rPr>
        <w:sectPr w:rsidR="00680828" w:rsidRPr="003423EB" w:rsidSect="00680828">
          <w:pgSz w:w="15840" w:h="12240" w:orient="landscape" w:code="1"/>
          <w:pgMar w:top="1077" w:right="1158" w:bottom="1077" w:left="1440" w:header="720" w:footer="720" w:gutter="0"/>
          <w:cols w:space="708"/>
          <w:docGrid w:linePitch="360"/>
        </w:sectPr>
      </w:pPr>
    </w:p>
    <w:p w14:paraId="351D363B" w14:textId="2A910A5C" w:rsidR="00680828" w:rsidRPr="003423EB" w:rsidRDefault="00680828">
      <w:pPr>
        <w:spacing w:before="0" w:after="0"/>
        <w:ind w:right="0"/>
        <w:rPr>
          <w:rFonts w:ascii="Calibri Light" w:eastAsiaTheme="majorEastAsia" w:hAnsi="Calibri Light" w:cs="Calibri"/>
          <w:bCs/>
          <w:kern w:val="28"/>
          <w:sz w:val="48"/>
          <w:szCs w:val="48"/>
          <w:lang w:val="es-419"/>
        </w:rPr>
      </w:pPr>
    </w:p>
    <w:p w14:paraId="3CB63A98" w14:textId="7A6D0A7A" w:rsidR="00201304" w:rsidRPr="003423EB" w:rsidRDefault="00BE5C8C" w:rsidP="00483A42">
      <w:pPr>
        <w:pStyle w:val="Title"/>
        <w:tabs>
          <w:tab w:val="decimal" w:pos="10065"/>
        </w:tabs>
        <w:rPr>
          <w:lang w:val="es-419"/>
        </w:rPr>
      </w:pPr>
      <w:r w:rsidRPr="003423EB">
        <w:rPr>
          <w:lang w:val="es-419"/>
        </w:rPr>
        <w:t>Formas de medir</w:t>
      </w:r>
      <w:r w:rsidR="00201304" w:rsidRPr="003423EB">
        <w:rPr>
          <w:lang w:val="es-419"/>
        </w:rPr>
        <w:tab/>
      </w:r>
      <w:r w:rsidR="00CD25BF" w:rsidRPr="003423EB">
        <w:rPr>
          <w:rStyle w:val="ResourcetypeinTitle"/>
          <w:lang w:val="es-419"/>
        </w:rPr>
        <w:t>Apunte</w:t>
      </w:r>
    </w:p>
    <w:p w14:paraId="35F2A5CC" w14:textId="77777777" w:rsidR="00201304" w:rsidRPr="003423EB" w:rsidRDefault="00BE5C8C" w:rsidP="00201304">
      <w:pPr>
        <w:pStyle w:val="Heading1"/>
        <w:rPr>
          <w:lang w:val="es-419"/>
        </w:rPr>
      </w:pPr>
      <w:r w:rsidRPr="003423EB">
        <w:rPr>
          <w:lang w:val="es-419"/>
        </w:rPr>
        <w:t>Pensar creativamente</w:t>
      </w:r>
    </w:p>
    <w:p w14:paraId="38CF4F03" w14:textId="070C8958" w:rsidR="00BD7FD8" w:rsidRPr="003423EB" w:rsidRDefault="00BE5C8C" w:rsidP="00BD7FD8">
      <w:pPr>
        <w:rPr>
          <w:lang w:val="es-419"/>
        </w:rPr>
      </w:pPr>
      <w:r w:rsidRPr="003423EB">
        <w:rPr>
          <w:lang w:val="es-419"/>
        </w:rPr>
        <w:t xml:space="preserve">Divida a los participantes en 5 grupos. Luego, los grupos deben hacer una lista de formas de medir el éxito en cada situación.  Pídales a los grupos que compartan sus ideas y haga un resumen. </w:t>
      </w:r>
    </w:p>
    <w:tbl>
      <w:tblPr>
        <w:tblStyle w:val="TableGrid"/>
        <w:tblW w:w="0" w:type="auto"/>
        <w:tblLook w:val="04A0" w:firstRow="1" w:lastRow="0" w:firstColumn="1" w:lastColumn="0" w:noHBand="0" w:noVBand="1"/>
      </w:tblPr>
      <w:tblGrid>
        <w:gridCol w:w="9340"/>
      </w:tblGrid>
      <w:tr w:rsidR="00BE5C8C" w:rsidRPr="003423EB" w14:paraId="0167FF02" w14:textId="77777777" w:rsidTr="00753E6E">
        <w:trPr>
          <w:trHeight w:val="1879"/>
        </w:trPr>
        <w:tc>
          <w:tcPr>
            <w:tcW w:w="9340" w:type="dxa"/>
            <w:tcBorders>
              <w:top w:val="dashed" w:sz="8" w:space="0" w:color="auto"/>
              <w:left w:val="dashed" w:sz="8" w:space="0" w:color="auto"/>
              <w:bottom w:val="dashed" w:sz="8" w:space="0" w:color="auto"/>
              <w:right w:val="dashed" w:sz="8" w:space="0" w:color="auto"/>
            </w:tcBorders>
            <w:vAlign w:val="center"/>
          </w:tcPr>
          <w:p w14:paraId="04170002" w14:textId="6939AB90" w:rsidR="00BE5C8C" w:rsidRPr="003423EB" w:rsidRDefault="00BE5C8C" w:rsidP="00753E6E">
            <w:pPr>
              <w:jc w:val="center"/>
              <w:rPr>
                <w:sz w:val="28"/>
                <w:lang w:val="es-419"/>
              </w:rPr>
            </w:pPr>
            <w:r w:rsidRPr="003423EB">
              <w:rPr>
                <w:sz w:val="28"/>
                <w:lang w:val="es-419"/>
              </w:rPr>
              <w:t>Usted desea medir la eficacia de la capacitación brindada a los albañiles para que fueran capaces de construir letrinas de gran calidad. ¿Cuáles son algunas de las formas en que podría medir la eficacia de la capacitación?</w:t>
            </w:r>
          </w:p>
        </w:tc>
      </w:tr>
      <w:tr w:rsidR="00BE5C8C" w:rsidRPr="003423EB" w14:paraId="7F087B73" w14:textId="77777777" w:rsidTr="00753E6E">
        <w:trPr>
          <w:trHeight w:val="1879"/>
        </w:trPr>
        <w:tc>
          <w:tcPr>
            <w:tcW w:w="9340" w:type="dxa"/>
            <w:tcBorders>
              <w:top w:val="dashed" w:sz="8" w:space="0" w:color="auto"/>
              <w:left w:val="dashed" w:sz="8" w:space="0" w:color="auto"/>
              <w:bottom w:val="dashed" w:sz="8" w:space="0" w:color="auto"/>
              <w:right w:val="dashed" w:sz="8" w:space="0" w:color="auto"/>
            </w:tcBorders>
            <w:vAlign w:val="center"/>
          </w:tcPr>
          <w:p w14:paraId="0DAE9EA3" w14:textId="72E8004B" w:rsidR="00BE5C8C" w:rsidRPr="003423EB" w:rsidRDefault="00BE5C8C" w:rsidP="00753E6E">
            <w:pPr>
              <w:jc w:val="center"/>
              <w:rPr>
                <w:sz w:val="28"/>
                <w:lang w:val="es-419"/>
              </w:rPr>
            </w:pPr>
            <w:r w:rsidRPr="003423EB">
              <w:rPr>
                <w:sz w:val="28"/>
                <w:lang w:val="es-419"/>
              </w:rPr>
              <w:t>Usted desea medir la capacidad que tienen los albañiles de comercializar y promover los servicios de construcción de letrinas que ofrecen. ¿Cuáles son algunas de las formas en que podría medir la eficacia de los albañiles?</w:t>
            </w:r>
          </w:p>
        </w:tc>
      </w:tr>
      <w:tr w:rsidR="00BE5C8C" w:rsidRPr="003423EB" w14:paraId="367D2B6F" w14:textId="77777777" w:rsidTr="00753E6E">
        <w:trPr>
          <w:trHeight w:val="1879"/>
        </w:trPr>
        <w:tc>
          <w:tcPr>
            <w:tcW w:w="9340" w:type="dxa"/>
            <w:tcBorders>
              <w:top w:val="dashed" w:sz="8" w:space="0" w:color="auto"/>
              <w:left w:val="dashed" w:sz="8" w:space="0" w:color="auto"/>
              <w:bottom w:val="dashed" w:sz="8" w:space="0" w:color="auto"/>
              <w:right w:val="dashed" w:sz="8" w:space="0" w:color="auto"/>
            </w:tcBorders>
            <w:vAlign w:val="center"/>
          </w:tcPr>
          <w:p w14:paraId="0374E4E1" w14:textId="38281BAE" w:rsidR="00BE5C8C" w:rsidRPr="003423EB" w:rsidRDefault="00BE5C8C" w:rsidP="00753E6E">
            <w:pPr>
              <w:jc w:val="center"/>
              <w:rPr>
                <w:sz w:val="28"/>
                <w:lang w:val="es-419"/>
              </w:rPr>
            </w:pPr>
            <w:r w:rsidRPr="003423EB">
              <w:rPr>
                <w:sz w:val="28"/>
                <w:lang w:val="es-419"/>
              </w:rPr>
              <w:t>Usted desea medir el uso correcto, sistemático y continuo de las letrinas que se construyeron. ¿Cuáles son algunas de las formas en que podría medir dicho uso?</w:t>
            </w:r>
          </w:p>
        </w:tc>
      </w:tr>
      <w:tr w:rsidR="00BE5C8C" w:rsidRPr="003423EB" w14:paraId="1A4296ED" w14:textId="77777777" w:rsidTr="00753E6E">
        <w:trPr>
          <w:trHeight w:val="1879"/>
        </w:trPr>
        <w:tc>
          <w:tcPr>
            <w:tcW w:w="9340" w:type="dxa"/>
            <w:tcBorders>
              <w:top w:val="dashed" w:sz="8" w:space="0" w:color="auto"/>
              <w:left w:val="dashed" w:sz="8" w:space="0" w:color="auto"/>
              <w:bottom w:val="dashed" w:sz="8" w:space="0" w:color="auto"/>
              <w:right w:val="dashed" w:sz="8" w:space="0" w:color="auto"/>
            </w:tcBorders>
            <w:vAlign w:val="center"/>
          </w:tcPr>
          <w:p w14:paraId="7AF814CB" w14:textId="77777777" w:rsidR="00BE5C8C" w:rsidRPr="003423EB" w:rsidRDefault="00BE5C8C" w:rsidP="00753E6E">
            <w:pPr>
              <w:jc w:val="center"/>
              <w:rPr>
                <w:sz w:val="28"/>
                <w:lang w:val="es-419"/>
              </w:rPr>
            </w:pPr>
            <w:r w:rsidRPr="003423EB">
              <w:rPr>
                <w:sz w:val="28"/>
                <w:lang w:val="es-419"/>
              </w:rPr>
              <w:t>Usted desea medir la eficacia que tienen los grupos de ahorro comunitario para prestar dinero a las familias con el objetivo de que compren letrinas. ¿Cómo lo haría?</w:t>
            </w:r>
          </w:p>
        </w:tc>
      </w:tr>
      <w:tr w:rsidR="00BE5C8C" w:rsidRPr="003423EB" w14:paraId="5588D20E" w14:textId="77777777" w:rsidTr="00753E6E">
        <w:trPr>
          <w:trHeight w:val="1879"/>
        </w:trPr>
        <w:tc>
          <w:tcPr>
            <w:tcW w:w="9340" w:type="dxa"/>
            <w:tcBorders>
              <w:top w:val="dashed" w:sz="8" w:space="0" w:color="auto"/>
              <w:left w:val="dashed" w:sz="8" w:space="0" w:color="auto"/>
              <w:bottom w:val="dashed" w:sz="8" w:space="0" w:color="auto"/>
              <w:right w:val="dashed" w:sz="8" w:space="0" w:color="auto"/>
            </w:tcBorders>
            <w:vAlign w:val="center"/>
          </w:tcPr>
          <w:p w14:paraId="07A4BA39" w14:textId="77777777" w:rsidR="00BE5C8C" w:rsidRPr="003423EB" w:rsidRDefault="00BE5C8C" w:rsidP="00753E6E">
            <w:pPr>
              <w:jc w:val="center"/>
              <w:rPr>
                <w:sz w:val="28"/>
                <w:lang w:val="es-419"/>
              </w:rPr>
            </w:pPr>
            <w:r w:rsidRPr="003423EB">
              <w:rPr>
                <w:sz w:val="28"/>
                <w:lang w:val="es-419"/>
              </w:rPr>
              <w:t>Usted desea medir cuán sensible frente a las cuestiones de género es el programa de letrinas. ¿Cómo mediría eso?</w:t>
            </w:r>
          </w:p>
        </w:tc>
      </w:tr>
    </w:tbl>
    <w:p w14:paraId="7CEF4982" w14:textId="77777777" w:rsidR="00D81CC1" w:rsidRPr="003423EB" w:rsidRDefault="00D81CC1" w:rsidP="00BE5C8C">
      <w:pPr>
        <w:pStyle w:val="TableHead"/>
        <w:rPr>
          <w:lang w:val="es-419"/>
        </w:rPr>
      </w:pPr>
    </w:p>
    <w:sectPr w:rsidR="00D81CC1" w:rsidRPr="003423EB" w:rsidSect="00680828">
      <w:pgSz w:w="12240" w:h="15840" w:code="1"/>
      <w:pgMar w:top="1158"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91F7" w14:textId="77777777" w:rsidR="006A57A7" w:rsidRDefault="006A57A7" w:rsidP="00510EBB">
      <w:r>
        <w:separator/>
      </w:r>
    </w:p>
    <w:p w14:paraId="79086BC5" w14:textId="77777777" w:rsidR="006A57A7" w:rsidRDefault="006A57A7"/>
    <w:p w14:paraId="531B69DD" w14:textId="77777777" w:rsidR="006A57A7" w:rsidRDefault="006A57A7"/>
  </w:endnote>
  <w:endnote w:type="continuationSeparator" w:id="0">
    <w:p w14:paraId="226E1CFD" w14:textId="77777777" w:rsidR="006A57A7" w:rsidRDefault="006A57A7" w:rsidP="00510EBB">
      <w:r>
        <w:continuationSeparator/>
      </w:r>
    </w:p>
    <w:p w14:paraId="755AD320" w14:textId="77777777" w:rsidR="006A57A7" w:rsidRDefault="006A57A7"/>
    <w:p w14:paraId="38625BD3" w14:textId="77777777" w:rsidR="006A57A7" w:rsidRDefault="006A5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C47F" w14:textId="77777777" w:rsidR="00753E6E" w:rsidRDefault="00753E6E" w:rsidP="007A6E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31EE4" w14:textId="77777777" w:rsidR="00753E6E" w:rsidRDefault="00753E6E" w:rsidP="00353B84">
    <w:pPr>
      <w:pStyle w:val="Footer"/>
      <w:ind w:right="360"/>
    </w:pPr>
  </w:p>
  <w:p w14:paraId="6EA4FA1A" w14:textId="77777777" w:rsidR="00753E6E" w:rsidRDefault="00753E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0BA3D4" w:themeColor="background2"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5043"/>
    </w:tblGrid>
    <w:tr w:rsidR="00753E6E" w14:paraId="57AFFF51" w14:textId="77777777" w:rsidTr="00285AF5">
      <w:trPr>
        <w:trHeight w:val="373"/>
      </w:trPr>
      <w:tc>
        <w:tcPr>
          <w:tcW w:w="2500" w:type="pct"/>
          <w:vAlign w:val="bottom"/>
        </w:tcPr>
        <w:p w14:paraId="1FCF419D" w14:textId="77777777" w:rsidR="00753E6E" w:rsidRDefault="00753E6E" w:rsidP="00A24CBE">
          <w:pPr>
            <w:pStyle w:val="Footer"/>
            <w:ind w:right="360"/>
          </w:pPr>
        </w:p>
      </w:tc>
      <w:tc>
        <w:tcPr>
          <w:tcW w:w="2500" w:type="pct"/>
          <w:vAlign w:val="center"/>
        </w:tcPr>
        <w:p w14:paraId="6D14F2B5" w14:textId="35A53DA5" w:rsidR="00753E6E" w:rsidRPr="00CF2B27" w:rsidRDefault="00753E6E" w:rsidP="00CF2B27">
          <w:pPr>
            <w:pStyle w:val="Footer"/>
          </w:pPr>
          <w:r w:rsidRPr="00CF2B27">
            <w:rPr>
              <w:rStyle w:val="Footer-pagenumber"/>
            </w:rPr>
            <w:fldChar w:fldCharType="begin"/>
          </w:r>
          <w:r w:rsidRPr="00CF2B27">
            <w:rPr>
              <w:rStyle w:val="Footer-pagenumber"/>
            </w:rPr>
            <w:instrText xml:space="preserve">PAGE  </w:instrText>
          </w:r>
          <w:r w:rsidRPr="00CF2B27">
            <w:rPr>
              <w:rStyle w:val="Footer-pagenumber"/>
            </w:rPr>
            <w:fldChar w:fldCharType="separate"/>
          </w:r>
          <w:r w:rsidR="00273CD3">
            <w:rPr>
              <w:rStyle w:val="Footer-pagenumber"/>
            </w:rPr>
            <w:t>6</w:t>
          </w:r>
          <w:r w:rsidRPr="00CF2B27">
            <w:rPr>
              <w:rStyle w:val="Footer-pagenumber"/>
            </w:rPr>
            <w:fldChar w:fldCharType="end"/>
          </w:r>
          <w:r>
            <w:t xml:space="preserve"> | página</w:t>
          </w:r>
        </w:p>
      </w:tc>
    </w:tr>
  </w:tbl>
  <w:p w14:paraId="15E2A01E" w14:textId="77777777" w:rsidR="00753E6E" w:rsidRDefault="00753E6E" w:rsidP="00C93C42">
    <w:pPr>
      <w:pStyle w:val="Invisi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9A888" w14:textId="77777777" w:rsidR="006A57A7" w:rsidRDefault="006A57A7" w:rsidP="00510EBB">
      <w:r>
        <w:separator/>
      </w:r>
    </w:p>
    <w:p w14:paraId="0AF34C9D" w14:textId="77777777" w:rsidR="006A57A7" w:rsidRDefault="006A57A7"/>
    <w:p w14:paraId="32CEE965" w14:textId="77777777" w:rsidR="006A57A7" w:rsidRDefault="006A57A7"/>
  </w:footnote>
  <w:footnote w:type="continuationSeparator" w:id="0">
    <w:p w14:paraId="16A6ED2E" w14:textId="77777777" w:rsidR="006A57A7" w:rsidRDefault="006A57A7" w:rsidP="00510EBB">
      <w:r>
        <w:continuationSeparator/>
      </w:r>
    </w:p>
    <w:p w14:paraId="1CE5B742" w14:textId="77777777" w:rsidR="006A57A7" w:rsidRDefault="006A57A7"/>
    <w:p w14:paraId="33B425A3" w14:textId="77777777" w:rsidR="006A57A7" w:rsidRDefault="006A5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43DB" w14:textId="77777777" w:rsidR="00753E6E" w:rsidRDefault="00753E6E">
    <w:pPr>
      <w:pStyle w:val="Header"/>
    </w:pPr>
  </w:p>
  <w:p w14:paraId="74101F51" w14:textId="77777777" w:rsidR="00753E6E" w:rsidRDefault="00753E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46B3" w14:textId="77777777" w:rsidR="00753E6E" w:rsidRDefault="00753E6E" w:rsidP="009B70FC">
    <w:pPr>
      <w:pStyle w:val="Header"/>
    </w:pPr>
    <w:r>
      <w:t xml:space="preserve">Nombre del plan de lección | </w:t>
    </w:r>
    <w:r w:rsidRPr="002F352A">
      <w:rPr>
        <w:rStyle w:val="Strong"/>
      </w:rPr>
      <w:t>Plan de lección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C27B" w14:textId="77777777" w:rsidR="00753E6E" w:rsidRDefault="00753E6E" w:rsidP="00912BC9">
    <w:pPr>
      <w:pStyle w:val="InvisibleParagraph"/>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46F4" w14:textId="14640BD6" w:rsidR="00753E6E" w:rsidRDefault="00CD25BF" w:rsidP="009B70FC">
    <w:pPr>
      <w:pStyle w:val="Header"/>
    </w:pPr>
    <w:r>
      <w:t xml:space="preserve">Monitoreo | </w:t>
    </w:r>
    <w:r>
      <w:rPr>
        <w:rStyle w:val="Strong"/>
      </w:rPr>
      <w:t>Plan del módulo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76CB6"/>
    <w:multiLevelType w:val="hybridMultilevel"/>
    <w:tmpl w:val="23F6F968"/>
    <w:lvl w:ilvl="0" w:tplc="9684B7D6">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624B8"/>
    <w:multiLevelType w:val="hybridMultilevel"/>
    <w:tmpl w:val="EBAA954C"/>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9595654"/>
    <w:multiLevelType w:val="hybridMultilevel"/>
    <w:tmpl w:val="34E4760C"/>
    <w:lvl w:ilvl="0" w:tplc="4A809E6C">
      <w:start w:val="1"/>
      <w:numFmt w:val="decimal"/>
      <w:lvlText w:val="%1."/>
      <w:lvlJc w:val="left"/>
      <w:pPr>
        <w:tabs>
          <w:tab w:val="num" w:pos="720"/>
        </w:tabs>
        <w:ind w:left="720" w:hanging="360"/>
      </w:pPr>
    </w:lvl>
    <w:lvl w:ilvl="1" w:tplc="446097E6" w:tentative="1">
      <w:start w:val="1"/>
      <w:numFmt w:val="decimal"/>
      <w:lvlText w:val="%2."/>
      <w:lvlJc w:val="left"/>
      <w:pPr>
        <w:tabs>
          <w:tab w:val="num" w:pos="1440"/>
        </w:tabs>
        <w:ind w:left="1440" w:hanging="360"/>
      </w:pPr>
    </w:lvl>
    <w:lvl w:ilvl="2" w:tplc="BEE4A7F6" w:tentative="1">
      <w:start w:val="1"/>
      <w:numFmt w:val="decimal"/>
      <w:lvlText w:val="%3."/>
      <w:lvlJc w:val="left"/>
      <w:pPr>
        <w:tabs>
          <w:tab w:val="num" w:pos="2160"/>
        </w:tabs>
        <w:ind w:left="2160" w:hanging="360"/>
      </w:pPr>
    </w:lvl>
    <w:lvl w:ilvl="3" w:tplc="F182C6D8" w:tentative="1">
      <w:start w:val="1"/>
      <w:numFmt w:val="decimal"/>
      <w:lvlText w:val="%4."/>
      <w:lvlJc w:val="left"/>
      <w:pPr>
        <w:tabs>
          <w:tab w:val="num" w:pos="2880"/>
        </w:tabs>
        <w:ind w:left="2880" w:hanging="360"/>
      </w:pPr>
    </w:lvl>
    <w:lvl w:ilvl="4" w:tplc="0802A9AC" w:tentative="1">
      <w:start w:val="1"/>
      <w:numFmt w:val="decimal"/>
      <w:lvlText w:val="%5."/>
      <w:lvlJc w:val="left"/>
      <w:pPr>
        <w:tabs>
          <w:tab w:val="num" w:pos="3600"/>
        </w:tabs>
        <w:ind w:left="3600" w:hanging="360"/>
      </w:pPr>
    </w:lvl>
    <w:lvl w:ilvl="5" w:tplc="AA64632E" w:tentative="1">
      <w:start w:val="1"/>
      <w:numFmt w:val="decimal"/>
      <w:lvlText w:val="%6."/>
      <w:lvlJc w:val="left"/>
      <w:pPr>
        <w:tabs>
          <w:tab w:val="num" w:pos="4320"/>
        </w:tabs>
        <w:ind w:left="4320" w:hanging="360"/>
      </w:pPr>
    </w:lvl>
    <w:lvl w:ilvl="6" w:tplc="63FAFE6E" w:tentative="1">
      <w:start w:val="1"/>
      <w:numFmt w:val="decimal"/>
      <w:lvlText w:val="%7."/>
      <w:lvlJc w:val="left"/>
      <w:pPr>
        <w:tabs>
          <w:tab w:val="num" w:pos="5040"/>
        </w:tabs>
        <w:ind w:left="5040" w:hanging="360"/>
      </w:pPr>
    </w:lvl>
    <w:lvl w:ilvl="7" w:tplc="6DBEA304" w:tentative="1">
      <w:start w:val="1"/>
      <w:numFmt w:val="decimal"/>
      <w:lvlText w:val="%8."/>
      <w:lvlJc w:val="left"/>
      <w:pPr>
        <w:tabs>
          <w:tab w:val="num" w:pos="5760"/>
        </w:tabs>
        <w:ind w:left="5760" w:hanging="360"/>
      </w:pPr>
    </w:lvl>
    <w:lvl w:ilvl="8" w:tplc="4BAEA17E" w:tentative="1">
      <w:start w:val="1"/>
      <w:numFmt w:val="decimal"/>
      <w:lvlText w:val="%9."/>
      <w:lvlJc w:val="left"/>
      <w:pPr>
        <w:tabs>
          <w:tab w:val="num" w:pos="6480"/>
        </w:tabs>
        <w:ind w:left="6480" w:hanging="360"/>
      </w:pPr>
    </w:lvl>
  </w:abstractNum>
  <w:abstractNum w:abstractNumId="9"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B0BBF"/>
    <w:multiLevelType w:val="hybridMultilevel"/>
    <w:tmpl w:val="D32CFA08"/>
    <w:lvl w:ilvl="0" w:tplc="B4AE2916">
      <w:start w:val="1"/>
      <w:numFmt w:val="decimal"/>
      <w:pStyle w:val="Numberedlist"/>
      <w:lvlText w:val="%1."/>
      <w:lvlJc w:val="left"/>
      <w:pPr>
        <w:ind w:left="473" w:hanging="360"/>
      </w:pPr>
      <w:rPr>
        <w:rFonts w:ascii="Calibri" w:eastAsiaTheme="minorEastAsia" w:hAnsi="Calibri" w:cstheme="minorHAnsi"/>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5"/>
  </w:num>
  <w:num w:numId="2">
    <w:abstractNumId w:val="1"/>
  </w:num>
  <w:num w:numId="3">
    <w:abstractNumId w:val="9"/>
  </w:num>
  <w:num w:numId="4">
    <w:abstractNumId w:val="10"/>
  </w:num>
  <w:num w:numId="5">
    <w:abstractNumId w:val="0"/>
  </w:num>
  <w:num w:numId="6">
    <w:abstractNumId w:val="10"/>
    <w:lvlOverride w:ilvl="0">
      <w:startOverride w:val="1"/>
    </w:lvlOverride>
  </w:num>
  <w:num w:numId="7">
    <w:abstractNumId w:val="4"/>
  </w:num>
  <w:num w:numId="8">
    <w:abstractNumId w:val="10"/>
    <w:lvlOverride w:ilvl="0">
      <w:startOverride w:val="1"/>
    </w:lvlOverride>
  </w:num>
  <w:num w:numId="9">
    <w:abstractNumId w:val="6"/>
  </w:num>
  <w:num w:numId="10">
    <w:abstractNumId w:val="2"/>
  </w:num>
  <w:num w:numId="11">
    <w:abstractNumId w:val="10"/>
    <w:lvlOverride w:ilvl="0">
      <w:startOverride w:val="1"/>
    </w:lvlOverride>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7"/>
  </w:num>
  <w:num w:numId="22">
    <w:abstractNumId w:val="8"/>
  </w:num>
  <w:num w:numId="23">
    <w:abstractNumId w:val="3"/>
  </w:num>
  <w:num w:numId="24">
    <w:abstractNumId w:val="10"/>
    <w:lvlOverride w:ilvl="0">
      <w:startOverride w:val="1"/>
    </w:lvlOverride>
  </w:num>
  <w:num w:numId="25">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s-419"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C4"/>
    <w:rsid w:val="000010D1"/>
    <w:rsid w:val="0000269E"/>
    <w:rsid w:val="00003068"/>
    <w:rsid w:val="0000349D"/>
    <w:rsid w:val="0000632D"/>
    <w:rsid w:val="0001037C"/>
    <w:rsid w:val="000250E0"/>
    <w:rsid w:val="000255CF"/>
    <w:rsid w:val="00026F97"/>
    <w:rsid w:val="000412A0"/>
    <w:rsid w:val="00042F8D"/>
    <w:rsid w:val="0004438C"/>
    <w:rsid w:val="00047D98"/>
    <w:rsid w:val="00055D04"/>
    <w:rsid w:val="00057236"/>
    <w:rsid w:val="0006149D"/>
    <w:rsid w:val="00081B9E"/>
    <w:rsid w:val="0008217B"/>
    <w:rsid w:val="00083839"/>
    <w:rsid w:val="00084517"/>
    <w:rsid w:val="00085A36"/>
    <w:rsid w:val="00086994"/>
    <w:rsid w:val="00092967"/>
    <w:rsid w:val="000956C8"/>
    <w:rsid w:val="00095C6B"/>
    <w:rsid w:val="00097009"/>
    <w:rsid w:val="0009773E"/>
    <w:rsid w:val="000A3FE4"/>
    <w:rsid w:val="000A5C0B"/>
    <w:rsid w:val="000A67DA"/>
    <w:rsid w:val="000B33C2"/>
    <w:rsid w:val="000B36AE"/>
    <w:rsid w:val="000B537F"/>
    <w:rsid w:val="000C1E3D"/>
    <w:rsid w:val="000C4E47"/>
    <w:rsid w:val="000D0D83"/>
    <w:rsid w:val="000D48C2"/>
    <w:rsid w:val="000E26A9"/>
    <w:rsid w:val="000E35DD"/>
    <w:rsid w:val="000E5D9F"/>
    <w:rsid w:val="000F142F"/>
    <w:rsid w:val="0010648D"/>
    <w:rsid w:val="001066F4"/>
    <w:rsid w:val="001077C3"/>
    <w:rsid w:val="00110216"/>
    <w:rsid w:val="001106B5"/>
    <w:rsid w:val="001172B4"/>
    <w:rsid w:val="001176F7"/>
    <w:rsid w:val="00120ED8"/>
    <w:rsid w:val="00122670"/>
    <w:rsid w:val="001242C1"/>
    <w:rsid w:val="0012462F"/>
    <w:rsid w:val="00126AA8"/>
    <w:rsid w:val="001321B5"/>
    <w:rsid w:val="00132EE7"/>
    <w:rsid w:val="00132F7C"/>
    <w:rsid w:val="0013667C"/>
    <w:rsid w:val="00141B35"/>
    <w:rsid w:val="001423EF"/>
    <w:rsid w:val="00143170"/>
    <w:rsid w:val="001432FE"/>
    <w:rsid w:val="0014457E"/>
    <w:rsid w:val="001461B5"/>
    <w:rsid w:val="00146240"/>
    <w:rsid w:val="00147BD5"/>
    <w:rsid w:val="00150223"/>
    <w:rsid w:val="00151088"/>
    <w:rsid w:val="00154CCB"/>
    <w:rsid w:val="00156293"/>
    <w:rsid w:val="00156B4E"/>
    <w:rsid w:val="00156F9B"/>
    <w:rsid w:val="00164DA1"/>
    <w:rsid w:val="00166D7F"/>
    <w:rsid w:val="0017098D"/>
    <w:rsid w:val="00170B88"/>
    <w:rsid w:val="00171E6B"/>
    <w:rsid w:val="001759D6"/>
    <w:rsid w:val="001902F9"/>
    <w:rsid w:val="0019314F"/>
    <w:rsid w:val="00193306"/>
    <w:rsid w:val="001A0A06"/>
    <w:rsid w:val="001A0BB4"/>
    <w:rsid w:val="001A319B"/>
    <w:rsid w:val="001A4B63"/>
    <w:rsid w:val="001A61F8"/>
    <w:rsid w:val="001A648C"/>
    <w:rsid w:val="001B15DC"/>
    <w:rsid w:val="001C0FC8"/>
    <w:rsid w:val="001C41F9"/>
    <w:rsid w:val="001C4A07"/>
    <w:rsid w:val="001C51BA"/>
    <w:rsid w:val="001D2751"/>
    <w:rsid w:val="001D3FAF"/>
    <w:rsid w:val="001D449C"/>
    <w:rsid w:val="001E0441"/>
    <w:rsid w:val="001E5232"/>
    <w:rsid w:val="001F0785"/>
    <w:rsid w:val="001F09BD"/>
    <w:rsid w:val="001F0DF6"/>
    <w:rsid w:val="001F30B4"/>
    <w:rsid w:val="001F4E36"/>
    <w:rsid w:val="001F7DBA"/>
    <w:rsid w:val="00200F35"/>
    <w:rsid w:val="00201304"/>
    <w:rsid w:val="0020792D"/>
    <w:rsid w:val="002105C9"/>
    <w:rsid w:val="00211516"/>
    <w:rsid w:val="00214E0E"/>
    <w:rsid w:val="00214FD2"/>
    <w:rsid w:val="0021524F"/>
    <w:rsid w:val="00223489"/>
    <w:rsid w:val="00225132"/>
    <w:rsid w:val="00226E08"/>
    <w:rsid w:val="00233EB7"/>
    <w:rsid w:val="00235729"/>
    <w:rsid w:val="00235C6C"/>
    <w:rsid w:val="00236D2F"/>
    <w:rsid w:val="00237B98"/>
    <w:rsid w:val="00240F9D"/>
    <w:rsid w:val="00241FE7"/>
    <w:rsid w:val="0025052D"/>
    <w:rsid w:val="00250F82"/>
    <w:rsid w:val="00252508"/>
    <w:rsid w:val="002605EA"/>
    <w:rsid w:val="002607FF"/>
    <w:rsid w:val="00261923"/>
    <w:rsid w:val="00262FEC"/>
    <w:rsid w:val="00270BD2"/>
    <w:rsid w:val="00270EFC"/>
    <w:rsid w:val="00273CD3"/>
    <w:rsid w:val="002757DD"/>
    <w:rsid w:val="00275D50"/>
    <w:rsid w:val="00276312"/>
    <w:rsid w:val="002777CA"/>
    <w:rsid w:val="00280AFC"/>
    <w:rsid w:val="00280E15"/>
    <w:rsid w:val="00281503"/>
    <w:rsid w:val="00282362"/>
    <w:rsid w:val="00283034"/>
    <w:rsid w:val="00285AF5"/>
    <w:rsid w:val="00285CB6"/>
    <w:rsid w:val="00286D42"/>
    <w:rsid w:val="00292BD4"/>
    <w:rsid w:val="00293A70"/>
    <w:rsid w:val="00294B60"/>
    <w:rsid w:val="00294E49"/>
    <w:rsid w:val="0029662F"/>
    <w:rsid w:val="002A35CD"/>
    <w:rsid w:val="002A3A29"/>
    <w:rsid w:val="002B103C"/>
    <w:rsid w:val="002B11D0"/>
    <w:rsid w:val="002B1538"/>
    <w:rsid w:val="002B181D"/>
    <w:rsid w:val="002C31E6"/>
    <w:rsid w:val="002C3801"/>
    <w:rsid w:val="002C7CC8"/>
    <w:rsid w:val="002D6DC8"/>
    <w:rsid w:val="002D72FE"/>
    <w:rsid w:val="002E27F8"/>
    <w:rsid w:val="002E346F"/>
    <w:rsid w:val="002E39FF"/>
    <w:rsid w:val="002E4737"/>
    <w:rsid w:val="002E7442"/>
    <w:rsid w:val="002F0588"/>
    <w:rsid w:val="002F18C6"/>
    <w:rsid w:val="002F352A"/>
    <w:rsid w:val="002F562E"/>
    <w:rsid w:val="002F5BBB"/>
    <w:rsid w:val="002F713B"/>
    <w:rsid w:val="002F760F"/>
    <w:rsid w:val="002F7A31"/>
    <w:rsid w:val="003047B0"/>
    <w:rsid w:val="00307BE3"/>
    <w:rsid w:val="0031309F"/>
    <w:rsid w:val="00326165"/>
    <w:rsid w:val="0032798F"/>
    <w:rsid w:val="003314D7"/>
    <w:rsid w:val="003343F6"/>
    <w:rsid w:val="003361F6"/>
    <w:rsid w:val="003363D3"/>
    <w:rsid w:val="0033786A"/>
    <w:rsid w:val="00340EEC"/>
    <w:rsid w:val="00341331"/>
    <w:rsid w:val="003423EB"/>
    <w:rsid w:val="00342BED"/>
    <w:rsid w:val="00343453"/>
    <w:rsid w:val="003437AD"/>
    <w:rsid w:val="00345C12"/>
    <w:rsid w:val="003471BA"/>
    <w:rsid w:val="00351F52"/>
    <w:rsid w:val="00352F3D"/>
    <w:rsid w:val="00353B84"/>
    <w:rsid w:val="003546FF"/>
    <w:rsid w:val="00354ACE"/>
    <w:rsid w:val="00362C59"/>
    <w:rsid w:val="00363463"/>
    <w:rsid w:val="003634A1"/>
    <w:rsid w:val="00366AD6"/>
    <w:rsid w:val="00372FB4"/>
    <w:rsid w:val="00376F79"/>
    <w:rsid w:val="003773AF"/>
    <w:rsid w:val="00384B4C"/>
    <w:rsid w:val="003858E9"/>
    <w:rsid w:val="0038754A"/>
    <w:rsid w:val="00390E9E"/>
    <w:rsid w:val="0039109A"/>
    <w:rsid w:val="003918B8"/>
    <w:rsid w:val="003947A0"/>
    <w:rsid w:val="00395162"/>
    <w:rsid w:val="003A317E"/>
    <w:rsid w:val="003A5193"/>
    <w:rsid w:val="003A67E9"/>
    <w:rsid w:val="003A6EF8"/>
    <w:rsid w:val="003B0DAD"/>
    <w:rsid w:val="003C1855"/>
    <w:rsid w:val="003C1F36"/>
    <w:rsid w:val="003C3972"/>
    <w:rsid w:val="003C42A0"/>
    <w:rsid w:val="003C725F"/>
    <w:rsid w:val="003C7BF0"/>
    <w:rsid w:val="003D5414"/>
    <w:rsid w:val="003E0D02"/>
    <w:rsid w:val="003E102B"/>
    <w:rsid w:val="003E115B"/>
    <w:rsid w:val="003E166C"/>
    <w:rsid w:val="003E2A3A"/>
    <w:rsid w:val="003E569B"/>
    <w:rsid w:val="003E57B8"/>
    <w:rsid w:val="003E5A69"/>
    <w:rsid w:val="003F19A2"/>
    <w:rsid w:val="003F2F12"/>
    <w:rsid w:val="004008C1"/>
    <w:rsid w:val="00401FD8"/>
    <w:rsid w:val="00413686"/>
    <w:rsid w:val="00414BA6"/>
    <w:rsid w:val="00416EA1"/>
    <w:rsid w:val="00423C81"/>
    <w:rsid w:val="004319A4"/>
    <w:rsid w:val="0044041F"/>
    <w:rsid w:val="00440A77"/>
    <w:rsid w:val="00442E6F"/>
    <w:rsid w:val="0044411B"/>
    <w:rsid w:val="004535A0"/>
    <w:rsid w:val="00453773"/>
    <w:rsid w:val="00453DAC"/>
    <w:rsid w:val="00454CB4"/>
    <w:rsid w:val="00455AEB"/>
    <w:rsid w:val="00457134"/>
    <w:rsid w:val="004611E4"/>
    <w:rsid w:val="00461368"/>
    <w:rsid w:val="00464BBE"/>
    <w:rsid w:val="00464FE8"/>
    <w:rsid w:val="00466DAD"/>
    <w:rsid w:val="00471B6F"/>
    <w:rsid w:val="0047327B"/>
    <w:rsid w:val="00474B20"/>
    <w:rsid w:val="00483A42"/>
    <w:rsid w:val="0048574D"/>
    <w:rsid w:val="004872B2"/>
    <w:rsid w:val="0049451E"/>
    <w:rsid w:val="004A3020"/>
    <w:rsid w:val="004A69FC"/>
    <w:rsid w:val="004A6A10"/>
    <w:rsid w:val="004A6E8A"/>
    <w:rsid w:val="004A7C98"/>
    <w:rsid w:val="004B1945"/>
    <w:rsid w:val="004B4A30"/>
    <w:rsid w:val="004B50D8"/>
    <w:rsid w:val="004B64A9"/>
    <w:rsid w:val="004C06BF"/>
    <w:rsid w:val="004C71F3"/>
    <w:rsid w:val="004D4508"/>
    <w:rsid w:val="004E6926"/>
    <w:rsid w:val="004E7456"/>
    <w:rsid w:val="004F369C"/>
    <w:rsid w:val="004F732B"/>
    <w:rsid w:val="0050108F"/>
    <w:rsid w:val="00506A2E"/>
    <w:rsid w:val="00510EBB"/>
    <w:rsid w:val="005123E8"/>
    <w:rsid w:val="0051447A"/>
    <w:rsid w:val="005159B2"/>
    <w:rsid w:val="00515D7B"/>
    <w:rsid w:val="00521C57"/>
    <w:rsid w:val="00521E14"/>
    <w:rsid w:val="00523F7A"/>
    <w:rsid w:val="005259A5"/>
    <w:rsid w:val="00532B81"/>
    <w:rsid w:val="00533BA4"/>
    <w:rsid w:val="00534CA9"/>
    <w:rsid w:val="00535153"/>
    <w:rsid w:val="005375D4"/>
    <w:rsid w:val="005477F0"/>
    <w:rsid w:val="0055072E"/>
    <w:rsid w:val="0055103C"/>
    <w:rsid w:val="00551E31"/>
    <w:rsid w:val="005528B9"/>
    <w:rsid w:val="00560FBD"/>
    <w:rsid w:val="0057038B"/>
    <w:rsid w:val="00570CF0"/>
    <w:rsid w:val="00573C11"/>
    <w:rsid w:val="00574499"/>
    <w:rsid w:val="0057532E"/>
    <w:rsid w:val="00575BF8"/>
    <w:rsid w:val="0057601C"/>
    <w:rsid w:val="005766C9"/>
    <w:rsid w:val="005826C0"/>
    <w:rsid w:val="005844E1"/>
    <w:rsid w:val="005925A4"/>
    <w:rsid w:val="005945DD"/>
    <w:rsid w:val="005960CC"/>
    <w:rsid w:val="005A0596"/>
    <w:rsid w:val="005A07DB"/>
    <w:rsid w:val="005A3D65"/>
    <w:rsid w:val="005A5F23"/>
    <w:rsid w:val="005A7C79"/>
    <w:rsid w:val="005B2FBC"/>
    <w:rsid w:val="005C1BDC"/>
    <w:rsid w:val="005C2B25"/>
    <w:rsid w:val="005C3686"/>
    <w:rsid w:val="005C47D2"/>
    <w:rsid w:val="005C5CB3"/>
    <w:rsid w:val="005C659E"/>
    <w:rsid w:val="005D5DDF"/>
    <w:rsid w:val="005E00F7"/>
    <w:rsid w:val="005E10A2"/>
    <w:rsid w:val="005E26C3"/>
    <w:rsid w:val="005E32D5"/>
    <w:rsid w:val="005E5C43"/>
    <w:rsid w:val="005E5EDA"/>
    <w:rsid w:val="005E6FA5"/>
    <w:rsid w:val="005F18DC"/>
    <w:rsid w:val="005F251D"/>
    <w:rsid w:val="005F2A04"/>
    <w:rsid w:val="005F2CB9"/>
    <w:rsid w:val="005F3E0A"/>
    <w:rsid w:val="005F3F50"/>
    <w:rsid w:val="005F49AA"/>
    <w:rsid w:val="005F62FB"/>
    <w:rsid w:val="005F643A"/>
    <w:rsid w:val="005F75D8"/>
    <w:rsid w:val="005F7C78"/>
    <w:rsid w:val="006000FF"/>
    <w:rsid w:val="006006DD"/>
    <w:rsid w:val="006034E6"/>
    <w:rsid w:val="00605FB9"/>
    <w:rsid w:val="00614EAC"/>
    <w:rsid w:val="00614EE4"/>
    <w:rsid w:val="00615B83"/>
    <w:rsid w:val="00617512"/>
    <w:rsid w:val="006222B7"/>
    <w:rsid w:val="00623973"/>
    <w:rsid w:val="00623D4E"/>
    <w:rsid w:val="006246DB"/>
    <w:rsid w:val="0062592B"/>
    <w:rsid w:val="00630602"/>
    <w:rsid w:val="00630811"/>
    <w:rsid w:val="006320FF"/>
    <w:rsid w:val="00637110"/>
    <w:rsid w:val="006372BD"/>
    <w:rsid w:val="00644996"/>
    <w:rsid w:val="00645316"/>
    <w:rsid w:val="00647C70"/>
    <w:rsid w:val="006527DD"/>
    <w:rsid w:val="00660CD8"/>
    <w:rsid w:val="00661AAF"/>
    <w:rsid w:val="00665140"/>
    <w:rsid w:val="00665508"/>
    <w:rsid w:val="006665BE"/>
    <w:rsid w:val="00667A79"/>
    <w:rsid w:val="00667F65"/>
    <w:rsid w:val="00674CAD"/>
    <w:rsid w:val="00676737"/>
    <w:rsid w:val="00680828"/>
    <w:rsid w:val="00684739"/>
    <w:rsid w:val="00685D28"/>
    <w:rsid w:val="00691E08"/>
    <w:rsid w:val="0069497A"/>
    <w:rsid w:val="00695694"/>
    <w:rsid w:val="006A4FDD"/>
    <w:rsid w:val="006A57A7"/>
    <w:rsid w:val="006B10D8"/>
    <w:rsid w:val="006B3488"/>
    <w:rsid w:val="006B44C5"/>
    <w:rsid w:val="006B6EAF"/>
    <w:rsid w:val="006C001D"/>
    <w:rsid w:val="006C0637"/>
    <w:rsid w:val="006C1399"/>
    <w:rsid w:val="006D1C65"/>
    <w:rsid w:val="006D24D4"/>
    <w:rsid w:val="006D560A"/>
    <w:rsid w:val="006E0893"/>
    <w:rsid w:val="006F465F"/>
    <w:rsid w:val="006F4C25"/>
    <w:rsid w:val="006F7ABC"/>
    <w:rsid w:val="0070025A"/>
    <w:rsid w:val="007031BD"/>
    <w:rsid w:val="00706D62"/>
    <w:rsid w:val="00707A4B"/>
    <w:rsid w:val="00711980"/>
    <w:rsid w:val="0071380E"/>
    <w:rsid w:val="007149BF"/>
    <w:rsid w:val="007168F0"/>
    <w:rsid w:val="007219E6"/>
    <w:rsid w:val="0072374F"/>
    <w:rsid w:val="007262BC"/>
    <w:rsid w:val="007275F9"/>
    <w:rsid w:val="00731EBA"/>
    <w:rsid w:val="00732B77"/>
    <w:rsid w:val="00740E0A"/>
    <w:rsid w:val="007414DA"/>
    <w:rsid w:val="007429A3"/>
    <w:rsid w:val="00745263"/>
    <w:rsid w:val="00750BA9"/>
    <w:rsid w:val="00750F1E"/>
    <w:rsid w:val="00753E6E"/>
    <w:rsid w:val="00760CFF"/>
    <w:rsid w:val="00763C38"/>
    <w:rsid w:val="00764C14"/>
    <w:rsid w:val="0076646A"/>
    <w:rsid w:val="007676F0"/>
    <w:rsid w:val="007703D2"/>
    <w:rsid w:val="0077281A"/>
    <w:rsid w:val="00774B98"/>
    <w:rsid w:val="0077622C"/>
    <w:rsid w:val="00780888"/>
    <w:rsid w:val="00780E43"/>
    <w:rsid w:val="0078219E"/>
    <w:rsid w:val="00782EF6"/>
    <w:rsid w:val="007915D9"/>
    <w:rsid w:val="00795841"/>
    <w:rsid w:val="007A6E82"/>
    <w:rsid w:val="007A7A0F"/>
    <w:rsid w:val="007B0B81"/>
    <w:rsid w:val="007B6BE2"/>
    <w:rsid w:val="007B6D3C"/>
    <w:rsid w:val="007B7124"/>
    <w:rsid w:val="007C3581"/>
    <w:rsid w:val="007C3BBE"/>
    <w:rsid w:val="007C43B1"/>
    <w:rsid w:val="007D1197"/>
    <w:rsid w:val="007D2E76"/>
    <w:rsid w:val="007D4D18"/>
    <w:rsid w:val="007D69A5"/>
    <w:rsid w:val="007D7A3B"/>
    <w:rsid w:val="007E09B0"/>
    <w:rsid w:val="007E2267"/>
    <w:rsid w:val="007E6178"/>
    <w:rsid w:val="007F5DB0"/>
    <w:rsid w:val="007F678A"/>
    <w:rsid w:val="008029BD"/>
    <w:rsid w:val="00805DA3"/>
    <w:rsid w:val="0081108A"/>
    <w:rsid w:val="00813F17"/>
    <w:rsid w:val="00823CC3"/>
    <w:rsid w:val="00825E09"/>
    <w:rsid w:val="00827624"/>
    <w:rsid w:val="00827AE9"/>
    <w:rsid w:val="00831163"/>
    <w:rsid w:val="00835C7F"/>
    <w:rsid w:val="00835F2A"/>
    <w:rsid w:val="00835FAB"/>
    <w:rsid w:val="00836426"/>
    <w:rsid w:val="008375C2"/>
    <w:rsid w:val="00840F33"/>
    <w:rsid w:val="00842466"/>
    <w:rsid w:val="00842640"/>
    <w:rsid w:val="00846452"/>
    <w:rsid w:val="00850240"/>
    <w:rsid w:val="008521A0"/>
    <w:rsid w:val="0085388C"/>
    <w:rsid w:val="00856EFE"/>
    <w:rsid w:val="008624EA"/>
    <w:rsid w:val="00865422"/>
    <w:rsid w:val="008671AA"/>
    <w:rsid w:val="00867282"/>
    <w:rsid w:val="008838D5"/>
    <w:rsid w:val="008844F3"/>
    <w:rsid w:val="008850B2"/>
    <w:rsid w:val="00886D88"/>
    <w:rsid w:val="0089050A"/>
    <w:rsid w:val="00897254"/>
    <w:rsid w:val="008A1209"/>
    <w:rsid w:val="008A21B0"/>
    <w:rsid w:val="008A7998"/>
    <w:rsid w:val="008B16ED"/>
    <w:rsid w:val="008B59FD"/>
    <w:rsid w:val="008C036B"/>
    <w:rsid w:val="008C323E"/>
    <w:rsid w:val="008C4F95"/>
    <w:rsid w:val="008C6DB3"/>
    <w:rsid w:val="008C73BE"/>
    <w:rsid w:val="008D1EBE"/>
    <w:rsid w:val="008E44B1"/>
    <w:rsid w:val="008F0AEE"/>
    <w:rsid w:val="008F0FF5"/>
    <w:rsid w:val="008F718A"/>
    <w:rsid w:val="008F7915"/>
    <w:rsid w:val="00903F6C"/>
    <w:rsid w:val="00905BF7"/>
    <w:rsid w:val="00907A44"/>
    <w:rsid w:val="009127A4"/>
    <w:rsid w:val="00912BC9"/>
    <w:rsid w:val="00912BF3"/>
    <w:rsid w:val="0091776C"/>
    <w:rsid w:val="00921684"/>
    <w:rsid w:val="00923AA1"/>
    <w:rsid w:val="0093513D"/>
    <w:rsid w:val="009355DE"/>
    <w:rsid w:val="00936D14"/>
    <w:rsid w:val="0094117B"/>
    <w:rsid w:val="00942181"/>
    <w:rsid w:val="00942443"/>
    <w:rsid w:val="0094370E"/>
    <w:rsid w:val="00945525"/>
    <w:rsid w:val="009458F5"/>
    <w:rsid w:val="00946FC8"/>
    <w:rsid w:val="00953408"/>
    <w:rsid w:val="00957DCA"/>
    <w:rsid w:val="0096430D"/>
    <w:rsid w:val="00974DC1"/>
    <w:rsid w:val="009807E1"/>
    <w:rsid w:val="00984135"/>
    <w:rsid w:val="00986363"/>
    <w:rsid w:val="00987FE8"/>
    <w:rsid w:val="0099488D"/>
    <w:rsid w:val="009A2DFF"/>
    <w:rsid w:val="009A53AD"/>
    <w:rsid w:val="009B0821"/>
    <w:rsid w:val="009B11F2"/>
    <w:rsid w:val="009B6B92"/>
    <w:rsid w:val="009B70FC"/>
    <w:rsid w:val="009C4189"/>
    <w:rsid w:val="009C458F"/>
    <w:rsid w:val="009D02FD"/>
    <w:rsid w:val="009D6BEC"/>
    <w:rsid w:val="009E32CF"/>
    <w:rsid w:val="009E4E7F"/>
    <w:rsid w:val="009E5DDB"/>
    <w:rsid w:val="009E6172"/>
    <w:rsid w:val="009E6447"/>
    <w:rsid w:val="009E6647"/>
    <w:rsid w:val="009F0F76"/>
    <w:rsid w:val="009F284F"/>
    <w:rsid w:val="009F2B16"/>
    <w:rsid w:val="009F36A3"/>
    <w:rsid w:val="00A0068E"/>
    <w:rsid w:val="00A02944"/>
    <w:rsid w:val="00A11494"/>
    <w:rsid w:val="00A1235E"/>
    <w:rsid w:val="00A221C4"/>
    <w:rsid w:val="00A24CBE"/>
    <w:rsid w:val="00A31582"/>
    <w:rsid w:val="00A3549E"/>
    <w:rsid w:val="00A359F6"/>
    <w:rsid w:val="00A44AD4"/>
    <w:rsid w:val="00A47A3E"/>
    <w:rsid w:val="00A5000D"/>
    <w:rsid w:val="00A5234F"/>
    <w:rsid w:val="00A6180A"/>
    <w:rsid w:val="00A71DC8"/>
    <w:rsid w:val="00A7738C"/>
    <w:rsid w:val="00A8247D"/>
    <w:rsid w:val="00A852F8"/>
    <w:rsid w:val="00A87D89"/>
    <w:rsid w:val="00A937B9"/>
    <w:rsid w:val="00A958A4"/>
    <w:rsid w:val="00A96F19"/>
    <w:rsid w:val="00AA0141"/>
    <w:rsid w:val="00AA1CCE"/>
    <w:rsid w:val="00AA4522"/>
    <w:rsid w:val="00AB2AE8"/>
    <w:rsid w:val="00AB7333"/>
    <w:rsid w:val="00AC2179"/>
    <w:rsid w:val="00AC22FE"/>
    <w:rsid w:val="00AC2412"/>
    <w:rsid w:val="00AC68E9"/>
    <w:rsid w:val="00AD78C1"/>
    <w:rsid w:val="00AE2BBC"/>
    <w:rsid w:val="00AE3101"/>
    <w:rsid w:val="00AE4018"/>
    <w:rsid w:val="00AE5598"/>
    <w:rsid w:val="00AE57EA"/>
    <w:rsid w:val="00AE5DEF"/>
    <w:rsid w:val="00AF00EB"/>
    <w:rsid w:val="00AF30C2"/>
    <w:rsid w:val="00AF366A"/>
    <w:rsid w:val="00AF7DA7"/>
    <w:rsid w:val="00B042B4"/>
    <w:rsid w:val="00B04FD5"/>
    <w:rsid w:val="00B15E60"/>
    <w:rsid w:val="00B2197D"/>
    <w:rsid w:val="00B2528F"/>
    <w:rsid w:val="00B25AEF"/>
    <w:rsid w:val="00B269E4"/>
    <w:rsid w:val="00B26DA5"/>
    <w:rsid w:val="00B274AA"/>
    <w:rsid w:val="00B312B3"/>
    <w:rsid w:val="00B34000"/>
    <w:rsid w:val="00B365C1"/>
    <w:rsid w:val="00B42DFB"/>
    <w:rsid w:val="00B50EC2"/>
    <w:rsid w:val="00B543D0"/>
    <w:rsid w:val="00B54F83"/>
    <w:rsid w:val="00B55101"/>
    <w:rsid w:val="00B6622D"/>
    <w:rsid w:val="00B74399"/>
    <w:rsid w:val="00B76769"/>
    <w:rsid w:val="00B81655"/>
    <w:rsid w:val="00B82B38"/>
    <w:rsid w:val="00B84641"/>
    <w:rsid w:val="00B84753"/>
    <w:rsid w:val="00B84C4D"/>
    <w:rsid w:val="00B9083E"/>
    <w:rsid w:val="00B91937"/>
    <w:rsid w:val="00B975C4"/>
    <w:rsid w:val="00BA02BC"/>
    <w:rsid w:val="00BA0EAB"/>
    <w:rsid w:val="00BA330B"/>
    <w:rsid w:val="00BA6DBF"/>
    <w:rsid w:val="00BB0A2A"/>
    <w:rsid w:val="00BB235F"/>
    <w:rsid w:val="00BB6A33"/>
    <w:rsid w:val="00BC09A0"/>
    <w:rsid w:val="00BC3F67"/>
    <w:rsid w:val="00BC7ABA"/>
    <w:rsid w:val="00BD0E52"/>
    <w:rsid w:val="00BD4BB1"/>
    <w:rsid w:val="00BD7FD8"/>
    <w:rsid w:val="00BE35D0"/>
    <w:rsid w:val="00BE3622"/>
    <w:rsid w:val="00BE5C8C"/>
    <w:rsid w:val="00BF469E"/>
    <w:rsid w:val="00BF5632"/>
    <w:rsid w:val="00BF7F10"/>
    <w:rsid w:val="00C007AE"/>
    <w:rsid w:val="00C01012"/>
    <w:rsid w:val="00C010EC"/>
    <w:rsid w:val="00C03318"/>
    <w:rsid w:val="00C0360E"/>
    <w:rsid w:val="00C04ECF"/>
    <w:rsid w:val="00C11AA9"/>
    <w:rsid w:val="00C1205B"/>
    <w:rsid w:val="00C1239E"/>
    <w:rsid w:val="00C15458"/>
    <w:rsid w:val="00C22E03"/>
    <w:rsid w:val="00C22E37"/>
    <w:rsid w:val="00C24188"/>
    <w:rsid w:val="00C24AAE"/>
    <w:rsid w:val="00C33536"/>
    <w:rsid w:val="00C3664D"/>
    <w:rsid w:val="00C41AA6"/>
    <w:rsid w:val="00C50BC0"/>
    <w:rsid w:val="00C56468"/>
    <w:rsid w:val="00C56F16"/>
    <w:rsid w:val="00C66354"/>
    <w:rsid w:val="00C717E8"/>
    <w:rsid w:val="00C720EF"/>
    <w:rsid w:val="00C7281A"/>
    <w:rsid w:val="00C73A86"/>
    <w:rsid w:val="00C73F29"/>
    <w:rsid w:val="00C915D7"/>
    <w:rsid w:val="00C91C57"/>
    <w:rsid w:val="00C93C42"/>
    <w:rsid w:val="00CA5304"/>
    <w:rsid w:val="00CB35EE"/>
    <w:rsid w:val="00CB3901"/>
    <w:rsid w:val="00CB6CAF"/>
    <w:rsid w:val="00CB7431"/>
    <w:rsid w:val="00CC14DC"/>
    <w:rsid w:val="00CD1EDE"/>
    <w:rsid w:val="00CD25BF"/>
    <w:rsid w:val="00CD267D"/>
    <w:rsid w:val="00CD370C"/>
    <w:rsid w:val="00CD4079"/>
    <w:rsid w:val="00CD413B"/>
    <w:rsid w:val="00CD6078"/>
    <w:rsid w:val="00CE5AE8"/>
    <w:rsid w:val="00CF1DC9"/>
    <w:rsid w:val="00CF2B27"/>
    <w:rsid w:val="00CF3152"/>
    <w:rsid w:val="00CF68E8"/>
    <w:rsid w:val="00D00E98"/>
    <w:rsid w:val="00D01369"/>
    <w:rsid w:val="00D01E85"/>
    <w:rsid w:val="00D021B5"/>
    <w:rsid w:val="00D041AD"/>
    <w:rsid w:val="00D05C8D"/>
    <w:rsid w:val="00D071AB"/>
    <w:rsid w:val="00D12CE0"/>
    <w:rsid w:val="00D12E4F"/>
    <w:rsid w:val="00D1345B"/>
    <w:rsid w:val="00D14999"/>
    <w:rsid w:val="00D173E4"/>
    <w:rsid w:val="00D335CB"/>
    <w:rsid w:val="00D35A41"/>
    <w:rsid w:val="00D3603F"/>
    <w:rsid w:val="00D40AEC"/>
    <w:rsid w:val="00D437DB"/>
    <w:rsid w:val="00D47AAD"/>
    <w:rsid w:val="00D52EF3"/>
    <w:rsid w:val="00D533BB"/>
    <w:rsid w:val="00D53543"/>
    <w:rsid w:val="00D54A6D"/>
    <w:rsid w:val="00D55F50"/>
    <w:rsid w:val="00D81CC1"/>
    <w:rsid w:val="00D842E0"/>
    <w:rsid w:val="00D84377"/>
    <w:rsid w:val="00D93003"/>
    <w:rsid w:val="00D93CE6"/>
    <w:rsid w:val="00D96165"/>
    <w:rsid w:val="00DA0006"/>
    <w:rsid w:val="00DA000D"/>
    <w:rsid w:val="00DB2EFF"/>
    <w:rsid w:val="00DB4670"/>
    <w:rsid w:val="00DC11D4"/>
    <w:rsid w:val="00DC309E"/>
    <w:rsid w:val="00DC5E9C"/>
    <w:rsid w:val="00DC6216"/>
    <w:rsid w:val="00DD27D0"/>
    <w:rsid w:val="00DD3943"/>
    <w:rsid w:val="00DD5231"/>
    <w:rsid w:val="00DD67E7"/>
    <w:rsid w:val="00DD6B66"/>
    <w:rsid w:val="00DE2D96"/>
    <w:rsid w:val="00DE3737"/>
    <w:rsid w:val="00DE3772"/>
    <w:rsid w:val="00DE4EBC"/>
    <w:rsid w:val="00DF45CF"/>
    <w:rsid w:val="00E00E25"/>
    <w:rsid w:val="00E05780"/>
    <w:rsid w:val="00E0705D"/>
    <w:rsid w:val="00E07F79"/>
    <w:rsid w:val="00E12459"/>
    <w:rsid w:val="00E12C73"/>
    <w:rsid w:val="00E21494"/>
    <w:rsid w:val="00E23546"/>
    <w:rsid w:val="00E23AF9"/>
    <w:rsid w:val="00E252F0"/>
    <w:rsid w:val="00E32444"/>
    <w:rsid w:val="00E33D67"/>
    <w:rsid w:val="00E3517A"/>
    <w:rsid w:val="00E3543F"/>
    <w:rsid w:val="00E400D5"/>
    <w:rsid w:val="00E510CE"/>
    <w:rsid w:val="00E54B97"/>
    <w:rsid w:val="00E5602B"/>
    <w:rsid w:val="00E62243"/>
    <w:rsid w:val="00E64FA3"/>
    <w:rsid w:val="00E67487"/>
    <w:rsid w:val="00E70F9A"/>
    <w:rsid w:val="00E73B37"/>
    <w:rsid w:val="00E800DD"/>
    <w:rsid w:val="00E8381E"/>
    <w:rsid w:val="00E9511D"/>
    <w:rsid w:val="00E97046"/>
    <w:rsid w:val="00EA1320"/>
    <w:rsid w:val="00EA1DE2"/>
    <w:rsid w:val="00EA2479"/>
    <w:rsid w:val="00EA6A6C"/>
    <w:rsid w:val="00EB032A"/>
    <w:rsid w:val="00EB0FB7"/>
    <w:rsid w:val="00EB5F34"/>
    <w:rsid w:val="00EB6ED5"/>
    <w:rsid w:val="00EE18EE"/>
    <w:rsid w:val="00EE1A09"/>
    <w:rsid w:val="00EE1BA3"/>
    <w:rsid w:val="00EE44ED"/>
    <w:rsid w:val="00EE77C9"/>
    <w:rsid w:val="00EF1932"/>
    <w:rsid w:val="00EF28BF"/>
    <w:rsid w:val="00EF2AAD"/>
    <w:rsid w:val="00F04C3E"/>
    <w:rsid w:val="00F07990"/>
    <w:rsid w:val="00F12CF7"/>
    <w:rsid w:val="00F15E42"/>
    <w:rsid w:val="00F17A84"/>
    <w:rsid w:val="00F23D41"/>
    <w:rsid w:val="00F278DC"/>
    <w:rsid w:val="00F31A06"/>
    <w:rsid w:val="00F3367F"/>
    <w:rsid w:val="00F33898"/>
    <w:rsid w:val="00F33D12"/>
    <w:rsid w:val="00F35215"/>
    <w:rsid w:val="00F368C8"/>
    <w:rsid w:val="00F4263B"/>
    <w:rsid w:val="00F45C14"/>
    <w:rsid w:val="00F624C9"/>
    <w:rsid w:val="00F71475"/>
    <w:rsid w:val="00F71CBD"/>
    <w:rsid w:val="00F7354A"/>
    <w:rsid w:val="00F740AE"/>
    <w:rsid w:val="00F7581D"/>
    <w:rsid w:val="00F76ECA"/>
    <w:rsid w:val="00F861D2"/>
    <w:rsid w:val="00F9080F"/>
    <w:rsid w:val="00F92827"/>
    <w:rsid w:val="00F93C54"/>
    <w:rsid w:val="00F93C72"/>
    <w:rsid w:val="00F940E9"/>
    <w:rsid w:val="00F9495A"/>
    <w:rsid w:val="00FA0E10"/>
    <w:rsid w:val="00FA74F0"/>
    <w:rsid w:val="00FB0022"/>
    <w:rsid w:val="00FB6C2F"/>
    <w:rsid w:val="00FB7504"/>
    <w:rsid w:val="00FB75D2"/>
    <w:rsid w:val="00FB7977"/>
    <w:rsid w:val="00FC336E"/>
    <w:rsid w:val="00FC357C"/>
    <w:rsid w:val="00FC48FA"/>
    <w:rsid w:val="00FC5684"/>
    <w:rsid w:val="00FC5877"/>
    <w:rsid w:val="00FD086F"/>
    <w:rsid w:val="00FD5F43"/>
    <w:rsid w:val="00FD61E6"/>
    <w:rsid w:val="00FD74D7"/>
    <w:rsid w:val="00FE05FF"/>
    <w:rsid w:val="00FE0C1C"/>
    <w:rsid w:val="00FE2DB0"/>
    <w:rsid w:val="00FE44B0"/>
    <w:rsid w:val="00FF064F"/>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DD6F9"/>
  <w14:defaultImageDpi w14:val="330"/>
  <w15:docId w15:val="{E4BBE158-3887-4A85-956B-0F2B9A60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F30C2"/>
    <w:pPr>
      <w:spacing w:before="120" w:after="240"/>
      <w:ind w:right="51"/>
    </w:pPr>
    <w:rPr>
      <w:rFonts w:ascii="Calibri" w:hAnsi="Calibri"/>
      <w:color w:val="202020" w:themeColor="text1" w:themeShade="80"/>
      <w:sz w:val="22"/>
      <w:szCs w:val="20"/>
    </w:rPr>
  </w:style>
  <w:style w:type="paragraph" w:styleId="Heading1">
    <w:name w:val="heading 1"/>
    <w:basedOn w:val="Normal"/>
    <w:next w:val="Normal"/>
    <w:link w:val="Heading1Char"/>
    <w:qFormat/>
    <w:rsid w:val="00286D42"/>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0F142F"/>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70F9A"/>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C9"/>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912BC9"/>
    <w:rPr>
      <w:rFonts w:ascii="Calibri" w:hAnsi="Calibri"/>
      <w:color w:val="404040" w:themeColor="text1"/>
      <w:szCs w:val="20"/>
      <w:lang w:val="es-AR"/>
    </w:rPr>
  </w:style>
  <w:style w:type="paragraph" w:styleId="Footer">
    <w:name w:val="footer"/>
    <w:basedOn w:val="Normal"/>
    <w:link w:val="FooterChar"/>
    <w:uiPriority w:val="99"/>
    <w:unhideWhenUsed/>
    <w:rsid w:val="00912BC9"/>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912BC9"/>
    <w:rPr>
      <w:rFonts w:ascii="Calibri Light" w:hAnsi="Calibri Light"/>
      <w:color w:val="404040" w:themeColor="text1"/>
      <w:szCs w:val="20"/>
      <w:lang w:val="es-A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rsid w:val="00286D42"/>
    <w:rPr>
      <w:rFonts w:ascii="Calibri" w:eastAsia="Times New Roman" w:hAnsi="Calibri" w:cs="Times New Roman"/>
      <w:b/>
      <w:bCs/>
      <w:color w:val="0BA3D4" w:themeColor="background2" w:themeShade="BF"/>
      <w:sz w:val="28"/>
      <w:szCs w:val="20"/>
      <w:lang w:val="es-A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1E5232"/>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1E5232"/>
    <w:rPr>
      <w:rFonts w:ascii="Calibri Light" w:eastAsiaTheme="majorEastAsia" w:hAnsi="Calibri Light" w:cs="Calibri"/>
      <w:bCs/>
      <w:color w:val="202020" w:themeColor="text1" w:themeShade="80"/>
      <w:kern w:val="28"/>
      <w:sz w:val="48"/>
      <w:szCs w:val="48"/>
      <w:lang w:val="es-AR"/>
    </w:rPr>
  </w:style>
  <w:style w:type="character" w:customStyle="1" w:styleId="Heading3Char">
    <w:name w:val="Heading 3 Char"/>
    <w:basedOn w:val="DefaultParagraphFont"/>
    <w:link w:val="Heading3"/>
    <w:rsid w:val="00466DAD"/>
    <w:rPr>
      <w:rFonts w:ascii="Calibri" w:hAnsi="Calibri" w:cstheme="minorHAnsi"/>
      <w:b/>
      <w:color w:val="404040" w:themeColor="text1"/>
      <w:sz w:val="22"/>
      <w:szCs w:val="20"/>
      <w:lang w:val="es-A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0F142F"/>
    <w:rPr>
      <w:rFonts w:ascii="Calibri" w:eastAsia="Times New Roman" w:hAnsi="Calibri" w:cs="Times New Roman"/>
      <w:b/>
      <w:bCs/>
      <w:szCs w:val="20"/>
      <w:lang w:val="es-AR"/>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3E166C"/>
    <w:rPr>
      <w:rFonts w:ascii="Calibri" w:hAnsi="Calibri"/>
      <w:color w:val="202020" w:themeColor="text1" w:themeShade="80"/>
      <w:sz w:val="22"/>
      <w:szCs w:val="20"/>
    </w:rPr>
  </w:style>
  <w:style w:type="paragraph" w:customStyle="1" w:styleId="Numberedlist">
    <w:name w:val="Numbered list"/>
    <w:basedOn w:val="Normal"/>
    <w:uiPriority w:val="4"/>
    <w:qFormat/>
    <w:rsid w:val="00763C38"/>
    <w:pPr>
      <w:numPr>
        <w:numId w:val="4"/>
      </w:numPr>
      <w:spacing w:before="60" w:after="120"/>
      <w:ind w:left="470" w:right="1418" w:hanging="357"/>
    </w:pPr>
    <w:rPr>
      <w:rFonts w:cstheme="minorHAnsi"/>
    </w:rPr>
  </w:style>
  <w:style w:type="paragraph" w:customStyle="1" w:styleId="TableHead">
    <w:name w:val="Table Head"/>
    <w:basedOn w:val="Normal"/>
    <w:uiPriority w:val="5"/>
    <w:qFormat/>
    <w:rsid w:val="0001037C"/>
    <w:pPr>
      <w:spacing w:before="240" w:after="60"/>
    </w:pPr>
    <w:rPr>
      <w:b/>
      <w:sz w:val="20"/>
    </w:rPr>
  </w:style>
  <w:style w:type="paragraph" w:customStyle="1" w:styleId="Sidebar">
    <w:name w:val="Sidebar"/>
    <w:basedOn w:val="Normal"/>
    <w:uiPriority w:val="5"/>
    <w:unhideWhenUsed/>
    <w:qFormat/>
    <w:rsid w:val="0001037C"/>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4"/>
    <w:unhideWhenUsed/>
    <w:qFormat/>
    <w:rsid w:val="00083839"/>
    <w:pPr>
      <w:numPr>
        <w:numId w:val="7"/>
      </w:numPr>
      <w:spacing w:before="60" w:after="120"/>
      <w:ind w:left="453" w:right="0" w:hanging="340"/>
    </w:pPr>
    <w:rPr>
      <w:rFonts w:cstheme="minorHAnsi"/>
    </w:rPr>
  </w:style>
  <w:style w:type="paragraph" w:styleId="TOC2">
    <w:name w:val="toc 2"/>
    <w:basedOn w:val="Normal"/>
    <w:next w:val="Normal"/>
    <w:autoRedefine/>
    <w:uiPriority w:val="39"/>
    <w:unhideWhenUsed/>
    <w:rsid w:val="003947A0"/>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B82B38"/>
    <w:pPr>
      <w:spacing w:after="0"/>
    </w:pPr>
    <w:rPr>
      <w:rFonts w:asciiTheme="minorHAnsi" w:hAnsiTheme="minorHAnsi"/>
      <w:b/>
      <w:bCs/>
      <w:sz w:val="24"/>
      <w:szCs w:val="24"/>
    </w:rPr>
  </w:style>
  <w:style w:type="paragraph" w:styleId="TOC3">
    <w:name w:val="toc 3"/>
    <w:basedOn w:val="Normal"/>
    <w:next w:val="Normal"/>
    <w:autoRedefine/>
    <w:uiPriority w:val="39"/>
    <w:unhideWhenUsed/>
    <w:rsid w:val="003947A0"/>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CD6078"/>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CD6078"/>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CD6078"/>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CD6078"/>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CD6078"/>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CD6078"/>
    <w:pPr>
      <w:spacing w:before="0" w:after="0"/>
      <w:ind w:left="1760"/>
    </w:pPr>
    <w:rPr>
      <w:rFonts w:asciiTheme="minorHAnsi" w:hAnsiTheme="minorHAnsi"/>
      <w:sz w:val="20"/>
    </w:rPr>
  </w:style>
  <w:style w:type="table" w:styleId="TableGrid">
    <w:name w:val="Table Grid"/>
    <w:basedOn w:val="TableNormal"/>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Calibri" w:eastAsiaTheme="majorEastAsia" w:hAnsi="Calibri" w:cstheme="majorBidi"/>
      <w:i/>
      <w:iCs/>
      <w:color w:val="206F89" w:themeColor="accent1" w:themeShade="BF"/>
      <w:sz w:val="22"/>
      <w:szCs w:val="20"/>
      <w:lang w:val="es-AR"/>
    </w:rPr>
  </w:style>
  <w:style w:type="character" w:customStyle="1" w:styleId="Heading5Char">
    <w:name w:val="Heading 5 Char"/>
    <w:basedOn w:val="DefaultParagraphFont"/>
    <w:link w:val="Heading5"/>
    <w:uiPriority w:val="9"/>
    <w:semiHidden/>
    <w:rsid w:val="0071380E"/>
    <w:rPr>
      <w:rFonts w:ascii="Calibri" w:eastAsiaTheme="majorEastAsia" w:hAnsi="Calibri" w:cstheme="majorBidi"/>
      <w:color w:val="206F89" w:themeColor="accent1" w:themeShade="BF"/>
      <w:sz w:val="22"/>
      <w:szCs w:val="20"/>
      <w:lang w:val="es-AR"/>
    </w:rPr>
  </w:style>
  <w:style w:type="character" w:customStyle="1" w:styleId="Heading6Char">
    <w:name w:val="Heading 6 Char"/>
    <w:basedOn w:val="DefaultParagraphFont"/>
    <w:link w:val="Heading6"/>
    <w:uiPriority w:val="9"/>
    <w:semiHidden/>
    <w:rsid w:val="0071380E"/>
    <w:rPr>
      <w:rFonts w:ascii="Calibri" w:eastAsiaTheme="majorEastAsia" w:hAnsi="Calibri" w:cstheme="majorBidi"/>
      <w:color w:val="15495B" w:themeColor="accent1" w:themeShade="7F"/>
      <w:sz w:val="22"/>
      <w:szCs w:val="20"/>
      <w:lang w:val="es-AR"/>
    </w:rPr>
  </w:style>
  <w:style w:type="character" w:customStyle="1" w:styleId="Heading7Char">
    <w:name w:val="Heading 7 Char"/>
    <w:basedOn w:val="DefaultParagraphFont"/>
    <w:link w:val="Heading7"/>
    <w:uiPriority w:val="9"/>
    <w:semiHidden/>
    <w:rsid w:val="0071380E"/>
    <w:rPr>
      <w:rFonts w:ascii="Calibri" w:eastAsiaTheme="majorEastAsia" w:hAnsi="Calibri" w:cstheme="majorBidi"/>
      <w:i/>
      <w:iCs/>
      <w:color w:val="15495B" w:themeColor="accent1" w:themeShade="7F"/>
      <w:sz w:val="22"/>
      <w:szCs w:val="20"/>
      <w:lang w:val="es-AR"/>
    </w:rPr>
  </w:style>
  <w:style w:type="character" w:customStyle="1" w:styleId="Heading8Char">
    <w:name w:val="Heading 8 Char"/>
    <w:basedOn w:val="DefaultParagraphFont"/>
    <w:link w:val="Heading8"/>
    <w:uiPriority w:val="9"/>
    <w:semiHidden/>
    <w:rsid w:val="0071380E"/>
    <w:rPr>
      <w:rFonts w:ascii="Calibri" w:eastAsiaTheme="majorEastAsia" w:hAnsi="Calibri" w:cstheme="majorBidi"/>
      <w:color w:val="5D5D5D" w:themeColor="text1" w:themeTint="D8"/>
      <w:sz w:val="21"/>
      <w:szCs w:val="21"/>
      <w:lang w:val="es-AR"/>
    </w:rPr>
  </w:style>
  <w:style w:type="character" w:customStyle="1" w:styleId="Heading9Char">
    <w:name w:val="Heading 9 Char"/>
    <w:basedOn w:val="DefaultParagraphFont"/>
    <w:link w:val="Heading9"/>
    <w:uiPriority w:val="9"/>
    <w:semiHidden/>
    <w:rsid w:val="0071380E"/>
    <w:rPr>
      <w:rFonts w:ascii="Calibri" w:eastAsiaTheme="majorEastAsia" w:hAnsi="Calibri" w:cstheme="majorBidi"/>
      <w:i/>
      <w:iCs/>
      <w:color w:val="5D5D5D" w:themeColor="text1" w:themeTint="D8"/>
      <w:sz w:val="21"/>
      <w:szCs w:val="21"/>
      <w:lang w:val="es-AR"/>
    </w:rPr>
  </w:style>
  <w:style w:type="character" w:styleId="PageNumber">
    <w:name w:val="page number"/>
    <w:basedOn w:val="DefaultParagraphFont"/>
    <w:uiPriority w:val="99"/>
    <w:semiHidden/>
    <w:unhideWhenUsed/>
    <w:rsid w:val="00CF2B27"/>
    <w:rPr>
      <w:rFonts w:ascii="Calibri" w:hAnsi="Calibri"/>
      <w:b/>
      <w:bCs/>
      <w:i w:val="0"/>
      <w:iCs w:val="0"/>
      <w:color w:val="2EAEDA"/>
      <w:sz w:val="32"/>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3E166C"/>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21524F"/>
    <w:pPr>
      <w:spacing w:after="0"/>
      <w:ind w:right="0"/>
    </w:pPr>
    <w:rPr>
      <w:sz w:val="20"/>
    </w:rPr>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C01012"/>
    <w:rPr>
      <w:b/>
    </w:rPr>
  </w:style>
  <w:style w:type="paragraph" w:customStyle="1" w:styleId="Checkboxlist">
    <w:name w:val="Checkbox list"/>
    <w:basedOn w:val="Normal"/>
    <w:uiPriority w:val="4"/>
    <w:qFormat/>
    <w:rsid w:val="003E5A69"/>
    <w:pPr>
      <w:numPr>
        <w:numId w:val="3"/>
      </w:numPr>
      <w:spacing w:before="60" w:after="120"/>
      <w:ind w:left="470" w:right="0" w:hanging="357"/>
    </w:pPr>
  </w:style>
  <w:style w:type="paragraph" w:customStyle="1" w:styleId="Minutes">
    <w:name w:val="Minutes"/>
    <w:basedOn w:val="Normal"/>
    <w:uiPriority w:val="2"/>
    <w:qFormat/>
    <w:rsid w:val="003E5A69"/>
    <w:pPr>
      <w:spacing w:before="360" w:after="0"/>
      <w:ind w:right="0"/>
      <w:jc w:val="right"/>
    </w:pPr>
    <w:rPr>
      <w:b/>
      <w:sz w:val="20"/>
    </w:rPr>
  </w:style>
  <w:style w:type="paragraph" w:customStyle="1" w:styleId="InvisibleParagraph">
    <w:name w:val="Invisible Paragraph"/>
    <w:basedOn w:val="Normal"/>
    <w:uiPriority w:val="2"/>
    <w:qFormat/>
    <w:rsid w:val="009B70FC"/>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201304"/>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201304"/>
    <w:rPr>
      <w:rFonts w:ascii="Calibri" w:hAnsi="Calibri"/>
      <w:color w:val="808080" w:themeColor="background1" w:themeShade="80"/>
      <w:szCs w:val="22"/>
      <w:lang w:val="es-AR"/>
    </w:rPr>
  </w:style>
  <w:style w:type="character" w:customStyle="1" w:styleId="ResourcetypeinTitle">
    <w:name w:val="Resource type (in Title)"/>
    <w:basedOn w:val="DefaultParagraphFont"/>
    <w:uiPriority w:val="3"/>
    <w:qFormat/>
    <w:rsid w:val="00D40AEC"/>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083839"/>
    <w:rPr>
      <w:rFonts w:ascii="Calibri" w:hAnsi="Calibri" w:cstheme="minorHAnsi"/>
      <w:color w:val="202020" w:themeColor="text1" w:themeShade="80"/>
      <w:sz w:val="22"/>
      <w:szCs w:val="20"/>
      <w:lang w:val="es-AR"/>
    </w:rPr>
  </w:style>
  <w:style w:type="paragraph" w:styleId="Quote">
    <w:name w:val="Quote"/>
    <w:basedOn w:val="Normal"/>
    <w:next w:val="Normal"/>
    <w:link w:val="QuoteChar"/>
    <w:uiPriority w:val="29"/>
    <w:unhideWhenUsed/>
    <w:qFormat/>
    <w:rsid w:val="00912BC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912BC9"/>
    <w:rPr>
      <w:rFonts w:ascii="Calibri" w:hAnsi="Calibri"/>
      <w:i/>
      <w:iCs/>
      <w:color w:val="202020" w:themeColor="text1" w:themeShade="80"/>
      <w:sz w:val="22"/>
      <w:szCs w:val="20"/>
      <w:lang w:val="es-AR"/>
    </w:rPr>
  </w:style>
  <w:style w:type="table" w:styleId="PlainTable5">
    <w:name w:val="Plain Table 5"/>
    <w:basedOn w:val="TableNormal"/>
    <w:uiPriority w:val="45"/>
    <w:rsid w:val="001C51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33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AC2179"/>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551E31"/>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551E31"/>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551E31"/>
    <w:rPr>
      <w:b/>
      <w:color w:val="FFFFFF" w:themeColor="background1"/>
      <w:sz w:val="20"/>
    </w:rPr>
  </w:style>
  <w:style w:type="paragraph" w:customStyle="1" w:styleId="TableReference">
    <w:name w:val="Table: Reference"/>
    <w:basedOn w:val="Normal"/>
    <w:uiPriority w:val="5"/>
    <w:qFormat/>
    <w:rsid w:val="00551E31"/>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957DCA"/>
    <w:pPr>
      <w:pBdr>
        <w:top w:val="none" w:sz="0" w:space="0" w:color="auto"/>
      </w:pBdr>
      <w:spacing w:before="0"/>
    </w:pPr>
  </w:style>
  <w:style w:type="paragraph" w:customStyle="1" w:styleId="Listparagraph-keypoints">
    <w:name w:val="List paragraph - key points"/>
    <w:basedOn w:val="Normal"/>
    <w:uiPriority w:val="4"/>
    <w:qFormat/>
    <w:rsid w:val="00F7581D"/>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6F465F"/>
    <w:rPr>
      <w:i/>
      <w:iCs/>
    </w:rPr>
  </w:style>
  <w:style w:type="paragraph" w:customStyle="1" w:styleId="Numberedlist-intextboxtable">
    <w:name w:val="Numbered list - in text box / table"/>
    <w:basedOn w:val="Normal"/>
    <w:uiPriority w:val="4"/>
    <w:qFormat/>
    <w:rsid w:val="005925A4"/>
    <w:pPr>
      <w:numPr>
        <w:numId w:val="9"/>
      </w:numPr>
      <w:spacing w:after="0"/>
    </w:pPr>
  </w:style>
  <w:style w:type="paragraph" w:customStyle="1" w:styleId="Heading1-withiconandminutes">
    <w:name w:val="Heading 1 - with icon and minutes"/>
    <w:basedOn w:val="Heading1"/>
    <w:next w:val="Normal"/>
    <w:qFormat/>
    <w:rsid w:val="001F0DF6"/>
    <w:pPr>
      <w:tabs>
        <w:tab w:val="decimal" w:pos="9072"/>
      </w:tabs>
      <w:spacing w:before="0"/>
    </w:pPr>
    <w:rPr>
      <w:noProof/>
    </w:rPr>
  </w:style>
  <w:style w:type="character" w:styleId="CommentReference">
    <w:name w:val="annotation reference"/>
    <w:basedOn w:val="DefaultParagraphFont"/>
    <w:uiPriority w:val="99"/>
    <w:semiHidden/>
    <w:unhideWhenUsed/>
    <w:rsid w:val="00B50EC2"/>
    <w:rPr>
      <w:sz w:val="16"/>
      <w:szCs w:val="16"/>
    </w:rPr>
  </w:style>
  <w:style w:type="paragraph" w:styleId="CommentText">
    <w:name w:val="annotation text"/>
    <w:basedOn w:val="Normal"/>
    <w:link w:val="CommentTextChar"/>
    <w:uiPriority w:val="99"/>
    <w:semiHidden/>
    <w:unhideWhenUsed/>
    <w:rsid w:val="00B50EC2"/>
    <w:rPr>
      <w:sz w:val="20"/>
    </w:rPr>
  </w:style>
  <w:style w:type="character" w:customStyle="1" w:styleId="CommentTextChar">
    <w:name w:val="Comment Text Char"/>
    <w:basedOn w:val="DefaultParagraphFont"/>
    <w:link w:val="CommentText"/>
    <w:uiPriority w:val="99"/>
    <w:semiHidden/>
    <w:rsid w:val="00B50EC2"/>
    <w:rPr>
      <w:rFonts w:ascii="Calibri" w:hAnsi="Calibri"/>
      <w:color w:val="404040" w:themeColor="text1"/>
      <w:sz w:val="20"/>
      <w:szCs w:val="20"/>
      <w:lang w:val="es-AR"/>
    </w:rPr>
  </w:style>
  <w:style w:type="paragraph" w:styleId="CommentSubject">
    <w:name w:val="annotation subject"/>
    <w:basedOn w:val="CommentText"/>
    <w:next w:val="CommentText"/>
    <w:link w:val="CommentSubjectChar"/>
    <w:uiPriority w:val="99"/>
    <w:semiHidden/>
    <w:unhideWhenUsed/>
    <w:rsid w:val="00B50EC2"/>
    <w:rPr>
      <w:b/>
      <w:bCs/>
    </w:rPr>
  </w:style>
  <w:style w:type="character" w:customStyle="1" w:styleId="CommentSubjectChar">
    <w:name w:val="Comment Subject Char"/>
    <w:basedOn w:val="CommentTextChar"/>
    <w:link w:val="CommentSubject"/>
    <w:uiPriority w:val="99"/>
    <w:semiHidden/>
    <w:rsid w:val="00B50EC2"/>
    <w:rPr>
      <w:rFonts w:ascii="Calibri" w:hAnsi="Calibri"/>
      <w:b/>
      <w:bCs/>
      <w:color w:val="404040" w:themeColor="text1"/>
      <w:sz w:val="20"/>
      <w:szCs w:val="20"/>
      <w:lang w:val="es-AR"/>
    </w:rPr>
  </w:style>
  <w:style w:type="paragraph" w:styleId="DocumentMap">
    <w:name w:val="Document Map"/>
    <w:basedOn w:val="Normal"/>
    <w:link w:val="DocumentMapChar"/>
    <w:uiPriority w:val="99"/>
    <w:semiHidden/>
    <w:unhideWhenUsed/>
    <w:rsid w:val="00DC309E"/>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09E"/>
    <w:rPr>
      <w:rFonts w:ascii="Times New Roman" w:hAnsi="Times New Roman" w:cs="Times New Roman"/>
      <w:color w:val="404040" w:themeColor="text1"/>
      <w:lang w:val="es-AR"/>
    </w:rPr>
  </w:style>
  <w:style w:type="paragraph" w:styleId="Revision">
    <w:name w:val="Revision"/>
    <w:hidden/>
    <w:uiPriority w:val="99"/>
    <w:semiHidden/>
    <w:rsid w:val="00DC309E"/>
    <w:rPr>
      <w:rFonts w:ascii="Calibri" w:hAnsi="Calibri"/>
      <w:color w:val="404040" w:themeColor="text1"/>
      <w:szCs w:val="20"/>
    </w:rPr>
  </w:style>
  <w:style w:type="paragraph" w:customStyle="1" w:styleId="Checkboxlist-intextboxtable">
    <w:name w:val="Checkbox list - in text box / table"/>
    <w:basedOn w:val="Checkboxlist"/>
    <w:uiPriority w:val="4"/>
    <w:qFormat/>
    <w:rsid w:val="00B84C4D"/>
    <w:pPr>
      <w:spacing w:before="120" w:after="0"/>
    </w:pPr>
    <w:rPr>
      <w:noProof/>
    </w:rPr>
  </w:style>
  <w:style w:type="paragraph" w:customStyle="1" w:styleId="HeadingnoTOC-intextboxtable">
    <w:name w:val="Heading (no TOC) - in text box / table"/>
    <w:basedOn w:val="Normal"/>
    <w:uiPriority w:val="2"/>
    <w:qFormat/>
    <w:rsid w:val="009B70FC"/>
    <w:pPr>
      <w:spacing w:before="0" w:after="120"/>
      <w:ind w:right="0"/>
    </w:pPr>
    <w:rPr>
      <w:b/>
      <w:sz w:val="24"/>
    </w:rPr>
  </w:style>
  <w:style w:type="character" w:customStyle="1" w:styleId="White">
    <w:name w:val="White"/>
    <w:basedOn w:val="DefaultParagraphFont"/>
    <w:uiPriority w:val="3"/>
    <w:qFormat/>
    <w:rsid w:val="001902F9"/>
    <w:rPr>
      <w:noProof/>
      <w:color w:val="FFFFFF" w:themeColor="background1"/>
    </w:rPr>
  </w:style>
  <w:style w:type="paragraph" w:customStyle="1" w:styleId="Numberedlistwhite-intextboxtable">
    <w:name w:val="Numbered list (white) - in text box / table"/>
    <w:basedOn w:val="Normal"/>
    <w:uiPriority w:val="1"/>
    <w:qFormat/>
    <w:rsid w:val="00233EB7"/>
    <w:pPr>
      <w:numPr>
        <w:numId w:val="5"/>
      </w:numPr>
      <w:spacing w:after="0"/>
      <w:ind w:left="470" w:hanging="357"/>
    </w:pPr>
    <w:rPr>
      <w:noProof/>
      <w:color w:val="FFFFFF" w:themeColor="background1"/>
    </w:rPr>
  </w:style>
  <w:style w:type="paragraph" w:customStyle="1" w:styleId="Minutes-Total">
    <w:name w:val="Minutes - Total"/>
    <w:basedOn w:val="NoSpacing"/>
    <w:uiPriority w:val="1"/>
    <w:qFormat/>
    <w:rsid w:val="003E166C"/>
    <w:pPr>
      <w:jc w:val="right"/>
    </w:pPr>
    <w:rPr>
      <w:color w:val="404040" w:themeColor="text1"/>
    </w:rPr>
  </w:style>
  <w:style w:type="character" w:customStyle="1" w:styleId="Footer-pagenumber">
    <w:name w:val="Footer - page number"/>
    <w:basedOn w:val="DefaultParagraphFont"/>
    <w:uiPriority w:val="1"/>
    <w:qFormat/>
    <w:rsid w:val="00CF2B27"/>
    <w:rPr>
      <w:rFonts w:ascii="Calibri" w:hAnsi="Calibri"/>
      <w:b/>
    </w:rPr>
  </w:style>
  <w:style w:type="paragraph" w:customStyle="1" w:styleId="NoSpacing-intextboxtable">
    <w:name w:val="No Spacing - in text box / table"/>
    <w:basedOn w:val="NoSpacing"/>
    <w:uiPriority w:val="1"/>
    <w:qFormat/>
    <w:rsid w:val="00FF7CA2"/>
    <w:rPr>
      <w:noProof/>
      <w:sz w:val="20"/>
    </w:rPr>
  </w:style>
  <w:style w:type="paragraph" w:customStyle="1" w:styleId="ListParagraph-intextboxtable">
    <w:name w:val="List Paragraph - in text box / table"/>
    <w:basedOn w:val="Normal"/>
    <w:uiPriority w:val="1"/>
    <w:qFormat/>
    <w:rsid w:val="00454CB4"/>
    <w:pPr>
      <w:numPr>
        <w:numId w:val="10"/>
      </w:numPr>
      <w:spacing w:after="0"/>
    </w:pPr>
  </w:style>
  <w:style w:type="paragraph" w:customStyle="1" w:styleId="Title-LessonPlan">
    <w:name w:val="Title - Lesson Plan"/>
    <w:basedOn w:val="Title"/>
    <w:uiPriority w:val="1"/>
    <w:qFormat/>
    <w:rsid w:val="00225132"/>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7D2E76"/>
    <w:pPr>
      <w:ind w:right="0"/>
      <w:jc w:val="right"/>
    </w:pPr>
    <w:rPr>
      <w:b/>
      <w:color w:val="005478" w:themeColor="text2"/>
      <w:sz w:val="28"/>
    </w:rPr>
  </w:style>
  <w:style w:type="character" w:customStyle="1" w:styleId="Lessonplantotaltime">
    <w:name w:val="Lesson plan total time"/>
    <w:basedOn w:val="DefaultParagraphFont"/>
    <w:uiPriority w:val="1"/>
    <w:qFormat/>
    <w:rsid w:val="001F30B4"/>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55072E"/>
    <w:pPr>
      <w:pBdr>
        <w:top w:val="none" w:sz="0" w:space="0" w:color="auto"/>
      </w:pBdr>
      <w:spacing w:before="840"/>
    </w:pPr>
  </w:style>
  <w:style w:type="character" w:customStyle="1" w:styleId="SmallNotecustom">
    <w:name w:val="Small Note (custom)"/>
    <w:basedOn w:val="DefaultParagraphFont"/>
    <w:uiPriority w:val="1"/>
    <w:qFormat/>
    <w:rsid w:val="00921684"/>
    <w:rPr>
      <w:i/>
      <w:color w:val="808080" w:themeColor="background1" w:themeShade="80"/>
      <w:sz w:val="16"/>
      <w:szCs w:val="16"/>
    </w:rPr>
  </w:style>
  <w:style w:type="paragraph" w:styleId="NormalWeb">
    <w:name w:val="Normal (Web)"/>
    <w:basedOn w:val="Normal"/>
    <w:uiPriority w:val="99"/>
    <w:semiHidden/>
    <w:unhideWhenUsed/>
    <w:rsid w:val="00DD3943"/>
    <w:pPr>
      <w:spacing w:before="100" w:beforeAutospacing="1" w:after="100" w:afterAutospacing="1"/>
      <w:ind w:right="0"/>
    </w:pPr>
    <w:rPr>
      <w:rFonts w:ascii="Times New Roman" w:eastAsia="Times New Roman" w:hAnsi="Times New Roman" w:cs="Times New Roman"/>
      <w:color w:val="auto"/>
      <w:sz w:val="24"/>
      <w:szCs w:val="24"/>
      <w:lang w:eastAsia="fr-FR"/>
    </w:rPr>
  </w:style>
  <w:style w:type="table" w:customStyle="1" w:styleId="PlainTable21">
    <w:name w:val="Plain Table 21"/>
    <w:basedOn w:val="TableNormal"/>
    <w:uiPriority w:val="42"/>
    <w:rsid w:val="00E3517A"/>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TableGrid2">
    <w:name w:val="Table Grid2"/>
    <w:basedOn w:val="TableNormal"/>
    <w:next w:val="TableGrid"/>
    <w:uiPriority w:val="59"/>
    <w:rsid w:val="00680828"/>
    <w:rPr>
      <w:rFonts w:ascii="Cambria" w:eastAsia="MS Mincho" w:hAnsi="Cambria"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uiPriority w:val="4"/>
    <w:qFormat/>
    <w:rsid w:val="004535A0"/>
    <w:pPr>
      <w:spacing w:before="60" w:after="120" w:line="280" w:lineRule="atLeast"/>
      <w:ind w:left="720" w:right="0" w:hanging="360"/>
    </w:pPr>
    <w:rPr>
      <w:rFonts w:cstheme="minorHAnsi"/>
      <w:color w:val="404040" w:themeColor="text1"/>
      <w:sz w:val="24"/>
    </w:rPr>
  </w:style>
  <w:style w:type="paragraph" w:customStyle="1" w:styleId="ListParagraph1">
    <w:name w:val="List Paragraph1"/>
    <w:basedOn w:val="Bullets"/>
    <w:rsid w:val="0045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93015887">
      <w:bodyDiv w:val="1"/>
      <w:marLeft w:val="0"/>
      <w:marRight w:val="0"/>
      <w:marTop w:val="0"/>
      <w:marBottom w:val="0"/>
      <w:divBdr>
        <w:top w:val="none" w:sz="0" w:space="0" w:color="auto"/>
        <w:left w:val="none" w:sz="0" w:space="0" w:color="auto"/>
        <w:bottom w:val="none" w:sz="0" w:space="0" w:color="auto"/>
        <w:right w:val="none" w:sz="0" w:space="0" w:color="auto"/>
      </w:divBdr>
      <w:divsChild>
        <w:div w:id="1682780564">
          <w:marLeft w:val="720"/>
          <w:marRight w:val="0"/>
          <w:marTop w:val="200"/>
          <w:marBottom w:val="0"/>
          <w:divBdr>
            <w:top w:val="none" w:sz="0" w:space="0" w:color="auto"/>
            <w:left w:val="none" w:sz="0" w:space="0" w:color="auto"/>
            <w:bottom w:val="none" w:sz="0" w:space="0" w:color="auto"/>
            <w:right w:val="none" w:sz="0" w:space="0" w:color="auto"/>
          </w:divBdr>
        </w:div>
      </w:divsChild>
    </w:div>
    <w:div w:id="365642248">
      <w:bodyDiv w:val="1"/>
      <w:marLeft w:val="0"/>
      <w:marRight w:val="0"/>
      <w:marTop w:val="0"/>
      <w:marBottom w:val="0"/>
      <w:divBdr>
        <w:top w:val="none" w:sz="0" w:space="0" w:color="auto"/>
        <w:left w:val="none" w:sz="0" w:space="0" w:color="auto"/>
        <w:bottom w:val="none" w:sz="0" w:space="0" w:color="auto"/>
        <w:right w:val="none" w:sz="0" w:space="0" w:color="auto"/>
      </w:divBdr>
      <w:divsChild>
        <w:div w:id="877622388">
          <w:marLeft w:val="720"/>
          <w:marRight w:val="0"/>
          <w:marTop w:val="200"/>
          <w:marBottom w:val="0"/>
          <w:divBdr>
            <w:top w:val="none" w:sz="0" w:space="0" w:color="auto"/>
            <w:left w:val="none" w:sz="0" w:space="0" w:color="auto"/>
            <w:bottom w:val="none" w:sz="0" w:space="0" w:color="auto"/>
            <w:right w:val="none" w:sz="0" w:space="0" w:color="auto"/>
          </w:divBdr>
        </w:div>
        <w:div w:id="1851597410">
          <w:marLeft w:val="720"/>
          <w:marRight w:val="0"/>
          <w:marTop w:val="200"/>
          <w:marBottom w:val="0"/>
          <w:divBdr>
            <w:top w:val="none" w:sz="0" w:space="0" w:color="auto"/>
            <w:left w:val="none" w:sz="0" w:space="0" w:color="auto"/>
            <w:bottom w:val="none" w:sz="0" w:space="0" w:color="auto"/>
            <w:right w:val="none" w:sz="0" w:space="0" w:color="auto"/>
          </w:divBdr>
        </w:div>
        <w:div w:id="1945796087">
          <w:marLeft w:val="720"/>
          <w:marRight w:val="0"/>
          <w:marTop w:val="200"/>
          <w:marBottom w:val="0"/>
          <w:divBdr>
            <w:top w:val="none" w:sz="0" w:space="0" w:color="auto"/>
            <w:left w:val="none" w:sz="0" w:space="0" w:color="auto"/>
            <w:bottom w:val="none" w:sz="0" w:space="0" w:color="auto"/>
            <w:right w:val="none" w:sz="0" w:space="0" w:color="auto"/>
          </w:divBdr>
        </w:div>
      </w:divsChild>
    </w:div>
    <w:div w:id="383988210">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660886069">
      <w:bodyDiv w:val="1"/>
      <w:marLeft w:val="0"/>
      <w:marRight w:val="0"/>
      <w:marTop w:val="0"/>
      <w:marBottom w:val="0"/>
      <w:divBdr>
        <w:top w:val="none" w:sz="0" w:space="0" w:color="auto"/>
        <w:left w:val="none" w:sz="0" w:space="0" w:color="auto"/>
        <w:bottom w:val="none" w:sz="0" w:space="0" w:color="auto"/>
        <w:right w:val="none" w:sz="0" w:space="0" w:color="auto"/>
      </w:divBdr>
      <w:divsChild>
        <w:div w:id="284579226">
          <w:marLeft w:val="720"/>
          <w:marRight w:val="0"/>
          <w:marTop w:val="200"/>
          <w:marBottom w:val="0"/>
          <w:divBdr>
            <w:top w:val="none" w:sz="0" w:space="0" w:color="auto"/>
            <w:left w:val="none" w:sz="0" w:space="0" w:color="auto"/>
            <w:bottom w:val="none" w:sz="0" w:space="0" w:color="auto"/>
            <w:right w:val="none" w:sz="0" w:space="0" w:color="auto"/>
          </w:divBdr>
        </w:div>
        <w:div w:id="366561329">
          <w:marLeft w:val="720"/>
          <w:marRight w:val="0"/>
          <w:marTop w:val="200"/>
          <w:marBottom w:val="0"/>
          <w:divBdr>
            <w:top w:val="none" w:sz="0" w:space="0" w:color="auto"/>
            <w:left w:val="none" w:sz="0" w:space="0" w:color="auto"/>
            <w:bottom w:val="none" w:sz="0" w:space="0" w:color="auto"/>
            <w:right w:val="none" w:sz="0" w:space="0" w:color="auto"/>
          </w:divBdr>
        </w:div>
        <w:div w:id="815217995">
          <w:marLeft w:val="720"/>
          <w:marRight w:val="0"/>
          <w:marTop w:val="200"/>
          <w:marBottom w:val="0"/>
          <w:divBdr>
            <w:top w:val="none" w:sz="0" w:space="0" w:color="auto"/>
            <w:left w:val="none" w:sz="0" w:space="0" w:color="auto"/>
            <w:bottom w:val="none" w:sz="0" w:space="0" w:color="auto"/>
            <w:right w:val="none" w:sz="0" w:space="0" w:color="auto"/>
          </w:divBdr>
        </w:div>
        <w:div w:id="1694573808">
          <w:marLeft w:val="720"/>
          <w:marRight w:val="0"/>
          <w:marTop w:val="200"/>
          <w:marBottom w:val="0"/>
          <w:divBdr>
            <w:top w:val="none" w:sz="0" w:space="0" w:color="auto"/>
            <w:left w:val="none" w:sz="0" w:space="0" w:color="auto"/>
            <w:bottom w:val="none" w:sz="0" w:space="0" w:color="auto"/>
            <w:right w:val="none" w:sz="0" w:space="0" w:color="auto"/>
          </w:divBdr>
        </w:div>
        <w:div w:id="1836145396">
          <w:marLeft w:val="720"/>
          <w:marRight w:val="0"/>
          <w:marTop w:val="200"/>
          <w:marBottom w:val="0"/>
          <w:divBdr>
            <w:top w:val="none" w:sz="0" w:space="0" w:color="auto"/>
            <w:left w:val="none" w:sz="0" w:space="0" w:color="auto"/>
            <w:bottom w:val="none" w:sz="0" w:space="0" w:color="auto"/>
            <w:right w:val="none" w:sz="0" w:space="0" w:color="auto"/>
          </w:divBdr>
        </w:div>
      </w:divsChild>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30845510">
      <w:bodyDiv w:val="1"/>
      <w:marLeft w:val="0"/>
      <w:marRight w:val="0"/>
      <w:marTop w:val="0"/>
      <w:marBottom w:val="0"/>
      <w:divBdr>
        <w:top w:val="none" w:sz="0" w:space="0" w:color="auto"/>
        <w:left w:val="none" w:sz="0" w:space="0" w:color="auto"/>
        <w:bottom w:val="none" w:sz="0" w:space="0" w:color="auto"/>
        <w:right w:val="none" w:sz="0" w:space="0" w:color="auto"/>
      </w:divBdr>
      <w:divsChild>
        <w:div w:id="564532401">
          <w:marLeft w:val="720"/>
          <w:marRight w:val="0"/>
          <w:marTop w:val="200"/>
          <w:marBottom w:val="0"/>
          <w:divBdr>
            <w:top w:val="none" w:sz="0" w:space="0" w:color="auto"/>
            <w:left w:val="none" w:sz="0" w:space="0" w:color="auto"/>
            <w:bottom w:val="none" w:sz="0" w:space="0" w:color="auto"/>
            <w:right w:val="none" w:sz="0" w:space="0" w:color="auto"/>
          </w:divBdr>
        </w:div>
        <w:div w:id="776827858">
          <w:marLeft w:val="720"/>
          <w:marRight w:val="0"/>
          <w:marTop w:val="200"/>
          <w:marBottom w:val="0"/>
          <w:divBdr>
            <w:top w:val="none" w:sz="0" w:space="0" w:color="auto"/>
            <w:left w:val="none" w:sz="0" w:space="0" w:color="auto"/>
            <w:bottom w:val="none" w:sz="0" w:space="0" w:color="auto"/>
            <w:right w:val="none" w:sz="0" w:space="0" w:color="auto"/>
          </w:divBdr>
        </w:div>
        <w:div w:id="917330620">
          <w:marLeft w:val="720"/>
          <w:marRight w:val="0"/>
          <w:marTop w:val="200"/>
          <w:marBottom w:val="0"/>
          <w:divBdr>
            <w:top w:val="none" w:sz="0" w:space="0" w:color="auto"/>
            <w:left w:val="none" w:sz="0" w:space="0" w:color="auto"/>
            <w:bottom w:val="none" w:sz="0" w:space="0" w:color="auto"/>
            <w:right w:val="none" w:sz="0" w:space="0" w:color="auto"/>
          </w:divBdr>
        </w:div>
        <w:div w:id="1309700878">
          <w:marLeft w:val="720"/>
          <w:marRight w:val="0"/>
          <w:marTop w:val="200"/>
          <w:marBottom w:val="0"/>
          <w:divBdr>
            <w:top w:val="none" w:sz="0" w:space="0" w:color="auto"/>
            <w:left w:val="none" w:sz="0" w:space="0" w:color="auto"/>
            <w:bottom w:val="none" w:sz="0" w:space="0" w:color="auto"/>
            <w:right w:val="none" w:sz="0" w:space="0" w:color="auto"/>
          </w:divBdr>
        </w:div>
        <w:div w:id="1944651613">
          <w:marLeft w:val="720"/>
          <w:marRight w:val="0"/>
          <w:marTop w:val="200"/>
          <w:marBottom w:val="0"/>
          <w:divBdr>
            <w:top w:val="none" w:sz="0" w:space="0" w:color="auto"/>
            <w:left w:val="none" w:sz="0" w:space="0" w:color="auto"/>
            <w:bottom w:val="none" w:sz="0" w:space="0" w:color="auto"/>
            <w:right w:val="none" w:sz="0" w:space="0" w:color="auto"/>
          </w:divBdr>
        </w:div>
      </w:divsChild>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420522113">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s://creativecommons.org/licenses/by-sa/4.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resources.cawst.org/c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7280-4420-4C4C-B5E8-70603A34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Sterenn Philippe</dc:creator>
  <cp:keywords/>
  <dc:description/>
  <cp:lastModifiedBy>Andrea Roach</cp:lastModifiedBy>
  <cp:revision>14</cp:revision>
  <cp:lastPrinted>2018-10-01T18:23:00Z</cp:lastPrinted>
  <dcterms:created xsi:type="dcterms:W3CDTF">2018-09-21T22:18:00Z</dcterms:created>
  <dcterms:modified xsi:type="dcterms:W3CDTF">2018-11-11T04:05:00Z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