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xlsm" ContentType="application/vnd.ms-excel.sheet.macroEnabled.12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B" w:rsidRPr="00DA42E4" w:rsidRDefault="00143D6B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bookmarkStart w:id="0" w:name="_Toc93817276"/>
      <w:bookmarkStart w:id="1" w:name="OLE_LINK7"/>
      <w:bookmarkStart w:id="2" w:name="OLE_LINK8"/>
      <w:r w:rsidRPr="00DA42E4">
        <w:rPr>
          <w:rFonts w:ascii="Arial Black" w:hAnsi="Arial Black" w:cs="Arial"/>
          <w:b w:val="0"/>
          <w:szCs w:val="24"/>
          <w:lang w:val="en-US"/>
        </w:rPr>
        <w:t>Workshop Information:</w:t>
      </w:r>
    </w:p>
    <w:p w:rsidR="00143D6B" w:rsidRPr="00A1576E" w:rsidRDefault="00143D6B" w:rsidP="00143D6B">
      <w:pPr>
        <w:rPr>
          <w:sz w:val="22"/>
          <w:szCs w:val="22"/>
        </w:rPr>
      </w:pPr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Project No.: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3" w:name="Text1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Host: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4" w:name="Text2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143D6B" w:rsidRPr="00B64F37" w:rsidRDefault="00143D6B" w:rsidP="00143D6B">
      <w:pPr>
        <w:pStyle w:val="Heading2"/>
        <w:ind w:left="2160" w:hanging="2160"/>
        <w:rPr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Location: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5" w:name="Text3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>Dates:</w:t>
      </w:r>
      <w:r w:rsidRPr="00B64F37">
        <w:rPr>
          <w:rFonts w:ascii="Arial" w:hAnsi="Arial" w:cs="Arial"/>
          <w:b w:val="0"/>
          <w:sz w:val="22"/>
          <w:szCs w:val="22"/>
        </w:rPr>
        <w:t xml:space="preserve">   </w:t>
      </w:r>
      <w:r w:rsidRPr="00B64F37">
        <w:rPr>
          <w:rFonts w:ascii="Arial" w:hAnsi="Arial" w:cs="Arial"/>
          <w:b w:val="0"/>
          <w:sz w:val="22"/>
          <w:szCs w:val="22"/>
        </w:rPr>
        <w:tab/>
      </w:r>
      <w:bookmarkStart w:id="6" w:name="Text4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143D6B" w:rsidRPr="00B64F37" w:rsidRDefault="00143D6B" w:rsidP="00DF5EC3">
      <w:pPr>
        <w:pStyle w:val="Heading2"/>
        <w:ind w:left="2160" w:hanging="2160"/>
        <w:rPr>
          <w:rStyle w:val="BodyTextChar"/>
        </w:rPr>
      </w:pPr>
      <w:r w:rsidRPr="00DF5EC3">
        <w:rPr>
          <w:rFonts w:ascii="Arial" w:hAnsi="Arial" w:cs="Arial"/>
          <w:b w:val="0"/>
          <w:bCs/>
          <w:sz w:val="22"/>
          <w:szCs w:val="22"/>
        </w:rPr>
        <w:t>Target audience:</w:t>
      </w:r>
      <w:r w:rsidRPr="00B64F37">
        <w:rPr>
          <w:rStyle w:val="BodyTextChar"/>
          <w:szCs w:val="22"/>
        </w:rPr>
        <w:t xml:space="preserve">  </w:t>
      </w:r>
      <w:r w:rsidRPr="00B64F37">
        <w:rPr>
          <w:rStyle w:val="BodyTextChar"/>
          <w:szCs w:val="22"/>
        </w:rPr>
        <w:tab/>
      </w:r>
      <w:bookmarkStart w:id="7" w:name="Text5"/>
      <w:r w:rsidR="008B2D05" w:rsidRPr="00DF5EC3">
        <w:rPr>
          <w:rStyle w:val="BodyTextChar"/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F5EC3">
        <w:rPr>
          <w:rStyle w:val="BodyTextChar"/>
          <w:rFonts w:ascii="Arial" w:hAnsi="Arial" w:cs="Arial"/>
          <w:szCs w:val="22"/>
        </w:rPr>
        <w:instrText xml:space="preserve"> FORMTEXT </w:instrText>
      </w:r>
      <w:r w:rsidR="008B2D05" w:rsidRPr="00DF5EC3">
        <w:rPr>
          <w:rStyle w:val="BodyTextChar"/>
          <w:rFonts w:ascii="Arial" w:hAnsi="Arial" w:cs="Arial"/>
          <w:szCs w:val="22"/>
        </w:rPr>
      </w:r>
      <w:r w:rsidR="008B2D05" w:rsidRPr="00DF5EC3">
        <w:rPr>
          <w:rStyle w:val="BodyTextChar"/>
          <w:rFonts w:ascii="Arial" w:hAnsi="Arial" w:cs="Arial"/>
          <w:szCs w:val="22"/>
        </w:rPr>
        <w:fldChar w:fldCharType="separate"/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="008B2D05" w:rsidRPr="00DF5EC3">
        <w:rPr>
          <w:rStyle w:val="BodyTextChar"/>
          <w:rFonts w:ascii="Arial" w:hAnsi="Arial" w:cs="Arial"/>
          <w:szCs w:val="22"/>
        </w:rPr>
        <w:fldChar w:fldCharType="end"/>
      </w:r>
      <w:bookmarkEnd w:id="7"/>
    </w:p>
    <w:p w:rsidR="00143D6B" w:rsidRPr="00A1576E" w:rsidRDefault="00143D6B" w:rsidP="00143D6B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143D6B" w:rsidRDefault="00E11233" w:rsidP="00143D6B">
      <w:pPr>
        <w:pStyle w:val="Heading2"/>
        <w:rPr>
          <w:rFonts w:ascii="Arial Black" w:hAnsi="Arial Black" w:cs="Arial"/>
          <w:b w:val="0"/>
          <w:lang w:val="en-US"/>
        </w:rPr>
      </w:pPr>
      <w:r>
        <w:rPr>
          <w:rFonts w:ascii="Arial Black" w:hAnsi="Arial Black" w:cs="Arial"/>
          <w:b w:val="0"/>
          <w:lang w:val="en-US"/>
        </w:rPr>
        <w:t>Training</w:t>
      </w:r>
      <w:r w:rsidR="00143D6B" w:rsidRPr="00DA42E4">
        <w:rPr>
          <w:rFonts w:ascii="Arial Black" w:hAnsi="Arial Black" w:cs="Arial"/>
          <w:b w:val="0"/>
          <w:lang w:val="en-US"/>
        </w:rPr>
        <w:t xml:space="preserve"> Team</w:t>
      </w:r>
      <w:r w:rsidR="00143D6B">
        <w:rPr>
          <w:rFonts w:ascii="Arial Black" w:hAnsi="Arial Black" w:cs="Arial"/>
          <w:b w:val="0"/>
          <w:lang w:val="en-US"/>
        </w:rPr>
        <w:t>:</w:t>
      </w:r>
    </w:p>
    <w:p w:rsidR="00143D6B" w:rsidRPr="00DA42E4" w:rsidRDefault="00143D6B" w:rsidP="00143D6B"/>
    <w:p w:rsidR="00143D6B" w:rsidRPr="00DA42E4" w:rsidRDefault="00143D6B" w:rsidP="00143D6B">
      <w:pPr>
        <w:pStyle w:val="BodyText"/>
        <w:rPr>
          <w:rFonts w:ascii="Arial" w:hAnsi="Arial" w:cs="Arial"/>
        </w:rPr>
      </w:pPr>
      <w:r w:rsidRPr="00DA42E4">
        <w:rPr>
          <w:rFonts w:ascii="Arial" w:hAnsi="Arial" w:cs="Arial"/>
        </w:rPr>
        <w:t xml:space="preserve">The team </w:t>
      </w:r>
      <w:r w:rsidR="00DF5EC3">
        <w:rPr>
          <w:rFonts w:ascii="Arial" w:hAnsi="Arial" w:cs="Arial"/>
        </w:rPr>
        <w:t>members were</w:t>
      </w:r>
      <w:r w:rsidRPr="00DA42E4">
        <w:rPr>
          <w:rFonts w:ascii="Arial" w:hAnsi="Arial" w:cs="Arial"/>
        </w:rPr>
        <w:t xml:space="preserve">:  </w:t>
      </w:r>
    </w:p>
    <w:bookmarkStart w:id="8" w:name="Text6"/>
    <w:p w:rsidR="00143D6B" w:rsidRDefault="008B2D05" w:rsidP="00143D6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143D6B" w:rsidRPr="00DA42E4" w:rsidRDefault="00143D6B" w:rsidP="00143D6B">
      <w:pPr>
        <w:ind w:left="720"/>
        <w:rPr>
          <w:sz w:val="22"/>
          <w:szCs w:val="22"/>
        </w:rPr>
      </w:pP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</w:p>
    <w:p w:rsidR="00143D6B" w:rsidRPr="00DA42E4" w:rsidRDefault="00B755EE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r>
        <w:rPr>
          <w:rFonts w:ascii="Arial Black" w:hAnsi="Arial Black" w:cs="Arial"/>
          <w:b w:val="0"/>
          <w:szCs w:val="24"/>
          <w:lang w:val="en-US"/>
        </w:rPr>
        <w:t>Appendix X</w:t>
      </w:r>
      <w:r w:rsidR="00143D6B" w:rsidRPr="00DA42E4">
        <w:rPr>
          <w:rFonts w:ascii="Arial Black" w:hAnsi="Arial Black" w:cs="Arial"/>
          <w:b w:val="0"/>
          <w:szCs w:val="24"/>
          <w:lang w:val="en-US"/>
        </w:rPr>
        <w:t>: Evaluation Results</w:t>
      </w:r>
    </w:p>
    <w:p w:rsidR="00143D6B" w:rsidRPr="00A1576E" w:rsidRDefault="00143D6B" w:rsidP="00143D6B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143D6B" w:rsidRPr="00A1576E" w:rsidRDefault="00143D6B" w:rsidP="00143D6B">
      <w:pPr>
        <w:pStyle w:val="BodyText"/>
        <w:rPr>
          <w:rFonts w:ascii="Arial" w:hAnsi="Arial" w:cs="Arial"/>
          <w:szCs w:val="22"/>
        </w:rPr>
      </w:pPr>
      <w:r w:rsidRPr="00A1576E">
        <w:rPr>
          <w:rFonts w:ascii="Arial" w:hAnsi="Arial" w:cs="Arial"/>
          <w:szCs w:val="22"/>
        </w:rPr>
        <w:t xml:space="preserve">The following </w:t>
      </w:r>
      <w:r w:rsidR="00DF5EC3">
        <w:rPr>
          <w:rFonts w:ascii="Arial" w:hAnsi="Arial" w:cs="Arial"/>
          <w:szCs w:val="22"/>
        </w:rPr>
        <w:t>is</w:t>
      </w:r>
      <w:r w:rsidRPr="00A1576E">
        <w:rPr>
          <w:rFonts w:ascii="Arial" w:hAnsi="Arial" w:cs="Arial"/>
          <w:szCs w:val="22"/>
        </w:rPr>
        <w:t xml:space="preserve"> a summary of the results of the </w:t>
      </w:r>
      <w:r w:rsidR="00DF5EC3">
        <w:rPr>
          <w:rFonts w:ascii="Arial" w:hAnsi="Arial" w:cs="Arial"/>
          <w:szCs w:val="22"/>
        </w:rPr>
        <w:t xml:space="preserve">participant </w:t>
      </w:r>
      <w:r w:rsidRPr="00A1576E">
        <w:rPr>
          <w:rFonts w:ascii="Arial" w:hAnsi="Arial" w:cs="Arial"/>
          <w:szCs w:val="22"/>
        </w:rPr>
        <w:t>evaluation</w:t>
      </w:r>
      <w:r w:rsidR="00DF5EC3">
        <w:rPr>
          <w:rFonts w:ascii="Arial" w:hAnsi="Arial" w:cs="Arial"/>
          <w:szCs w:val="22"/>
        </w:rPr>
        <w:t>s</w:t>
      </w:r>
      <w:r w:rsidRPr="00A1576E">
        <w:rPr>
          <w:rFonts w:ascii="Arial" w:hAnsi="Arial" w:cs="Arial"/>
          <w:szCs w:val="22"/>
        </w:rPr>
        <w:t xml:space="preserve"> </w:t>
      </w:r>
      <w:r w:rsidR="00DF5EC3">
        <w:rPr>
          <w:rFonts w:ascii="Arial" w:hAnsi="Arial" w:cs="Arial"/>
          <w:szCs w:val="22"/>
        </w:rPr>
        <w:t>filled out</w:t>
      </w:r>
      <w:r w:rsidRPr="00A1576E">
        <w:rPr>
          <w:rFonts w:ascii="Arial" w:hAnsi="Arial" w:cs="Arial"/>
          <w:szCs w:val="22"/>
        </w:rPr>
        <w:t xml:space="preserve"> at the end of the workshop. There were </w:t>
      </w:r>
      <w:bookmarkStart w:id="9" w:name="Text7"/>
      <w:r w:rsidR="008B2D05">
        <w:rPr>
          <w:rFonts w:ascii="Arial" w:hAnsi="Arial" w:cs="Arial"/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 w:rsidR="008B2D05">
        <w:rPr>
          <w:rFonts w:ascii="Arial" w:hAnsi="Arial" w:cs="Arial"/>
          <w:b/>
          <w:szCs w:val="22"/>
        </w:rPr>
      </w:r>
      <w:r w:rsidR="008B2D05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 w:rsidR="008B2D05">
        <w:rPr>
          <w:rFonts w:ascii="Arial" w:hAnsi="Arial" w:cs="Arial"/>
          <w:b/>
          <w:szCs w:val="22"/>
        </w:rPr>
        <w:fldChar w:fldCharType="end"/>
      </w:r>
      <w:bookmarkEnd w:id="9"/>
      <w:r w:rsidRPr="00A1576E">
        <w:rPr>
          <w:rFonts w:ascii="Arial" w:hAnsi="Arial" w:cs="Arial"/>
          <w:szCs w:val="22"/>
        </w:rPr>
        <w:t xml:space="preserve"> of </w:t>
      </w:r>
      <w:bookmarkStart w:id="10" w:name="Text8"/>
      <w:r w:rsidR="008B2D05">
        <w:rPr>
          <w:rFonts w:ascii="Arial" w:hAnsi="Arial" w:cs="Arial"/>
          <w:b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 w:rsidR="008B2D05">
        <w:rPr>
          <w:rFonts w:ascii="Arial" w:hAnsi="Arial" w:cs="Arial"/>
          <w:b/>
          <w:szCs w:val="22"/>
        </w:rPr>
      </w:r>
      <w:r w:rsidR="008B2D05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 w:rsidR="008B2D05">
        <w:rPr>
          <w:rFonts w:ascii="Arial" w:hAnsi="Arial" w:cs="Arial"/>
          <w:b/>
          <w:szCs w:val="22"/>
        </w:rPr>
        <w:fldChar w:fldCharType="end"/>
      </w:r>
      <w:bookmarkEnd w:id="10"/>
      <w:r w:rsidRPr="00A1576E">
        <w:rPr>
          <w:rFonts w:ascii="Arial" w:hAnsi="Arial" w:cs="Arial"/>
          <w:szCs w:val="22"/>
        </w:rPr>
        <w:t xml:space="preserve"> evaluations returned.  </w:t>
      </w:r>
    </w:p>
    <w:p w:rsidR="00143D6B" w:rsidRPr="00A1576E" w:rsidRDefault="00143D6B" w:rsidP="00143D6B">
      <w:pPr>
        <w:pStyle w:val="BodyText"/>
        <w:rPr>
          <w:szCs w:val="22"/>
        </w:rPr>
      </w:pPr>
    </w:p>
    <w:p w:rsidR="00143D6B" w:rsidRDefault="00143D6B" w:rsidP="00143D6B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B64F37">
        <w:rPr>
          <w:rFonts w:ascii="Arial" w:hAnsi="Arial" w:cs="Arial"/>
          <w:b/>
          <w:i/>
          <w:sz w:val="22"/>
          <w:szCs w:val="22"/>
        </w:rPr>
        <w:t xml:space="preserve">Did the workshop meet your expectations? </w:t>
      </w: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  <w:r w:rsidRPr="00CC4E57">
        <w:rPr>
          <w:rFonts w:ascii="Arial" w:hAnsi="Arial" w:cs="Arial"/>
          <w:sz w:val="20"/>
          <w:szCs w:val="20"/>
        </w:rPr>
        <w:t>(</w:t>
      </w:r>
      <w:r w:rsidR="00CD2942">
        <w:rPr>
          <w:rFonts w:ascii="Arial" w:hAnsi="Arial" w:cs="Arial"/>
          <w:sz w:val="20"/>
          <w:szCs w:val="20"/>
        </w:rPr>
        <w:t xml:space="preserve">Right </w:t>
      </w:r>
      <w:r w:rsidRPr="00CC4E57">
        <w:rPr>
          <w:rFonts w:ascii="Arial" w:hAnsi="Arial" w:cs="Arial"/>
          <w:sz w:val="20"/>
          <w:szCs w:val="20"/>
        </w:rPr>
        <w:t xml:space="preserve">click </w:t>
      </w:r>
      <w:r w:rsidR="00CD2942">
        <w:rPr>
          <w:rFonts w:ascii="Arial" w:hAnsi="Arial" w:cs="Arial"/>
          <w:sz w:val="20"/>
          <w:szCs w:val="20"/>
        </w:rPr>
        <w:t xml:space="preserve">on the </w:t>
      </w:r>
      <w:r w:rsidRPr="00CC4E57">
        <w:rPr>
          <w:rFonts w:ascii="Arial" w:hAnsi="Arial" w:cs="Arial"/>
          <w:sz w:val="20"/>
          <w:szCs w:val="20"/>
        </w:rPr>
        <w:t>table belo</w:t>
      </w:r>
      <w:r w:rsidR="00CD2942">
        <w:rPr>
          <w:rFonts w:ascii="Arial" w:hAnsi="Arial" w:cs="Arial"/>
          <w:sz w:val="20"/>
          <w:szCs w:val="20"/>
        </w:rPr>
        <w:t>w. Select “Edit Data” and then “Edit Data” again</w:t>
      </w:r>
      <w:r w:rsidRPr="00CC4E57">
        <w:rPr>
          <w:rFonts w:ascii="Arial" w:hAnsi="Arial" w:cs="Arial"/>
          <w:sz w:val="20"/>
          <w:szCs w:val="20"/>
        </w:rPr>
        <w:t xml:space="preserve">.  When complete, </w:t>
      </w:r>
      <w:r w:rsidR="00CD2942">
        <w:rPr>
          <w:rFonts w:ascii="Arial" w:hAnsi="Arial" w:cs="Arial"/>
          <w:sz w:val="20"/>
          <w:szCs w:val="20"/>
        </w:rPr>
        <w:t>close the Excel spreadsheet</w:t>
      </w:r>
      <w:r w:rsidRPr="00CC4E57">
        <w:rPr>
          <w:rFonts w:ascii="Arial" w:hAnsi="Arial" w:cs="Arial"/>
          <w:sz w:val="20"/>
          <w:szCs w:val="20"/>
        </w:rPr>
        <w:t xml:space="preserve"> to display the graph.)</w:t>
      </w:r>
    </w:p>
    <w:p w:rsidR="00143D6B" w:rsidRPr="00CC4E57" w:rsidRDefault="00143D6B" w:rsidP="00143D6B">
      <w:pPr>
        <w:tabs>
          <w:tab w:val="num" w:pos="1080"/>
        </w:tabs>
        <w:ind w:left="360"/>
        <w:rPr>
          <w:rFonts w:ascii="Arial" w:hAnsi="Arial" w:cs="Arial"/>
          <w:b/>
          <w:i/>
        </w:rPr>
      </w:pPr>
    </w:p>
    <w:p w:rsidR="00143D6B" w:rsidRPr="00CC4E57" w:rsidRDefault="00124140" w:rsidP="00143D6B">
      <w:pPr>
        <w:ind w:left="720"/>
        <w:jc w:val="center"/>
        <w:rPr>
          <w:rFonts w:ascii="Arial" w:hAnsi="Arial" w:cs="Arial"/>
        </w:rPr>
      </w:pPr>
      <w:bookmarkStart w:id="11" w:name="_MON_1437911765"/>
      <w:bookmarkEnd w:id="11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51064D15" wp14:editId="79C80F05">
            <wp:extent cx="4267200" cy="309880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bookmarkStart w:id="12" w:name="Text9"/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143D6B" w:rsidRPr="00DA42E4" w:rsidRDefault="00143D6B" w:rsidP="00143D6B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CC4E57">
        <w:rPr>
          <w:rFonts w:ascii="Arial" w:hAnsi="Arial" w:cs="Arial"/>
        </w:rPr>
        <w:br w:type="page"/>
      </w: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2. </w:t>
      </w:r>
      <w:r w:rsidR="00E11233" w:rsidRPr="00DA42E4">
        <w:rPr>
          <w:rFonts w:ascii="Arial" w:hAnsi="Arial" w:cs="Arial"/>
          <w:b/>
          <w:i/>
          <w:sz w:val="22"/>
          <w:szCs w:val="22"/>
        </w:rPr>
        <w:t xml:space="preserve">What do you think about the length of the </w:t>
      </w:r>
      <w:r w:rsidR="00E11233">
        <w:rPr>
          <w:rFonts w:ascii="Arial" w:hAnsi="Arial" w:cs="Arial"/>
          <w:b/>
          <w:i/>
          <w:sz w:val="22"/>
          <w:szCs w:val="22"/>
        </w:rPr>
        <w:t>workshop? Consider</w:t>
      </w:r>
      <w:r w:rsidR="00E11233" w:rsidRPr="00DA42E4">
        <w:rPr>
          <w:rFonts w:ascii="Arial" w:hAnsi="Arial" w:cs="Arial"/>
          <w:b/>
          <w:i/>
          <w:sz w:val="22"/>
          <w:szCs w:val="22"/>
        </w:rPr>
        <w:t xml:space="preserve"> the limits on your time and the topi</w:t>
      </w:r>
      <w:r w:rsidR="00E11233">
        <w:rPr>
          <w:rFonts w:ascii="Arial" w:hAnsi="Arial" w:cs="Arial"/>
          <w:b/>
          <w:i/>
          <w:sz w:val="22"/>
          <w:szCs w:val="22"/>
        </w:rPr>
        <w:t>cs discussed</w:t>
      </w:r>
      <w:r w:rsidR="00E11233" w:rsidRPr="00DA42E4">
        <w:rPr>
          <w:rFonts w:ascii="Arial" w:hAnsi="Arial" w:cs="Arial"/>
          <w:b/>
          <w:i/>
          <w:sz w:val="22"/>
          <w:szCs w:val="22"/>
        </w:rPr>
        <w:t>?</w:t>
      </w:r>
    </w:p>
    <w:p w:rsidR="00CD2942" w:rsidRPr="00CD2942" w:rsidRDefault="00CD2942" w:rsidP="00CD2942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</w:p>
    <w:p w:rsidR="00143D6B" w:rsidRPr="00CC4E57" w:rsidRDefault="00124140" w:rsidP="00143D6B">
      <w:pPr>
        <w:ind w:left="720"/>
        <w:jc w:val="center"/>
        <w:rPr>
          <w:rFonts w:ascii="Arial" w:hAnsi="Arial" w:cs="Arial"/>
        </w:rPr>
      </w:pPr>
      <w:bookmarkStart w:id="14" w:name="_MON_1437912379"/>
      <w:bookmarkEnd w:id="14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0AF51E58" wp14:editId="7899BC41">
            <wp:extent cx="5130800" cy="307340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Pr="00CC4E57" w:rsidRDefault="00143D6B" w:rsidP="00143D6B">
      <w:pPr>
        <w:rPr>
          <w:rFonts w:ascii="Arial" w:hAnsi="Arial" w:cs="Arial"/>
        </w:rPr>
      </w:pPr>
    </w:p>
    <w:p w:rsidR="00143D6B" w:rsidRPr="00CD2942" w:rsidRDefault="00143D6B" w:rsidP="00CD2942">
      <w:pPr>
        <w:tabs>
          <w:tab w:val="num" w:pos="108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3. 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How relevant was the </w:t>
      </w:r>
      <w:r w:rsidR="008C55E1">
        <w:rPr>
          <w:rFonts w:ascii="Arial" w:hAnsi="Arial" w:cs="Arial"/>
          <w:b/>
          <w:i/>
          <w:sz w:val="22"/>
          <w:szCs w:val="22"/>
        </w:rPr>
        <w:t>workshop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 to your organization or project’s needs?</w:t>
      </w:r>
    </w:p>
    <w:p w:rsidR="00143D6B" w:rsidRPr="00CC4E57" w:rsidRDefault="00CD2942" w:rsidP="00143D6B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143D6B" w:rsidRPr="00CC4E57" w:rsidRDefault="00143D6B" w:rsidP="00143D6B">
      <w:pPr>
        <w:ind w:firstLine="720"/>
        <w:rPr>
          <w:rFonts w:ascii="Arial" w:hAnsi="Arial" w:cs="Arial"/>
        </w:rPr>
      </w:pPr>
    </w:p>
    <w:p w:rsidR="00143D6B" w:rsidRPr="00CC4E57" w:rsidRDefault="00124140" w:rsidP="00143D6B">
      <w:pPr>
        <w:ind w:firstLine="720"/>
        <w:jc w:val="center"/>
        <w:rPr>
          <w:rFonts w:ascii="Arial" w:hAnsi="Arial" w:cs="Arial"/>
          <w:sz w:val="22"/>
          <w:szCs w:val="22"/>
        </w:rPr>
      </w:pPr>
      <w:bookmarkStart w:id="15" w:name="_MON_1437912434"/>
      <w:bookmarkEnd w:id="15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3CD802D9" wp14:editId="45F214A0">
            <wp:extent cx="5156200" cy="309880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F02DD7" w:rsidRDefault="00F02DD7" w:rsidP="00E61D05">
      <w:pPr>
        <w:rPr>
          <w:rFonts w:ascii="Arial" w:hAnsi="Arial" w:cs="Arial"/>
          <w:sz w:val="22"/>
          <w:szCs w:val="22"/>
        </w:rPr>
      </w:pPr>
    </w:p>
    <w:p w:rsidR="00F02DD7" w:rsidRDefault="00F02DD7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8C55E1" w:rsidRDefault="008C55E1" w:rsidP="00E61D05">
      <w:pPr>
        <w:rPr>
          <w:rFonts w:ascii="Arial" w:hAnsi="Arial" w:cs="Arial"/>
          <w:sz w:val="22"/>
          <w:szCs w:val="22"/>
        </w:rPr>
      </w:pPr>
    </w:p>
    <w:p w:rsidR="008C55E1" w:rsidRDefault="008C55E1" w:rsidP="00E61D05">
      <w:pPr>
        <w:rPr>
          <w:rFonts w:ascii="Arial" w:hAnsi="Arial" w:cs="Arial"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143D6B" w:rsidRDefault="00143D6B" w:rsidP="00DA42E4">
      <w:pPr>
        <w:pStyle w:val="Heading2"/>
        <w:rPr>
          <w:rFonts w:ascii="Arial Black" w:hAnsi="Arial Black" w:cs="Arial"/>
          <w:b w:val="0"/>
          <w:szCs w:val="24"/>
          <w:lang w:val="en-US"/>
        </w:rPr>
      </w:pPr>
    </w:p>
    <w:bookmarkEnd w:id="0"/>
    <w:p w:rsidR="005B78F5" w:rsidRDefault="005B78F5" w:rsidP="00C00557">
      <w:pPr>
        <w:ind w:left="720"/>
        <w:rPr>
          <w:rFonts w:ascii="Arial" w:hAnsi="Arial" w:cs="Arial"/>
          <w:sz w:val="22"/>
          <w:szCs w:val="22"/>
        </w:rPr>
      </w:pPr>
    </w:p>
    <w:p w:rsidR="00CD2942" w:rsidRDefault="00CD294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FD4F93" w:rsidRPr="00DA42E4" w:rsidRDefault="00FD4F93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4. </w:t>
      </w:r>
      <w:r w:rsidR="008C55E1" w:rsidRPr="00DA42E4">
        <w:rPr>
          <w:rFonts w:ascii="Arial" w:hAnsi="Arial" w:cs="Arial"/>
          <w:b/>
          <w:i/>
          <w:sz w:val="22"/>
          <w:szCs w:val="22"/>
        </w:rPr>
        <w:t>Rate the time balance for</w:t>
      </w:r>
      <w:r w:rsidR="008C55E1">
        <w:rPr>
          <w:rFonts w:ascii="Arial" w:hAnsi="Arial" w:cs="Arial"/>
          <w:b/>
          <w:i/>
          <w:sz w:val="22"/>
          <w:szCs w:val="22"/>
        </w:rPr>
        <w:t xml:space="preserve"> the following activities</w:t>
      </w:r>
      <w:r w:rsidR="008C55E1" w:rsidRPr="00DA42E4">
        <w:rPr>
          <w:rFonts w:ascii="Arial" w:hAnsi="Arial" w:cs="Arial"/>
          <w:b/>
          <w:i/>
          <w:sz w:val="22"/>
          <w:szCs w:val="22"/>
        </w:rPr>
        <w:t>:</w:t>
      </w:r>
    </w:p>
    <w:p w:rsidR="00FD4F93" w:rsidRPr="00CC4E57" w:rsidRDefault="00CD2942" w:rsidP="00FD4F93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B14CC7" w:rsidRDefault="00124140" w:rsidP="0073271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730E1723" wp14:editId="7E9A91D2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6706870" cy="2742565"/>
            <wp:effectExtent l="0" t="5715" r="0" b="0"/>
            <wp:wrapSquare wrapText="bothSides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80F79" w:rsidRPr="00DA42E4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5. 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Which </w:t>
      </w:r>
      <w:r w:rsidR="008F49C6">
        <w:rPr>
          <w:rFonts w:ascii="Arial" w:hAnsi="Arial" w:cs="Arial"/>
          <w:b/>
          <w:i/>
          <w:sz w:val="22"/>
          <w:szCs w:val="22"/>
        </w:rPr>
        <w:t>part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o</w:t>
      </w:r>
      <w:r w:rsidR="008F49C6">
        <w:rPr>
          <w:rFonts w:ascii="Arial" w:hAnsi="Arial" w:cs="Arial"/>
          <w:b/>
          <w:i/>
          <w:sz w:val="22"/>
          <w:szCs w:val="22"/>
        </w:rPr>
        <w:t>f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the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workshop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was the most useful?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p w:rsidR="00B80F79" w:rsidRPr="00CC4E57" w:rsidRDefault="00B80F79" w:rsidP="00B80F79">
      <w:pPr>
        <w:rPr>
          <w:rFonts w:ascii="Arial" w:hAnsi="Arial" w:cs="Arial"/>
          <w:sz w:val="22"/>
          <w:szCs w:val="22"/>
        </w:rPr>
      </w:pPr>
      <w:bookmarkStart w:id="16" w:name="OLE_LINK9"/>
      <w:bookmarkStart w:id="17" w:name="OLE_LINK10"/>
    </w:p>
    <w:p w:rsidR="00B80F79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:rsidR="00B80F79" w:rsidRDefault="00B80F79" w:rsidP="003F29E1">
      <w:pPr>
        <w:ind w:left="720"/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bookmarkEnd w:id="16"/>
    <w:bookmarkEnd w:id="17"/>
    <w:p w:rsidR="00B80F79" w:rsidRPr="00DA42E4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6. 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Which </w:t>
      </w:r>
      <w:r w:rsidR="008F49C6">
        <w:rPr>
          <w:rFonts w:ascii="Arial" w:hAnsi="Arial" w:cs="Arial"/>
          <w:b/>
          <w:i/>
          <w:sz w:val="22"/>
          <w:szCs w:val="22"/>
        </w:rPr>
        <w:t>part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of the </w:t>
      </w:r>
      <w:r w:rsidR="008F49C6">
        <w:rPr>
          <w:rFonts w:ascii="Arial" w:hAnsi="Arial" w:cs="Arial"/>
          <w:b/>
          <w:i/>
          <w:sz w:val="22"/>
          <w:szCs w:val="22"/>
        </w:rPr>
        <w:t xml:space="preserve">workshop was the least useful? </w:t>
      </w:r>
      <w:r w:rsidR="009E0042">
        <w:rPr>
          <w:rFonts w:ascii="Arial" w:hAnsi="Arial" w:cs="Arial"/>
          <w:b/>
          <w:i/>
          <w:sz w:val="22"/>
          <w:szCs w:val="22"/>
        </w:rPr>
        <w:t>How would you improve this part?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p w:rsidR="00B80F79" w:rsidRDefault="00B80F79" w:rsidP="00B80F79">
      <w:pPr>
        <w:ind w:left="360"/>
        <w:rPr>
          <w:rFonts w:ascii="Arial" w:hAnsi="Arial" w:cs="Arial"/>
          <w:sz w:val="22"/>
          <w:szCs w:val="22"/>
        </w:rPr>
      </w:pPr>
    </w:p>
    <w:p w:rsidR="00B80F79" w:rsidRPr="00CC4E57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</w:p>
    <w:p w:rsidR="00B14CC7" w:rsidRDefault="00A00778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FD4F93" w:rsidRDefault="00FD4F93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7. How would you rate the </w:t>
      </w:r>
      <w:r w:rsidR="00B14CC7" w:rsidRPr="00DA42E4">
        <w:rPr>
          <w:rFonts w:ascii="Arial" w:hAnsi="Arial" w:cs="Arial"/>
          <w:b/>
          <w:i/>
          <w:sz w:val="22"/>
          <w:szCs w:val="22"/>
        </w:rPr>
        <w:t>following?</w:t>
      </w:r>
    </w:p>
    <w:p w:rsidR="00CD2942" w:rsidRPr="00CD2942" w:rsidRDefault="00CD2942" w:rsidP="00CD2942">
      <w:pPr>
        <w:tabs>
          <w:tab w:val="num" w:pos="709"/>
        </w:tabs>
        <w:ind w:left="709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0A1B55" w:rsidRDefault="00DD31CA" w:rsidP="00FD4F93">
      <w:pPr>
        <w:ind w:left="720"/>
        <w:rPr>
          <w:rFonts w:ascii="Arial" w:hAnsi="Arial" w:cs="Arial"/>
          <w:sz w:val="20"/>
          <w:szCs w:val="20"/>
        </w:rPr>
      </w:pPr>
      <w:bookmarkStart w:id="18" w:name="OLE_LINK2"/>
      <w:bookmarkStart w:id="19" w:name="_GoBack"/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0AD92C17" wp14:editId="487D1924">
            <wp:simplePos x="0" y="0"/>
            <wp:positionH relativeFrom="column">
              <wp:posOffset>-259080</wp:posOffset>
            </wp:positionH>
            <wp:positionV relativeFrom="paragraph">
              <wp:posOffset>269875</wp:posOffset>
            </wp:positionV>
            <wp:extent cx="6568440" cy="7101840"/>
            <wp:effectExtent l="0" t="0" r="3810" b="3810"/>
            <wp:wrapSquare wrapText="bothSides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9"/>
    </w:p>
    <w:p w:rsidR="00DD31CA" w:rsidRDefault="00DD31CA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</w:p>
    <w:p w:rsidR="00DD31CA" w:rsidRDefault="00DD31CA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</w:p>
    <w:p w:rsidR="00DD31CA" w:rsidRDefault="00DD31CA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</w:p>
    <w:p w:rsidR="000A1B55" w:rsidRPr="000A1B55" w:rsidRDefault="000A1B55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8. </w:t>
      </w:r>
      <w:r w:rsidR="0059225E">
        <w:rPr>
          <w:rFonts w:ascii="Arial" w:hAnsi="Arial" w:cs="Arial"/>
          <w:b/>
          <w:i/>
          <w:sz w:val="22"/>
          <w:szCs w:val="22"/>
        </w:rPr>
        <w:t>Would you like more information about any other topics</w:t>
      </w:r>
      <w:r w:rsidR="0059225E" w:rsidRPr="000A1B55">
        <w:rPr>
          <w:rFonts w:ascii="Arial" w:hAnsi="Arial" w:cs="Arial"/>
          <w:b/>
          <w:i/>
          <w:sz w:val="22"/>
          <w:szCs w:val="22"/>
        </w:rPr>
        <w:t>?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Would you like to participate in another workshop about any other topics? Please explain.</w:t>
      </w:r>
    </w:p>
    <w:p w:rsidR="000A1B55" w:rsidRPr="00F95E85" w:rsidRDefault="000A1B55" w:rsidP="00F95E85">
      <w:pPr>
        <w:pStyle w:val="ListParagraph"/>
        <w:numPr>
          <w:ilvl w:val="0"/>
          <w:numId w:val="18"/>
        </w:numPr>
        <w:rPr>
          <w:rFonts w:ascii="Arial" w:hAnsi="Arial" w:cs="Arial"/>
          <w:b/>
          <w:i/>
          <w:sz w:val="22"/>
          <w:szCs w:val="22"/>
        </w:rPr>
      </w:pPr>
    </w:p>
    <w:p w:rsidR="00F95E85" w:rsidRDefault="00F95E85" w:rsidP="00F95E85">
      <w:pPr>
        <w:rPr>
          <w:rFonts w:ascii="Arial" w:hAnsi="Arial" w:cs="Arial"/>
          <w:b/>
          <w:i/>
          <w:sz w:val="22"/>
          <w:szCs w:val="22"/>
        </w:rPr>
      </w:pPr>
    </w:p>
    <w:p w:rsidR="000A1B55" w:rsidRPr="000A1B55" w:rsidRDefault="00F95E85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9.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Do you have other</w:t>
      </w:r>
      <w:r w:rsidR="0059225E" w:rsidRPr="000A1B55">
        <w:rPr>
          <w:rFonts w:ascii="Arial" w:hAnsi="Arial" w:cs="Arial"/>
          <w:b/>
          <w:i/>
          <w:sz w:val="22"/>
          <w:szCs w:val="22"/>
        </w:rPr>
        <w:t xml:space="preserve"> comments about the workshop, </w:t>
      </w:r>
      <w:r w:rsidR="0059225E">
        <w:rPr>
          <w:rFonts w:ascii="Arial" w:hAnsi="Arial" w:cs="Arial"/>
          <w:b/>
          <w:i/>
          <w:sz w:val="22"/>
          <w:szCs w:val="22"/>
        </w:rPr>
        <w:t>CAWST or other issues</w:t>
      </w:r>
      <w:r w:rsidR="0059225E" w:rsidRPr="000A1B55">
        <w:rPr>
          <w:rFonts w:ascii="Arial" w:hAnsi="Arial" w:cs="Arial"/>
          <w:b/>
          <w:i/>
          <w:sz w:val="22"/>
          <w:szCs w:val="22"/>
        </w:rPr>
        <w:t>?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bookmarkEnd w:id="1"/>
    <w:bookmarkEnd w:id="2"/>
    <w:bookmarkEnd w:id="18"/>
    <w:p w:rsidR="000A1B55" w:rsidRDefault="000A1B55" w:rsidP="00F95E85">
      <w:pPr>
        <w:numPr>
          <w:ilvl w:val="0"/>
          <w:numId w:val="11"/>
        </w:numPr>
        <w:rPr>
          <w:rFonts w:ascii="Arial" w:hAnsi="Arial" w:cs="Arial"/>
          <w:b/>
          <w:i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:rsidR="00E61D05" w:rsidRPr="00BD668D" w:rsidRDefault="00E61D05" w:rsidP="00E61D05">
      <w:pPr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BD668D">
        <w:rPr>
          <w:rFonts w:ascii="Arial" w:hAnsi="Arial" w:cs="Arial"/>
          <w:b/>
          <w:sz w:val="22"/>
          <w:szCs w:val="22"/>
        </w:rPr>
        <w:t>Are you a woman or man?</w:t>
      </w:r>
    </w:p>
    <w:p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61D05"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women</w:t>
            </w:r>
          </w:p>
        </w:tc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men</w:t>
            </w:r>
          </w:p>
        </w:tc>
      </w:tr>
      <w:tr w:rsidR="00E61D05"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61D05" w:rsidRPr="002C7FA6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:rsidR="00E61D05" w:rsidRPr="000A1B5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sectPr w:rsidR="00E61D05" w:rsidRPr="000A1B55" w:rsidSect="00F0457C">
      <w:headerReference w:type="default" r:id="rId13"/>
      <w:footerReference w:type="default" r:id="rId14"/>
      <w:type w:val="continuous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26" w:rsidRDefault="00E34226">
      <w:r>
        <w:separator/>
      </w:r>
    </w:p>
  </w:endnote>
  <w:endnote w:type="continuationSeparator" w:id="0">
    <w:p w:rsidR="00E34226" w:rsidRDefault="00E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E7" w:rsidRPr="0080492A" w:rsidRDefault="0080492A" w:rsidP="003948FC">
    <w:pPr>
      <w:pStyle w:val="Footer"/>
      <w:tabs>
        <w:tab w:val="clear" w:pos="8640"/>
        <w:tab w:val="right" w:pos="91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6"/>
        <w:szCs w:val="16"/>
      </w:rPr>
      <w:tab/>
    </w:r>
    <w:r w:rsidR="005275E7">
      <w:rPr>
        <w:rFonts w:ascii="Arial" w:hAnsi="Arial" w:cs="Arial"/>
        <w:sz w:val="16"/>
        <w:szCs w:val="16"/>
      </w:rPr>
      <w:tab/>
    </w:r>
    <w:r w:rsidR="005275E7" w:rsidRPr="0080492A">
      <w:rPr>
        <w:rFonts w:ascii="Arial" w:hAnsi="Arial" w:cs="Arial"/>
        <w:sz w:val="22"/>
        <w:szCs w:val="22"/>
      </w:rPr>
      <w:fldChar w:fldCharType="begin"/>
    </w:r>
    <w:r w:rsidR="005275E7" w:rsidRPr="0080492A">
      <w:rPr>
        <w:rFonts w:ascii="Arial" w:hAnsi="Arial" w:cs="Arial"/>
        <w:sz w:val="22"/>
        <w:szCs w:val="22"/>
      </w:rPr>
      <w:instrText xml:space="preserve"> PAGE </w:instrText>
    </w:r>
    <w:r w:rsidR="005275E7" w:rsidRPr="0080492A">
      <w:rPr>
        <w:rFonts w:ascii="Arial" w:hAnsi="Arial" w:cs="Arial"/>
        <w:sz w:val="22"/>
        <w:szCs w:val="22"/>
      </w:rPr>
      <w:fldChar w:fldCharType="separate"/>
    </w:r>
    <w:r w:rsidR="007765C1">
      <w:rPr>
        <w:rFonts w:ascii="Arial" w:hAnsi="Arial" w:cs="Arial"/>
        <w:noProof/>
        <w:sz w:val="22"/>
        <w:szCs w:val="22"/>
      </w:rPr>
      <w:t>6</w:t>
    </w:r>
    <w:r w:rsidR="005275E7" w:rsidRPr="0080492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26" w:rsidRDefault="00E34226">
      <w:r>
        <w:separator/>
      </w:r>
    </w:p>
  </w:footnote>
  <w:footnote w:type="continuationSeparator" w:id="0">
    <w:p w:rsidR="00E34226" w:rsidRDefault="00E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E7" w:rsidRDefault="00DD6C8A" w:rsidP="00EA5BB8">
    <w:pPr>
      <w:pStyle w:val="Header"/>
      <w:rPr>
        <w:rFonts w:ascii="Tahoma" w:hAnsi="Tahoma"/>
        <w:b/>
        <w:i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6C3FF961" wp14:editId="6D4EDD78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867410" cy="520700"/>
          <wp:effectExtent l="0" t="0" r="0" b="1270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F34">
      <w:rPr>
        <w:rFonts w:ascii="Tahoma" w:hAnsi="Tahoma"/>
        <w:b/>
        <w:i/>
        <w:noProof/>
        <w:sz w:val="32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33FB4" wp14:editId="7CFFA0A6">
              <wp:simplePos x="0" y="0"/>
              <wp:positionH relativeFrom="column">
                <wp:posOffset>2139315</wp:posOffset>
              </wp:positionH>
              <wp:positionV relativeFrom="paragraph">
                <wp:posOffset>8890</wp:posOffset>
              </wp:positionV>
              <wp:extent cx="3804285" cy="457200"/>
              <wp:effectExtent l="5715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AD5" w:rsidRDefault="00D22AD5" w:rsidP="00F95E85">
                          <w:pPr>
                            <w:jc w:val="righ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Delivering Effective WASH Training</w:t>
                          </w:r>
                        </w:p>
                        <w:p w:rsidR="005275E7" w:rsidRPr="00FD53BA" w:rsidRDefault="005275E7" w:rsidP="00F95E85">
                          <w:pPr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4700F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4700F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valuation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Summary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45pt;margin-top:.7pt;width:299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6YgQIAAA8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" stroked="f">
              <v:textbox>
                <w:txbxContent>
                  <w:p w:rsidR="00D22AD5" w:rsidRDefault="00D22AD5" w:rsidP="00F95E85">
                    <w:pPr>
                      <w:jc w:val="righ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Delivering Effective WASH Training</w:t>
                    </w:r>
                  </w:p>
                  <w:p w:rsidR="005275E7" w:rsidRPr="00FD53BA" w:rsidRDefault="005275E7" w:rsidP="00F95E85">
                    <w:pPr>
                      <w:jc w:val="right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4700F0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E</w:t>
                    </w:r>
                    <w:r w:rsidRPr="004700F0">
                      <w:rPr>
                        <w:rFonts w:ascii="Arial" w:hAnsi="Arial"/>
                        <w:b/>
                        <w:sz w:val="22"/>
                        <w:szCs w:val="22"/>
                      </w:rPr>
                      <w:t>valuation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Summary</w:t>
                    </w:r>
                  </w:p>
                </w:txbxContent>
              </v:textbox>
            </v:shape>
          </w:pict>
        </mc:Fallback>
      </mc:AlternateContent>
    </w:r>
  </w:p>
  <w:p w:rsidR="005275E7" w:rsidRDefault="005275E7" w:rsidP="00EA5BB8">
    <w:pPr>
      <w:pStyle w:val="Header"/>
      <w:pBdr>
        <w:bottom w:val="single" w:sz="12" w:space="1" w:color="auto"/>
      </w:pBdr>
    </w:pPr>
  </w:p>
  <w:p w:rsidR="00340B0C" w:rsidRDefault="00340B0C" w:rsidP="00EA5BB8">
    <w:pPr>
      <w:pStyle w:val="Header"/>
      <w:pBdr>
        <w:bottom w:val="single" w:sz="12" w:space="1" w:color="auto"/>
      </w:pBdr>
    </w:pPr>
  </w:p>
  <w:p w:rsidR="00340B0C" w:rsidRDefault="00340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8A"/>
      </v:shape>
    </w:pict>
  </w:numPicBullet>
  <w:abstractNum w:abstractNumId="0">
    <w:nsid w:val="00805707"/>
    <w:multiLevelType w:val="hybridMultilevel"/>
    <w:tmpl w:val="BB16C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1530F"/>
    <w:multiLevelType w:val="hybridMultilevel"/>
    <w:tmpl w:val="4BB4B3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71D41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07759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B8"/>
    <w:rsid w:val="00004D0F"/>
    <w:rsid w:val="00007876"/>
    <w:rsid w:val="00015979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5E28"/>
    <w:rsid w:val="00106740"/>
    <w:rsid w:val="00106E59"/>
    <w:rsid w:val="0012019F"/>
    <w:rsid w:val="00124140"/>
    <w:rsid w:val="0013001D"/>
    <w:rsid w:val="00140022"/>
    <w:rsid w:val="001412FA"/>
    <w:rsid w:val="00141907"/>
    <w:rsid w:val="00143D6B"/>
    <w:rsid w:val="00147A1C"/>
    <w:rsid w:val="00147FB7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3059"/>
    <w:rsid w:val="002071C0"/>
    <w:rsid w:val="00222106"/>
    <w:rsid w:val="002225D4"/>
    <w:rsid w:val="002275B3"/>
    <w:rsid w:val="00235F23"/>
    <w:rsid w:val="0024278C"/>
    <w:rsid w:val="00246D9A"/>
    <w:rsid w:val="002717AE"/>
    <w:rsid w:val="00273B29"/>
    <w:rsid w:val="00293B31"/>
    <w:rsid w:val="002A0C30"/>
    <w:rsid w:val="002B1A86"/>
    <w:rsid w:val="002C0618"/>
    <w:rsid w:val="002C512A"/>
    <w:rsid w:val="002E006C"/>
    <w:rsid w:val="002E0EFE"/>
    <w:rsid w:val="002F6925"/>
    <w:rsid w:val="00303930"/>
    <w:rsid w:val="00307DDF"/>
    <w:rsid w:val="00316228"/>
    <w:rsid w:val="00340B0C"/>
    <w:rsid w:val="00351C16"/>
    <w:rsid w:val="00362DE4"/>
    <w:rsid w:val="00366411"/>
    <w:rsid w:val="00374030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E147F"/>
    <w:rsid w:val="003E4ED4"/>
    <w:rsid w:val="003E5B58"/>
    <w:rsid w:val="003F29E1"/>
    <w:rsid w:val="00407AE7"/>
    <w:rsid w:val="0041741B"/>
    <w:rsid w:val="004248D6"/>
    <w:rsid w:val="0043109B"/>
    <w:rsid w:val="004330A1"/>
    <w:rsid w:val="00436209"/>
    <w:rsid w:val="004726B7"/>
    <w:rsid w:val="004808E0"/>
    <w:rsid w:val="0048652D"/>
    <w:rsid w:val="00493A69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275E7"/>
    <w:rsid w:val="00533D7E"/>
    <w:rsid w:val="00545464"/>
    <w:rsid w:val="00551446"/>
    <w:rsid w:val="00560918"/>
    <w:rsid w:val="00570BF1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D2618"/>
    <w:rsid w:val="005D4C91"/>
    <w:rsid w:val="00602544"/>
    <w:rsid w:val="00611D22"/>
    <w:rsid w:val="006149D5"/>
    <w:rsid w:val="00621047"/>
    <w:rsid w:val="00623EE9"/>
    <w:rsid w:val="00626EC2"/>
    <w:rsid w:val="00631BC7"/>
    <w:rsid w:val="0063763E"/>
    <w:rsid w:val="00661FB2"/>
    <w:rsid w:val="00664FC2"/>
    <w:rsid w:val="00675C0A"/>
    <w:rsid w:val="00682739"/>
    <w:rsid w:val="00685AC5"/>
    <w:rsid w:val="0069046E"/>
    <w:rsid w:val="006A3515"/>
    <w:rsid w:val="006A3716"/>
    <w:rsid w:val="006B36BD"/>
    <w:rsid w:val="006B51CD"/>
    <w:rsid w:val="006B7E17"/>
    <w:rsid w:val="006C0576"/>
    <w:rsid w:val="006E0367"/>
    <w:rsid w:val="006E4BD5"/>
    <w:rsid w:val="006F71C6"/>
    <w:rsid w:val="00701B59"/>
    <w:rsid w:val="00703F34"/>
    <w:rsid w:val="007048A7"/>
    <w:rsid w:val="007148B1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765C1"/>
    <w:rsid w:val="007939F3"/>
    <w:rsid w:val="007C2A7C"/>
    <w:rsid w:val="007C5984"/>
    <w:rsid w:val="007D499F"/>
    <w:rsid w:val="007D6583"/>
    <w:rsid w:val="007E2EE2"/>
    <w:rsid w:val="007F22B4"/>
    <w:rsid w:val="007F62A7"/>
    <w:rsid w:val="0080492A"/>
    <w:rsid w:val="0080498F"/>
    <w:rsid w:val="008102DA"/>
    <w:rsid w:val="008108DC"/>
    <w:rsid w:val="008157EB"/>
    <w:rsid w:val="008517CE"/>
    <w:rsid w:val="00853068"/>
    <w:rsid w:val="008626EC"/>
    <w:rsid w:val="00875C0F"/>
    <w:rsid w:val="00877421"/>
    <w:rsid w:val="00880723"/>
    <w:rsid w:val="00894F9B"/>
    <w:rsid w:val="00896556"/>
    <w:rsid w:val="008A716E"/>
    <w:rsid w:val="008B261F"/>
    <w:rsid w:val="008B2D05"/>
    <w:rsid w:val="008B3D1A"/>
    <w:rsid w:val="008C3BC5"/>
    <w:rsid w:val="008C55E1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A5CD3"/>
    <w:rsid w:val="009B234F"/>
    <w:rsid w:val="009B2D42"/>
    <w:rsid w:val="009C0AAC"/>
    <w:rsid w:val="009C3E3B"/>
    <w:rsid w:val="009D6886"/>
    <w:rsid w:val="009E0042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638DC"/>
    <w:rsid w:val="00A76D6C"/>
    <w:rsid w:val="00A8767D"/>
    <w:rsid w:val="00A933B6"/>
    <w:rsid w:val="00A93E72"/>
    <w:rsid w:val="00AB648E"/>
    <w:rsid w:val="00AC69B1"/>
    <w:rsid w:val="00AF4B5C"/>
    <w:rsid w:val="00B0457B"/>
    <w:rsid w:val="00B11DAC"/>
    <w:rsid w:val="00B14CC7"/>
    <w:rsid w:val="00B15D00"/>
    <w:rsid w:val="00B2521A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D2942"/>
    <w:rsid w:val="00CE042C"/>
    <w:rsid w:val="00CE0698"/>
    <w:rsid w:val="00CE5E81"/>
    <w:rsid w:val="00CE6E15"/>
    <w:rsid w:val="00D11400"/>
    <w:rsid w:val="00D21E25"/>
    <w:rsid w:val="00D22AD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42E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31CA"/>
    <w:rsid w:val="00DD569F"/>
    <w:rsid w:val="00DD6C8A"/>
    <w:rsid w:val="00DD6E69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34226"/>
    <w:rsid w:val="00E4104E"/>
    <w:rsid w:val="00E45B5A"/>
    <w:rsid w:val="00E552B0"/>
    <w:rsid w:val="00E61D05"/>
    <w:rsid w:val="00E620C7"/>
    <w:rsid w:val="00E63CE1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0665"/>
    <w:rsid w:val="00F020B9"/>
    <w:rsid w:val="00F02DD7"/>
    <w:rsid w:val="00F0457C"/>
    <w:rsid w:val="00F10A72"/>
    <w:rsid w:val="00F21143"/>
    <w:rsid w:val="00F27250"/>
    <w:rsid w:val="00F27747"/>
    <w:rsid w:val="00F32798"/>
    <w:rsid w:val="00F32BDB"/>
    <w:rsid w:val="00F3479B"/>
    <w:rsid w:val="00F4294A"/>
    <w:rsid w:val="00F47C73"/>
    <w:rsid w:val="00F5413B"/>
    <w:rsid w:val="00F65580"/>
    <w:rsid w:val="00F65DBB"/>
    <w:rsid w:val="00F67AB5"/>
    <w:rsid w:val="00F77676"/>
    <w:rsid w:val="00F82242"/>
    <w:rsid w:val="00F85339"/>
    <w:rsid w:val="00F85B8C"/>
    <w:rsid w:val="00F95E85"/>
    <w:rsid w:val="00FA411F"/>
    <w:rsid w:val="00FA731B"/>
    <w:rsid w:val="00FA7C78"/>
    <w:rsid w:val="00FC2EE8"/>
    <w:rsid w:val="00FC6DCD"/>
    <w:rsid w:val="00FC72F2"/>
    <w:rsid w:val="00FD1F8D"/>
    <w:rsid w:val="00FD4F93"/>
    <w:rsid w:val="00FD53BA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4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95E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6C8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D6C8A"/>
  </w:style>
  <w:style w:type="character" w:customStyle="1" w:styleId="CommentTextChar">
    <w:name w:val="Comment Text Char"/>
    <w:basedOn w:val="DefaultParagraphFont"/>
    <w:link w:val="CommentText"/>
    <w:semiHidden/>
    <w:rsid w:val="00DD6C8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D6C8A"/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4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95E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6C8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D6C8A"/>
  </w:style>
  <w:style w:type="character" w:customStyle="1" w:styleId="CommentTextChar">
    <w:name w:val="Comment Text Char"/>
    <w:basedOn w:val="DefaultParagraphFont"/>
    <w:link w:val="CommentText"/>
    <w:semiHidden/>
    <w:rsid w:val="00DD6C8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D6C8A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2.xlsm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02E-2"/>
          <c:y val="9.2827004219409301E-2"/>
          <c:w val="0.89176470588235301"/>
          <c:h val="0.75527426160337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Response!$A$2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B3B3B3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Response!$A$3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616161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582272"/>
        <c:axId val="140498432"/>
      </c:barChart>
      <c:catAx>
        <c:axId val="13858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0498432"/>
        <c:crosses val="autoZero"/>
        <c:auto val="1"/>
        <c:lblAlgn val="ctr"/>
        <c:lblOffset val="100"/>
        <c:noMultiLvlLbl val="0"/>
      </c:catAx>
      <c:valAx>
        <c:axId val="140498432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8582272"/>
        <c:crosses val="autoZero"/>
        <c:crossBetween val="between"/>
        <c:majorUnit val="2"/>
      </c:valAx>
      <c:spPr>
        <a:solidFill>
          <a:srgbClr val="FFFFFF"/>
        </a:solidFill>
        <a:ln w="19008">
          <a:noFill/>
        </a:ln>
      </c:spPr>
    </c:plotArea>
    <c:legend>
      <c:legendPos val="r"/>
      <c:layout>
        <c:manualLayout>
          <c:xMode val="edge"/>
          <c:yMode val="edge"/>
          <c:x val="0.37730870712400999"/>
          <c:y val="0.91739130434782601"/>
          <c:w val="0.22427440633245399"/>
          <c:h val="7.8260869565217397E-2"/>
        </c:manualLayout>
      </c:layout>
      <c:overlay val="0"/>
      <c:spPr>
        <a:noFill/>
        <a:ln w="19008">
          <a:noFill/>
        </a:ln>
      </c:spPr>
      <c:txPr>
        <a:bodyPr/>
        <a:lstStyle/>
        <a:p>
          <a:pPr>
            <a:defRPr sz="68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111380145278398E-2"/>
          <c:y val="6.8627450980392093E-2"/>
          <c:w val="0.90799031476997605"/>
          <c:h val="0.70588235294117596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8972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Too Long</c:v>
                </c:pt>
                <c:pt idx="1">
                  <c:v>Just Right</c:v>
                </c:pt>
                <c:pt idx="2">
                  <c:v>Too Short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8972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Too Long</c:v>
                </c:pt>
                <c:pt idx="1">
                  <c:v>Just Right</c:v>
                </c:pt>
                <c:pt idx="2">
                  <c:v>Too Short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722688"/>
        <c:axId val="173605248"/>
      </c:barChart>
      <c:catAx>
        <c:axId val="15672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73605248"/>
        <c:crosses val="autoZero"/>
        <c:auto val="1"/>
        <c:lblAlgn val="ctr"/>
        <c:lblOffset val="100"/>
        <c:noMultiLvlLbl val="0"/>
      </c:catAx>
      <c:valAx>
        <c:axId val="173605248"/>
        <c:scaling>
          <c:orientation val="minMax"/>
          <c:min val="0"/>
        </c:scaling>
        <c:delete val="0"/>
        <c:axPos val="l"/>
        <c:majorGridlines>
          <c:spPr>
            <a:ln w="2371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6722688"/>
        <c:crosses val="autoZero"/>
        <c:crossBetween val="between"/>
        <c:majorUnit val="2"/>
      </c:valAx>
      <c:spPr>
        <a:solidFill>
          <a:srgbClr val="FFFFFF"/>
        </a:solidFill>
        <a:ln w="18972">
          <a:noFill/>
        </a:ln>
      </c:spPr>
    </c:plotArea>
    <c:legend>
      <c:legendPos val="r"/>
      <c:layout>
        <c:manualLayout>
          <c:xMode val="edge"/>
          <c:yMode val="edge"/>
          <c:x val="0.397094430992736"/>
          <c:y val="0.86764705882352899"/>
          <c:w val="0.21791767554479399"/>
          <c:h val="8.8235294117646995E-2"/>
        </c:manualLayout>
      </c:layout>
      <c:overlay val="0"/>
      <c:spPr>
        <a:noFill/>
        <a:ln w="18972">
          <a:noFill/>
        </a:ln>
      </c:spPr>
    </c:legend>
    <c:plotVisOnly val="1"/>
    <c:dispBlanksAs val="gap"/>
    <c:showDLblsOverMax val="0"/>
  </c:chart>
  <c:spPr>
    <a:solidFill>
      <a:srgbClr val="FFFFFF"/>
    </a:solidFill>
    <a:ln w="2371">
      <a:solidFill>
        <a:srgbClr val="808080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Very Relevant</c:v>
                </c:pt>
                <c:pt idx="1">
                  <c:v>Somewhat Relevant</c:v>
                </c:pt>
                <c:pt idx="2">
                  <c:v>Not Relevant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Very Relevant</c:v>
                </c:pt>
                <c:pt idx="1">
                  <c:v>Somewhat Relevant</c:v>
                </c:pt>
                <c:pt idx="2">
                  <c:v>Not Relevant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670016"/>
        <c:axId val="187397632"/>
      </c:barChart>
      <c:catAx>
        <c:axId val="17967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87397632"/>
        <c:crosses val="autoZero"/>
        <c:auto val="1"/>
        <c:lblAlgn val="ctr"/>
        <c:lblOffset val="100"/>
        <c:noMultiLvlLbl val="0"/>
      </c:catAx>
      <c:valAx>
        <c:axId val="187397632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9670016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19780219780219799"/>
          <c:h val="7.3913043478260901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68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Far too much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Practice Lessons</c:v>
                </c:pt>
                <c:pt idx="5">
                  <c:v>Breaks / Lunch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Too Much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Practice Lessons</c:v>
                </c:pt>
                <c:pt idx="5">
                  <c:v>Breaks / Lunch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Just Right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Practice Lessons</c:v>
                </c:pt>
                <c:pt idx="5">
                  <c:v>Breaks / Lunch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9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Too Short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Practice Lessons</c:v>
                </c:pt>
                <c:pt idx="5">
                  <c:v>Breaks / Lunch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Far Too Short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Practice Lessons</c:v>
                </c:pt>
                <c:pt idx="5">
                  <c:v>Breaks / Lunch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39648"/>
        <c:axId val="146541184"/>
      </c:barChart>
      <c:catAx>
        <c:axId val="14653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4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146541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541184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6539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5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90025103071267"/>
          <c:y val="0"/>
          <c:w val="0.74522927281148676"/>
          <c:h val="0.835175184253800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Poor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Qualities of an Effective Trainer</c:v>
                </c:pt>
                <c:pt idx="1">
                  <c:v>Safe Learning Environment</c:v>
                </c:pt>
                <c:pt idx="2">
                  <c:v>Motivation</c:v>
                </c:pt>
                <c:pt idx="3">
                  <c:v>Stages of Learning</c:v>
                </c:pt>
                <c:pt idx="4">
                  <c:v>Active Learning</c:v>
                </c:pt>
                <c:pt idx="5">
                  <c:v>Lesson Plans</c:v>
                </c:pt>
                <c:pt idx="6">
                  <c:v>Effective Questioning</c:v>
                </c:pt>
                <c:pt idx="7">
                  <c:v>Active Listening</c:v>
                </c:pt>
                <c:pt idx="8">
                  <c:v>Presentation Skills</c:v>
                </c:pt>
                <c:pt idx="9">
                  <c:v>Giving Clear Instructions</c:v>
                </c:pt>
                <c:pt idx="10">
                  <c:v>Practice Lessons</c:v>
                </c:pt>
                <c:pt idx="11">
                  <c:v>Learning Styles</c:v>
                </c:pt>
                <c:pt idx="12">
                  <c:v>Responding to Participants</c:v>
                </c:pt>
                <c:pt idx="13">
                  <c:v>Adapting Lessons</c:v>
                </c:pt>
                <c:pt idx="14">
                  <c:v>Trainer Identify</c:v>
                </c:pt>
                <c:pt idx="15">
                  <c:v>Overcoming Barriers to participation</c:v>
                </c:pt>
                <c:pt idx="16">
                  <c:v>Workshop Content Generally</c:v>
                </c:pt>
                <c:pt idx="17">
                  <c:v>Participant Materials</c:v>
                </c:pt>
                <c:pt idx="18">
                  <c:v>Trainers</c:v>
                </c:pt>
                <c:pt idx="19">
                  <c:v>Facilities and Location</c:v>
                </c:pt>
              </c:strCache>
            </c:strRef>
          </c:cat>
          <c:val>
            <c:numRef>
              <c:f>Response!$B$3:$B$22</c:f>
              <c:numCache>
                <c:formatCode>General</c:formatCode>
                <c:ptCount val="20"/>
                <c:pt idx="0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Fair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Qualities of an Effective Trainer</c:v>
                </c:pt>
                <c:pt idx="1">
                  <c:v>Safe Learning Environment</c:v>
                </c:pt>
                <c:pt idx="2">
                  <c:v>Motivation</c:v>
                </c:pt>
                <c:pt idx="3">
                  <c:v>Stages of Learning</c:v>
                </c:pt>
                <c:pt idx="4">
                  <c:v>Active Learning</c:v>
                </c:pt>
                <c:pt idx="5">
                  <c:v>Lesson Plans</c:v>
                </c:pt>
                <c:pt idx="6">
                  <c:v>Effective Questioning</c:v>
                </c:pt>
                <c:pt idx="7">
                  <c:v>Active Listening</c:v>
                </c:pt>
                <c:pt idx="8">
                  <c:v>Presentation Skills</c:v>
                </c:pt>
                <c:pt idx="9">
                  <c:v>Giving Clear Instructions</c:v>
                </c:pt>
                <c:pt idx="10">
                  <c:v>Practice Lessons</c:v>
                </c:pt>
                <c:pt idx="11">
                  <c:v>Learning Styles</c:v>
                </c:pt>
                <c:pt idx="12">
                  <c:v>Responding to Participants</c:v>
                </c:pt>
                <c:pt idx="13">
                  <c:v>Adapting Lessons</c:v>
                </c:pt>
                <c:pt idx="14">
                  <c:v>Trainer Identify</c:v>
                </c:pt>
                <c:pt idx="15">
                  <c:v>Overcoming Barriers to participation</c:v>
                </c:pt>
                <c:pt idx="16">
                  <c:v>Workshop Content Generally</c:v>
                </c:pt>
                <c:pt idx="17">
                  <c:v>Participant Materials</c:v>
                </c:pt>
                <c:pt idx="18">
                  <c:v>Trainers</c:v>
                </c:pt>
                <c:pt idx="19">
                  <c:v>Facilities and Location</c:v>
                </c:pt>
              </c:strCache>
            </c:strRef>
          </c:cat>
          <c:val>
            <c:numRef>
              <c:f>Response!$C$3:$C$22</c:f>
              <c:numCache>
                <c:formatCode>General</c:formatCode>
                <c:ptCount val="20"/>
                <c:pt idx="0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Good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Qualities of an Effective Trainer</c:v>
                </c:pt>
                <c:pt idx="1">
                  <c:v>Safe Learning Environment</c:v>
                </c:pt>
                <c:pt idx="2">
                  <c:v>Motivation</c:v>
                </c:pt>
                <c:pt idx="3">
                  <c:v>Stages of Learning</c:v>
                </c:pt>
                <c:pt idx="4">
                  <c:v>Active Learning</c:v>
                </c:pt>
                <c:pt idx="5">
                  <c:v>Lesson Plans</c:v>
                </c:pt>
                <c:pt idx="6">
                  <c:v>Effective Questioning</c:v>
                </c:pt>
                <c:pt idx="7">
                  <c:v>Active Listening</c:v>
                </c:pt>
                <c:pt idx="8">
                  <c:v>Presentation Skills</c:v>
                </c:pt>
                <c:pt idx="9">
                  <c:v>Giving Clear Instructions</c:v>
                </c:pt>
                <c:pt idx="10">
                  <c:v>Practice Lessons</c:v>
                </c:pt>
                <c:pt idx="11">
                  <c:v>Learning Styles</c:v>
                </c:pt>
                <c:pt idx="12">
                  <c:v>Responding to Participants</c:v>
                </c:pt>
                <c:pt idx="13">
                  <c:v>Adapting Lessons</c:v>
                </c:pt>
                <c:pt idx="14">
                  <c:v>Trainer Identify</c:v>
                </c:pt>
                <c:pt idx="15">
                  <c:v>Overcoming Barriers to participation</c:v>
                </c:pt>
                <c:pt idx="16">
                  <c:v>Workshop Content Generally</c:v>
                </c:pt>
                <c:pt idx="17">
                  <c:v>Participant Materials</c:v>
                </c:pt>
                <c:pt idx="18">
                  <c:v>Trainers</c:v>
                </c:pt>
                <c:pt idx="19">
                  <c:v>Facilities and Location</c:v>
                </c:pt>
              </c:strCache>
            </c:strRef>
          </c:cat>
          <c:val>
            <c:numRef>
              <c:f>Response!$D$3:$D$22</c:f>
              <c:numCache>
                <c:formatCode>General</c:formatCode>
                <c:ptCount val="20"/>
                <c:pt idx="0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Very Good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Qualities of an Effective Trainer</c:v>
                </c:pt>
                <c:pt idx="1">
                  <c:v>Safe Learning Environment</c:v>
                </c:pt>
                <c:pt idx="2">
                  <c:v>Motivation</c:v>
                </c:pt>
                <c:pt idx="3">
                  <c:v>Stages of Learning</c:v>
                </c:pt>
                <c:pt idx="4">
                  <c:v>Active Learning</c:v>
                </c:pt>
                <c:pt idx="5">
                  <c:v>Lesson Plans</c:v>
                </c:pt>
                <c:pt idx="6">
                  <c:v>Effective Questioning</c:v>
                </c:pt>
                <c:pt idx="7">
                  <c:v>Active Listening</c:v>
                </c:pt>
                <c:pt idx="8">
                  <c:v>Presentation Skills</c:v>
                </c:pt>
                <c:pt idx="9">
                  <c:v>Giving Clear Instructions</c:v>
                </c:pt>
                <c:pt idx="10">
                  <c:v>Practice Lessons</c:v>
                </c:pt>
                <c:pt idx="11">
                  <c:v>Learning Styles</c:v>
                </c:pt>
                <c:pt idx="12">
                  <c:v>Responding to Participants</c:v>
                </c:pt>
                <c:pt idx="13">
                  <c:v>Adapting Lessons</c:v>
                </c:pt>
                <c:pt idx="14">
                  <c:v>Trainer Identify</c:v>
                </c:pt>
                <c:pt idx="15">
                  <c:v>Overcoming Barriers to participation</c:v>
                </c:pt>
                <c:pt idx="16">
                  <c:v>Workshop Content Generally</c:v>
                </c:pt>
                <c:pt idx="17">
                  <c:v>Participant Materials</c:v>
                </c:pt>
                <c:pt idx="18">
                  <c:v>Trainers</c:v>
                </c:pt>
                <c:pt idx="19">
                  <c:v>Facilities and Location</c:v>
                </c:pt>
              </c:strCache>
            </c:strRef>
          </c:cat>
          <c:val>
            <c:numRef>
              <c:f>Response!$E$3:$E$22</c:f>
              <c:numCache>
                <c:formatCode>General</c:formatCode>
                <c:ptCount val="20"/>
                <c:pt idx="0">
                  <c:v>6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Excellent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Response!$A$3:$A$22</c:f>
              <c:strCache>
                <c:ptCount val="20"/>
                <c:pt idx="0">
                  <c:v>Qualities of an Effective Trainer</c:v>
                </c:pt>
                <c:pt idx="1">
                  <c:v>Safe Learning Environment</c:v>
                </c:pt>
                <c:pt idx="2">
                  <c:v>Motivation</c:v>
                </c:pt>
                <c:pt idx="3">
                  <c:v>Stages of Learning</c:v>
                </c:pt>
                <c:pt idx="4">
                  <c:v>Active Learning</c:v>
                </c:pt>
                <c:pt idx="5">
                  <c:v>Lesson Plans</c:v>
                </c:pt>
                <c:pt idx="6">
                  <c:v>Effective Questioning</c:v>
                </c:pt>
                <c:pt idx="7">
                  <c:v>Active Listening</c:v>
                </c:pt>
                <c:pt idx="8">
                  <c:v>Presentation Skills</c:v>
                </c:pt>
                <c:pt idx="9">
                  <c:v>Giving Clear Instructions</c:v>
                </c:pt>
                <c:pt idx="10">
                  <c:v>Practice Lessons</c:v>
                </c:pt>
                <c:pt idx="11">
                  <c:v>Learning Styles</c:v>
                </c:pt>
                <c:pt idx="12">
                  <c:v>Responding to Participants</c:v>
                </c:pt>
                <c:pt idx="13">
                  <c:v>Adapting Lessons</c:v>
                </c:pt>
                <c:pt idx="14">
                  <c:v>Trainer Identify</c:v>
                </c:pt>
                <c:pt idx="15">
                  <c:v>Overcoming Barriers to participation</c:v>
                </c:pt>
                <c:pt idx="16">
                  <c:v>Workshop Content Generally</c:v>
                </c:pt>
                <c:pt idx="17">
                  <c:v>Participant Materials</c:v>
                </c:pt>
                <c:pt idx="18">
                  <c:v>Trainers</c:v>
                </c:pt>
                <c:pt idx="19">
                  <c:v>Facilities and Location</c:v>
                </c:pt>
              </c:strCache>
            </c:strRef>
          </c:cat>
          <c:val>
            <c:numRef>
              <c:f>Response!$F$3:$F$22</c:f>
              <c:numCache>
                <c:formatCode>General</c:formatCode>
                <c:ptCount val="20"/>
                <c:pt idx="0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771136"/>
        <c:axId val="186025088"/>
      </c:barChart>
      <c:catAx>
        <c:axId val="1897711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6025088"/>
        <c:crosses val="autoZero"/>
        <c:auto val="1"/>
        <c:lblAlgn val="ctr"/>
        <c:lblOffset val="100"/>
        <c:noMultiLvlLbl val="0"/>
      </c:catAx>
      <c:valAx>
        <c:axId val="186025088"/>
        <c:scaling>
          <c:orientation val="minMax"/>
        </c:scaling>
        <c:delete val="0"/>
        <c:axPos val="b"/>
        <c:majorGridlines>
          <c:spPr>
            <a:ln w="23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9771136"/>
        <c:crosses val="autoZero"/>
        <c:crossBetween val="between"/>
        <c:majorUnit val="1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947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488255963364209"/>
          <c:y val="0.89012383067501177"/>
          <c:w val="0.78175313059034002"/>
          <c:h val="0.10083833489345301"/>
        </c:manualLayout>
      </c:layout>
      <c:overlay val="0"/>
      <c:spPr>
        <a:solidFill>
          <a:srgbClr val="FFFFFF"/>
        </a:solidFill>
        <a:ln w="18942">
          <a:noFill/>
        </a:ln>
      </c:spPr>
      <c:txPr>
        <a:bodyPr/>
        <a:lstStyle/>
        <a:p>
          <a:pPr>
            <a:defRPr sz="68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Cawst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CAWST</dc:creator>
  <cp:lastModifiedBy>Lisa Mitchell</cp:lastModifiedBy>
  <cp:revision>4</cp:revision>
  <cp:lastPrinted>2014-01-23T07:57:00Z</cp:lastPrinted>
  <dcterms:created xsi:type="dcterms:W3CDTF">2015-03-31T22:13:00Z</dcterms:created>
  <dcterms:modified xsi:type="dcterms:W3CDTF">2015-04-01T22:50:00Z</dcterms:modified>
</cp:coreProperties>
</file>