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Arial" w:hAnsi="Arial" w:cs="Arial"/>
          <w:b/>
          <w:lang w:val="fr-FR"/>
        </w:rPr>
        <w:id w:val="1341202932"/>
        <w:docPartObj>
          <w:docPartGallery w:val="Table of Contents"/>
          <w:docPartUnique/>
        </w:docPartObj>
      </w:sdtPr>
      <w:sdtEndPr>
        <w:rPr>
          <w:bCs/>
        </w:rPr>
      </w:sdtEndPr>
      <w:sdtContent>
        <w:p w14:paraId="14DB26BD" w14:textId="3540E451" w:rsidR="004E3E21" w:rsidRPr="00B47CB3" w:rsidRDefault="004E3E21" w:rsidP="00B47CB3">
          <w:pPr>
            <w:spacing w:line="240" w:lineRule="auto"/>
            <w:rPr>
              <w:rFonts w:ascii="Arial" w:eastAsia="Arial" w:hAnsi="Arial" w:cs="Arial"/>
              <w:b/>
              <w:lang w:val="fr-FR"/>
            </w:rPr>
          </w:pPr>
          <w:r>
            <w:rPr>
              <w:rFonts w:ascii="Arial" w:eastAsia="Arial" w:hAnsi="Arial" w:cs="Arial"/>
              <w:b/>
              <w:lang w:val="fr-FR"/>
            </w:rPr>
            <w:t>Table des matières</w:t>
          </w:r>
        </w:p>
        <w:p w14:paraId="0017E09F" w14:textId="77777777" w:rsidR="00B3246F" w:rsidRDefault="004E3E21">
          <w:pPr>
            <w:pStyle w:val="TOC1"/>
            <w:rPr>
              <w:rFonts w:eastAsiaTheme="minorEastAsia"/>
              <w:noProof/>
              <w:lang w:eastAsia="en-CA"/>
            </w:rPr>
          </w:pPr>
          <w:r w:rsidRPr="0002381B">
            <w:rPr>
              <w:rFonts w:ascii="Arial" w:eastAsia="Arial" w:hAnsi="Arial" w:cs="Arial"/>
              <w:lang w:val="fr-FR"/>
            </w:rPr>
            <w:fldChar w:fldCharType="begin"/>
          </w:r>
          <w:r w:rsidRPr="00822A90">
            <w:rPr>
              <w:rFonts w:ascii="Arial" w:eastAsia="Arial" w:hAnsi="Arial" w:cs="Arial"/>
              <w:lang w:val="fr-FR"/>
            </w:rPr>
            <w:instrText xml:space="preserve"> TOC \o "1-3" \h \z \u </w:instrText>
          </w:r>
          <w:r w:rsidRPr="0002381B">
            <w:rPr>
              <w:rFonts w:ascii="Arial" w:eastAsia="Arial" w:hAnsi="Arial" w:cs="Arial"/>
              <w:lang w:val="fr-FR"/>
            </w:rPr>
            <w:fldChar w:fldCharType="separate"/>
          </w:r>
          <w:hyperlink w:anchor="_Toc443992569" w:history="1">
            <w:r w:rsidR="00B3246F" w:rsidRPr="00063954">
              <w:rPr>
                <w:rStyle w:val="Hyperlink"/>
                <w:noProof/>
                <w:lang w:val="fr-FR"/>
              </w:rPr>
              <w:t>1</w:t>
            </w:r>
            <w:r w:rsidR="00B3246F">
              <w:rPr>
                <w:rFonts w:eastAsiaTheme="minorEastAsia"/>
                <w:noProof/>
                <w:lang w:eastAsia="en-CA"/>
              </w:rPr>
              <w:tab/>
            </w:r>
            <w:r w:rsidR="00B3246F" w:rsidRPr="00063954">
              <w:rPr>
                <w:rStyle w:val="Hyperlink"/>
                <w:noProof/>
                <w:lang w:val="fr-FR"/>
              </w:rPr>
              <w:t>Introduction</w:t>
            </w:r>
            <w:r w:rsidR="00B3246F">
              <w:rPr>
                <w:noProof/>
                <w:webHidden/>
              </w:rPr>
              <w:tab/>
            </w:r>
            <w:r w:rsidR="00B3246F">
              <w:rPr>
                <w:noProof/>
                <w:webHidden/>
              </w:rPr>
              <w:fldChar w:fldCharType="begin"/>
            </w:r>
            <w:r w:rsidR="00B3246F">
              <w:rPr>
                <w:noProof/>
                <w:webHidden/>
              </w:rPr>
              <w:instrText xml:space="preserve"> PAGEREF _Toc443992569 \h </w:instrText>
            </w:r>
            <w:r w:rsidR="00B3246F">
              <w:rPr>
                <w:noProof/>
                <w:webHidden/>
              </w:rPr>
            </w:r>
            <w:r w:rsidR="00B3246F">
              <w:rPr>
                <w:noProof/>
                <w:webHidden/>
              </w:rPr>
              <w:fldChar w:fldCharType="separate"/>
            </w:r>
            <w:r w:rsidR="00DA398A">
              <w:rPr>
                <w:noProof/>
                <w:webHidden/>
              </w:rPr>
              <w:t>2</w:t>
            </w:r>
            <w:r w:rsidR="00B3246F">
              <w:rPr>
                <w:noProof/>
                <w:webHidden/>
              </w:rPr>
              <w:fldChar w:fldCharType="end"/>
            </w:r>
          </w:hyperlink>
        </w:p>
        <w:p w14:paraId="2F10D315" w14:textId="77777777" w:rsidR="00B3246F" w:rsidRDefault="00B3246F">
          <w:pPr>
            <w:pStyle w:val="TOC1"/>
            <w:rPr>
              <w:rFonts w:eastAsiaTheme="minorEastAsia"/>
              <w:noProof/>
              <w:lang w:eastAsia="en-CA"/>
            </w:rPr>
          </w:pPr>
          <w:hyperlink w:anchor="_Toc443992570" w:history="1">
            <w:r w:rsidRPr="00063954">
              <w:rPr>
                <w:rStyle w:val="Hyperlink"/>
                <w:noProof/>
                <w:lang w:val="fr-FR"/>
              </w:rPr>
              <w:t>2</w:t>
            </w:r>
            <w:r>
              <w:rPr>
                <w:rFonts w:eastAsiaTheme="minorEastAsia"/>
                <w:noProof/>
                <w:lang w:eastAsia="en-CA"/>
              </w:rPr>
              <w:tab/>
            </w:r>
            <w:r w:rsidRPr="00063954">
              <w:rPr>
                <w:rStyle w:val="Hyperlink"/>
                <w:noProof/>
                <w:lang w:val="fr-FR"/>
              </w:rPr>
              <w:t>Importance de l'eau potable dans des environnements non domestiques</w:t>
            </w:r>
            <w:r>
              <w:rPr>
                <w:noProof/>
                <w:webHidden/>
              </w:rPr>
              <w:tab/>
            </w:r>
            <w:r>
              <w:rPr>
                <w:noProof/>
                <w:webHidden/>
              </w:rPr>
              <w:fldChar w:fldCharType="begin"/>
            </w:r>
            <w:r>
              <w:rPr>
                <w:noProof/>
                <w:webHidden/>
              </w:rPr>
              <w:instrText xml:space="preserve"> PAGEREF _Toc443992570 \h </w:instrText>
            </w:r>
            <w:r>
              <w:rPr>
                <w:noProof/>
                <w:webHidden/>
              </w:rPr>
            </w:r>
            <w:r>
              <w:rPr>
                <w:noProof/>
                <w:webHidden/>
              </w:rPr>
              <w:fldChar w:fldCharType="separate"/>
            </w:r>
            <w:r w:rsidR="00DA398A">
              <w:rPr>
                <w:noProof/>
                <w:webHidden/>
              </w:rPr>
              <w:t>3</w:t>
            </w:r>
            <w:r>
              <w:rPr>
                <w:noProof/>
                <w:webHidden/>
              </w:rPr>
              <w:fldChar w:fldCharType="end"/>
            </w:r>
          </w:hyperlink>
        </w:p>
        <w:p w14:paraId="337EA3A0" w14:textId="77777777" w:rsidR="00B3246F" w:rsidRDefault="00B3246F">
          <w:pPr>
            <w:pStyle w:val="TOC2"/>
            <w:tabs>
              <w:tab w:val="left" w:pos="880"/>
              <w:tab w:val="right" w:leader="dot" w:pos="9350"/>
            </w:tabs>
            <w:rPr>
              <w:rFonts w:eastAsiaTheme="minorEastAsia"/>
              <w:noProof/>
              <w:lang w:eastAsia="en-CA"/>
            </w:rPr>
          </w:pPr>
          <w:hyperlink w:anchor="_Toc443992571" w:history="1">
            <w:r w:rsidRPr="00063954">
              <w:rPr>
                <w:rStyle w:val="Hyperlink"/>
                <w:noProof/>
                <w:lang w:val="fr-FR"/>
              </w:rPr>
              <w:t>2.1</w:t>
            </w:r>
            <w:r>
              <w:rPr>
                <w:rFonts w:eastAsiaTheme="minorEastAsia"/>
                <w:noProof/>
                <w:lang w:eastAsia="en-CA"/>
              </w:rPr>
              <w:tab/>
            </w:r>
            <w:r w:rsidRPr="00063954">
              <w:rPr>
                <w:rStyle w:val="Hyperlink"/>
                <w:noProof/>
                <w:lang w:val="fr-FR"/>
              </w:rPr>
              <w:t>Écoles</w:t>
            </w:r>
            <w:r>
              <w:rPr>
                <w:noProof/>
                <w:webHidden/>
              </w:rPr>
              <w:tab/>
            </w:r>
            <w:r>
              <w:rPr>
                <w:noProof/>
                <w:webHidden/>
              </w:rPr>
              <w:fldChar w:fldCharType="begin"/>
            </w:r>
            <w:r>
              <w:rPr>
                <w:noProof/>
                <w:webHidden/>
              </w:rPr>
              <w:instrText xml:space="preserve"> PAGEREF _Toc443992571 \h </w:instrText>
            </w:r>
            <w:r>
              <w:rPr>
                <w:noProof/>
                <w:webHidden/>
              </w:rPr>
            </w:r>
            <w:r>
              <w:rPr>
                <w:noProof/>
                <w:webHidden/>
              </w:rPr>
              <w:fldChar w:fldCharType="separate"/>
            </w:r>
            <w:r w:rsidR="00DA398A">
              <w:rPr>
                <w:noProof/>
                <w:webHidden/>
              </w:rPr>
              <w:t>3</w:t>
            </w:r>
            <w:r>
              <w:rPr>
                <w:noProof/>
                <w:webHidden/>
              </w:rPr>
              <w:fldChar w:fldCharType="end"/>
            </w:r>
          </w:hyperlink>
        </w:p>
        <w:p w14:paraId="1C57EDD2" w14:textId="77777777" w:rsidR="00B3246F" w:rsidRDefault="00B3246F">
          <w:pPr>
            <w:pStyle w:val="TOC2"/>
            <w:tabs>
              <w:tab w:val="left" w:pos="880"/>
              <w:tab w:val="right" w:leader="dot" w:pos="9350"/>
            </w:tabs>
            <w:rPr>
              <w:rFonts w:eastAsiaTheme="minorEastAsia"/>
              <w:noProof/>
              <w:lang w:eastAsia="en-CA"/>
            </w:rPr>
          </w:pPr>
          <w:hyperlink w:anchor="_Toc443992572" w:history="1">
            <w:r w:rsidRPr="00063954">
              <w:rPr>
                <w:rStyle w:val="Hyperlink"/>
                <w:noProof/>
                <w:lang w:val="fr-FR"/>
              </w:rPr>
              <w:t>2.2</w:t>
            </w:r>
            <w:r>
              <w:rPr>
                <w:rFonts w:eastAsiaTheme="minorEastAsia"/>
                <w:noProof/>
                <w:lang w:eastAsia="en-CA"/>
              </w:rPr>
              <w:tab/>
            </w:r>
            <w:r w:rsidRPr="00063954">
              <w:rPr>
                <w:rStyle w:val="Hyperlink"/>
                <w:noProof/>
                <w:lang w:val="fr-FR"/>
              </w:rPr>
              <w:t>Etablissements de soins</w:t>
            </w:r>
            <w:r>
              <w:rPr>
                <w:noProof/>
                <w:webHidden/>
              </w:rPr>
              <w:tab/>
            </w:r>
            <w:r>
              <w:rPr>
                <w:noProof/>
                <w:webHidden/>
              </w:rPr>
              <w:fldChar w:fldCharType="begin"/>
            </w:r>
            <w:r>
              <w:rPr>
                <w:noProof/>
                <w:webHidden/>
              </w:rPr>
              <w:instrText xml:space="preserve"> PAGEREF _Toc443992572 \h </w:instrText>
            </w:r>
            <w:r>
              <w:rPr>
                <w:noProof/>
                <w:webHidden/>
              </w:rPr>
            </w:r>
            <w:r>
              <w:rPr>
                <w:noProof/>
                <w:webHidden/>
              </w:rPr>
              <w:fldChar w:fldCharType="separate"/>
            </w:r>
            <w:r w:rsidR="00DA398A">
              <w:rPr>
                <w:noProof/>
                <w:webHidden/>
              </w:rPr>
              <w:t>3</w:t>
            </w:r>
            <w:r>
              <w:rPr>
                <w:noProof/>
                <w:webHidden/>
              </w:rPr>
              <w:fldChar w:fldCharType="end"/>
            </w:r>
          </w:hyperlink>
        </w:p>
        <w:p w14:paraId="744B49B5" w14:textId="2F43494C" w:rsidR="00B3246F" w:rsidRDefault="00B3246F">
          <w:pPr>
            <w:pStyle w:val="TOC2"/>
            <w:tabs>
              <w:tab w:val="left" w:pos="880"/>
              <w:tab w:val="right" w:leader="dot" w:pos="9350"/>
            </w:tabs>
            <w:rPr>
              <w:rFonts w:eastAsiaTheme="minorEastAsia"/>
              <w:noProof/>
              <w:lang w:eastAsia="en-CA"/>
            </w:rPr>
          </w:pPr>
          <w:hyperlink w:anchor="_Toc443992573" w:history="1">
            <w:r w:rsidRPr="00063954">
              <w:rPr>
                <w:rStyle w:val="Hyperlink"/>
                <w:noProof/>
                <w:lang w:val="fr-FR"/>
              </w:rPr>
              <w:t>2.3</w:t>
            </w:r>
            <w:r>
              <w:rPr>
                <w:rFonts w:eastAsiaTheme="minorEastAsia"/>
                <w:noProof/>
                <w:lang w:eastAsia="en-CA"/>
              </w:rPr>
              <w:tab/>
            </w:r>
            <w:r w:rsidRPr="00063954">
              <w:rPr>
                <w:rStyle w:val="Hyperlink"/>
                <w:noProof/>
                <w:lang w:val="fr-FR"/>
              </w:rPr>
              <w:t>Autres environnements publics</w:t>
            </w:r>
            <w:r>
              <w:rPr>
                <w:noProof/>
                <w:webHidden/>
              </w:rPr>
              <w:tab/>
            </w:r>
            <w:r>
              <w:rPr>
                <w:noProof/>
                <w:webHidden/>
              </w:rPr>
              <w:fldChar w:fldCharType="begin"/>
            </w:r>
            <w:r>
              <w:rPr>
                <w:noProof/>
                <w:webHidden/>
              </w:rPr>
              <w:instrText xml:space="preserve"> PAGEREF _Toc443992573 \h </w:instrText>
            </w:r>
            <w:r>
              <w:rPr>
                <w:noProof/>
                <w:webHidden/>
              </w:rPr>
            </w:r>
            <w:r>
              <w:rPr>
                <w:noProof/>
                <w:webHidden/>
              </w:rPr>
              <w:fldChar w:fldCharType="separate"/>
            </w:r>
            <w:r w:rsidR="00DA398A">
              <w:rPr>
                <w:noProof/>
                <w:webHidden/>
              </w:rPr>
              <w:t>4</w:t>
            </w:r>
            <w:r>
              <w:rPr>
                <w:noProof/>
                <w:webHidden/>
              </w:rPr>
              <w:fldChar w:fldCharType="end"/>
            </w:r>
          </w:hyperlink>
        </w:p>
        <w:p w14:paraId="07579C58" w14:textId="77777777" w:rsidR="00B3246F" w:rsidRDefault="00B3246F">
          <w:pPr>
            <w:pStyle w:val="TOC1"/>
            <w:rPr>
              <w:rFonts w:eastAsiaTheme="minorEastAsia"/>
              <w:noProof/>
              <w:lang w:eastAsia="en-CA"/>
            </w:rPr>
          </w:pPr>
          <w:hyperlink w:anchor="_Toc443992574" w:history="1">
            <w:r w:rsidRPr="00063954">
              <w:rPr>
                <w:rStyle w:val="Hyperlink"/>
                <w:noProof/>
                <w:lang w:val="fr-FR"/>
              </w:rPr>
              <w:t>3</w:t>
            </w:r>
            <w:r>
              <w:rPr>
                <w:rFonts w:eastAsiaTheme="minorEastAsia"/>
                <w:noProof/>
                <w:lang w:eastAsia="en-CA"/>
              </w:rPr>
              <w:tab/>
            </w:r>
            <w:r w:rsidRPr="00063954">
              <w:rPr>
                <w:rStyle w:val="Hyperlink"/>
                <w:noProof/>
                <w:lang w:val="fr-FR"/>
              </w:rPr>
              <w:t>traitement de l'eau au point d'utilisation et approche à barrières multiples</w:t>
            </w:r>
            <w:r>
              <w:rPr>
                <w:noProof/>
                <w:webHidden/>
              </w:rPr>
              <w:tab/>
            </w:r>
            <w:r>
              <w:rPr>
                <w:noProof/>
                <w:webHidden/>
              </w:rPr>
              <w:fldChar w:fldCharType="begin"/>
            </w:r>
            <w:r>
              <w:rPr>
                <w:noProof/>
                <w:webHidden/>
              </w:rPr>
              <w:instrText xml:space="preserve"> PAGEREF _Toc443992574 \h </w:instrText>
            </w:r>
            <w:r>
              <w:rPr>
                <w:noProof/>
                <w:webHidden/>
              </w:rPr>
            </w:r>
            <w:r>
              <w:rPr>
                <w:noProof/>
                <w:webHidden/>
              </w:rPr>
              <w:fldChar w:fldCharType="separate"/>
            </w:r>
            <w:r w:rsidR="00DA398A">
              <w:rPr>
                <w:noProof/>
                <w:webHidden/>
              </w:rPr>
              <w:t>5</w:t>
            </w:r>
            <w:r>
              <w:rPr>
                <w:noProof/>
                <w:webHidden/>
              </w:rPr>
              <w:fldChar w:fldCharType="end"/>
            </w:r>
          </w:hyperlink>
        </w:p>
        <w:p w14:paraId="47158B8C" w14:textId="77777777" w:rsidR="00B3246F" w:rsidRDefault="00B3246F">
          <w:pPr>
            <w:pStyle w:val="TOC1"/>
            <w:rPr>
              <w:rFonts w:eastAsiaTheme="minorEastAsia"/>
              <w:noProof/>
              <w:lang w:eastAsia="en-CA"/>
            </w:rPr>
          </w:pPr>
          <w:hyperlink w:anchor="_Toc443992575" w:history="1">
            <w:r w:rsidRPr="00063954">
              <w:rPr>
                <w:rStyle w:val="Hyperlink"/>
                <w:noProof/>
                <w:lang w:val="fr-FR"/>
              </w:rPr>
              <w:t>4</w:t>
            </w:r>
            <w:r>
              <w:rPr>
                <w:rFonts w:eastAsiaTheme="minorEastAsia"/>
                <w:noProof/>
                <w:lang w:eastAsia="en-CA"/>
              </w:rPr>
              <w:tab/>
            </w:r>
            <w:r w:rsidRPr="00063954">
              <w:rPr>
                <w:rStyle w:val="Hyperlink"/>
                <w:noProof/>
                <w:lang w:val="fr-FR"/>
              </w:rPr>
              <w:t>Conception d'un système de traitement de l'eau au point d'utilisation approprié</w:t>
            </w:r>
            <w:r>
              <w:rPr>
                <w:noProof/>
                <w:webHidden/>
              </w:rPr>
              <w:tab/>
            </w:r>
            <w:r>
              <w:rPr>
                <w:noProof/>
                <w:webHidden/>
              </w:rPr>
              <w:fldChar w:fldCharType="begin"/>
            </w:r>
            <w:r>
              <w:rPr>
                <w:noProof/>
                <w:webHidden/>
              </w:rPr>
              <w:instrText xml:space="preserve"> PAGEREF _Toc443992575 \h </w:instrText>
            </w:r>
            <w:r>
              <w:rPr>
                <w:noProof/>
                <w:webHidden/>
              </w:rPr>
            </w:r>
            <w:r>
              <w:rPr>
                <w:noProof/>
                <w:webHidden/>
              </w:rPr>
              <w:fldChar w:fldCharType="separate"/>
            </w:r>
            <w:r w:rsidR="00DA398A">
              <w:rPr>
                <w:noProof/>
                <w:webHidden/>
              </w:rPr>
              <w:t>8</w:t>
            </w:r>
            <w:r>
              <w:rPr>
                <w:noProof/>
                <w:webHidden/>
              </w:rPr>
              <w:fldChar w:fldCharType="end"/>
            </w:r>
          </w:hyperlink>
        </w:p>
        <w:p w14:paraId="209760D0" w14:textId="099F781C" w:rsidR="00B3246F" w:rsidRDefault="00B3246F">
          <w:pPr>
            <w:pStyle w:val="TOC2"/>
            <w:tabs>
              <w:tab w:val="left" w:pos="880"/>
              <w:tab w:val="right" w:leader="dot" w:pos="9350"/>
            </w:tabs>
            <w:rPr>
              <w:rFonts w:eastAsiaTheme="minorEastAsia"/>
              <w:noProof/>
              <w:lang w:eastAsia="en-CA"/>
            </w:rPr>
          </w:pPr>
          <w:hyperlink w:anchor="_Toc443992576" w:history="1">
            <w:r w:rsidRPr="00063954">
              <w:rPr>
                <w:rStyle w:val="Hyperlink"/>
                <w:noProof/>
                <w:lang w:val="fr-FR"/>
              </w:rPr>
              <w:t>4.1</w:t>
            </w:r>
            <w:r>
              <w:rPr>
                <w:rFonts w:eastAsiaTheme="minorEastAsia"/>
                <w:noProof/>
                <w:lang w:eastAsia="en-CA"/>
              </w:rPr>
              <w:tab/>
            </w:r>
            <w:r w:rsidRPr="00063954">
              <w:rPr>
                <w:rStyle w:val="Hyperlink"/>
                <w:noProof/>
                <w:lang w:val="fr-FR"/>
              </w:rPr>
              <w:t>Évaluation des besoins et des ressources de l'instituti</w:t>
            </w:r>
            <w:bookmarkStart w:id="0" w:name="_GoBack"/>
            <w:bookmarkEnd w:id="0"/>
            <w:r w:rsidRPr="00063954">
              <w:rPr>
                <w:rStyle w:val="Hyperlink"/>
                <w:noProof/>
                <w:lang w:val="fr-FR"/>
              </w:rPr>
              <w:t>on</w:t>
            </w:r>
            <w:r>
              <w:rPr>
                <w:noProof/>
                <w:webHidden/>
              </w:rPr>
              <w:tab/>
            </w:r>
            <w:r>
              <w:rPr>
                <w:noProof/>
                <w:webHidden/>
              </w:rPr>
              <w:fldChar w:fldCharType="begin"/>
            </w:r>
            <w:r>
              <w:rPr>
                <w:noProof/>
                <w:webHidden/>
              </w:rPr>
              <w:instrText xml:space="preserve"> PAGEREF _Toc443992576 \h </w:instrText>
            </w:r>
            <w:r>
              <w:rPr>
                <w:noProof/>
                <w:webHidden/>
              </w:rPr>
            </w:r>
            <w:r>
              <w:rPr>
                <w:noProof/>
                <w:webHidden/>
              </w:rPr>
              <w:fldChar w:fldCharType="separate"/>
            </w:r>
            <w:r w:rsidR="00DA398A">
              <w:rPr>
                <w:noProof/>
                <w:webHidden/>
              </w:rPr>
              <w:t>8</w:t>
            </w:r>
            <w:r>
              <w:rPr>
                <w:noProof/>
                <w:webHidden/>
              </w:rPr>
              <w:fldChar w:fldCharType="end"/>
            </w:r>
          </w:hyperlink>
        </w:p>
        <w:p w14:paraId="6A69D511" w14:textId="77777777" w:rsidR="00B3246F" w:rsidRDefault="00B3246F">
          <w:pPr>
            <w:pStyle w:val="TOC2"/>
            <w:tabs>
              <w:tab w:val="left" w:pos="880"/>
              <w:tab w:val="right" w:leader="dot" w:pos="9350"/>
            </w:tabs>
            <w:rPr>
              <w:rFonts w:eastAsiaTheme="minorEastAsia"/>
              <w:noProof/>
              <w:lang w:eastAsia="en-CA"/>
            </w:rPr>
          </w:pPr>
          <w:hyperlink w:anchor="_Toc443992577" w:history="1">
            <w:r w:rsidRPr="00063954">
              <w:rPr>
                <w:rStyle w:val="Hyperlink"/>
                <w:noProof/>
                <w:lang w:val="fr-FR"/>
              </w:rPr>
              <w:t>4.2</w:t>
            </w:r>
            <w:r>
              <w:rPr>
                <w:rFonts w:eastAsiaTheme="minorEastAsia"/>
                <w:noProof/>
                <w:lang w:eastAsia="en-CA"/>
              </w:rPr>
              <w:tab/>
            </w:r>
            <w:r w:rsidRPr="00063954">
              <w:rPr>
                <w:rStyle w:val="Hyperlink"/>
                <w:noProof/>
                <w:lang w:val="fr-FR"/>
              </w:rPr>
              <w:t>Critères de choix</w:t>
            </w:r>
            <w:r>
              <w:rPr>
                <w:noProof/>
                <w:webHidden/>
              </w:rPr>
              <w:tab/>
            </w:r>
            <w:r>
              <w:rPr>
                <w:noProof/>
                <w:webHidden/>
              </w:rPr>
              <w:fldChar w:fldCharType="begin"/>
            </w:r>
            <w:r>
              <w:rPr>
                <w:noProof/>
                <w:webHidden/>
              </w:rPr>
              <w:instrText xml:space="preserve"> PAGEREF _Toc443992577 \h </w:instrText>
            </w:r>
            <w:r>
              <w:rPr>
                <w:noProof/>
                <w:webHidden/>
              </w:rPr>
            </w:r>
            <w:r>
              <w:rPr>
                <w:noProof/>
                <w:webHidden/>
              </w:rPr>
              <w:fldChar w:fldCharType="separate"/>
            </w:r>
            <w:r w:rsidR="00DA398A">
              <w:rPr>
                <w:noProof/>
                <w:webHidden/>
              </w:rPr>
              <w:t>10</w:t>
            </w:r>
            <w:r>
              <w:rPr>
                <w:noProof/>
                <w:webHidden/>
              </w:rPr>
              <w:fldChar w:fldCharType="end"/>
            </w:r>
          </w:hyperlink>
        </w:p>
        <w:p w14:paraId="791FCE48" w14:textId="77777777" w:rsidR="00B3246F" w:rsidRDefault="00B3246F">
          <w:pPr>
            <w:pStyle w:val="TOC2"/>
            <w:tabs>
              <w:tab w:val="left" w:pos="880"/>
              <w:tab w:val="right" w:leader="dot" w:pos="9350"/>
            </w:tabs>
            <w:rPr>
              <w:rFonts w:eastAsiaTheme="minorEastAsia"/>
              <w:noProof/>
              <w:lang w:eastAsia="en-CA"/>
            </w:rPr>
          </w:pPr>
          <w:hyperlink w:anchor="_Toc443992578" w:history="1">
            <w:r w:rsidRPr="00063954">
              <w:rPr>
                <w:rStyle w:val="Hyperlink"/>
                <w:noProof/>
                <w:lang w:val="fr-FR"/>
              </w:rPr>
              <w:t>4.3</w:t>
            </w:r>
            <w:r>
              <w:rPr>
                <w:rFonts w:eastAsiaTheme="minorEastAsia"/>
                <w:noProof/>
                <w:lang w:eastAsia="en-CA"/>
              </w:rPr>
              <w:tab/>
            </w:r>
            <w:r w:rsidRPr="00063954">
              <w:rPr>
                <w:rStyle w:val="Hyperlink"/>
                <w:noProof/>
                <w:lang w:val="fr-FR"/>
              </w:rPr>
              <w:t>Emplacement et accès</w:t>
            </w:r>
            <w:r>
              <w:rPr>
                <w:noProof/>
                <w:webHidden/>
              </w:rPr>
              <w:tab/>
            </w:r>
            <w:r>
              <w:rPr>
                <w:noProof/>
                <w:webHidden/>
              </w:rPr>
              <w:fldChar w:fldCharType="begin"/>
            </w:r>
            <w:r>
              <w:rPr>
                <w:noProof/>
                <w:webHidden/>
              </w:rPr>
              <w:instrText xml:space="preserve"> PAGEREF _Toc443992578 \h </w:instrText>
            </w:r>
            <w:r>
              <w:rPr>
                <w:noProof/>
                <w:webHidden/>
              </w:rPr>
            </w:r>
            <w:r>
              <w:rPr>
                <w:noProof/>
                <w:webHidden/>
              </w:rPr>
              <w:fldChar w:fldCharType="separate"/>
            </w:r>
            <w:r w:rsidR="00DA398A">
              <w:rPr>
                <w:noProof/>
                <w:webHidden/>
              </w:rPr>
              <w:t>10</w:t>
            </w:r>
            <w:r>
              <w:rPr>
                <w:noProof/>
                <w:webHidden/>
              </w:rPr>
              <w:fldChar w:fldCharType="end"/>
            </w:r>
          </w:hyperlink>
        </w:p>
        <w:p w14:paraId="54398994" w14:textId="4A8540A7" w:rsidR="00B3246F" w:rsidRDefault="00B3246F">
          <w:pPr>
            <w:pStyle w:val="TOC1"/>
            <w:rPr>
              <w:rFonts w:eastAsiaTheme="minorEastAsia"/>
              <w:noProof/>
              <w:lang w:eastAsia="en-CA"/>
            </w:rPr>
          </w:pPr>
          <w:hyperlink w:anchor="_Toc443992579" w:history="1">
            <w:r w:rsidRPr="00063954">
              <w:rPr>
                <w:rStyle w:val="Hyperlink"/>
                <w:noProof/>
                <w:lang w:val="fr-FR"/>
              </w:rPr>
              <w:t>5</w:t>
            </w:r>
            <w:r>
              <w:rPr>
                <w:rFonts w:eastAsiaTheme="minorEastAsia"/>
                <w:noProof/>
                <w:lang w:eastAsia="en-CA"/>
              </w:rPr>
              <w:tab/>
            </w:r>
            <w:r w:rsidRPr="00063954">
              <w:rPr>
                <w:rStyle w:val="Hyperlink"/>
                <w:noProof/>
                <w:lang w:val="fr-FR"/>
              </w:rPr>
              <w:t>Mise en œuvre de systèmes de traitement de l'eau au point d'utilisation</w:t>
            </w:r>
            <w:r>
              <w:rPr>
                <w:noProof/>
                <w:webHidden/>
              </w:rPr>
              <w:tab/>
            </w:r>
            <w:r>
              <w:rPr>
                <w:noProof/>
                <w:webHidden/>
              </w:rPr>
              <w:fldChar w:fldCharType="begin"/>
            </w:r>
            <w:r>
              <w:rPr>
                <w:noProof/>
                <w:webHidden/>
              </w:rPr>
              <w:instrText xml:space="preserve"> PAGEREF _Toc443992579 \h </w:instrText>
            </w:r>
            <w:r>
              <w:rPr>
                <w:noProof/>
                <w:webHidden/>
              </w:rPr>
            </w:r>
            <w:r>
              <w:rPr>
                <w:noProof/>
                <w:webHidden/>
              </w:rPr>
              <w:fldChar w:fldCharType="separate"/>
            </w:r>
            <w:r w:rsidR="00DA398A">
              <w:rPr>
                <w:noProof/>
                <w:webHidden/>
              </w:rPr>
              <w:t>11</w:t>
            </w:r>
            <w:r>
              <w:rPr>
                <w:noProof/>
                <w:webHidden/>
              </w:rPr>
              <w:fldChar w:fldCharType="end"/>
            </w:r>
          </w:hyperlink>
        </w:p>
        <w:p w14:paraId="3E5FE27C" w14:textId="77777777" w:rsidR="00B3246F" w:rsidRDefault="00B3246F">
          <w:pPr>
            <w:pStyle w:val="TOC2"/>
            <w:tabs>
              <w:tab w:val="left" w:pos="880"/>
              <w:tab w:val="right" w:leader="dot" w:pos="9350"/>
            </w:tabs>
            <w:rPr>
              <w:rFonts w:eastAsiaTheme="minorEastAsia"/>
              <w:noProof/>
              <w:lang w:eastAsia="en-CA"/>
            </w:rPr>
          </w:pPr>
          <w:hyperlink w:anchor="_Toc443992580" w:history="1">
            <w:r w:rsidRPr="00063954">
              <w:rPr>
                <w:rStyle w:val="Hyperlink"/>
                <w:noProof/>
                <w:lang w:val="fr-FR"/>
              </w:rPr>
              <w:t>5.1</w:t>
            </w:r>
            <w:r>
              <w:rPr>
                <w:rFonts w:eastAsiaTheme="minorEastAsia"/>
                <w:noProof/>
                <w:lang w:eastAsia="en-CA"/>
              </w:rPr>
              <w:tab/>
            </w:r>
            <w:r w:rsidRPr="00063954">
              <w:rPr>
                <w:rStyle w:val="Hyperlink"/>
                <w:noProof/>
                <w:lang w:val="fr-FR"/>
              </w:rPr>
              <w:t>Rôles et responsabilités</w:t>
            </w:r>
            <w:r>
              <w:rPr>
                <w:noProof/>
                <w:webHidden/>
              </w:rPr>
              <w:tab/>
            </w:r>
            <w:r>
              <w:rPr>
                <w:noProof/>
                <w:webHidden/>
              </w:rPr>
              <w:fldChar w:fldCharType="begin"/>
            </w:r>
            <w:r>
              <w:rPr>
                <w:noProof/>
                <w:webHidden/>
              </w:rPr>
              <w:instrText xml:space="preserve"> PAGEREF _Toc443992580 \h </w:instrText>
            </w:r>
            <w:r>
              <w:rPr>
                <w:noProof/>
                <w:webHidden/>
              </w:rPr>
            </w:r>
            <w:r>
              <w:rPr>
                <w:noProof/>
                <w:webHidden/>
              </w:rPr>
              <w:fldChar w:fldCharType="separate"/>
            </w:r>
            <w:r w:rsidR="00DA398A">
              <w:rPr>
                <w:noProof/>
                <w:webHidden/>
              </w:rPr>
              <w:t>11</w:t>
            </w:r>
            <w:r>
              <w:rPr>
                <w:noProof/>
                <w:webHidden/>
              </w:rPr>
              <w:fldChar w:fldCharType="end"/>
            </w:r>
          </w:hyperlink>
        </w:p>
        <w:p w14:paraId="7F808237" w14:textId="77777777" w:rsidR="00B3246F" w:rsidRDefault="00B3246F">
          <w:pPr>
            <w:pStyle w:val="TOC2"/>
            <w:tabs>
              <w:tab w:val="left" w:pos="880"/>
              <w:tab w:val="right" w:leader="dot" w:pos="9350"/>
            </w:tabs>
            <w:rPr>
              <w:rFonts w:eastAsiaTheme="minorEastAsia"/>
              <w:noProof/>
              <w:lang w:eastAsia="en-CA"/>
            </w:rPr>
          </w:pPr>
          <w:hyperlink w:anchor="_Toc443992581" w:history="1">
            <w:r w:rsidRPr="00063954">
              <w:rPr>
                <w:rStyle w:val="Hyperlink"/>
                <w:noProof/>
                <w:lang w:val="fr-FR"/>
              </w:rPr>
              <w:t>5.2</w:t>
            </w:r>
            <w:r>
              <w:rPr>
                <w:rFonts w:eastAsiaTheme="minorEastAsia"/>
                <w:noProof/>
                <w:lang w:eastAsia="en-CA"/>
              </w:rPr>
              <w:tab/>
            </w:r>
            <w:r w:rsidRPr="00063954">
              <w:rPr>
                <w:rStyle w:val="Hyperlink"/>
                <w:noProof/>
                <w:lang w:val="fr-FR"/>
              </w:rPr>
              <w:t>Cadre de mise en œuvre du projet</w:t>
            </w:r>
            <w:r>
              <w:rPr>
                <w:noProof/>
                <w:webHidden/>
              </w:rPr>
              <w:tab/>
            </w:r>
            <w:r>
              <w:rPr>
                <w:noProof/>
                <w:webHidden/>
              </w:rPr>
              <w:fldChar w:fldCharType="begin"/>
            </w:r>
            <w:r>
              <w:rPr>
                <w:noProof/>
                <w:webHidden/>
              </w:rPr>
              <w:instrText xml:space="preserve"> PAGEREF _Toc443992581 \h </w:instrText>
            </w:r>
            <w:r>
              <w:rPr>
                <w:noProof/>
                <w:webHidden/>
              </w:rPr>
            </w:r>
            <w:r>
              <w:rPr>
                <w:noProof/>
                <w:webHidden/>
              </w:rPr>
              <w:fldChar w:fldCharType="separate"/>
            </w:r>
            <w:r w:rsidR="00DA398A">
              <w:rPr>
                <w:noProof/>
                <w:webHidden/>
              </w:rPr>
              <w:t>11</w:t>
            </w:r>
            <w:r>
              <w:rPr>
                <w:noProof/>
                <w:webHidden/>
              </w:rPr>
              <w:fldChar w:fldCharType="end"/>
            </w:r>
          </w:hyperlink>
        </w:p>
        <w:p w14:paraId="001069A7" w14:textId="77777777" w:rsidR="00B3246F" w:rsidRDefault="00B3246F">
          <w:pPr>
            <w:pStyle w:val="TOC2"/>
            <w:tabs>
              <w:tab w:val="left" w:pos="880"/>
              <w:tab w:val="right" w:leader="dot" w:pos="9350"/>
            </w:tabs>
            <w:rPr>
              <w:rFonts w:eastAsiaTheme="minorEastAsia"/>
              <w:noProof/>
              <w:lang w:eastAsia="en-CA"/>
            </w:rPr>
          </w:pPr>
          <w:hyperlink w:anchor="_Toc443992582" w:history="1">
            <w:r w:rsidRPr="00063954">
              <w:rPr>
                <w:rStyle w:val="Hyperlink"/>
                <w:noProof/>
                <w:lang w:val="fr-FR"/>
              </w:rPr>
              <w:t>5.3</w:t>
            </w:r>
            <w:r>
              <w:rPr>
                <w:rFonts w:eastAsiaTheme="minorEastAsia"/>
                <w:noProof/>
                <w:lang w:eastAsia="en-CA"/>
              </w:rPr>
              <w:tab/>
            </w:r>
            <w:r w:rsidRPr="00063954">
              <w:rPr>
                <w:rStyle w:val="Hyperlink"/>
                <w:noProof/>
                <w:lang w:val="fr-FR"/>
              </w:rPr>
              <w:t>Créer une demande</w:t>
            </w:r>
            <w:r>
              <w:rPr>
                <w:noProof/>
                <w:webHidden/>
              </w:rPr>
              <w:tab/>
            </w:r>
            <w:r>
              <w:rPr>
                <w:noProof/>
                <w:webHidden/>
              </w:rPr>
              <w:fldChar w:fldCharType="begin"/>
            </w:r>
            <w:r>
              <w:rPr>
                <w:noProof/>
                <w:webHidden/>
              </w:rPr>
              <w:instrText xml:space="preserve"> PAGEREF _Toc443992582 \h </w:instrText>
            </w:r>
            <w:r>
              <w:rPr>
                <w:noProof/>
                <w:webHidden/>
              </w:rPr>
            </w:r>
            <w:r>
              <w:rPr>
                <w:noProof/>
                <w:webHidden/>
              </w:rPr>
              <w:fldChar w:fldCharType="separate"/>
            </w:r>
            <w:r w:rsidR="00DA398A">
              <w:rPr>
                <w:noProof/>
                <w:webHidden/>
              </w:rPr>
              <w:t>12</w:t>
            </w:r>
            <w:r>
              <w:rPr>
                <w:noProof/>
                <w:webHidden/>
              </w:rPr>
              <w:fldChar w:fldCharType="end"/>
            </w:r>
          </w:hyperlink>
        </w:p>
        <w:p w14:paraId="10B1CDEA" w14:textId="0EB2837D" w:rsidR="00B3246F" w:rsidRDefault="00B3246F">
          <w:pPr>
            <w:pStyle w:val="TOC2"/>
            <w:tabs>
              <w:tab w:val="left" w:pos="880"/>
              <w:tab w:val="right" w:leader="dot" w:pos="9350"/>
            </w:tabs>
            <w:rPr>
              <w:rFonts w:eastAsiaTheme="minorEastAsia"/>
              <w:noProof/>
              <w:lang w:eastAsia="en-CA"/>
            </w:rPr>
          </w:pPr>
          <w:hyperlink w:anchor="_Toc443992583" w:history="1">
            <w:r w:rsidRPr="00063954">
              <w:rPr>
                <w:rStyle w:val="Hyperlink"/>
                <w:noProof/>
                <w:lang w:val="fr-FR"/>
              </w:rPr>
              <w:t>5.4</w:t>
            </w:r>
            <w:r>
              <w:rPr>
                <w:rFonts w:eastAsiaTheme="minorEastAsia"/>
                <w:noProof/>
                <w:lang w:eastAsia="en-CA"/>
              </w:rPr>
              <w:tab/>
            </w:r>
            <w:r w:rsidRPr="00063954">
              <w:rPr>
                <w:rStyle w:val="Hyperlink"/>
                <w:noProof/>
                <w:lang w:val="fr-FR"/>
              </w:rPr>
              <w:t>Fournir des produits et des services</w:t>
            </w:r>
            <w:r>
              <w:rPr>
                <w:noProof/>
                <w:webHidden/>
              </w:rPr>
              <w:tab/>
            </w:r>
            <w:r>
              <w:rPr>
                <w:noProof/>
                <w:webHidden/>
              </w:rPr>
              <w:fldChar w:fldCharType="begin"/>
            </w:r>
            <w:r>
              <w:rPr>
                <w:noProof/>
                <w:webHidden/>
              </w:rPr>
              <w:instrText xml:space="preserve"> PAGEREF _Toc443992583 \h </w:instrText>
            </w:r>
            <w:r>
              <w:rPr>
                <w:noProof/>
                <w:webHidden/>
              </w:rPr>
            </w:r>
            <w:r>
              <w:rPr>
                <w:noProof/>
                <w:webHidden/>
              </w:rPr>
              <w:fldChar w:fldCharType="separate"/>
            </w:r>
            <w:r w:rsidR="00DA398A">
              <w:rPr>
                <w:noProof/>
                <w:webHidden/>
              </w:rPr>
              <w:t>14</w:t>
            </w:r>
            <w:r>
              <w:rPr>
                <w:noProof/>
                <w:webHidden/>
              </w:rPr>
              <w:fldChar w:fldCharType="end"/>
            </w:r>
          </w:hyperlink>
        </w:p>
        <w:p w14:paraId="10353DDD" w14:textId="77777777" w:rsidR="00B3246F" w:rsidRDefault="00B3246F">
          <w:pPr>
            <w:pStyle w:val="TOC2"/>
            <w:tabs>
              <w:tab w:val="left" w:pos="880"/>
              <w:tab w:val="right" w:leader="dot" w:pos="9350"/>
            </w:tabs>
            <w:rPr>
              <w:rFonts w:eastAsiaTheme="minorEastAsia"/>
              <w:noProof/>
              <w:lang w:eastAsia="en-CA"/>
            </w:rPr>
          </w:pPr>
          <w:hyperlink w:anchor="_Toc443992584" w:history="1">
            <w:r w:rsidRPr="00063954">
              <w:rPr>
                <w:rStyle w:val="Hyperlink"/>
                <w:noProof/>
                <w:lang w:val="fr-FR"/>
              </w:rPr>
              <w:t>5.5</w:t>
            </w:r>
            <w:r>
              <w:rPr>
                <w:rFonts w:eastAsiaTheme="minorEastAsia"/>
                <w:noProof/>
                <w:lang w:eastAsia="en-CA"/>
              </w:rPr>
              <w:tab/>
            </w:r>
            <w:r w:rsidRPr="00063954">
              <w:rPr>
                <w:rStyle w:val="Hyperlink"/>
                <w:noProof/>
                <w:lang w:val="fr-FR"/>
              </w:rPr>
              <w:t>Faire un suivi pour améliorer</w:t>
            </w:r>
            <w:r>
              <w:rPr>
                <w:noProof/>
                <w:webHidden/>
              </w:rPr>
              <w:tab/>
            </w:r>
            <w:r>
              <w:rPr>
                <w:noProof/>
                <w:webHidden/>
              </w:rPr>
              <w:fldChar w:fldCharType="begin"/>
            </w:r>
            <w:r>
              <w:rPr>
                <w:noProof/>
                <w:webHidden/>
              </w:rPr>
              <w:instrText xml:space="preserve"> PAGEREF _Toc443992584 \h </w:instrText>
            </w:r>
            <w:r>
              <w:rPr>
                <w:noProof/>
                <w:webHidden/>
              </w:rPr>
            </w:r>
            <w:r>
              <w:rPr>
                <w:noProof/>
                <w:webHidden/>
              </w:rPr>
              <w:fldChar w:fldCharType="separate"/>
            </w:r>
            <w:r w:rsidR="00DA398A">
              <w:rPr>
                <w:noProof/>
                <w:webHidden/>
              </w:rPr>
              <w:t>14</w:t>
            </w:r>
            <w:r>
              <w:rPr>
                <w:noProof/>
                <w:webHidden/>
              </w:rPr>
              <w:fldChar w:fldCharType="end"/>
            </w:r>
          </w:hyperlink>
        </w:p>
        <w:p w14:paraId="6592FCBA" w14:textId="36072F69" w:rsidR="00B3246F" w:rsidRDefault="00B3246F">
          <w:pPr>
            <w:pStyle w:val="TOC2"/>
            <w:tabs>
              <w:tab w:val="left" w:pos="880"/>
              <w:tab w:val="right" w:leader="dot" w:pos="9350"/>
            </w:tabs>
            <w:rPr>
              <w:rFonts w:eastAsiaTheme="minorEastAsia"/>
              <w:noProof/>
              <w:lang w:eastAsia="en-CA"/>
            </w:rPr>
          </w:pPr>
          <w:hyperlink w:anchor="_Toc443992585" w:history="1">
            <w:r w:rsidRPr="00063954">
              <w:rPr>
                <w:rStyle w:val="Hyperlink"/>
                <w:noProof/>
                <w:lang w:val="fr-FR"/>
              </w:rPr>
              <w:t>5.6</w:t>
            </w:r>
            <w:r>
              <w:rPr>
                <w:rFonts w:eastAsiaTheme="minorEastAsia"/>
                <w:noProof/>
                <w:lang w:eastAsia="en-CA"/>
              </w:rPr>
              <w:tab/>
            </w:r>
            <w:r w:rsidRPr="00063954">
              <w:rPr>
                <w:rStyle w:val="Hyperlink"/>
                <w:noProof/>
                <w:lang w:val="fr-FR"/>
              </w:rPr>
              <w:t>Développement des compétences</w:t>
            </w:r>
            <w:r>
              <w:rPr>
                <w:noProof/>
                <w:webHidden/>
              </w:rPr>
              <w:tab/>
            </w:r>
            <w:r>
              <w:rPr>
                <w:noProof/>
                <w:webHidden/>
              </w:rPr>
              <w:fldChar w:fldCharType="begin"/>
            </w:r>
            <w:r>
              <w:rPr>
                <w:noProof/>
                <w:webHidden/>
              </w:rPr>
              <w:instrText xml:space="preserve"> PAGEREF _Toc443992585 \h </w:instrText>
            </w:r>
            <w:r>
              <w:rPr>
                <w:noProof/>
                <w:webHidden/>
              </w:rPr>
            </w:r>
            <w:r>
              <w:rPr>
                <w:noProof/>
                <w:webHidden/>
              </w:rPr>
              <w:fldChar w:fldCharType="separate"/>
            </w:r>
            <w:r w:rsidR="00DA398A">
              <w:rPr>
                <w:noProof/>
                <w:webHidden/>
              </w:rPr>
              <w:t>15</w:t>
            </w:r>
            <w:r>
              <w:rPr>
                <w:noProof/>
                <w:webHidden/>
              </w:rPr>
              <w:fldChar w:fldCharType="end"/>
            </w:r>
          </w:hyperlink>
        </w:p>
        <w:p w14:paraId="52F6511E" w14:textId="7F48DBAD" w:rsidR="00B3246F" w:rsidRDefault="00B3246F">
          <w:pPr>
            <w:pStyle w:val="TOC2"/>
            <w:tabs>
              <w:tab w:val="left" w:pos="880"/>
              <w:tab w:val="right" w:leader="dot" w:pos="9350"/>
            </w:tabs>
            <w:rPr>
              <w:rFonts w:eastAsiaTheme="minorEastAsia"/>
              <w:noProof/>
              <w:lang w:eastAsia="en-CA"/>
            </w:rPr>
          </w:pPr>
          <w:hyperlink w:anchor="_Toc443992586" w:history="1">
            <w:r w:rsidRPr="00063954">
              <w:rPr>
                <w:rStyle w:val="Hyperlink"/>
                <w:noProof/>
                <w:lang w:val="fr-FR"/>
              </w:rPr>
              <w:t>5.7</w:t>
            </w:r>
            <w:r>
              <w:rPr>
                <w:rFonts w:eastAsiaTheme="minorEastAsia"/>
                <w:noProof/>
                <w:lang w:eastAsia="en-CA"/>
              </w:rPr>
              <w:tab/>
            </w:r>
            <w:r w:rsidRPr="00063954">
              <w:rPr>
                <w:rStyle w:val="Hyperlink"/>
                <w:noProof/>
                <w:lang w:val="fr-FR"/>
              </w:rPr>
              <w:t>Financement</w:t>
            </w:r>
            <w:r>
              <w:rPr>
                <w:noProof/>
                <w:webHidden/>
              </w:rPr>
              <w:tab/>
            </w:r>
            <w:r>
              <w:rPr>
                <w:noProof/>
                <w:webHidden/>
              </w:rPr>
              <w:fldChar w:fldCharType="begin"/>
            </w:r>
            <w:r>
              <w:rPr>
                <w:noProof/>
                <w:webHidden/>
              </w:rPr>
              <w:instrText xml:space="preserve"> PAGEREF _Toc443992586 \h </w:instrText>
            </w:r>
            <w:r>
              <w:rPr>
                <w:noProof/>
                <w:webHidden/>
              </w:rPr>
            </w:r>
            <w:r>
              <w:rPr>
                <w:noProof/>
                <w:webHidden/>
              </w:rPr>
              <w:fldChar w:fldCharType="separate"/>
            </w:r>
            <w:r w:rsidR="00DA398A">
              <w:rPr>
                <w:noProof/>
                <w:webHidden/>
              </w:rPr>
              <w:t>18</w:t>
            </w:r>
            <w:r>
              <w:rPr>
                <w:noProof/>
                <w:webHidden/>
              </w:rPr>
              <w:fldChar w:fldCharType="end"/>
            </w:r>
          </w:hyperlink>
        </w:p>
        <w:p w14:paraId="4E92C297" w14:textId="4FC478E6" w:rsidR="00B3246F" w:rsidRDefault="00B3246F">
          <w:pPr>
            <w:pStyle w:val="TOC2"/>
            <w:tabs>
              <w:tab w:val="left" w:pos="880"/>
              <w:tab w:val="right" w:leader="dot" w:pos="9350"/>
            </w:tabs>
            <w:rPr>
              <w:rFonts w:eastAsiaTheme="minorEastAsia"/>
              <w:noProof/>
              <w:lang w:eastAsia="en-CA"/>
            </w:rPr>
          </w:pPr>
          <w:hyperlink w:anchor="_Toc443992587" w:history="1">
            <w:r w:rsidRPr="00063954">
              <w:rPr>
                <w:rStyle w:val="Hyperlink"/>
                <w:noProof/>
                <w:lang w:val="fr-FR"/>
              </w:rPr>
              <w:t>5.8</w:t>
            </w:r>
            <w:r>
              <w:rPr>
                <w:rFonts w:eastAsiaTheme="minorEastAsia"/>
                <w:noProof/>
                <w:lang w:eastAsia="en-CA"/>
              </w:rPr>
              <w:tab/>
            </w:r>
            <w:r w:rsidRPr="00063954">
              <w:rPr>
                <w:rStyle w:val="Hyperlink"/>
                <w:noProof/>
                <w:lang w:val="fr-FR"/>
              </w:rPr>
              <w:t>Contexte réglementaire</w:t>
            </w:r>
            <w:r>
              <w:rPr>
                <w:noProof/>
                <w:webHidden/>
              </w:rPr>
              <w:tab/>
            </w:r>
            <w:r>
              <w:rPr>
                <w:noProof/>
                <w:webHidden/>
              </w:rPr>
              <w:fldChar w:fldCharType="begin"/>
            </w:r>
            <w:r>
              <w:rPr>
                <w:noProof/>
                <w:webHidden/>
              </w:rPr>
              <w:instrText xml:space="preserve"> PAGEREF _Toc443992587 \h </w:instrText>
            </w:r>
            <w:r>
              <w:rPr>
                <w:noProof/>
                <w:webHidden/>
              </w:rPr>
            </w:r>
            <w:r>
              <w:rPr>
                <w:noProof/>
                <w:webHidden/>
              </w:rPr>
              <w:fldChar w:fldCharType="separate"/>
            </w:r>
            <w:r w:rsidR="00DA398A">
              <w:rPr>
                <w:noProof/>
                <w:webHidden/>
              </w:rPr>
              <w:t>18</w:t>
            </w:r>
            <w:r>
              <w:rPr>
                <w:noProof/>
                <w:webHidden/>
              </w:rPr>
              <w:fldChar w:fldCharType="end"/>
            </w:r>
          </w:hyperlink>
        </w:p>
        <w:p w14:paraId="6F3FFAC3" w14:textId="68FAE498" w:rsidR="00B3246F" w:rsidRDefault="00B3246F">
          <w:pPr>
            <w:pStyle w:val="TOC1"/>
            <w:rPr>
              <w:rFonts w:eastAsiaTheme="minorEastAsia"/>
              <w:noProof/>
              <w:lang w:eastAsia="en-CA"/>
            </w:rPr>
          </w:pPr>
          <w:hyperlink w:anchor="_Toc443992588" w:history="1">
            <w:r w:rsidRPr="00063954">
              <w:rPr>
                <w:rStyle w:val="Hyperlink"/>
                <w:noProof/>
                <w:lang w:val="fr-FR"/>
              </w:rPr>
              <w:t>6</w:t>
            </w:r>
            <w:r>
              <w:rPr>
                <w:rFonts w:eastAsiaTheme="minorEastAsia"/>
                <w:noProof/>
                <w:lang w:eastAsia="en-CA"/>
              </w:rPr>
              <w:tab/>
            </w:r>
            <w:r w:rsidRPr="00063954">
              <w:rPr>
                <w:rStyle w:val="Hyperlink"/>
                <w:noProof/>
                <w:lang w:val="fr-FR"/>
              </w:rPr>
              <w:t>Ressources supplémentaires</w:t>
            </w:r>
            <w:r>
              <w:rPr>
                <w:noProof/>
                <w:webHidden/>
              </w:rPr>
              <w:tab/>
            </w:r>
            <w:r>
              <w:rPr>
                <w:noProof/>
                <w:webHidden/>
              </w:rPr>
              <w:fldChar w:fldCharType="begin"/>
            </w:r>
            <w:r>
              <w:rPr>
                <w:noProof/>
                <w:webHidden/>
              </w:rPr>
              <w:instrText xml:space="preserve"> PAGEREF _Toc443992588 \h </w:instrText>
            </w:r>
            <w:r>
              <w:rPr>
                <w:noProof/>
                <w:webHidden/>
              </w:rPr>
            </w:r>
            <w:r>
              <w:rPr>
                <w:noProof/>
                <w:webHidden/>
              </w:rPr>
              <w:fldChar w:fldCharType="separate"/>
            </w:r>
            <w:r w:rsidR="00DA398A">
              <w:rPr>
                <w:noProof/>
                <w:webHidden/>
              </w:rPr>
              <w:t>19</w:t>
            </w:r>
            <w:r>
              <w:rPr>
                <w:noProof/>
                <w:webHidden/>
              </w:rPr>
              <w:fldChar w:fldCharType="end"/>
            </w:r>
          </w:hyperlink>
        </w:p>
        <w:p w14:paraId="0483F7DD" w14:textId="0B32A6F0" w:rsidR="00B3246F" w:rsidRDefault="00B3246F">
          <w:pPr>
            <w:pStyle w:val="TOC1"/>
            <w:rPr>
              <w:rFonts w:eastAsiaTheme="minorEastAsia"/>
              <w:noProof/>
              <w:lang w:eastAsia="en-CA"/>
            </w:rPr>
          </w:pPr>
          <w:hyperlink w:anchor="_Toc443992589" w:history="1">
            <w:r w:rsidRPr="00063954">
              <w:rPr>
                <w:rStyle w:val="Hyperlink"/>
                <w:noProof/>
                <w:lang w:val="fr-FR"/>
              </w:rPr>
              <w:t>7</w:t>
            </w:r>
            <w:r>
              <w:rPr>
                <w:rFonts w:eastAsiaTheme="minorEastAsia"/>
                <w:noProof/>
                <w:lang w:eastAsia="en-CA"/>
              </w:rPr>
              <w:tab/>
            </w:r>
            <w:r w:rsidRPr="00063954">
              <w:rPr>
                <w:rStyle w:val="Hyperlink"/>
                <w:noProof/>
                <w:lang w:val="fr-FR"/>
              </w:rPr>
              <w:t>Références</w:t>
            </w:r>
            <w:r>
              <w:rPr>
                <w:noProof/>
                <w:webHidden/>
              </w:rPr>
              <w:tab/>
            </w:r>
            <w:r>
              <w:rPr>
                <w:noProof/>
                <w:webHidden/>
              </w:rPr>
              <w:fldChar w:fldCharType="begin"/>
            </w:r>
            <w:r>
              <w:rPr>
                <w:noProof/>
                <w:webHidden/>
              </w:rPr>
              <w:instrText xml:space="preserve"> PAGEREF _Toc443992589 \h </w:instrText>
            </w:r>
            <w:r>
              <w:rPr>
                <w:noProof/>
                <w:webHidden/>
              </w:rPr>
            </w:r>
            <w:r>
              <w:rPr>
                <w:noProof/>
                <w:webHidden/>
              </w:rPr>
              <w:fldChar w:fldCharType="separate"/>
            </w:r>
            <w:r w:rsidR="00DA398A">
              <w:rPr>
                <w:noProof/>
                <w:webHidden/>
              </w:rPr>
              <w:t>20</w:t>
            </w:r>
            <w:r>
              <w:rPr>
                <w:noProof/>
                <w:webHidden/>
              </w:rPr>
              <w:fldChar w:fldCharType="end"/>
            </w:r>
          </w:hyperlink>
        </w:p>
        <w:p w14:paraId="3FD64C47" w14:textId="313AF6DE" w:rsidR="004E3E21" w:rsidRPr="00D33126" w:rsidRDefault="00B3246F">
          <w:pPr>
            <w:spacing w:after="120" w:line="240" w:lineRule="auto"/>
            <w:rPr>
              <w:rFonts w:ascii="Arial" w:eastAsia="Arial" w:hAnsi="Arial" w:cs="Arial"/>
              <w:lang w:val="fr-FR"/>
            </w:rPr>
          </w:pPr>
          <w:r w:rsidRPr="009A3F3A">
            <w:rPr>
              <w:rFonts w:ascii="Arial" w:eastAsia="Arial" w:hAnsi="Arial" w:cs="Arial"/>
              <w:noProof/>
              <w:lang w:eastAsia="en-CA"/>
            </w:rPr>
            <mc:AlternateContent>
              <mc:Choice Requires="wpg">
                <w:drawing>
                  <wp:anchor distT="0" distB="0" distL="114300" distR="114300" simplePos="0" relativeHeight="251631104" behindDoc="0" locked="0" layoutInCell="1" allowOverlap="1" wp14:anchorId="754E6D09" wp14:editId="33FF4012">
                    <wp:simplePos x="0" y="0"/>
                    <wp:positionH relativeFrom="column">
                      <wp:posOffset>1227455</wp:posOffset>
                    </wp:positionH>
                    <wp:positionV relativeFrom="paragraph">
                      <wp:posOffset>230293</wp:posOffset>
                    </wp:positionV>
                    <wp:extent cx="3581400" cy="1317625"/>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3581400" cy="1317625"/>
                              <a:chOff x="0" y="0"/>
                              <a:chExt cx="3495675" cy="1158875"/>
                            </a:xfrm>
                          </wpg:grpSpPr>
                          <pic:pic xmlns:pic="http://schemas.openxmlformats.org/drawingml/2006/picture">
                            <pic:nvPicPr>
                              <pic:cNvPr id="31" name="Picture 31" descr="C:\Users\naomimahaffy\Downloads\noun_21948.png"/>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1733550" y="257175"/>
                                <a:ext cx="534035" cy="781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4" name="Picture 64" descr="C:\Users\naomimahaffy\Downloads\noun_31657.png"/>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28575"/>
                                <a:ext cx="1674495" cy="11303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0" name="Picture 80" descr="C:\Users\naomimahaffy\Downloads\noun_199456.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381250" y="0"/>
                                <a:ext cx="1114425" cy="11144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119FF12" id="Group 14" o:spid="_x0000_s1026" style="position:absolute;margin-left:96.65pt;margin-top:18.15pt;width:282pt;height:103.75pt;z-index:251631104;mso-width-relative:margin;mso-height-relative:margin" coordsize="34956,11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7335;top:2571;width:5340;height:7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eYvCAAAA2wAAAA8AAABkcnMvZG93bnJldi54bWxEj0Frg0AUhO+F/oflFXKrqzUNwWSVUAj0&#10;VmqDuT7cFzV134q7UfPvu4VCj8PMfMPsi8X0YqLRdZYVJFEMgri2uuNGwenr+LwF4Tyyxt4yKbiT&#10;gyJ/fNhjpu3MnzSVvhEBwi5DBa33Qyalq1sy6CI7EAfvYkeDPsixkXrEOcBNL1/ieCMNdhwWWhzo&#10;raX6u7wZBWt5PH/MN66T12qd+kOJ1XVApVZPy2EHwtPi/8N/7XetIE3g90v4AT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v3mLwgAAANsAAAAPAAAAAAAAAAAAAAAAAJ8C&#10;AABkcnMvZG93bnJldi54bWxQSwUGAAAAAAQABAD3AAAAjgMAAAAA&#10;">
                      <v:imagedata r:id="rId11" o:title="noun_21948"/>
                      <v:path arrowok="t"/>
                    </v:shape>
                    <v:shape id="Picture 64" o:spid="_x0000_s1028" type="#_x0000_t75" style="position:absolute;top:285;width:16744;height:11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MRrbFAAAA2wAAAA8AAABkcnMvZG93bnJldi54bWxEj0FrwkAUhO8F/8PyhF5K3SSISJpVRNoi&#10;9lS19PrMPpNg9m3MrknaX98tCB6HmfmGyZaDqUVHrassK4gnEQji3OqKCwWH/dvzHITzyBpry6Tg&#10;hxwsF6OHDFNte/6kbucLESDsUlRQet+kUrq8JINuYhvi4J1sa9AH2RZSt9gHuKllEkUzabDisFBi&#10;Q+uS8vPuahTQk//++p0nl+qje42Plz6Jz9t3pR7Hw+oFhKfB38O39kYrmE3h/0v4AXL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DEa2xQAAANsAAAAPAAAAAAAAAAAAAAAA&#10;AJ8CAABkcnMvZG93bnJldi54bWxQSwUGAAAAAAQABAD3AAAAkQMAAAAA&#10;">
                      <v:imagedata r:id="rId12" o:title="noun_31657"/>
                      <v:path arrowok="t"/>
                    </v:shape>
                    <v:shape id="Picture 80" o:spid="_x0000_s1029" type="#_x0000_t75" style="position:absolute;left:23812;width:11144;height:1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2xDjAAAAA2wAAAA8AAABkcnMvZG93bnJldi54bWxET89rwjAUvgv7H8Ib7KbJLAzpjDIGQ8FD&#10;WXU7vzXPtti81CS23X+/HAYeP77f6+1kOzGQD61jDc8LBYK4cqblWsPp+DFfgQgR2WDnmDT8UoDt&#10;5mG2xty4kT9pKGMtUgiHHDU0Mfa5lKFqyGJYuJ44cWfnLcYEfS2NxzGF204ulXqRFltODQ329N5Q&#10;dSlvVsO+KLFU1y9PSu2K7JDZ/ufwrfXT4/T2CiLSFO/if/feaFil9elL+gFy8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DbEOMAAAADbAAAADwAAAAAAAAAAAAAAAACfAgAA&#10;ZHJzL2Rvd25yZXYueG1sUEsFBgAAAAAEAAQA9wAAAIwDAAAAAA==&#10;">
                      <v:imagedata r:id="rId13" o:title="noun_199456"/>
                      <v:path arrowok="t"/>
                    </v:shape>
                    <w10:wrap type="square"/>
                  </v:group>
                </w:pict>
              </mc:Fallback>
            </mc:AlternateContent>
          </w:r>
          <w:r w:rsidR="004E3E21" w:rsidRPr="0002381B">
            <w:rPr>
              <w:rFonts w:ascii="Arial" w:eastAsia="Arial" w:hAnsi="Arial" w:cs="Arial"/>
              <w:b/>
              <w:bCs/>
              <w:lang w:val="fr-FR"/>
            </w:rPr>
            <w:fldChar w:fldCharType="end"/>
          </w:r>
        </w:p>
      </w:sdtContent>
    </w:sdt>
    <w:p w14:paraId="1B390328" w14:textId="3E983735" w:rsidR="004E3E21" w:rsidRPr="00D33126" w:rsidRDefault="004E3E21" w:rsidP="00B47CB3">
      <w:pPr>
        <w:spacing w:line="240" w:lineRule="auto"/>
        <w:rPr>
          <w:rFonts w:ascii="Arial" w:eastAsia="Arial" w:hAnsi="Arial" w:cs="Arial"/>
          <w:lang w:val="fr-FR"/>
        </w:rPr>
      </w:pPr>
    </w:p>
    <w:p w14:paraId="753AD451" w14:textId="05B3383F" w:rsidR="004E3E21" w:rsidRPr="00B47CB3" w:rsidRDefault="004E3E21" w:rsidP="00B47CB3">
      <w:pPr>
        <w:spacing w:line="240" w:lineRule="auto"/>
        <w:rPr>
          <w:rFonts w:ascii="Arial" w:eastAsia="Arial" w:hAnsi="Arial" w:cs="Arial"/>
          <w:b/>
          <w:bCs/>
          <w:kern w:val="32"/>
          <w:lang w:val="fr-FR"/>
        </w:rPr>
      </w:pPr>
      <w:r w:rsidRPr="009A3F3A">
        <w:rPr>
          <w:rFonts w:ascii="Arial" w:eastAsia="Arial" w:hAnsi="Arial" w:cs="Arial"/>
          <w:lang w:val="fr-FR"/>
        </w:rPr>
        <w:br w:type="page"/>
      </w:r>
    </w:p>
    <w:p w14:paraId="6CF02FDE" w14:textId="77777777" w:rsidR="004E3E21" w:rsidRPr="000E08A0" w:rsidRDefault="004E3E21" w:rsidP="00D33126">
      <w:pPr>
        <w:pStyle w:val="Heading1"/>
        <w:numPr>
          <w:ilvl w:val="0"/>
          <w:numId w:val="10"/>
        </w:numPr>
        <w:spacing w:line="240" w:lineRule="auto"/>
        <w:rPr>
          <w:szCs w:val="26"/>
          <w:lang w:val="fr-FR"/>
        </w:rPr>
      </w:pPr>
      <w:bookmarkStart w:id="1" w:name="_Toc443992569"/>
      <w:r>
        <w:rPr>
          <w:lang w:val="fr-FR"/>
        </w:rPr>
        <w:lastRenderedPageBreak/>
        <w:t>Introduction</w:t>
      </w:r>
      <w:bookmarkEnd w:id="1"/>
    </w:p>
    <w:p w14:paraId="55694F02" w14:textId="013BCAE3" w:rsidR="004E3E21" w:rsidRPr="00D33126" w:rsidRDefault="004E3E21" w:rsidP="00D33126">
      <w:pPr>
        <w:spacing w:after="0" w:line="240" w:lineRule="auto"/>
        <w:rPr>
          <w:rFonts w:ascii="Arial" w:eastAsia="Arial" w:hAnsi="Arial" w:cs="Arial"/>
          <w:lang w:val="fr-FR"/>
        </w:rPr>
      </w:pPr>
      <w:r>
        <w:rPr>
          <w:rFonts w:ascii="Arial" w:eastAsia="Arial" w:hAnsi="Arial" w:cs="Arial"/>
          <w:lang w:val="fr-FR"/>
        </w:rPr>
        <w:t xml:space="preserve">L'accès à l'eau, l'hygiène et l'assainissement (WASH) à domicile n'est pas suffisant pour garantir le changement des comportements et la réduction des maladies diarrhéiques. Le WASH à domicile est un élément essentiel pour améliorer la santé, mais de nombreuses personnes passent aussi de longues périodes hors de chez eux, notamment à l'école, sur leur lieu de travail ou dans des institutions publiques. Ces endroits ne sont pas toujours équipés d'installations de WASH. </w:t>
      </w:r>
      <w:sdt>
        <w:sdtPr>
          <w:rPr>
            <w:rFonts w:ascii="Arial" w:eastAsia="Arial" w:hAnsi="Arial" w:cs="Arial"/>
            <w:lang w:val="fr-FR"/>
          </w:rPr>
          <w:id w:val="-1055546044"/>
          <w:citation/>
        </w:sdtPr>
        <w:sdtEndPr/>
        <w:sdtContent>
          <w:r w:rsidRPr="009A3F3A">
            <w:rPr>
              <w:rFonts w:ascii="Arial" w:eastAsia="Arial" w:hAnsi="Arial" w:cs="Arial"/>
              <w:lang w:val="fr-FR"/>
            </w:rPr>
            <w:fldChar w:fldCharType="begin"/>
          </w:r>
          <w:r w:rsidRPr="00822A90">
            <w:rPr>
              <w:rFonts w:ascii="Arial" w:eastAsia="Arial" w:hAnsi="Arial" w:cs="Arial"/>
              <w:lang w:val="fr-FR"/>
            </w:rPr>
            <w:instrText xml:space="preserve"> CITATION IRC14 \l 1033 </w:instrText>
          </w:r>
          <w:r w:rsidRPr="009A3F3A">
            <w:rPr>
              <w:rFonts w:ascii="Arial" w:eastAsia="Arial" w:hAnsi="Arial" w:cs="Arial"/>
              <w:lang w:val="fr-FR"/>
            </w:rPr>
            <w:fldChar w:fldCharType="separate"/>
          </w:r>
          <w:r w:rsidRPr="009A3F3A">
            <w:rPr>
              <w:rFonts w:ascii="Arial" w:eastAsia="Arial" w:hAnsi="Arial" w:cs="Arial"/>
              <w:lang w:val="fr-FR"/>
            </w:rPr>
            <w:t>(IRC, 2014)</w:t>
          </w:r>
          <w:r w:rsidRPr="009A3F3A">
            <w:rPr>
              <w:rFonts w:ascii="Arial" w:eastAsia="Arial" w:hAnsi="Arial" w:cs="Arial"/>
              <w:lang w:val="fr-FR"/>
            </w:rPr>
            <w:fldChar w:fldCharType="end"/>
          </w:r>
        </w:sdtContent>
      </w:sdt>
      <w:r>
        <w:rPr>
          <w:rFonts w:ascii="Arial" w:eastAsia="Arial" w:hAnsi="Arial" w:cs="Arial"/>
          <w:lang w:val="fr-FR"/>
        </w:rPr>
        <w:t xml:space="preserve">. Le fait de boire de l'eau non potable, même pendant quelques jours, risque de quasiment annuler les bénéfices pour la santé apportés par la consommation d'eau potable à la maison </w:t>
      </w:r>
      <w:sdt>
        <w:sdtPr>
          <w:rPr>
            <w:rFonts w:ascii="Arial" w:eastAsia="Arial" w:hAnsi="Arial" w:cs="Arial"/>
            <w:lang w:val="fr-FR"/>
          </w:rPr>
          <w:id w:val="463779582"/>
          <w:citation/>
        </w:sdtPr>
        <w:sdtEndPr/>
        <w:sdtContent>
          <w:r w:rsidRPr="009A3F3A">
            <w:rPr>
              <w:rFonts w:ascii="Arial" w:eastAsia="Arial" w:hAnsi="Arial" w:cs="Arial"/>
              <w:lang w:val="fr-FR"/>
            </w:rPr>
            <w:fldChar w:fldCharType="begin"/>
          </w:r>
          <w:r w:rsidRPr="00822A90">
            <w:rPr>
              <w:rFonts w:ascii="Arial" w:eastAsia="Arial" w:hAnsi="Arial" w:cs="Arial"/>
              <w:lang w:val="fr-FR"/>
            </w:rPr>
            <w:instrText xml:space="preserve"> CITATION Pau09 \l 1033 </w:instrText>
          </w:r>
          <w:r w:rsidRPr="009A3F3A">
            <w:rPr>
              <w:rFonts w:ascii="Arial" w:eastAsia="Arial" w:hAnsi="Arial" w:cs="Arial"/>
              <w:lang w:val="fr-FR"/>
            </w:rPr>
            <w:fldChar w:fldCharType="separate"/>
          </w:r>
          <w:r w:rsidRPr="009A3F3A">
            <w:rPr>
              <w:rFonts w:ascii="Arial" w:eastAsia="Arial" w:hAnsi="Arial" w:cs="Arial"/>
              <w:lang w:val="fr-FR"/>
            </w:rPr>
            <w:t>(Hunter, Zmirou-Navier et Hartemann, 2009)</w:t>
          </w:r>
          <w:r w:rsidRPr="009A3F3A">
            <w:rPr>
              <w:rFonts w:ascii="Arial" w:eastAsia="Arial" w:hAnsi="Arial" w:cs="Arial"/>
              <w:lang w:val="fr-FR"/>
            </w:rPr>
            <w:fldChar w:fldCharType="end"/>
          </w:r>
        </w:sdtContent>
      </w:sdt>
      <w:r>
        <w:rPr>
          <w:rFonts w:ascii="Arial" w:eastAsia="Arial" w:hAnsi="Arial" w:cs="Arial"/>
          <w:lang w:val="fr-FR"/>
        </w:rPr>
        <w:t>.</w:t>
      </w:r>
    </w:p>
    <w:p w14:paraId="4408E734" w14:textId="77777777" w:rsidR="004E3E21" w:rsidRPr="009A3F3A" w:rsidRDefault="004E3E21" w:rsidP="009A3F3A">
      <w:pPr>
        <w:spacing w:after="0" w:line="240" w:lineRule="auto"/>
        <w:rPr>
          <w:rFonts w:ascii="Arial" w:eastAsia="Arial" w:hAnsi="Arial" w:cs="Arial"/>
          <w:lang w:val="fr-FR"/>
        </w:rPr>
      </w:pPr>
    </w:p>
    <w:p w14:paraId="249A89D0" w14:textId="77777777" w:rsidR="004E3E21" w:rsidRPr="009A3F3A" w:rsidRDefault="004E3E21">
      <w:pPr>
        <w:spacing w:after="0" w:line="240" w:lineRule="auto"/>
        <w:rPr>
          <w:rFonts w:ascii="Arial" w:eastAsia="Arial" w:hAnsi="Arial" w:cs="Arial"/>
          <w:lang w:val="fr-FR"/>
        </w:rPr>
      </w:pPr>
      <w:r>
        <w:rPr>
          <w:rFonts w:ascii="Arial" w:eastAsia="Arial" w:hAnsi="Arial" w:cs="Arial"/>
          <w:lang w:val="fr-FR"/>
        </w:rPr>
        <w:t xml:space="preserve">Dans de nombreux pays en développement, il y a un besoin urgent en services de WASH améliorés dans des environnements non domestiques. Le manque d'accès à l'eau et à l'assainissement dans ces environnements peut avoir un impact négatif sur la santé, l'éducation et la productivité. </w:t>
      </w:r>
      <w:sdt>
        <w:sdtPr>
          <w:rPr>
            <w:rFonts w:ascii="Arial" w:eastAsia="Arial" w:hAnsi="Arial" w:cs="Arial"/>
            <w:lang w:val="fr-FR"/>
          </w:rPr>
          <w:id w:val="2094204831"/>
          <w:citation/>
        </w:sdtPr>
        <w:sdtEndPr/>
        <w:sdtContent>
          <w:r w:rsidRPr="009A3F3A">
            <w:rPr>
              <w:rFonts w:ascii="Arial" w:eastAsia="Arial" w:hAnsi="Arial" w:cs="Arial"/>
              <w:lang w:val="fr-FR"/>
            </w:rPr>
            <w:fldChar w:fldCharType="begin"/>
          </w:r>
          <w:r w:rsidRPr="00822A90">
            <w:rPr>
              <w:rFonts w:ascii="Arial" w:eastAsia="Arial" w:hAnsi="Arial" w:cs="Arial"/>
              <w:lang w:val="fr-FR"/>
            </w:rPr>
            <w:instrText xml:space="preserve"> CITATION Cro15 \l 1033 </w:instrText>
          </w:r>
          <w:r w:rsidRPr="009A3F3A">
            <w:rPr>
              <w:rFonts w:ascii="Arial" w:eastAsia="Arial" w:hAnsi="Arial" w:cs="Arial"/>
              <w:lang w:val="fr-FR"/>
            </w:rPr>
            <w:fldChar w:fldCharType="separate"/>
          </w:r>
          <w:r w:rsidRPr="009A3F3A">
            <w:rPr>
              <w:rFonts w:ascii="Arial" w:eastAsia="Arial" w:hAnsi="Arial" w:cs="Arial"/>
              <w:lang w:val="fr-FR"/>
            </w:rPr>
            <w:t>(Cronk, Slaymaker et Bartram, 2015)</w:t>
          </w:r>
          <w:r w:rsidRPr="009A3F3A">
            <w:rPr>
              <w:rFonts w:ascii="Arial" w:eastAsia="Arial" w:hAnsi="Arial" w:cs="Arial"/>
              <w:lang w:val="fr-FR"/>
            </w:rPr>
            <w:fldChar w:fldCharType="end"/>
          </w:r>
        </w:sdtContent>
      </w:sdt>
      <w:r>
        <w:rPr>
          <w:rFonts w:ascii="Arial" w:eastAsia="Arial" w:hAnsi="Arial" w:cs="Arial"/>
          <w:lang w:val="fr-FR"/>
        </w:rPr>
        <w:t>. Pour lutter contre les maladies diarrhéiques, il est important de mettre en œuvre les bonnes pratiques d'hygiène et d'avoir accès à l'eau potable et à l'assainissement partout.</w:t>
      </w:r>
    </w:p>
    <w:p w14:paraId="57A5B4D2" w14:textId="77777777" w:rsidR="004E3E21" w:rsidRPr="00822A90" w:rsidRDefault="004E3E21">
      <w:pPr>
        <w:spacing w:after="0" w:line="240" w:lineRule="auto"/>
        <w:rPr>
          <w:rFonts w:ascii="Arial" w:eastAsia="Arial" w:hAnsi="Arial" w:cs="Arial"/>
          <w:lang w:val="fr-FR"/>
        </w:rPr>
      </w:pPr>
    </w:p>
    <w:p w14:paraId="0B16C857" w14:textId="7B7A0A93" w:rsidR="004E3E21" w:rsidRPr="009A3F3A" w:rsidRDefault="004E3E21">
      <w:pPr>
        <w:spacing w:after="0" w:line="240" w:lineRule="auto"/>
        <w:rPr>
          <w:rFonts w:ascii="Arial" w:eastAsia="Arial" w:hAnsi="Arial" w:cs="Arial"/>
          <w:lang w:val="fr-FR"/>
        </w:rPr>
      </w:pPr>
      <w:r>
        <w:rPr>
          <w:rFonts w:ascii="Arial" w:eastAsia="Arial" w:hAnsi="Arial" w:cs="Arial"/>
          <w:lang w:val="fr-FR"/>
        </w:rPr>
        <w:t xml:space="preserve">Des chercheurs ont identifié six types d'environnements hors du domicile pour lesquels une meilleure mise en œuvre et un meilleur suivi des services de WASH est très important. </w:t>
      </w:r>
      <w:sdt>
        <w:sdtPr>
          <w:rPr>
            <w:rFonts w:ascii="Arial" w:eastAsia="Arial" w:hAnsi="Arial" w:cs="Arial"/>
            <w:lang w:val="fr-FR"/>
          </w:rPr>
          <w:id w:val="2049575235"/>
          <w:citation/>
        </w:sdtPr>
        <w:sdtEndPr/>
        <w:sdtContent>
          <w:r w:rsidRPr="009A3F3A">
            <w:rPr>
              <w:rFonts w:ascii="Arial" w:eastAsia="Arial" w:hAnsi="Arial" w:cs="Arial"/>
              <w:lang w:val="fr-FR"/>
            </w:rPr>
            <w:fldChar w:fldCharType="begin"/>
          </w:r>
          <w:r w:rsidRPr="00822A90">
            <w:rPr>
              <w:rFonts w:ascii="Arial" w:eastAsia="Arial" w:hAnsi="Arial" w:cs="Arial"/>
              <w:lang w:val="fr-FR"/>
            </w:rPr>
            <w:instrText xml:space="preserve"> CITATION Cro15 \l 1033 </w:instrText>
          </w:r>
          <w:r w:rsidRPr="009A3F3A">
            <w:rPr>
              <w:rFonts w:ascii="Arial" w:eastAsia="Arial" w:hAnsi="Arial" w:cs="Arial"/>
              <w:lang w:val="fr-FR"/>
            </w:rPr>
            <w:fldChar w:fldCharType="separate"/>
          </w:r>
          <w:r w:rsidRPr="009A3F3A">
            <w:rPr>
              <w:rFonts w:ascii="Arial" w:eastAsia="Arial" w:hAnsi="Arial" w:cs="Arial"/>
              <w:lang w:val="fr-FR"/>
            </w:rPr>
            <w:t>(Cronk, Slaymaker et Bartram, 2015)</w:t>
          </w:r>
          <w:r w:rsidRPr="009A3F3A">
            <w:rPr>
              <w:rFonts w:ascii="Arial" w:eastAsia="Arial" w:hAnsi="Arial" w:cs="Arial"/>
              <w:lang w:val="fr-FR"/>
            </w:rPr>
            <w:fldChar w:fldCharType="end"/>
          </w:r>
        </w:sdtContent>
      </w:sdt>
      <w:r>
        <w:rPr>
          <w:rFonts w:ascii="Arial" w:eastAsia="Arial" w:hAnsi="Arial" w:cs="Arial"/>
          <w:lang w:val="fr-FR"/>
        </w:rPr>
        <w:t xml:space="preserve">. Ces environnements sont : </w:t>
      </w:r>
    </w:p>
    <w:p w14:paraId="7F28B74A" w14:textId="5EDFDF43" w:rsidR="00BE615D" w:rsidRPr="00D33126" w:rsidRDefault="00194A0A">
      <w:pPr>
        <w:spacing w:after="0" w:line="240" w:lineRule="auto"/>
        <w:rPr>
          <w:rFonts w:ascii="Arial" w:eastAsia="Arial" w:hAnsi="Arial" w:cs="Arial"/>
          <w:lang w:val="fr-FR"/>
        </w:rPr>
      </w:pPr>
      <w:r w:rsidRPr="00D33126">
        <w:rPr>
          <w:rFonts w:ascii="Arial" w:eastAsia="Arial" w:hAnsi="Arial" w:cs="Arial"/>
          <w:noProof/>
          <w:lang w:eastAsia="en-CA"/>
        </w:rPr>
        <w:lastRenderedPageBreak/>
        <w:drawing>
          <wp:anchor distT="0" distB="0" distL="114300" distR="114300" simplePos="0" relativeHeight="251586048" behindDoc="0" locked="0" layoutInCell="1" allowOverlap="1" wp14:anchorId="1452401E" wp14:editId="44D23EAE">
            <wp:simplePos x="0" y="0"/>
            <wp:positionH relativeFrom="column">
              <wp:posOffset>4886960</wp:posOffset>
            </wp:positionH>
            <wp:positionV relativeFrom="paragraph">
              <wp:posOffset>144483</wp:posOffset>
            </wp:positionV>
            <wp:extent cx="1078230" cy="1842135"/>
            <wp:effectExtent l="0" t="0" r="7620" b="5715"/>
            <wp:wrapSquare wrapText="bothSides"/>
            <wp:docPr id="11" name="Picture 11" descr="C:\Users\naomimahaffy\Downloads\noun_2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omimahaffy\Downloads\noun_21948.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1078230" cy="1842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10623D" w14:textId="61B459A4" w:rsidR="004E3E21" w:rsidRPr="009A3F3A" w:rsidRDefault="004E3E21" w:rsidP="007464C6">
      <w:pPr>
        <w:pStyle w:val="ListParagraph"/>
        <w:numPr>
          <w:ilvl w:val="0"/>
          <w:numId w:val="15"/>
        </w:numPr>
        <w:spacing w:after="120" w:line="240" w:lineRule="auto"/>
        <w:ind w:left="357" w:hanging="357"/>
        <w:contextualSpacing w:val="0"/>
        <w:rPr>
          <w:rFonts w:ascii="Arial" w:eastAsia="Arial" w:hAnsi="Arial" w:cs="Arial"/>
          <w:lang w:val="fr-FR"/>
        </w:rPr>
      </w:pPr>
      <w:r>
        <w:rPr>
          <w:rFonts w:ascii="Arial" w:eastAsia="Arial" w:hAnsi="Arial" w:cs="Arial"/>
          <w:lang w:val="fr-FR"/>
        </w:rPr>
        <w:t>Les écoles (garderies, crèches, écoles maternelles et primaires, collèges, lycées et universités)</w:t>
      </w:r>
    </w:p>
    <w:p w14:paraId="03956D38" w14:textId="77777777" w:rsidR="004E3E21" w:rsidRPr="00822A90" w:rsidRDefault="004E3E21" w:rsidP="007464C6">
      <w:pPr>
        <w:pStyle w:val="ListParagraph"/>
        <w:numPr>
          <w:ilvl w:val="0"/>
          <w:numId w:val="15"/>
        </w:numPr>
        <w:spacing w:after="120" w:line="240" w:lineRule="auto"/>
        <w:ind w:left="357" w:hanging="357"/>
        <w:contextualSpacing w:val="0"/>
        <w:rPr>
          <w:rFonts w:ascii="Arial" w:eastAsia="Arial" w:hAnsi="Arial" w:cs="Arial"/>
          <w:lang w:val="fr-FR"/>
        </w:rPr>
      </w:pPr>
      <w:r>
        <w:rPr>
          <w:rFonts w:ascii="Arial" w:eastAsia="Arial" w:hAnsi="Arial" w:cs="Arial"/>
          <w:lang w:val="fr-FR"/>
        </w:rPr>
        <w:t>Centres de soins (hôpitaux, centres de santé, cliniques, maternités)</w:t>
      </w:r>
    </w:p>
    <w:p w14:paraId="168BB385" w14:textId="77777777" w:rsidR="004E3E21" w:rsidRPr="00822A90" w:rsidRDefault="004E3E21" w:rsidP="007464C6">
      <w:pPr>
        <w:pStyle w:val="ListParagraph"/>
        <w:numPr>
          <w:ilvl w:val="0"/>
          <w:numId w:val="15"/>
        </w:numPr>
        <w:spacing w:after="120" w:line="240" w:lineRule="auto"/>
        <w:ind w:left="357" w:hanging="357"/>
        <w:contextualSpacing w:val="0"/>
        <w:rPr>
          <w:rFonts w:ascii="Arial" w:eastAsia="Arial" w:hAnsi="Arial" w:cs="Arial"/>
          <w:lang w:val="fr-FR"/>
        </w:rPr>
      </w:pPr>
      <w:r>
        <w:rPr>
          <w:rFonts w:ascii="Arial" w:eastAsia="Arial" w:hAnsi="Arial" w:cs="Arial"/>
          <w:lang w:val="fr-FR"/>
        </w:rPr>
        <w:t>Lieux de travail (fermes, bâtiments municipaux, bureaux, usines)</w:t>
      </w:r>
    </w:p>
    <w:p w14:paraId="0872B54F" w14:textId="77777777" w:rsidR="004E3E21" w:rsidRPr="00822A90" w:rsidRDefault="004E3E21" w:rsidP="007464C6">
      <w:pPr>
        <w:pStyle w:val="ListParagraph"/>
        <w:numPr>
          <w:ilvl w:val="0"/>
          <w:numId w:val="15"/>
        </w:numPr>
        <w:spacing w:after="120" w:line="240" w:lineRule="auto"/>
        <w:ind w:left="357" w:hanging="357"/>
        <w:contextualSpacing w:val="0"/>
        <w:rPr>
          <w:rFonts w:ascii="Arial" w:eastAsia="Arial" w:hAnsi="Arial" w:cs="Arial"/>
          <w:lang w:val="fr-FR"/>
        </w:rPr>
      </w:pPr>
      <w:r>
        <w:rPr>
          <w:rFonts w:ascii="Arial" w:eastAsia="Arial" w:hAnsi="Arial" w:cs="Arial"/>
          <w:lang w:val="fr-FR"/>
        </w:rPr>
        <w:t>Lieux occupés par intermittence (restaurants, hôtels, gares routières, marchés, lieux de culte, lieux publics</w:t>
      </w:r>
    </w:p>
    <w:p w14:paraId="33A24FD2" w14:textId="77777777" w:rsidR="004E3E21" w:rsidRPr="00822A90" w:rsidRDefault="004E3E21" w:rsidP="007464C6">
      <w:pPr>
        <w:pStyle w:val="ListParagraph"/>
        <w:numPr>
          <w:ilvl w:val="0"/>
          <w:numId w:val="15"/>
        </w:numPr>
        <w:spacing w:after="120" w:line="240" w:lineRule="auto"/>
        <w:ind w:left="357" w:hanging="357"/>
        <w:contextualSpacing w:val="0"/>
        <w:rPr>
          <w:rFonts w:ascii="Arial" w:eastAsia="Arial" w:hAnsi="Arial" w:cs="Arial"/>
          <w:lang w:val="fr-FR"/>
        </w:rPr>
      </w:pPr>
      <w:r>
        <w:rPr>
          <w:rFonts w:ascii="Arial" w:eastAsia="Arial" w:hAnsi="Arial" w:cs="Arial"/>
          <w:lang w:val="fr-FR"/>
        </w:rPr>
        <w:t>Rassemblements de masse (évènements publics, compétitions sportives, festivals)</w:t>
      </w:r>
    </w:p>
    <w:p w14:paraId="74DD0700" w14:textId="77777777" w:rsidR="004E3E21" w:rsidRPr="00822A90" w:rsidRDefault="004E3E21" w:rsidP="007464C6">
      <w:pPr>
        <w:pStyle w:val="ListParagraph"/>
        <w:numPr>
          <w:ilvl w:val="0"/>
          <w:numId w:val="15"/>
        </w:numPr>
        <w:spacing w:after="0" w:line="240" w:lineRule="auto"/>
        <w:ind w:left="357" w:hanging="357"/>
        <w:contextualSpacing w:val="0"/>
        <w:rPr>
          <w:rFonts w:ascii="Arial" w:eastAsia="Arial" w:hAnsi="Arial" w:cs="Arial"/>
          <w:lang w:val="fr-FR"/>
        </w:rPr>
      </w:pPr>
      <w:r>
        <w:rPr>
          <w:rFonts w:ascii="Arial" w:eastAsia="Arial" w:hAnsi="Arial" w:cs="Arial"/>
          <w:lang w:val="fr-FR"/>
        </w:rPr>
        <w:t>Populations déplacées (camps de déplacés internes, camps de réfugiés, prisons, orphelinats, refuges)</w:t>
      </w:r>
    </w:p>
    <w:p w14:paraId="5E62716D" w14:textId="77777777" w:rsidR="004E3E21" w:rsidRPr="00822A90" w:rsidRDefault="004E3E21" w:rsidP="00D33126">
      <w:pPr>
        <w:spacing w:after="0" w:line="240" w:lineRule="auto"/>
        <w:rPr>
          <w:rFonts w:ascii="Arial" w:eastAsia="Arial" w:hAnsi="Arial" w:cs="Arial"/>
          <w:lang w:val="fr-FR"/>
        </w:rPr>
      </w:pPr>
    </w:p>
    <w:p w14:paraId="7D5E4E23" w14:textId="6249CB2D" w:rsidR="00BE615D" w:rsidRPr="00822A90" w:rsidRDefault="004E3E21" w:rsidP="009A3F3A">
      <w:pPr>
        <w:spacing w:after="0" w:line="240" w:lineRule="auto"/>
        <w:rPr>
          <w:rFonts w:ascii="Arial" w:eastAsia="Arial" w:hAnsi="Arial" w:cs="Arial"/>
          <w:lang w:val="fr-FR"/>
        </w:rPr>
      </w:pPr>
      <w:r>
        <w:rPr>
          <w:rFonts w:ascii="Arial" w:eastAsia="Arial" w:hAnsi="Arial" w:cs="Arial"/>
          <w:lang w:val="fr-FR"/>
        </w:rPr>
        <w:t>Un bon moyen de démarrer un programme d'éducation au WASH et de mise en œuvre d'infrastructures consiste à équiper ces environnements non domestique</w:t>
      </w:r>
      <w:r w:rsidR="00B3246F">
        <w:rPr>
          <w:rFonts w:ascii="Arial" w:eastAsia="Arial" w:hAnsi="Arial" w:cs="Arial"/>
          <w:lang w:val="fr-FR"/>
        </w:rPr>
        <w:t>s</w:t>
      </w:r>
      <w:r>
        <w:rPr>
          <w:rFonts w:ascii="Arial" w:eastAsia="Arial" w:hAnsi="Arial" w:cs="Arial"/>
          <w:lang w:val="fr-FR"/>
        </w:rPr>
        <w:t xml:space="preserve"> de dispositifs de traitement de l'eau au point d'utilisation. Pour apporter l'eau potable dans ces environnements de manière durable, une planification et une mise en œuvre soignées sont nécessaires. Le but final est de garantir une utilisation correcte, régulière et continue des dispositifs de traitement de l'eau au point d'utilisation. </w:t>
      </w:r>
    </w:p>
    <w:p w14:paraId="6843BA7E" w14:textId="77777777" w:rsidR="00BE615D" w:rsidRPr="00822A90" w:rsidRDefault="00BE615D">
      <w:pPr>
        <w:spacing w:after="0" w:line="240" w:lineRule="auto"/>
        <w:rPr>
          <w:rFonts w:ascii="Arial" w:eastAsia="Arial" w:hAnsi="Arial" w:cs="Arial"/>
          <w:lang w:val="fr-FR"/>
        </w:rPr>
      </w:pPr>
    </w:p>
    <w:p w14:paraId="01A64821" w14:textId="7B630089" w:rsidR="004E3E21" w:rsidRPr="00822A90" w:rsidRDefault="004E3E21">
      <w:pPr>
        <w:spacing w:after="0" w:line="240" w:lineRule="auto"/>
        <w:rPr>
          <w:rFonts w:ascii="Arial" w:eastAsia="Arial" w:hAnsi="Arial" w:cs="Arial"/>
          <w:lang w:val="fr-FR"/>
        </w:rPr>
      </w:pPr>
      <w:r>
        <w:rPr>
          <w:rFonts w:ascii="Arial" w:eastAsia="Arial" w:hAnsi="Arial" w:cs="Arial"/>
          <w:lang w:val="fr-FR"/>
        </w:rPr>
        <w:t xml:space="preserve">Ce dossier technique présente l'importance de l'eau potable dans les environnements non domestique et l'approche à barrières multiples pour réduire le risque de consommer de l'eau non potable. Il apporte aussi des considérations, des questions pour vous guider et des exemples pour </w:t>
      </w:r>
      <w:r>
        <w:rPr>
          <w:rFonts w:ascii="Arial" w:eastAsia="Arial" w:hAnsi="Arial" w:cs="Arial"/>
          <w:lang w:val="fr-FR"/>
        </w:rPr>
        <w:lastRenderedPageBreak/>
        <w:t xml:space="preserve">vous aider à concevoir et à mettre en œuvre un système durable de traitement de l'eau au point d'utilisation. </w:t>
      </w:r>
    </w:p>
    <w:p w14:paraId="6329D22F" w14:textId="77777777" w:rsidR="004E3E21" w:rsidRPr="00822A90" w:rsidRDefault="004E3E21">
      <w:pPr>
        <w:spacing w:after="0" w:line="240" w:lineRule="auto"/>
        <w:rPr>
          <w:rFonts w:ascii="Arial" w:eastAsia="Arial" w:hAnsi="Arial" w:cs="Arial"/>
          <w:lang w:val="fr-FR"/>
        </w:rPr>
      </w:pPr>
    </w:p>
    <w:p w14:paraId="567137C1" w14:textId="77777777" w:rsidR="004E3E21" w:rsidRPr="00B47CB3" w:rsidRDefault="004E3E21">
      <w:pPr>
        <w:spacing w:after="0" w:line="240" w:lineRule="auto"/>
        <w:rPr>
          <w:rFonts w:ascii="Arial" w:eastAsia="Arial" w:hAnsi="Arial" w:cs="Arial"/>
          <w:b/>
          <w:bCs/>
          <w:kern w:val="32"/>
          <w:lang w:val="fr-FR"/>
        </w:rPr>
      </w:pPr>
      <w:r w:rsidRPr="00822A90">
        <w:rPr>
          <w:rFonts w:ascii="Arial" w:eastAsia="Arial" w:hAnsi="Arial" w:cs="Arial"/>
          <w:lang w:val="fr-FR"/>
        </w:rPr>
        <w:br w:type="page"/>
      </w:r>
    </w:p>
    <w:p w14:paraId="5074D4E2" w14:textId="77777777" w:rsidR="004E3E21" w:rsidRPr="000E08A0" w:rsidRDefault="004E3E21">
      <w:pPr>
        <w:pStyle w:val="Heading1"/>
        <w:numPr>
          <w:ilvl w:val="0"/>
          <w:numId w:val="10"/>
        </w:numPr>
        <w:spacing w:line="240" w:lineRule="auto"/>
        <w:rPr>
          <w:szCs w:val="26"/>
          <w:lang w:val="fr-FR"/>
        </w:rPr>
      </w:pPr>
      <w:bookmarkStart w:id="2" w:name="_Toc443992570"/>
      <w:r>
        <w:rPr>
          <w:lang w:val="fr-FR"/>
        </w:rPr>
        <w:lastRenderedPageBreak/>
        <w:t>Importance de l'eau potable dans des environnements non domestiques</w:t>
      </w:r>
      <w:bookmarkEnd w:id="2"/>
    </w:p>
    <w:p w14:paraId="2D17BFEA" w14:textId="77777777" w:rsidR="004E3E21" w:rsidRPr="009A3F3A" w:rsidRDefault="004E3E21" w:rsidP="00B47CB3">
      <w:pPr>
        <w:spacing w:after="0" w:line="240" w:lineRule="auto"/>
        <w:rPr>
          <w:rFonts w:ascii="Arial" w:eastAsia="Arial" w:hAnsi="Arial" w:cs="Arial"/>
          <w:lang w:val="fr-FR"/>
        </w:rPr>
      </w:pPr>
      <w:r>
        <w:rPr>
          <w:rFonts w:ascii="Arial" w:eastAsia="Arial" w:hAnsi="Arial" w:cs="Arial"/>
          <w:lang w:val="fr-FR"/>
        </w:rPr>
        <w:t>L'accès à l'eau potable a une importance critique dans tous les environnements dans lesquels on utilise de l'eau pour la consommation humaine. Un projet de traitement de l'eau au point d'utilisation bien mis en œuvre dans un environnement non domestique permet de :</w:t>
      </w:r>
    </w:p>
    <w:p w14:paraId="5E0F7EE6" w14:textId="77777777" w:rsidR="002F39A3" w:rsidRPr="00822A90" w:rsidRDefault="002F39A3" w:rsidP="00B47CB3">
      <w:pPr>
        <w:spacing w:after="0" w:line="240" w:lineRule="auto"/>
        <w:rPr>
          <w:rFonts w:ascii="Arial" w:eastAsia="Arial" w:hAnsi="Arial" w:cs="Arial"/>
          <w:lang w:val="fr-FR"/>
        </w:rPr>
      </w:pPr>
    </w:p>
    <w:p w14:paraId="032A375F" w14:textId="77777777" w:rsidR="004E3E21" w:rsidRPr="00822A90" w:rsidRDefault="004E3E21" w:rsidP="00B47CB3">
      <w:pPr>
        <w:pStyle w:val="ListParagraph"/>
        <w:numPr>
          <w:ilvl w:val="0"/>
          <w:numId w:val="19"/>
        </w:numPr>
        <w:spacing w:after="120" w:line="240" w:lineRule="auto"/>
        <w:ind w:left="357" w:hanging="357"/>
        <w:contextualSpacing w:val="0"/>
        <w:rPr>
          <w:rFonts w:ascii="Arial" w:eastAsia="Arial" w:hAnsi="Arial" w:cs="Arial"/>
          <w:lang w:val="fr-FR"/>
        </w:rPr>
      </w:pPr>
      <w:r>
        <w:rPr>
          <w:rFonts w:ascii="Arial" w:eastAsia="Arial" w:hAnsi="Arial" w:cs="Arial"/>
          <w:lang w:val="fr-FR"/>
        </w:rPr>
        <w:t>Réduire le risque de transmission des maladies diarrhéiques — qui est particulièrement important pour les groupes vulnérables qui fréquentent des institutions telles que les écoles primaires et les centres de soins.</w:t>
      </w:r>
    </w:p>
    <w:p w14:paraId="059AF64E" w14:textId="6F1AD56F" w:rsidR="004E3E21" w:rsidRPr="00822A90" w:rsidRDefault="004E3E21" w:rsidP="00B47CB3">
      <w:pPr>
        <w:pStyle w:val="ListParagraph"/>
        <w:numPr>
          <w:ilvl w:val="0"/>
          <w:numId w:val="19"/>
        </w:numPr>
        <w:spacing w:after="0" w:line="240" w:lineRule="auto"/>
        <w:rPr>
          <w:rFonts w:ascii="Arial" w:eastAsia="Arial" w:hAnsi="Arial" w:cs="Arial"/>
          <w:lang w:val="fr-FR"/>
        </w:rPr>
      </w:pPr>
      <w:r>
        <w:rPr>
          <w:rFonts w:ascii="Arial" w:eastAsia="Arial" w:hAnsi="Arial" w:cs="Arial"/>
          <w:lang w:val="fr-FR"/>
        </w:rPr>
        <w:t>Développer la prise de conscience chez les utilisateurs de l'institution au sujet de l'importance du WASH dans tous les environnements, notamment à la maison.</w:t>
      </w:r>
    </w:p>
    <w:bookmarkStart w:id="3" w:name="_Toc443992571"/>
    <w:p w14:paraId="24E7CA0F" w14:textId="7E2E7430" w:rsidR="004E3E21" w:rsidRPr="00D33126" w:rsidRDefault="008200AA" w:rsidP="00D33126">
      <w:pPr>
        <w:pStyle w:val="Heading2"/>
        <w:numPr>
          <w:ilvl w:val="1"/>
          <w:numId w:val="10"/>
        </w:numPr>
        <w:suppressAutoHyphens/>
        <w:spacing w:line="240" w:lineRule="auto"/>
        <w:jc w:val="both"/>
        <w:rPr>
          <w:szCs w:val="22"/>
          <w:lang w:val="fr-FR"/>
        </w:rPr>
      </w:pPr>
      <w:r w:rsidRPr="00D33126">
        <w:rPr>
          <w:noProof/>
          <w:szCs w:val="22"/>
          <w:lang w:eastAsia="en-CA"/>
        </w:rPr>
        <mc:AlternateContent>
          <mc:Choice Requires="wpg">
            <w:drawing>
              <wp:anchor distT="0" distB="0" distL="114300" distR="114300" simplePos="0" relativeHeight="251579904" behindDoc="1" locked="0" layoutInCell="1" allowOverlap="1" wp14:anchorId="0F6410BE" wp14:editId="531EF9BB">
                <wp:simplePos x="0" y="0"/>
                <wp:positionH relativeFrom="column">
                  <wp:posOffset>3871595</wp:posOffset>
                </wp:positionH>
                <wp:positionV relativeFrom="paragraph">
                  <wp:posOffset>230505</wp:posOffset>
                </wp:positionV>
                <wp:extent cx="2212975" cy="3161665"/>
                <wp:effectExtent l="0" t="0" r="0" b="635"/>
                <wp:wrapSquare wrapText="bothSides"/>
                <wp:docPr id="19" name="Group 19"/>
                <wp:cNvGraphicFramePr/>
                <a:graphic xmlns:a="http://schemas.openxmlformats.org/drawingml/2006/main">
                  <a:graphicData uri="http://schemas.microsoft.com/office/word/2010/wordprocessingGroup">
                    <wpg:wgp>
                      <wpg:cNvGrpSpPr/>
                      <wpg:grpSpPr>
                        <a:xfrm>
                          <a:off x="0" y="0"/>
                          <a:ext cx="2212975" cy="3161665"/>
                          <a:chOff x="218855" y="389096"/>
                          <a:chExt cx="2213782" cy="3162390"/>
                        </a:xfrm>
                      </wpg:grpSpPr>
                      <pic:pic xmlns:pic="http://schemas.openxmlformats.org/drawingml/2006/picture">
                        <pic:nvPicPr>
                          <pic:cNvPr id="1" name="Picture 1" descr="C:\Users\naomimahaffy\Downloads\noun_31657.png"/>
                          <pic:cNvPicPr>
                            <a:picLocks noChangeAspect="1"/>
                          </pic:cNvPicPr>
                        </pic:nvPicPr>
                        <pic:blipFill rotWithShape="1">
                          <a:blip r:embed="rId15" cstate="print">
                            <a:extLst>
                              <a:ext uri="{28A0092B-C50C-407E-A947-70E740481C1C}">
                                <a14:useLocalDpi xmlns:a14="http://schemas.microsoft.com/office/drawing/2010/main" val="0"/>
                              </a:ext>
                            </a:extLst>
                          </a:blip>
                          <a:srcRect t="12236" b="20253"/>
                          <a:stretch/>
                        </pic:blipFill>
                        <pic:spPr bwMode="auto">
                          <a:xfrm>
                            <a:off x="320833" y="389096"/>
                            <a:ext cx="2038903" cy="1376303"/>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pic:cNvPicPr>
                            <a:picLocks noChangeAspect="1"/>
                          </pic:cNvPicPr>
                        </pic:nvPicPr>
                        <pic:blipFill rotWithShape="1">
                          <a:blip r:embed="rId16" cstate="print">
                            <a:extLst>
                              <a:ext uri="{28A0092B-C50C-407E-A947-70E740481C1C}">
                                <a14:useLocalDpi xmlns:a14="http://schemas.microsoft.com/office/drawing/2010/main" val="0"/>
                              </a:ext>
                            </a:extLst>
                          </a:blip>
                          <a:srcRect r="2645"/>
                          <a:stretch/>
                        </pic:blipFill>
                        <pic:spPr bwMode="auto">
                          <a:xfrm>
                            <a:off x="218855" y="1959969"/>
                            <a:ext cx="2213782" cy="1591517"/>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968AAA5" id="Group 19" o:spid="_x0000_s1026" style="position:absolute;margin-left:304.85pt;margin-top:18.15pt;width:174.25pt;height:248.95pt;z-index:-251736576;mso-width-relative:margin;mso-height-relative:margin" coordorigin="2188,3890" coordsize="22137,31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">
                <v:shape id="Picture 1" o:spid="_x0000_s1027" type="#_x0000_t75" style="position:absolute;left:3208;top:3890;width:20389;height:13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y+IzAAAAA2gAAAA8AAABkcnMvZG93bnJldi54bWxET02LwjAQvS/4H8IIe1tTVxGpRtFdFPUg&#10;aBU8Ds3YFptJt8lq/fdGEDwNj/c542ljSnGl2hWWFXQ7EQji1OqCMwWHZPE1BOE8ssbSMim4k4Pp&#10;pPUxxljbG+/ouveZCCHsYlSQe1/FUro0J4OuYyviwJ1tbdAHWGdS13gL4aaU31E0kAYLDg05VvST&#10;U3rZ/xsF81OU/GV6vend+8df7g+2S0xIqc92MxuB8NT4t/jlXukwH56vPK+cP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zL4jMAAAADaAAAADwAAAAAAAAAAAAAAAACfAgAA&#10;ZHJzL2Rvd25yZXYueG1sUEsFBgAAAAAEAAQA9wAAAIwDAAAAAA==&#10;">
                  <v:imagedata r:id="rId17" o:title="noun_31657" croptop="8019f" cropbottom="13273f"/>
                  <v:path arrowok="t"/>
                </v:shape>
                <v:shape id="Picture 12" o:spid="_x0000_s1028" type="#_x0000_t75" style="position:absolute;left:2188;top:19599;width:22138;height:15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WTr/AAAAA2wAAAA8AAABkcnMvZG93bnJldi54bWxET01rAjEQvRf8D2EEbzW7HhbZGpcqCIWe&#10;tIX2OGymm203k5DEdf33RhB6m8f7nE0z2UGMFGLvWEG5LEAQt0733Cn4/Dg8r0HEhKxxcEwKrhSh&#10;2c6eNlhrd+EjjafUiRzCsUYFJiVfSxlbQxbj0nnizP24YDFlGDqpA15yuB3kqigqabHn3GDQ095Q&#10;+3c6WwXJv4cvv3OtrcZv21el+V0PRqnFfHp9AZFoSv/ih/tN5/kruP+SD5DbG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RZOv8AAAADbAAAADwAAAAAAAAAAAAAAAACfAgAA&#10;ZHJzL2Rvd25yZXYueG1sUEsFBgAAAAAEAAQA9wAAAIwDAAAAAA==&#10;">
                  <v:imagedata r:id="rId18" o:title="" cropright="1733f"/>
                  <v:path arrowok="t"/>
                </v:shape>
                <w10:wrap type="square"/>
              </v:group>
            </w:pict>
          </mc:Fallback>
        </mc:AlternateContent>
      </w:r>
      <w:r>
        <w:rPr>
          <w:lang w:val="fr-FR"/>
        </w:rPr>
        <w:t>Écoles</w:t>
      </w:r>
      <w:bookmarkEnd w:id="3"/>
    </w:p>
    <w:p w14:paraId="6B3F6300" w14:textId="487FE74F" w:rsidR="004E3E21" w:rsidRPr="009A3F3A" w:rsidRDefault="004E3E21" w:rsidP="00B47CB3">
      <w:pPr>
        <w:spacing w:after="0" w:line="240" w:lineRule="auto"/>
        <w:jc w:val="both"/>
        <w:rPr>
          <w:rFonts w:ascii="Arial" w:eastAsia="Arial" w:hAnsi="Arial" w:cs="Arial"/>
          <w:lang w:val="fr-FR"/>
        </w:rPr>
      </w:pPr>
      <w:r>
        <w:rPr>
          <w:rFonts w:ascii="Arial" w:eastAsia="Arial" w:hAnsi="Arial" w:cs="Arial"/>
          <w:lang w:val="fr-FR"/>
        </w:rPr>
        <w:t xml:space="preserve">Améliorer l'accès au WASH est essentiel dans les écoles pour la santé des enfants, leur éducation, et pour leur permettre de participer pleinement. Un WASH déficient dans les écoles provoque des maladies, une inégalité des genres, et augmente l'absentéisme </w:t>
      </w:r>
      <w:sdt>
        <w:sdtPr>
          <w:rPr>
            <w:rFonts w:ascii="Arial" w:eastAsia="Arial" w:hAnsi="Arial" w:cs="Arial"/>
            <w:lang w:val="fr-FR"/>
          </w:rPr>
          <w:id w:val="90447743"/>
          <w:citation/>
        </w:sdtPr>
        <w:sdtEndPr/>
        <w:sdtContent>
          <w:r w:rsidRPr="009A3F3A">
            <w:rPr>
              <w:rFonts w:ascii="Arial" w:eastAsia="Arial" w:hAnsi="Arial" w:cs="Arial"/>
              <w:lang w:val="fr-FR"/>
            </w:rPr>
            <w:fldChar w:fldCharType="begin"/>
          </w:r>
          <w:r w:rsidRPr="00822A90">
            <w:rPr>
              <w:rFonts w:ascii="Arial" w:eastAsia="Arial" w:hAnsi="Arial" w:cs="Arial"/>
              <w:lang w:val="fr-FR"/>
            </w:rPr>
            <w:instrText xml:space="preserve"> CITATION UNI12 \l 1033 </w:instrText>
          </w:r>
          <w:r w:rsidRPr="009A3F3A">
            <w:rPr>
              <w:rFonts w:ascii="Arial" w:eastAsia="Arial" w:hAnsi="Arial" w:cs="Arial"/>
              <w:lang w:val="fr-FR"/>
            </w:rPr>
            <w:fldChar w:fldCharType="separate"/>
          </w:r>
          <w:r w:rsidRPr="009A3F3A">
            <w:rPr>
              <w:rFonts w:ascii="Arial" w:eastAsia="Arial" w:hAnsi="Arial" w:cs="Arial"/>
              <w:lang w:val="fr-FR"/>
            </w:rPr>
            <w:t>UNICEF (2012)</w:t>
          </w:r>
          <w:r w:rsidRPr="009A3F3A">
            <w:rPr>
              <w:rFonts w:ascii="Arial" w:eastAsia="Arial" w:hAnsi="Arial" w:cs="Arial"/>
              <w:lang w:val="fr-FR"/>
            </w:rPr>
            <w:fldChar w:fldCharType="end"/>
          </w:r>
        </w:sdtContent>
      </w:sdt>
      <w:r>
        <w:rPr>
          <w:rFonts w:ascii="Arial" w:eastAsia="Arial" w:hAnsi="Arial" w:cs="Arial"/>
          <w:lang w:val="fr-FR"/>
        </w:rPr>
        <w:t xml:space="preserve">. Si les enfants n'ont pas accès à l'eau potable lorsqu'ils ont besoin de boire, ils sont plus vulnérables aux maladies diarrhéiques. Cela peut les conduire à manquer l'école pour cause de maladie. Chaque cas de diarrhée infantile augmente aussi le risque pour les enfants de souffrir de malnutrition et d'avoir de moins bons résultats scolaires </w:t>
      </w:r>
      <w:sdt>
        <w:sdtPr>
          <w:rPr>
            <w:rFonts w:ascii="Arial" w:eastAsia="Arial" w:hAnsi="Arial" w:cs="Arial"/>
            <w:lang w:val="fr-FR"/>
          </w:rPr>
          <w:id w:val="-1609493742"/>
          <w:citation/>
        </w:sdtPr>
        <w:sdtEndPr/>
        <w:sdtContent>
          <w:r w:rsidRPr="009A3F3A">
            <w:rPr>
              <w:rFonts w:ascii="Arial" w:eastAsia="Arial" w:hAnsi="Arial" w:cs="Arial"/>
              <w:lang w:val="fr-FR"/>
            </w:rPr>
            <w:fldChar w:fldCharType="begin"/>
          </w:r>
          <w:r w:rsidRPr="00822A90">
            <w:rPr>
              <w:rFonts w:ascii="Arial" w:eastAsia="Arial" w:hAnsi="Arial" w:cs="Arial"/>
              <w:lang w:val="fr-FR"/>
            </w:rPr>
            <w:instrText xml:space="preserve"> CITATION UNI12 \l 1033 </w:instrText>
          </w:r>
          <w:r w:rsidRPr="009A3F3A">
            <w:rPr>
              <w:rFonts w:ascii="Arial" w:eastAsia="Arial" w:hAnsi="Arial" w:cs="Arial"/>
              <w:lang w:val="fr-FR"/>
            </w:rPr>
            <w:fldChar w:fldCharType="separate"/>
          </w:r>
          <w:r w:rsidRPr="009A3F3A">
            <w:rPr>
              <w:rFonts w:ascii="Arial" w:eastAsia="Arial" w:hAnsi="Arial" w:cs="Arial"/>
              <w:lang w:val="fr-FR"/>
            </w:rPr>
            <w:t>UNICEF (2012)</w:t>
          </w:r>
          <w:r w:rsidRPr="009A3F3A">
            <w:rPr>
              <w:rFonts w:ascii="Arial" w:eastAsia="Arial" w:hAnsi="Arial" w:cs="Arial"/>
              <w:lang w:val="fr-FR"/>
            </w:rPr>
            <w:fldChar w:fldCharType="end"/>
          </w:r>
        </w:sdtContent>
      </w:sdt>
      <w:r>
        <w:rPr>
          <w:rFonts w:ascii="Arial" w:eastAsia="Arial" w:hAnsi="Arial" w:cs="Arial"/>
          <w:lang w:val="fr-FR"/>
        </w:rPr>
        <w:t xml:space="preserve">. L'absence d'installations de WASH dans les écoles </w:t>
      </w:r>
      <w:r>
        <w:rPr>
          <w:rFonts w:ascii="Arial" w:eastAsia="Arial" w:hAnsi="Arial" w:cs="Arial"/>
          <w:lang w:val="fr-FR"/>
        </w:rPr>
        <w:lastRenderedPageBreak/>
        <w:t xml:space="preserve">augmente aussi l'absentéisme des adolescentes, qui ont besoin d'installations appropriées durant leurs règles. </w:t>
      </w:r>
    </w:p>
    <w:p w14:paraId="7690D0B7" w14:textId="77777777" w:rsidR="002F39A3" w:rsidRPr="00822A90" w:rsidRDefault="002F39A3" w:rsidP="00B47CB3">
      <w:pPr>
        <w:spacing w:after="0" w:line="240" w:lineRule="auto"/>
        <w:jc w:val="both"/>
        <w:rPr>
          <w:rFonts w:ascii="Arial" w:eastAsia="Arial" w:hAnsi="Arial" w:cs="Arial"/>
          <w:lang w:val="fr-FR"/>
        </w:rPr>
      </w:pPr>
    </w:p>
    <w:p w14:paraId="79C5E57B" w14:textId="3DCBA25B" w:rsidR="004E3E21" w:rsidRPr="00B47CB3" w:rsidRDefault="004E3E21" w:rsidP="00B47CB3">
      <w:pPr>
        <w:spacing w:after="0" w:line="240" w:lineRule="auto"/>
        <w:jc w:val="both"/>
        <w:rPr>
          <w:rFonts w:ascii="Arial" w:eastAsia="Arial" w:hAnsi="Arial" w:cs="Arial"/>
          <w:snapToGrid w:val="0"/>
          <w:color w:val="000000"/>
          <w:w w:val="0"/>
          <w:u w:color="000000"/>
          <w:bdr w:val="none" w:sz="0" w:space="0" w:color="000000"/>
          <w:shd w:val="clear" w:color="000000" w:fill="000000"/>
          <w:lang w:val="fr-FR"/>
        </w:rPr>
      </w:pPr>
      <w:r>
        <w:rPr>
          <w:rFonts w:ascii="Arial" w:eastAsia="Arial" w:hAnsi="Arial" w:cs="Arial"/>
          <w:lang w:val="fr-FR"/>
        </w:rPr>
        <w:t xml:space="preserve">Les interventions concernant l'eau potable et d'autres sujets liés au WASH peuvent jouer un rôle de catalyseur et conduire toute la communauté à adopter des habitudes plus saines. Comme ils y passent une grande partie de leur temps, l'école représente pour les élèves une excellente opportunité d'acquérir des connaissances sur l'eau potable, de les partager avec leur famille à la maison, et d'adopter des pratiques saines pour la vie </w:t>
      </w:r>
      <w:sdt>
        <w:sdtPr>
          <w:rPr>
            <w:rFonts w:ascii="Arial" w:eastAsia="Arial" w:hAnsi="Arial" w:cs="Arial"/>
            <w:lang w:val="fr-FR"/>
          </w:rPr>
          <w:id w:val="1487673590"/>
          <w:citation/>
        </w:sdtPr>
        <w:sdtEndPr/>
        <w:sdtContent>
          <w:r w:rsidRPr="009A3F3A">
            <w:rPr>
              <w:rFonts w:ascii="Arial" w:eastAsia="Arial" w:hAnsi="Arial" w:cs="Arial"/>
              <w:lang w:val="fr-FR"/>
            </w:rPr>
            <w:fldChar w:fldCharType="begin"/>
          </w:r>
          <w:r w:rsidRPr="00822A90">
            <w:rPr>
              <w:rFonts w:ascii="Arial" w:eastAsia="Arial" w:hAnsi="Arial" w:cs="Arial"/>
              <w:lang w:val="fr-FR"/>
            </w:rPr>
            <w:instrText xml:space="preserve"> CITATION Voj08 \l 1033 </w:instrText>
          </w:r>
          <w:r w:rsidRPr="009A3F3A">
            <w:rPr>
              <w:rFonts w:ascii="Arial" w:eastAsia="Arial" w:hAnsi="Arial" w:cs="Arial"/>
              <w:lang w:val="fr-FR"/>
            </w:rPr>
            <w:fldChar w:fldCharType="separate"/>
          </w:r>
          <w:r w:rsidRPr="009A3F3A">
            <w:rPr>
              <w:rFonts w:ascii="Arial" w:eastAsia="Arial" w:hAnsi="Arial" w:cs="Arial"/>
              <w:lang w:val="fr-FR"/>
            </w:rPr>
            <w:t>(Vojdani, 2008)</w:t>
          </w:r>
          <w:r w:rsidRPr="009A3F3A">
            <w:rPr>
              <w:rFonts w:ascii="Arial" w:eastAsia="Arial" w:hAnsi="Arial" w:cs="Arial"/>
              <w:lang w:val="fr-FR"/>
            </w:rPr>
            <w:fldChar w:fldCharType="end"/>
          </w:r>
        </w:sdtContent>
      </w:sdt>
      <w:r>
        <w:rPr>
          <w:rFonts w:ascii="Arial" w:eastAsia="Arial" w:hAnsi="Arial" w:cs="Arial"/>
          <w:lang w:val="fr-FR"/>
        </w:rPr>
        <w:t xml:space="preserve">. </w:t>
      </w:r>
    </w:p>
    <w:p w14:paraId="38018643" w14:textId="04CD0D3A" w:rsidR="004E3E21" w:rsidRPr="00D33126" w:rsidRDefault="008200AA" w:rsidP="00D33126">
      <w:pPr>
        <w:pStyle w:val="Heading2"/>
        <w:numPr>
          <w:ilvl w:val="1"/>
          <w:numId w:val="10"/>
        </w:numPr>
        <w:suppressAutoHyphens/>
        <w:spacing w:line="240" w:lineRule="auto"/>
        <w:jc w:val="both"/>
        <w:rPr>
          <w:szCs w:val="22"/>
          <w:lang w:val="fr-FR"/>
        </w:rPr>
      </w:pPr>
      <w:bookmarkStart w:id="4" w:name="_Toc443992572"/>
      <w:r w:rsidRPr="00D33126">
        <w:rPr>
          <w:noProof/>
          <w:szCs w:val="22"/>
          <w:lang w:eastAsia="en-CA"/>
        </w:rPr>
        <w:drawing>
          <wp:anchor distT="0" distB="0" distL="114300" distR="114300" simplePos="0" relativeHeight="251643392" behindDoc="0" locked="0" layoutInCell="1" allowOverlap="1" wp14:anchorId="52332C9B" wp14:editId="3EA5452A">
            <wp:simplePos x="0" y="0"/>
            <wp:positionH relativeFrom="column">
              <wp:posOffset>4279832</wp:posOffset>
            </wp:positionH>
            <wp:positionV relativeFrom="paragraph">
              <wp:posOffset>154062</wp:posOffset>
            </wp:positionV>
            <wp:extent cx="1575435" cy="1575435"/>
            <wp:effectExtent l="0" t="0" r="0" b="0"/>
            <wp:wrapSquare wrapText="bothSides"/>
            <wp:docPr id="2" name="Picture 2" descr="C:\Users\naomimahaffy\Downloads\noun_199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omimahaffy\Downloads\noun_199456.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5435" cy="157543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FR"/>
        </w:rPr>
        <w:t>Etablissements de soins</w:t>
      </w:r>
      <w:bookmarkEnd w:id="4"/>
    </w:p>
    <w:p w14:paraId="2D888571" w14:textId="4EE35DCE" w:rsidR="004E3E21" w:rsidRPr="00D33126" w:rsidRDefault="004E3E21" w:rsidP="00B47CB3">
      <w:pPr>
        <w:spacing w:line="240" w:lineRule="auto"/>
        <w:jc w:val="both"/>
        <w:rPr>
          <w:rFonts w:ascii="Arial" w:eastAsia="Arial" w:hAnsi="Arial" w:cs="Arial"/>
          <w:lang w:val="fr-FR"/>
        </w:rPr>
      </w:pPr>
      <w:r>
        <w:rPr>
          <w:rFonts w:ascii="Arial" w:eastAsia="Arial" w:hAnsi="Arial" w:cs="Arial"/>
          <w:lang w:val="fr-FR"/>
        </w:rPr>
        <w:t xml:space="preserve">Les établissements de soins des pays à revenu faible ou moyen manquent cruellement de services WASH. 38 % de ces établissements ne disposent pas d'un point d'eau amélioré. Même quand il y a des points d'eau améliorés, ceux-ci ne sont parfois pas fiables (ils ne fonctionnent pas toujours), et ils ne sont pas toujours sûrs (ils peuvent contenir des contaminants) </w:t>
      </w:r>
      <w:sdt>
        <w:sdtPr>
          <w:rPr>
            <w:rFonts w:ascii="Arial" w:eastAsia="Arial" w:hAnsi="Arial" w:cs="Arial"/>
            <w:lang w:val="fr-FR"/>
          </w:rPr>
          <w:id w:val="1615481958"/>
          <w:citation/>
        </w:sdtPr>
        <w:sdtEndPr/>
        <w:sdtContent>
          <w:r w:rsidRPr="009A3F3A">
            <w:rPr>
              <w:rFonts w:ascii="Arial" w:eastAsia="Arial" w:hAnsi="Arial" w:cs="Arial"/>
              <w:lang w:val="fr-FR"/>
            </w:rPr>
            <w:fldChar w:fldCharType="begin"/>
          </w:r>
          <w:r w:rsidRPr="00822A90">
            <w:rPr>
              <w:rFonts w:ascii="Arial" w:eastAsia="Arial" w:hAnsi="Arial" w:cs="Arial"/>
              <w:lang w:val="fr-FR"/>
            </w:rPr>
            <w:instrText xml:space="preserve"> CITATION WHO15 \l 1033 </w:instrText>
          </w:r>
          <w:r w:rsidRPr="009A3F3A">
            <w:rPr>
              <w:rFonts w:ascii="Arial" w:eastAsia="Arial" w:hAnsi="Arial" w:cs="Arial"/>
              <w:lang w:val="fr-FR"/>
            </w:rPr>
            <w:fldChar w:fldCharType="separate"/>
          </w:r>
          <w:r w:rsidRPr="009A3F3A">
            <w:rPr>
              <w:rFonts w:ascii="Arial" w:eastAsia="Arial" w:hAnsi="Arial" w:cs="Arial"/>
              <w:lang w:val="fr-FR"/>
            </w:rPr>
            <w:t>(OMS et UNICEF, 2015)</w:t>
          </w:r>
          <w:r w:rsidRPr="009A3F3A">
            <w:rPr>
              <w:rFonts w:ascii="Arial" w:eastAsia="Arial" w:hAnsi="Arial" w:cs="Arial"/>
              <w:lang w:val="fr-FR"/>
            </w:rPr>
            <w:fldChar w:fldCharType="end"/>
          </w:r>
        </w:sdtContent>
      </w:sdt>
      <w:r>
        <w:rPr>
          <w:rFonts w:ascii="Arial" w:eastAsia="Arial" w:hAnsi="Arial" w:cs="Arial"/>
          <w:lang w:val="fr-FR"/>
        </w:rPr>
        <w:t xml:space="preserve">. L'approvisionnement en eau potable est particulièrement faible dans les établissements de soins primaires situés en zones rurales, c'est-à-dire les endroits destinés à apporter les premiers soins en cas d'épidémies </w:t>
      </w:r>
      <w:sdt>
        <w:sdtPr>
          <w:rPr>
            <w:rFonts w:ascii="Arial" w:eastAsia="Arial" w:hAnsi="Arial" w:cs="Arial"/>
            <w:lang w:val="fr-FR"/>
          </w:rPr>
          <w:id w:val="-448550344"/>
          <w:citation/>
        </w:sdtPr>
        <w:sdtEndPr/>
        <w:sdtContent>
          <w:r w:rsidRPr="009A3F3A">
            <w:rPr>
              <w:rFonts w:ascii="Arial" w:eastAsia="Arial" w:hAnsi="Arial" w:cs="Arial"/>
              <w:lang w:val="fr-FR"/>
            </w:rPr>
            <w:fldChar w:fldCharType="begin"/>
          </w:r>
          <w:r w:rsidRPr="00822A90">
            <w:rPr>
              <w:rFonts w:ascii="Arial" w:eastAsia="Arial" w:hAnsi="Arial" w:cs="Arial"/>
              <w:lang w:val="fr-FR"/>
            </w:rPr>
            <w:instrText xml:space="preserve"> CITATION WHO15 \l 1033 </w:instrText>
          </w:r>
          <w:r w:rsidRPr="009A3F3A">
            <w:rPr>
              <w:rFonts w:ascii="Arial" w:eastAsia="Arial" w:hAnsi="Arial" w:cs="Arial"/>
              <w:lang w:val="fr-FR"/>
            </w:rPr>
            <w:fldChar w:fldCharType="separate"/>
          </w:r>
          <w:r w:rsidRPr="009A3F3A">
            <w:rPr>
              <w:rFonts w:ascii="Arial" w:eastAsia="Arial" w:hAnsi="Arial" w:cs="Arial"/>
              <w:lang w:val="fr-FR"/>
            </w:rPr>
            <w:t>(OMS et UNICEF, 2015)</w:t>
          </w:r>
          <w:r w:rsidRPr="009A3F3A">
            <w:rPr>
              <w:rFonts w:ascii="Arial" w:eastAsia="Arial" w:hAnsi="Arial" w:cs="Arial"/>
              <w:lang w:val="fr-FR"/>
            </w:rPr>
            <w:fldChar w:fldCharType="end"/>
          </w:r>
        </w:sdtContent>
      </w:sdt>
      <w:r>
        <w:rPr>
          <w:rFonts w:ascii="Arial" w:eastAsia="Arial" w:hAnsi="Arial" w:cs="Arial"/>
          <w:lang w:val="fr-FR"/>
        </w:rPr>
        <w:t xml:space="preserve">. </w:t>
      </w:r>
    </w:p>
    <w:p w14:paraId="6974165E" w14:textId="65A0E7FB" w:rsidR="004E3E21" w:rsidRPr="00D33126" w:rsidRDefault="004E3E21" w:rsidP="00B47CB3">
      <w:pPr>
        <w:spacing w:after="0" w:line="240" w:lineRule="auto"/>
        <w:rPr>
          <w:rFonts w:ascii="Arial" w:eastAsia="Arial" w:hAnsi="Arial" w:cs="Arial"/>
          <w:lang w:val="fr-FR"/>
        </w:rPr>
      </w:pPr>
      <w:r>
        <w:rPr>
          <w:rFonts w:ascii="Arial" w:eastAsia="Arial" w:hAnsi="Arial" w:cs="Arial"/>
          <w:lang w:val="fr-FR"/>
        </w:rPr>
        <w:t xml:space="preserve">Sans un approvisionnement basique en WASH dans les établissements de soins, il y a un risque accru pour la santé des mères et des enfants. 1 enfant sur 5 qui meurt avant d'avoir 1 mois dans les pays en développement aurait pu survivre s'il avait bénéficié d'eau potable et d'une bonne hygiène sur son lieu de naissance </w:t>
      </w:r>
      <w:sdt>
        <w:sdtPr>
          <w:rPr>
            <w:rFonts w:ascii="Arial" w:eastAsia="Arial" w:hAnsi="Arial" w:cs="Arial"/>
            <w:lang w:val="fr-FR"/>
          </w:rPr>
          <w:id w:val="1526605497"/>
          <w:citation/>
        </w:sdtPr>
        <w:sdtEndPr/>
        <w:sdtContent>
          <w:r w:rsidRPr="009A3F3A">
            <w:rPr>
              <w:rFonts w:ascii="Arial" w:eastAsia="Arial" w:hAnsi="Arial" w:cs="Arial"/>
              <w:lang w:val="fr-FR"/>
            </w:rPr>
            <w:fldChar w:fldCharType="begin"/>
          </w:r>
          <w:r w:rsidRPr="00822A90">
            <w:rPr>
              <w:rFonts w:ascii="Arial" w:eastAsia="Arial" w:hAnsi="Arial" w:cs="Arial"/>
              <w:lang w:val="fr-FR"/>
            </w:rPr>
            <w:instrText xml:space="preserve"> CITATION Wat15 \l 1033 </w:instrText>
          </w:r>
          <w:r w:rsidRPr="009A3F3A">
            <w:rPr>
              <w:rFonts w:ascii="Arial" w:eastAsia="Arial" w:hAnsi="Arial" w:cs="Arial"/>
              <w:lang w:val="fr-FR"/>
            </w:rPr>
            <w:fldChar w:fldCharType="separate"/>
          </w:r>
          <w:r w:rsidRPr="009A3F3A">
            <w:rPr>
              <w:rFonts w:ascii="Arial" w:eastAsia="Arial" w:hAnsi="Arial" w:cs="Arial"/>
              <w:lang w:val="fr-FR"/>
            </w:rPr>
            <w:t>(WaterAid, 2015)</w:t>
          </w:r>
          <w:r w:rsidRPr="009A3F3A">
            <w:rPr>
              <w:rFonts w:ascii="Arial" w:eastAsia="Arial" w:hAnsi="Arial" w:cs="Arial"/>
              <w:lang w:val="fr-FR"/>
            </w:rPr>
            <w:fldChar w:fldCharType="end"/>
          </w:r>
        </w:sdtContent>
      </w:sdt>
      <w:r>
        <w:rPr>
          <w:rFonts w:ascii="Arial" w:eastAsia="Arial" w:hAnsi="Arial" w:cs="Arial"/>
          <w:lang w:val="fr-FR"/>
        </w:rPr>
        <w:t>. Le manque d'eau po</w:t>
      </w:r>
      <w:r>
        <w:rPr>
          <w:rFonts w:ascii="Arial" w:eastAsia="Arial" w:hAnsi="Arial" w:cs="Arial"/>
          <w:lang w:val="fr-FR"/>
        </w:rPr>
        <w:lastRenderedPageBreak/>
        <w:t xml:space="preserve">table et une hygiène insuffisante dans les établissements de soins augmentent non seulement les risques pour les mères et les bébés, mais il rend les mères moins susceptibles d'aller chercher une assistance médicale lorsqu'elles en ont besoin </w:t>
      </w:r>
      <w:sdt>
        <w:sdtPr>
          <w:rPr>
            <w:rFonts w:ascii="Arial" w:eastAsia="Arial" w:hAnsi="Arial" w:cs="Arial"/>
            <w:lang w:val="fr-FR"/>
          </w:rPr>
          <w:id w:val="1579009768"/>
          <w:citation/>
        </w:sdtPr>
        <w:sdtEndPr/>
        <w:sdtContent>
          <w:r w:rsidRPr="009A3F3A">
            <w:rPr>
              <w:rFonts w:ascii="Arial" w:eastAsia="Arial" w:hAnsi="Arial" w:cs="Arial"/>
              <w:lang w:val="fr-FR"/>
            </w:rPr>
            <w:fldChar w:fldCharType="begin"/>
          </w:r>
          <w:r w:rsidRPr="00822A90">
            <w:rPr>
              <w:rFonts w:ascii="Arial" w:eastAsia="Arial" w:hAnsi="Arial" w:cs="Arial"/>
              <w:lang w:val="fr-FR"/>
            </w:rPr>
            <w:instrText xml:space="preserve"> CITATION Wat15 \l 1033 </w:instrText>
          </w:r>
          <w:r w:rsidRPr="009A3F3A">
            <w:rPr>
              <w:rFonts w:ascii="Arial" w:eastAsia="Arial" w:hAnsi="Arial" w:cs="Arial"/>
              <w:lang w:val="fr-FR"/>
            </w:rPr>
            <w:fldChar w:fldCharType="separate"/>
          </w:r>
          <w:r w:rsidRPr="009A3F3A">
            <w:rPr>
              <w:rFonts w:ascii="Arial" w:eastAsia="Arial" w:hAnsi="Arial" w:cs="Arial"/>
              <w:lang w:val="fr-FR"/>
            </w:rPr>
            <w:t>(WaterAid, 2015)</w:t>
          </w:r>
          <w:r w:rsidRPr="009A3F3A">
            <w:rPr>
              <w:rFonts w:ascii="Arial" w:eastAsia="Arial" w:hAnsi="Arial" w:cs="Arial"/>
              <w:lang w:val="fr-FR"/>
            </w:rPr>
            <w:fldChar w:fldCharType="end"/>
          </w:r>
        </w:sdtContent>
      </w:sdt>
      <w:r>
        <w:rPr>
          <w:rFonts w:ascii="Arial" w:eastAsia="Arial" w:hAnsi="Arial" w:cs="Arial"/>
          <w:lang w:val="fr-FR"/>
        </w:rPr>
        <w:t xml:space="preserve">. </w:t>
      </w:r>
    </w:p>
    <w:p w14:paraId="440478FB" w14:textId="77777777" w:rsidR="00B3246F" w:rsidRDefault="00B3246F" w:rsidP="00B47CB3">
      <w:pPr>
        <w:spacing w:after="0" w:line="240" w:lineRule="auto"/>
        <w:rPr>
          <w:rFonts w:ascii="Arial" w:eastAsia="Arial" w:hAnsi="Arial" w:cs="Arial"/>
          <w:lang w:val="fr-FR"/>
        </w:rPr>
      </w:pPr>
    </w:p>
    <w:p w14:paraId="258AF795" w14:textId="77777777" w:rsidR="004E3E21" w:rsidRPr="00822A90" w:rsidRDefault="004E3E21" w:rsidP="00B47CB3">
      <w:pPr>
        <w:spacing w:after="0" w:line="240" w:lineRule="auto"/>
        <w:rPr>
          <w:rFonts w:ascii="Arial" w:eastAsia="Arial" w:hAnsi="Arial" w:cs="Arial"/>
          <w:lang w:val="fr-FR"/>
        </w:rPr>
      </w:pPr>
      <w:r>
        <w:rPr>
          <w:rFonts w:ascii="Arial" w:eastAsia="Arial" w:hAnsi="Arial" w:cs="Arial"/>
          <w:lang w:val="fr-FR"/>
        </w:rPr>
        <w:t xml:space="preserve">En plus des mères et des enfants, les centres de santé accueillent d'autres catégories de personnes moins résistantes face aux maladies, telles que les personnes qui vivent avec le VIH/SIDA ou les personnes âgées. Ces personnes courront moins de risque en se rendant dans les centres de santé s'il y a un accès fiable à l'eau potable et qu'on s'y lave régulièrement les mains. </w:t>
      </w:r>
    </w:p>
    <w:p w14:paraId="56D82722" w14:textId="77777777" w:rsidR="002F39A3" w:rsidRPr="00822A90" w:rsidRDefault="002F39A3" w:rsidP="00B47CB3">
      <w:pPr>
        <w:spacing w:after="0" w:line="240" w:lineRule="auto"/>
        <w:rPr>
          <w:rFonts w:ascii="Arial" w:eastAsia="Arial" w:hAnsi="Arial" w:cs="Arial"/>
          <w:lang w:val="fr-FR"/>
        </w:rPr>
      </w:pPr>
    </w:p>
    <w:p w14:paraId="5F48C407" w14:textId="29207D85" w:rsidR="004E3E21" w:rsidRPr="009A3F3A" w:rsidRDefault="003D2D4F" w:rsidP="00B47CB3">
      <w:pPr>
        <w:spacing w:after="0" w:line="240" w:lineRule="auto"/>
        <w:rPr>
          <w:rFonts w:ascii="Arial" w:eastAsia="Arial" w:hAnsi="Arial" w:cs="Arial"/>
          <w:lang w:val="fr-FR"/>
        </w:rPr>
      </w:pPr>
      <w:r>
        <w:rPr>
          <w:rFonts w:ascii="Arial" w:eastAsia="Arial" w:hAnsi="Arial" w:cs="Arial"/>
          <w:lang w:val="fr-FR"/>
        </w:rPr>
        <w:t xml:space="preserve">Le fait d'apporter des solutions de traitement de l'eau au point d'utilisation dans les établissements de santé fournit aussi des opportunités pour éduquer et sensibiliser. Le personnel hospitalier peut faire des démonstrations de traitement de l'eau et de bonnes pratiques de conservation, ce qui incitera les membres de la communauté à agir pour empêcher les diarrhées </w:t>
      </w:r>
      <w:sdt>
        <w:sdtPr>
          <w:rPr>
            <w:rFonts w:ascii="Arial" w:eastAsia="Arial" w:hAnsi="Arial" w:cs="Arial"/>
            <w:lang w:val="fr-FR"/>
          </w:rPr>
          <w:id w:val="1398397149"/>
          <w:citation/>
        </w:sdtPr>
        <w:sdtEndPr/>
        <w:sdtContent>
          <w:r w:rsidR="004E3E21" w:rsidRPr="009A3F3A">
            <w:rPr>
              <w:rFonts w:ascii="Arial" w:eastAsia="Arial" w:hAnsi="Arial" w:cs="Arial"/>
              <w:lang w:val="fr-FR"/>
            </w:rPr>
            <w:fldChar w:fldCharType="begin"/>
          </w:r>
          <w:r w:rsidR="004E3E21" w:rsidRPr="00822A90">
            <w:rPr>
              <w:rFonts w:ascii="Arial" w:eastAsia="Arial" w:hAnsi="Arial" w:cs="Arial"/>
              <w:lang w:val="fr-FR"/>
            </w:rPr>
            <w:instrText xml:space="preserve">CITATION Par06 \l 1033 </w:instrText>
          </w:r>
          <w:r w:rsidR="004E3E21" w:rsidRPr="009A3F3A">
            <w:rPr>
              <w:rFonts w:ascii="Arial" w:eastAsia="Arial" w:hAnsi="Arial" w:cs="Arial"/>
              <w:lang w:val="fr-FR"/>
            </w:rPr>
            <w:fldChar w:fldCharType="separate"/>
          </w:r>
          <w:r w:rsidR="004E3E21" w:rsidRPr="009A3F3A">
            <w:rPr>
              <w:rFonts w:ascii="Arial" w:eastAsia="Arial" w:hAnsi="Arial" w:cs="Arial"/>
              <w:lang w:val="fr-FR"/>
            </w:rPr>
            <w:t>(Parker, et al., 2006)</w:t>
          </w:r>
          <w:r w:rsidR="004E3E21" w:rsidRPr="009A3F3A">
            <w:rPr>
              <w:rFonts w:ascii="Arial" w:eastAsia="Arial" w:hAnsi="Arial" w:cs="Arial"/>
              <w:lang w:val="fr-FR"/>
            </w:rPr>
            <w:fldChar w:fldCharType="end"/>
          </w:r>
        </w:sdtContent>
      </w:sdt>
      <w:r>
        <w:rPr>
          <w:rFonts w:ascii="Arial" w:eastAsia="Arial" w:hAnsi="Arial" w:cs="Arial"/>
          <w:lang w:val="fr-FR"/>
        </w:rPr>
        <w:t xml:space="preserve">. </w:t>
      </w:r>
    </w:p>
    <w:p w14:paraId="05952387" w14:textId="76B290F8" w:rsidR="004E3E21" w:rsidRPr="00D33126" w:rsidRDefault="002F39A3" w:rsidP="00D33126">
      <w:pPr>
        <w:pStyle w:val="Heading2"/>
        <w:numPr>
          <w:ilvl w:val="1"/>
          <w:numId w:val="10"/>
        </w:numPr>
        <w:suppressAutoHyphens/>
        <w:spacing w:line="240" w:lineRule="auto"/>
        <w:jc w:val="both"/>
        <w:rPr>
          <w:szCs w:val="22"/>
          <w:lang w:val="fr-FR"/>
        </w:rPr>
      </w:pPr>
      <w:bookmarkStart w:id="5" w:name="_Toc443992573"/>
      <w:r w:rsidRPr="00D33126">
        <w:rPr>
          <w:noProof/>
          <w:szCs w:val="22"/>
          <w:lang w:eastAsia="en-CA"/>
        </w:rPr>
        <w:drawing>
          <wp:anchor distT="0" distB="0" distL="114300" distR="114300" simplePos="0" relativeHeight="251707904" behindDoc="0" locked="0" layoutInCell="1" allowOverlap="1" wp14:anchorId="7B364C4A" wp14:editId="390652EE">
            <wp:simplePos x="0" y="0"/>
            <wp:positionH relativeFrom="column">
              <wp:posOffset>4143483</wp:posOffset>
            </wp:positionH>
            <wp:positionV relativeFrom="paragraph">
              <wp:posOffset>196850</wp:posOffset>
            </wp:positionV>
            <wp:extent cx="1752600" cy="1752600"/>
            <wp:effectExtent l="0" t="0" r="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n_27335.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14:sizeRelH relativeFrom="page">
              <wp14:pctWidth>0</wp14:pctWidth>
            </wp14:sizeRelH>
            <wp14:sizeRelV relativeFrom="page">
              <wp14:pctHeight>0</wp14:pctHeight>
            </wp14:sizeRelV>
          </wp:anchor>
        </w:drawing>
      </w:r>
      <w:r>
        <w:rPr>
          <w:lang w:val="fr-FR"/>
        </w:rPr>
        <w:t>Autres environnements publics</w:t>
      </w:r>
      <w:bookmarkEnd w:id="5"/>
    </w:p>
    <w:p w14:paraId="4580A37F" w14:textId="02E32155" w:rsidR="004E3E21" w:rsidRPr="00822A90" w:rsidRDefault="002F39A3" w:rsidP="00B47CB3">
      <w:pPr>
        <w:spacing w:after="0" w:line="240" w:lineRule="auto"/>
        <w:jc w:val="both"/>
        <w:rPr>
          <w:rFonts w:ascii="Arial" w:eastAsia="Arial" w:hAnsi="Arial" w:cs="Arial"/>
          <w:lang w:val="fr-FR"/>
        </w:rPr>
      </w:pPr>
      <w:r>
        <w:rPr>
          <w:rFonts w:ascii="Arial" w:eastAsia="Arial" w:hAnsi="Arial" w:cs="Arial"/>
          <w:lang w:val="fr-FR"/>
        </w:rPr>
        <w:t xml:space="preserve">Les bénéfices tirés de la consommation d'eau potable à la maison ne seront pleinement atteints de manière durable que si les gens boivent aussi de l'eau potable au travail, lorsqu'ils participent à des évènements, et sur leurs lieux de résidence temporaires. Les efforts réalisés sur le WASH ont quasiment uniquement concerné les maisons, les écoles et les établissements de soins. On commence à prendre conscience que ces efforts doivent s'étendre à d'autres environnements publics, tels que les lieux de travail, </w:t>
      </w:r>
      <w:r>
        <w:rPr>
          <w:rFonts w:ascii="Arial" w:eastAsia="Arial" w:hAnsi="Arial" w:cs="Arial"/>
          <w:lang w:val="fr-FR"/>
        </w:rPr>
        <w:lastRenderedPageBreak/>
        <w:t xml:space="preserve">les lieux occupés par intermittence, les rassemblements de masse et les centres pour personnes déplacées </w:t>
      </w:r>
      <w:sdt>
        <w:sdtPr>
          <w:rPr>
            <w:rFonts w:ascii="Arial" w:eastAsia="Arial" w:hAnsi="Arial" w:cs="Arial"/>
            <w:lang w:val="fr-FR"/>
          </w:rPr>
          <w:id w:val="-374849708"/>
          <w:citation/>
        </w:sdtPr>
        <w:sdtEndPr/>
        <w:sdtContent>
          <w:r w:rsidR="004E3E21" w:rsidRPr="009A3F3A">
            <w:rPr>
              <w:rFonts w:ascii="Arial" w:eastAsia="Arial" w:hAnsi="Arial" w:cs="Arial"/>
              <w:lang w:val="fr-FR"/>
            </w:rPr>
            <w:fldChar w:fldCharType="begin"/>
          </w:r>
          <w:r w:rsidR="004E3E21" w:rsidRPr="00822A90">
            <w:rPr>
              <w:rFonts w:ascii="Arial" w:eastAsia="Arial" w:hAnsi="Arial" w:cs="Arial"/>
              <w:lang w:val="fr-FR"/>
            </w:rPr>
            <w:instrText xml:space="preserve"> CITATION Cro15 \l 1033 </w:instrText>
          </w:r>
          <w:r w:rsidR="004E3E21" w:rsidRPr="009A3F3A">
            <w:rPr>
              <w:rFonts w:ascii="Arial" w:eastAsia="Arial" w:hAnsi="Arial" w:cs="Arial"/>
              <w:lang w:val="fr-FR"/>
            </w:rPr>
            <w:fldChar w:fldCharType="separate"/>
          </w:r>
          <w:r w:rsidR="004E3E21" w:rsidRPr="009A3F3A">
            <w:rPr>
              <w:rFonts w:ascii="Arial" w:eastAsia="Arial" w:hAnsi="Arial" w:cs="Arial"/>
              <w:lang w:val="fr-FR"/>
            </w:rPr>
            <w:t>(Cronk, Slaymaker et Bartram, 2015)</w:t>
          </w:r>
          <w:r w:rsidR="004E3E21" w:rsidRPr="009A3F3A">
            <w:rPr>
              <w:rFonts w:ascii="Arial" w:eastAsia="Arial" w:hAnsi="Arial" w:cs="Arial"/>
              <w:lang w:val="fr-FR"/>
            </w:rPr>
            <w:fldChar w:fldCharType="end"/>
          </w:r>
        </w:sdtContent>
      </w:sdt>
      <w:r>
        <w:rPr>
          <w:rFonts w:ascii="Arial" w:eastAsia="Arial" w:hAnsi="Arial" w:cs="Arial"/>
          <w:lang w:val="fr-FR"/>
        </w:rPr>
        <w:t xml:space="preserve">. Par exemple, investir dans le WASH au travail permet d'avoir des employés en meilleure santé et plus productifs, et améliore la réputation de l'entreprise </w:t>
      </w:r>
      <w:sdt>
        <w:sdtPr>
          <w:rPr>
            <w:rFonts w:ascii="Arial" w:eastAsia="Arial" w:hAnsi="Arial" w:cs="Arial"/>
            <w:lang w:val="fr-FR"/>
          </w:rPr>
          <w:id w:val="-1075893631"/>
          <w:citation/>
        </w:sdtPr>
        <w:sdtEndPr/>
        <w:sdtContent>
          <w:r w:rsidR="004E3E21" w:rsidRPr="009A3F3A">
            <w:rPr>
              <w:rFonts w:ascii="Arial" w:eastAsia="Arial" w:hAnsi="Arial" w:cs="Arial"/>
              <w:lang w:val="fr-FR"/>
            </w:rPr>
            <w:fldChar w:fldCharType="begin"/>
          </w:r>
          <w:r w:rsidR="004E3E21" w:rsidRPr="00822A90">
            <w:rPr>
              <w:rFonts w:ascii="Arial" w:eastAsia="Arial" w:hAnsi="Arial" w:cs="Arial"/>
              <w:lang w:val="fr-FR"/>
            </w:rPr>
            <w:instrText xml:space="preserve"> CITATION IRC14 \l 1033 </w:instrText>
          </w:r>
          <w:r w:rsidR="004E3E21" w:rsidRPr="009A3F3A">
            <w:rPr>
              <w:rFonts w:ascii="Arial" w:eastAsia="Arial" w:hAnsi="Arial" w:cs="Arial"/>
              <w:lang w:val="fr-FR"/>
            </w:rPr>
            <w:fldChar w:fldCharType="separate"/>
          </w:r>
          <w:r w:rsidR="004E3E21" w:rsidRPr="009A3F3A">
            <w:rPr>
              <w:rFonts w:ascii="Arial" w:eastAsia="Arial" w:hAnsi="Arial" w:cs="Arial"/>
              <w:lang w:val="fr-FR"/>
            </w:rPr>
            <w:t>(IRC, 2014)</w:t>
          </w:r>
          <w:r w:rsidR="004E3E21" w:rsidRPr="009A3F3A">
            <w:rPr>
              <w:rFonts w:ascii="Arial" w:eastAsia="Arial" w:hAnsi="Arial" w:cs="Arial"/>
              <w:lang w:val="fr-FR"/>
            </w:rPr>
            <w:fldChar w:fldCharType="end"/>
          </w:r>
        </w:sdtContent>
      </w:sdt>
      <w:r>
        <w:rPr>
          <w:rFonts w:ascii="Arial" w:eastAsia="Arial" w:hAnsi="Arial" w:cs="Arial"/>
          <w:lang w:val="fr-FR"/>
        </w:rPr>
        <w:t xml:space="preserve">. </w:t>
      </w:r>
    </w:p>
    <w:p w14:paraId="7EB7D6A5" w14:textId="77777777" w:rsidR="002F39A3" w:rsidRPr="00822A90" w:rsidRDefault="002F39A3" w:rsidP="00B47CB3">
      <w:pPr>
        <w:spacing w:after="0" w:line="240" w:lineRule="auto"/>
        <w:rPr>
          <w:rFonts w:ascii="Arial" w:eastAsia="Arial" w:hAnsi="Arial" w:cs="Arial"/>
          <w:lang w:val="fr-FR"/>
        </w:rPr>
      </w:pPr>
    </w:p>
    <w:p w14:paraId="730D147A" w14:textId="3477FE40" w:rsidR="003D2D4F" w:rsidRDefault="004E3E21" w:rsidP="00B47CB3">
      <w:pPr>
        <w:spacing w:after="0" w:line="240" w:lineRule="auto"/>
        <w:rPr>
          <w:rFonts w:ascii="Arial" w:eastAsia="Arial" w:hAnsi="Arial" w:cs="Arial"/>
          <w:lang w:val="fr-FR"/>
        </w:rPr>
      </w:pPr>
      <w:r>
        <w:rPr>
          <w:rFonts w:ascii="Arial" w:eastAsia="Arial" w:hAnsi="Arial" w:cs="Arial"/>
          <w:lang w:val="fr-FR"/>
        </w:rPr>
        <w:t>Comme pour les centres de santé, de nombreux autres lieux publics (par exemple les centres d'accueil de jour, les résidences pour personnes âgées, les orphelinats, etc.) accueillent des personnes plus vulnérables aux maladies que la moyenne. Pour plus d'informations sur l'importance de l'eau potable pour les groupes vulnérables, reportez-vous au dossier technique de CAWST : santé maternelle, des bébés, et des enfants</w:t>
      </w:r>
      <w:r w:rsidR="00B3246F">
        <w:rPr>
          <w:rFonts w:ascii="Arial" w:eastAsia="Arial" w:hAnsi="Arial" w:cs="Arial"/>
          <w:lang w:val="fr-FR"/>
        </w:rPr>
        <w:t>.</w:t>
      </w:r>
    </w:p>
    <w:p w14:paraId="7CD9BD9D" w14:textId="7A61BAFB" w:rsidR="00B3246F" w:rsidRDefault="00B3246F">
      <w:pPr>
        <w:spacing w:after="0" w:line="240" w:lineRule="auto"/>
        <w:rPr>
          <w:rFonts w:ascii="Arial" w:eastAsia="Arial" w:hAnsi="Arial" w:cs="Arial"/>
          <w:lang w:val="fr-FR"/>
        </w:rPr>
      </w:pPr>
      <w:r>
        <w:rPr>
          <w:rFonts w:ascii="Arial" w:eastAsia="Arial" w:hAnsi="Arial" w:cs="Arial"/>
          <w:lang w:val="fr-FR"/>
        </w:rPr>
        <w:br w:type="page"/>
      </w:r>
    </w:p>
    <w:p w14:paraId="57D78840" w14:textId="106066AB" w:rsidR="004E3E21" w:rsidRPr="00D33126" w:rsidRDefault="004E3E21" w:rsidP="00B47CB3">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Arial" w:hAnsi="Arial" w:cs="Arial"/>
          <w:b/>
          <w:lang w:val="fr-FR"/>
        </w:rPr>
      </w:pPr>
    </w:p>
    <w:p w14:paraId="0292E9E1" w14:textId="77777777" w:rsidR="004E3E21" w:rsidRPr="00D33126" w:rsidRDefault="004E3E21" w:rsidP="00B47CB3">
      <w:pPr>
        <w:pBdr>
          <w:top w:val="single" w:sz="4" w:space="1" w:color="auto" w:shadow="1"/>
          <w:left w:val="single" w:sz="4" w:space="4" w:color="auto" w:shadow="1"/>
          <w:bottom w:val="single" w:sz="4" w:space="1" w:color="auto" w:shadow="1"/>
          <w:right w:val="single" w:sz="4" w:space="4" w:color="auto" w:shadow="1"/>
        </w:pBdr>
        <w:spacing w:line="240" w:lineRule="auto"/>
        <w:rPr>
          <w:rFonts w:ascii="Arial" w:eastAsia="Arial" w:hAnsi="Arial" w:cs="Arial"/>
          <w:b/>
          <w:lang w:val="fr-FR"/>
        </w:rPr>
      </w:pPr>
      <w:r>
        <w:rPr>
          <w:rFonts w:ascii="Arial" w:eastAsia="Arial" w:hAnsi="Arial" w:cs="Arial"/>
          <w:b/>
          <w:lang w:val="fr-FR"/>
        </w:rPr>
        <w:t>L'engagement pour le WASH : actions des entreprises pour le WASH sur les lieux de travail</w:t>
      </w:r>
    </w:p>
    <w:p w14:paraId="5922FC0F" w14:textId="77777777" w:rsidR="004E3E21" w:rsidRPr="00822A90" w:rsidRDefault="004E3E21" w:rsidP="00B47CB3">
      <w:pPr>
        <w:pBdr>
          <w:top w:val="single" w:sz="4" w:space="1" w:color="auto" w:shadow="1"/>
          <w:left w:val="single" w:sz="4" w:space="4" w:color="auto" w:shadow="1"/>
          <w:bottom w:val="single" w:sz="4" w:space="1" w:color="auto" w:shadow="1"/>
          <w:right w:val="single" w:sz="4" w:space="4" w:color="auto" w:shadow="1"/>
        </w:pBdr>
        <w:spacing w:line="240" w:lineRule="auto"/>
        <w:rPr>
          <w:rFonts w:ascii="Arial" w:eastAsia="Arial" w:hAnsi="Arial" w:cs="Arial"/>
          <w:lang w:val="fr-FR"/>
        </w:rPr>
      </w:pPr>
      <w:r>
        <w:rPr>
          <w:rFonts w:ascii="Arial" w:eastAsia="Arial" w:hAnsi="Arial" w:cs="Arial"/>
          <w:lang w:val="fr-FR"/>
        </w:rPr>
        <w:t>De nombreuses entreprises internationales ont des activités, des employés, des prestataires et des clients dans des pays qui souffrent d'un accès au WASH insuffisant. L'engagement pour le WASH mené par le Conseil mondial des entreprises pour le développement durable (WBCSD) témoigne du fait que les entreprises prennent conscience de l'importance de l'eau et de l'assainissement pour leur personnel. Investir dans le WASH pour les employés procure : une main d'œuvre en meilleure santé et plus productive ; une prise de valeur pour la marque ; moins de risques pour la réputation et un pacte social renforcé ; des marchés plus nombreux et plus dynamiques ; enfin, cela montre une prise d'initiative pour atteindre les objectifs mondiaux.</w:t>
      </w:r>
    </w:p>
    <w:p w14:paraId="2E2CA272" w14:textId="6387FAD5" w:rsidR="004E3E21" w:rsidRPr="00822A90" w:rsidRDefault="004E3E21" w:rsidP="00B47CB3">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Arial" w:hAnsi="Arial" w:cs="Arial"/>
          <w:lang w:val="fr-FR"/>
        </w:rPr>
      </w:pPr>
      <w:r>
        <w:rPr>
          <w:rFonts w:ascii="Arial" w:eastAsia="Arial" w:hAnsi="Arial" w:cs="Arial"/>
          <w:lang w:val="fr-FR"/>
        </w:rPr>
        <w:lastRenderedPageBreak/>
        <w:t>En signant l'engagement pour le WASH, les entreprises s'engagent, dans les trois ans qui suivent la signature, à fournir à tous les employés travaillant dans tous les locaux sous leur contrôle, un accès à l'eau potable, l'assainissement et l'hygiène sur leurs lieux de travail en respectant un niveau de qualité approprié.</w:t>
      </w:r>
    </w:p>
    <w:p w14:paraId="0160B57A" w14:textId="77777777" w:rsidR="004E3E21" w:rsidRDefault="004E3E21" w:rsidP="00B47CB3">
      <w:pPr>
        <w:pBdr>
          <w:top w:val="single" w:sz="4" w:space="1" w:color="auto" w:shadow="1"/>
          <w:left w:val="single" w:sz="4" w:space="4" w:color="auto" w:shadow="1"/>
          <w:bottom w:val="single" w:sz="4" w:space="1" w:color="auto" w:shadow="1"/>
          <w:right w:val="single" w:sz="4" w:space="4" w:color="auto" w:shadow="1"/>
        </w:pBdr>
        <w:spacing w:after="0" w:line="240" w:lineRule="auto"/>
        <w:jc w:val="right"/>
        <w:rPr>
          <w:rFonts w:ascii="Arial" w:eastAsia="Arial" w:hAnsi="Arial" w:cs="Arial"/>
          <w:lang w:val="fr-FR"/>
        </w:rPr>
      </w:pPr>
      <w:r>
        <w:rPr>
          <w:rFonts w:ascii="Arial" w:eastAsia="Arial" w:hAnsi="Arial" w:cs="Arial"/>
          <w:sz w:val="18"/>
          <w:lang w:val="fr-FR"/>
        </w:rPr>
        <w:t>(WBCSD, 2015</w:t>
      </w:r>
      <w:r w:rsidRPr="00D33126">
        <w:rPr>
          <w:rFonts w:ascii="Arial" w:eastAsia="Arial" w:hAnsi="Arial" w:cs="Arial"/>
          <w:lang w:val="fr-FR"/>
        </w:rPr>
        <w:t>)</w:t>
      </w:r>
    </w:p>
    <w:p w14:paraId="04E61484" w14:textId="77777777" w:rsidR="007428D2" w:rsidRPr="00D33126" w:rsidRDefault="007428D2" w:rsidP="00B47CB3">
      <w:pPr>
        <w:pBdr>
          <w:top w:val="single" w:sz="4" w:space="1" w:color="auto" w:shadow="1"/>
          <w:left w:val="single" w:sz="4" w:space="4" w:color="auto" w:shadow="1"/>
          <w:bottom w:val="single" w:sz="4" w:space="1" w:color="auto" w:shadow="1"/>
          <w:right w:val="single" w:sz="4" w:space="4" w:color="auto" w:shadow="1"/>
        </w:pBdr>
        <w:spacing w:after="0" w:line="240" w:lineRule="auto"/>
        <w:jc w:val="right"/>
        <w:rPr>
          <w:rFonts w:ascii="Arial" w:eastAsia="Arial" w:hAnsi="Arial" w:cs="Arial"/>
          <w:lang w:val="fr-FR"/>
        </w:rPr>
      </w:pPr>
    </w:p>
    <w:p w14:paraId="042FCB67" w14:textId="265D9C72" w:rsidR="00B3246F" w:rsidRPr="00B3246F" w:rsidRDefault="00B3246F">
      <w:pPr>
        <w:spacing w:after="0" w:line="240" w:lineRule="auto"/>
        <w:rPr>
          <w:rFonts w:ascii="Arial" w:eastAsia="Arial" w:hAnsi="Arial" w:cs="Arial"/>
          <w:lang w:val="fr-FR"/>
        </w:rPr>
      </w:pPr>
    </w:p>
    <w:p w14:paraId="761EB66D" w14:textId="048C5044" w:rsidR="004E3E21" w:rsidRPr="000E08A0" w:rsidRDefault="00B3246F" w:rsidP="00D33126">
      <w:pPr>
        <w:pStyle w:val="Heading1"/>
        <w:numPr>
          <w:ilvl w:val="0"/>
          <w:numId w:val="10"/>
        </w:numPr>
        <w:spacing w:line="240" w:lineRule="auto"/>
        <w:rPr>
          <w:szCs w:val="26"/>
          <w:lang w:val="fr-FR"/>
        </w:rPr>
      </w:pPr>
      <w:bookmarkStart w:id="6" w:name="_Toc443992574"/>
      <w:r>
        <w:rPr>
          <w:lang w:val="fr-FR"/>
        </w:rPr>
        <w:lastRenderedPageBreak/>
        <w:t>T</w:t>
      </w:r>
      <w:r w:rsidR="004E3E21">
        <w:rPr>
          <w:lang w:val="fr-FR"/>
        </w:rPr>
        <w:t>raitement de l'eau au point d'utilisation et approche à barrières multiples</w:t>
      </w:r>
      <w:bookmarkEnd w:id="6"/>
    </w:p>
    <w:p w14:paraId="273A6AEB" w14:textId="5E468057" w:rsidR="00DD1B2F" w:rsidRPr="00822A90" w:rsidRDefault="00DD1B2F" w:rsidP="00B47CB3">
      <w:pPr>
        <w:autoSpaceDE w:val="0"/>
        <w:autoSpaceDN w:val="0"/>
        <w:adjustRightInd w:val="0"/>
        <w:spacing w:after="0" w:line="240" w:lineRule="auto"/>
        <w:rPr>
          <w:rFonts w:ascii="Arial" w:eastAsia="Arial" w:hAnsi="Arial" w:cs="Arial"/>
          <w:lang w:val="fr-FR"/>
        </w:rPr>
      </w:pPr>
      <w:r>
        <w:rPr>
          <w:rFonts w:ascii="Arial" w:eastAsia="Arial" w:hAnsi="Arial" w:cs="Arial"/>
          <w:lang w:val="fr-FR"/>
        </w:rPr>
        <w:t>Le traitement de l'eau au point d'utilisation est principalement axé sur l'élimination des agents pathogènes de l'eau de boisson. C'est le plus gros problème relatif à la qualité de l'eau dans le monde. Certaines technologies permettent non seulement d'améliorer la qualité microbiologique, mais aussi d'éliminer certains produits chimiques, tels que l'arsenic et le fer.</w:t>
      </w:r>
    </w:p>
    <w:p w14:paraId="2E109727" w14:textId="77777777" w:rsidR="002F39A3" w:rsidRPr="00822A90" w:rsidRDefault="002F39A3" w:rsidP="00B47CB3">
      <w:pPr>
        <w:autoSpaceDE w:val="0"/>
        <w:autoSpaceDN w:val="0"/>
        <w:adjustRightInd w:val="0"/>
        <w:spacing w:after="0" w:line="240" w:lineRule="auto"/>
        <w:rPr>
          <w:rFonts w:ascii="Arial" w:eastAsia="Arial" w:hAnsi="Arial" w:cs="Arial"/>
          <w:lang w:val="fr-FR"/>
        </w:rPr>
      </w:pPr>
    </w:p>
    <w:p w14:paraId="0C4B240A" w14:textId="08E0A2BA" w:rsidR="00DD1B2F" w:rsidRPr="00D33126" w:rsidRDefault="00DD1B2F" w:rsidP="00B47CB3">
      <w:pPr>
        <w:autoSpaceDE w:val="0"/>
        <w:autoSpaceDN w:val="0"/>
        <w:adjustRightInd w:val="0"/>
        <w:spacing w:after="0" w:line="240" w:lineRule="auto"/>
        <w:rPr>
          <w:rFonts w:ascii="Arial" w:eastAsia="Arial" w:hAnsi="Arial" w:cs="Arial"/>
          <w:lang w:val="fr-FR"/>
        </w:rPr>
      </w:pPr>
      <w:r>
        <w:rPr>
          <w:rFonts w:ascii="Arial" w:eastAsia="Arial" w:hAnsi="Arial" w:cs="Arial"/>
          <w:lang w:val="fr-FR"/>
        </w:rPr>
        <w:t xml:space="preserve">Utiliser l'approche à barrières multiples est la meilleure façon de réduire le risque de boire de l'eau non potable. Chaque étape du processus, de la protection de la source au traitement et à la conservation hygiénique de l'eau, permet de réduire les risques pour la santé. </w:t>
      </w:r>
    </w:p>
    <w:p w14:paraId="39B25CB0" w14:textId="7E32A895" w:rsidR="00DD1B2F" w:rsidRPr="009A3F3A" w:rsidRDefault="00DD1B2F" w:rsidP="00B47CB3">
      <w:pPr>
        <w:autoSpaceDE w:val="0"/>
        <w:autoSpaceDN w:val="0"/>
        <w:adjustRightInd w:val="0"/>
        <w:spacing w:after="0" w:line="240" w:lineRule="auto"/>
        <w:rPr>
          <w:rFonts w:ascii="Arial" w:eastAsia="Arial" w:hAnsi="Arial" w:cs="Arial"/>
          <w:lang w:val="fr-FR"/>
        </w:rPr>
      </w:pPr>
    </w:p>
    <w:p w14:paraId="002C47F5" w14:textId="2B6DA2F3" w:rsidR="004E3E21" w:rsidRPr="00D33126" w:rsidRDefault="004E3E21" w:rsidP="00B47CB3">
      <w:pPr>
        <w:autoSpaceDE w:val="0"/>
        <w:autoSpaceDN w:val="0"/>
        <w:adjustRightInd w:val="0"/>
        <w:spacing w:after="0" w:line="240" w:lineRule="auto"/>
        <w:rPr>
          <w:rFonts w:ascii="Arial" w:eastAsia="Arial" w:hAnsi="Arial" w:cs="Arial"/>
          <w:lang w:val="fr-FR"/>
        </w:rPr>
      </w:pPr>
      <w:r>
        <w:rPr>
          <w:rFonts w:ascii="Arial" w:eastAsia="Arial" w:hAnsi="Arial" w:cs="Arial"/>
          <w:lang w:val="fr-FR"/>
        </w:rPr>
        <w:t>Les systèmes de traitement de l'eau centralisés, sur son lieu d'utilisation et domestiques suivent tous le même processus de base : sédimentation, filtration et désinfection. La principale différence est l'échelle des systèmes qui sont utilisés par les particuliers, les institutions et les communautés. Dans les maisons, les approches de traitement de l'eau au point d'utilisation sont également appelées traitement de l'eau à domicile (TED)</w:t>
      </w:r>
    </w:p>
    <w:p w14:paraId="0DD10FC0" w14:textId="77777777" w:rsidR="002F39A3" w:rsidRPr="00B47CB3" w:rsidRDefault="002F39A3" w:rsidP="00B47CB3">
      <w:pPr>
        <w:autoSpaceDE w:val="0"/>
        <w:autoSpaceDN w:val="0"/>
        <w:adjustRightInd w:val="0"/>
        <w:spacing w:after="0" w:line="240" w:lineRule="auto"/>
        <w:jc w:val="center"/>
        <w:rPr>
          <w:rFonts w:ascii="Arial" w:eastAsia="Arial" w:hAnsi="Arial" w:cs="Arial"/>
          <w:b/>
          <w:lang w:val="fr-FR"/>
        </w:rPr>
      </w:pPr>
    </w:p>
    <w:p w14:paraId="31045F8F" w14:textId="77777777" w:rsidR="00B3246F" w:rsidRDefault="00B3246F">
      <w:pPr>
        <w:spacing w:after="0" w:line="240" w:lineRule="auto"/>
        <w:rPr>
          <w:rFonts w:ascii="Arial" w:eastAsia="Arial" w:hAnsi="Arial" w:cs="Arial"/>
          <w:b/>
          <w:lang w:val="fr-FR"/>
        </w:rPr>
      </w:pPr>
      <w:r>
        <w:rPr>
          <w:rFonts w:ascii="Arial" w:eastAsia="Arial" w:hAnsi="Arial" w:cs="Arial"/>
          <w:b/>
          <w:lang w:val="fr-FR"/>
        </w:rPr>
        <w:br w:type="page"/>
      </w:r>
    </w:p>
    <w:p w14:paraId="4D6F0B68" w14:textId="15EFF12F" w:rsidR="00843BAB" w:rsidRPr="00D33126" w:rsidRDefault="004E3E21" w:rsidP="00B47CB3">
      <w:pPr>
        <w:autoSpaceDE w:val="0"/>
        <w:autoSpaceDN w:val="0"/>
        <w:adjustRightInd w:val="0"/>
        <w:spacing w:after="0" w:line="240" w:lineRule="auto"/>
        <w:jc w:val="center"/>
        <w:rPr>
          <w:rFonts w:ascii="Arial" w:eastAsia="Arial" w:hAnsi="Arial" w:cs="Arial"/>
          <w:b/>
          <w:lang w:val="fr-FR"/>
        </w:rPr>
      </w:pPr>
      <w:r>
        <w:rPr>
          <w:rFonts w:ascii="Arial" w:eastAsia="Arial" w:hAnsi="Arial" w:cs="Arial"/>
          <w:b/>
          <w:lang w:val="fr-FR"/>
        </w:rPr>
        <w:t>Figure : Approche à barrières multiples pour l'eau potable</w:t>
      </w:r>
    </w:p>
    <w:p w14:paraId="3DD1364E" w14:textId="3815778A" w:rsidR="004E3E21" w:rsidRPr="00B31E43" w:rsidRDefault="004E3E21" w:rsidP="00B47CB3">
      <w:pPr>
        <w:autoSpaceDE w:val="0"/>
        <w:autoSpaceDN w:val="0"/>
        <w:adjustRightInd w:val="0"/>
        <w:spacing w:after="0" w:line="240" w:lineRule="auto"/>
        <w:jc w:val="center"/>
        <w:rPr>
          <w:rFonts w:ascii="Arial" w:eastAsia="Arial" w:hAnsi="Arial" w:cs="Arial"/>
          <w:lang w:val="fr-FR"/>
        </w:rPr>
      </w:pPr>
      <w:r>
        <w:rPr>
          <w:rFonts w:ascii="Arial" w:eastAsia="Arial" w:hAnsi="Arial" w:cs="Arial"/>
          <w:b/>
          <w:lang w:val="fr-FR"/>
        </w:rPr>
        <w:t xml:space="preserve"> </w:t>
      </w:r>
    </w:p>
    <w:p w14:paraId="1E1D1FF0" w14:textId="47C0482D" w:rsidR="004E3E21" w:rsidRPr="00B31E43" w:rsidRDefault="004E3E21" w:rsidP="00B47CB3">
      <w:pPr>
        <w:autoSpaceDE w:val="0"/>
        <w:autoSpaceDN w:val="0"/>
        <w:adjustRightInd w:val="0"/>
        <w:spacing w:line="240" w:lineRule="auto"/>
        <w:jc w:val="center"/>
        <w:rPr>
          <w:rFonts w:ascii="Arial" w:eastAsia="Arial" w:hAnsi="Arial" w:cs="Arial"/>
          <w:bCs/>
          <w:sz w:val="18"/>
          <w:szCs w:val="18"/>
          <w:lang w:val="fr-FR"/>
        </w:rPr>
      </w:pPr>
      <w:r>
        <w:rPr>
          <w:rFonts w:ascii="Arial" w:eastAsia="Arial" w:hAnsi="Arial" w:cs="Arial"/>
          <w:sz w:val="18"/>
          <w:lang w:val="fr-FR"/>
        </w:rPr>
        <w:t>Traitement de l’eau à domicile / traitement au point d'utilisation</w:t>
      </w:r>
    </w:p>
    <w:p w14:paraId="5E5EF4A1" w14:textId="77777777" w:rsidR="004E3E21" w:rsidRPr="00B47CB3" w:rsidRDefault="004E3E21" w:rsidP="00B47CB3">
      <w:pPr>
        <w:widowControl w:val="0"/>
        <w:spacing w:line="240" w:lineRule="auto"/>
        <w:rPr>
          <w:rFonts w:ascii="Arial" w:eastAsia="Arial" w:hAnsi="Arial" w:cs="Arial"/>
          <w:lang w:val="fr-FR"/>
        </w:rPr>
      </w:pPr>
      <w:r w:rsidRPr="00D33126">
        <w:rPr>
          <w:rFonts w:ascii="Arial" w:eastAsia="Arial" w:hAnsi="Arial" w:cs="Arial"/>
          <w:noProof/>
          <w:lang w:eastAsia="en-CA"/>
        </w:rPr>
        <w:lastRenderedPageBreak/>
        <w:drawing>
          <wp:anchor distT="0" distB="0" distL="114300" distR="114300" simplePos="0" relativeHeight="251700736" behindDoc="0" locked="0" layoutInCell="1" allowOverlap="1" wp14:anchorId="0ABF29C9" wp14:editId="0216F40B">
            <wp:simplePos x="0" y="0"/>
            <wp:positionH relativeFrom="column">
              <wp:posOffset>293370</wp:posOffset>
            </wp:positionH>
            <wp:positionV relativeFrom="paragraph">
              <wp:posOffset>636270</wp:posOffset>
            </wp:positionV>
            <wp:extent cx="1140460" cy="826770"/>
            <wp:effectExtent l="0" t="0" r="2540" b="0"/>
            <wp:wrapTopAndBottom/>
            <wp:docPr id="21" name="Picture 21" descr="N:\Education Program Development\Images (CAWST's)\Multi-Barrier Approach\Tap_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ducation Program Development\Images (CAWST's)\Multi-Barrier Approach\Tap_Line.t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046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CB3">
        <w:rPr>
          <w:rFonts w:ascii="Arial" w:eastAsia="Arial" w:hAnsi="Arial" w:cs="Arial"/>
          <w:noProof/>
          <w:lang w:eastAsia="en-CA"/>
        </w:rPr>
        <w:drawing>
          <wp:anchor distT="0" distB="0" distL="114300" distR="114300" simplePos="0" relativeHeight="251689472" behindDoc="0" locked="0" layoutInCell="1" allowOverlap="1" wp14:anchorId="7C2DE0B4" wp14:editId="459D0171">
            <wp:simplePos x="0" y="0"/>
            <wp:positionH relativeFrom="column">
              <wp:posOffset>1637665</wp:posOffset>
            </wp:positionH>
            <wp:positionV relativeFrom="paragraph">
              <wp:posOffset>579120</wp:posOffset>
            </wp:positionV>
            <wp:extent cx="619125" cy="884555"/>
            <wp:effectExtent l="0" t="0" r="9525" b="0"/>
            <wp:wrapTopAndBottom/>
            <wp:docPr id="20" name="Picture 20" descr="N:\Education Program Development\Images (CAWST's)\Multi-Barrier Approach\Settling in bu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ducation Program Development\Images (CAWST's)\Multi-Barrier Approach\Settling in bucke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9125"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CB3">
        <w:rPr>
          <w:rFonts w:ascii="Arial" w:eastAsia="Arial" w:hAnsi="Arial" w:cs="Arial"/>
          <w:noProof/>
          <w:lang w:eastAsia="en-CA"/>
        </w:rPr>
        <w:drawing>
          <wp:anchor distT="0" distB="0" distL="114300" distR="114300" simplePos="0" relativeHeight="251657728" behindDoc="0" locked="0" layoutInCell="1" allowOverlap="1" wp14:anchorId="65463680" wp14:editId="334D35C7">
            <wp:simplePos x="0" y="0"/>
            <wp:positionH relativeFrom="column">
              <wp:posOffset>4790440</wp:posOffset>
            </wp:positionH>
            <wp:positionV relativeFrom="paragraph">
              <wp:posOffset>636270</wp:posOffset>
            </wp:positionV>
            <wp:extent cx="733425" cy="838200"/>
            <wp:effectExtent l="0" t="0" r="9525" b="0"/>
            <wp:wrapTopAndBottom/>
            <wp:docPr id="16" name="Picture 16" descr="N:\Education Program Development\Images (CAWST's)\HWTS images\Safe Storage_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ducation Program Development\Images (CAWST's)\HWTS images\Safe Storage_Line.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CB3">
        <w:rPr>
          <w:rFonts w:ascii="Arial" w:eastAsia="Arial" w:hAnsi="Arial" w:cs="Arial"/>
          <w:noProof/>
          <w:lang w:eastAsia="en-CA"/>
        </w:rPr>
        <w:drawing>
          <wp:anchor distT="0" distB="0" distL="114300" distR="114300" simplePos="0" relativeHeight="251678208" behindDoc="0" locked="0" layoutInCell="1" allowOverlap="1" wp14:anchorId="5C697813" wp14:editId="3414E916">
            <wp:simplePos x="0" y="0"/>
            <wp:positionH relativeFrom="column">
              <wp:posOffset>3810000</wp:posOffset>
            </wp:positionH>
            <wp:positionV relativeFrom="paragraph">
              <wp:posOffset>578485</wp:posOffset>
            </wp:positionV>
            <wp:extent cx="609600" cy="919480"/>
            <wp:effectExtent l="0" t="0" r="0" b="0"/>
            <wp:wrapTopAndBottom/>
            <wp:docPr id="17" name="Picture 17" descr="N:\Education Program Development\Images (CAWST's)\HWTS images\Chlorine_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 Program Development\Images (CAWST's)\HWTS images\Chlorine_Line.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919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CB3">
        <w:rPr>
          <w:rFonts w:ascii="Arial" w:eastAsia="Arial" w:hAnsi="Arial" w:cs="Arial"/>
          <w:noProof/>
          <w:lang w:eastAsia="en-CA"/>
        </w:rPr>
        <w:drawing>
          <wp:anchor distT="0" distB="0" distL="114300" distR="114300" simplePos="0" relativeHeight="251611648" behindDoc="0" locked="0" layoutInCell="1" allowOverlap="1" wp14:anchorId="3CB81E45" wp14:editId="213ECA02">
            <wp:simplePos x="0" y="0"/>
            <wp:positionH relativeFrom="column">
              <wp:posOffset>2719070</wp:posOffset>
            </wp:positionH>
            <wp:positionV relativeFrom="paragraph">
              <wp:posOffset>636270</wp:posOffset>
            </wp:positionV>
            <wp:extent cx="604520" cy="838200"/>
            <wp:effectExtent l="0" t="0" r="5080" b="0"/>
            <wp:wrapTopAndBottom/>
            <wp:docPr id="18" name="Picture 18" descr="N:\Education Program Development\Images (CAWST's)\HWTS images\Ceramic Pot_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ducation Program Development\Images (CAWST's)\HWTS images\Ceramic Pot_Line.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452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lang w:val="fr-FR"/>
        </w:rPr>
        <w:t xml:space="preserve"> </w:t>
      </w:r>
      <w:r w:rsidRPr="00D33126">
        <w:rPr>
          <w:rFonts w:ascii="Arial" w:eastAsia="Arial" w:hAnsi="Arial" w:cs="Arial"/>
          <w:noProof/>
          <w:lang w:eastAsia="en-CA"/>
        </w:rPr>
        <mc:AlternateContent>
          <mc:Choice Requires="wpg">
            <w:drawing>
              <wp:anchor distT="0" distB="0" distL="114300" distR="114300" simplePos="0" relativeHeight="251571712" behindDoc="0" locked="0" layoutInCell="1" allowOverlap="1" wp14:anchorId="5D219A1A" wp14:editId="00D8807A">
                <wp:simplePos x="0" y="0"/>
                <wp:positionH relativeFrom="column">
                  <wp:posOffset>379095</wp:posOffset>
                </wp:positionH>
                <wp:positionV relativeFrom="paragraph">
                  <wp:posOffset>15240</wp:posOffset>
                </wp:positionV>
                <wp:extent cx="5224780" cy="503555"/>
                <wp:effectExtent l="0" t="0" r="13970" b="10795"/>
                <wp:wrapNone/>
                <wp:docPr id="6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4780" cy="503555"/>
                          <a:chOff x="1800" y="3423"/>
                          <a:chExt cx="8228" cy="793"/>
                        </a:xfrm>
                      </wpg:grpSpPr>
                      <wpg:grpSp>
                        <wpg:cNvPr id="66" name="Group 3"/>
                        <wpg:cNvGrpSpPr>
                          <a:grpSpLocks/>
                        </wpg:cNvGrpSpPr>
                        <wpg:grpSpPr bwMode="auto">
                          <a:xfrm>
                            <a:off x="1800" y="3686"/>
                            <a:ext cx="8228" cy="530"/>
                            <a:chOff x="1800" y="3686"/>
                            <a:chExt cx="8228" cy="530"/>
                          </a:xfrm>
                        </wpg:grpSpPr>
                        <wps:wsp>
                          <wps:cNvPr id="67" name="Line 4"/>
                          <wps:cNvCnPr/>
                          <wps:spPr bwMode="auto">
                            <a:xfrm>
                              <a:off x="4979" y="3873"/>
                              <a:ext cx="1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5"/>
                          <wps:cNvCnPr/>
                          <wps:spPr bwMode="auto">
                            <a:xfrm>
                              <a:off x="6662" y="3873"/>
                              <a:ext cx="1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6"/>
                          <wps:cNvCnPr/>
                          <wps:spPr bwMode="auto">
                            <a:xfrm>
                              <a:off x="3296" y="3873"/>
                              <a:ext cx="1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
                          <wps:cNvCnPr/>
                          <wps:spPr bwMode="auto">
                            <a:xfrm>
                              <a:off x="8345" y="3873"/>
                              <a:ext cx="1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1" name="Group 8"/>
                          <wpg:cNvGrpSpPr>
                            <a:grpSpLocks/>
                          </wpg:cNvGrpSpPr>
                          <wpg:grpSpPr bwMode="auto">
                            <a:xfrm>
                              <a:off x="1800" y="3686"/>
                              <a:ext cx="8228" cy="530"/>
                              <a:chOff x="1800" y="3686"/>
                              <a:chExt cx="8228" cy="530"/>
                            </a:xfrm>
                          </wpg:grpSpPr>
                          <wps:wsp>
                            <wps:cNvPr id="72" name="Text Box 9"/>
                            <wps:cNvSpPr txBox="1">
                              <a:spLocks noChangeArrowheads="1"/>
                            </wps:cNvSpPr>
                            <wps:spPr bwMode="auto">
                              <a:xfrm>
                                <a:off x="3483" y="3686"/>
                                <a:ext cx="1496" cy="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14:paraId="25BED3C0" w14:textId="77777777" w:rsidR="00B31E43" w:rsidRPr="00B47CB3" w:rsidRDefault="00B31E43" w:rsidP="00B47CB3">
                                  <w:pPr>
                                    <w:spacing w:after="0" w:line="240" w:lineRule="auto"/>
                                    <w:jc w:val="center"/>
                                    <w:rPr>
                                      <w:rFonts w:ascii="Arial" w:eastAsia="Arial" w:hAnsi="Arial" w:cs="Arial"/>
                                      <w:sz w:val="18"/>
                                      <w:szCs w:val="18"/>
                                      <w:lang w:val="fr-FR"/>
                                    </w:rPr>
                                  </w:pPr>
                                  <w:r>
                                    <w:rPr>
                                      <w:rFonts w:ascii="Arial" w:eastAsia="Arial" w:hAnsi="Arial" w:cs="Arial"/>
                                      <w:sz w:val="18"/>
                                      <w:lang w:val="fr-FR"/>
                                    </w:rPr>
                                    <w:t>Sédimentation</w:t>
                                  </w:r>
                                </w:p>
                              </w:txbxContent>
                            </wps:txbx>
                            <wps:bodyPr rot="0" vert="horz" wrap="square" lIns="91440" tIns="46800" rIns="91440" bIns="18000" anchor="ctr" anchorCtr="0" upright="1">
                              <a:noAutofit/>
                            </wps:bodyPr>
                          </wps:wsp>
                          <wps:wsp>
                            <wps:cNvPr id="73" name="Text Box 10"/>
                            <wps:cNvSpPr txBox="1">
                              <a:spLocks noChangeArrowheads="1"/>
                            </wps:cNvSpPr>
                            <wps:spPr bwMode="auto">
                              <a:xfrm>
                                <a:off x="5166" y="3686"/>
                                <a:ext cx="1496" cy="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14:paraId="17A22A1A" w14:textId="77777777" w:rsidR="00B31E43" w:rsidRPr="00B47CB3" w:rsidRDefault="00B31E43" w:rsidP="00B47CB3">
                                  <w:pPr>
                                    <w:spacing w:after="0" w:line="240" w:lineRule="auto"/>
                                    <w:jc w:val="center"/>
                                    <w:rPr>
                                      <w:rFonts w:ascii="Arial" w:eastAsia="Arial" w:hAnsi="Arial" w:cs="Arial"/>
                                      <w:sz w:val="18"/>
                                      <w:szCs w:val="18"/>
                                      <w:lang w:val="fr-FR"/>
                                    </w:rPr>
                                  </w:pPr>
                                  <w:r>
                                    <w:rPr>
                                      <w:rFonts w:ascii="Arial" w:eastAsia="Arial" w:hAnsi="Arial" w:cs="Arial"/>
                                      <w:sz w:val="18"/>
                                      <w:lang w:val="fr-FR"/>
                                    </w:rPr>
                                    <w:t>Filtration</w:t>
                                  </w:r>
                                </w:p>
                              </w:txbxContent>
                            </wps:txbx>
                            <wps:bodyPr rot="0" vert="horz" wrap="square" lIns="91440" tIns="45720" rIns="91440" bIns="45720" anchor="ctr" anchorCtr="0" upright="1">
                              <a:noAutofit/>
                            </wps:bodyPr>
                          </wps:wsp>
                          <wps:wsp>
                            <wps:cNvPr id="74" name="Text Box 11"/>
                            <wps:cNvSpPr txBox="1">
                              <a:spLocks noChangeArrowheads="1"/>
                            </wps:cNvSpPr>
                            <wps:spPr bwMode="auto">
                              <a:xfrm>
                                <a:off x="6849" y="3686"/>
                                <a:ext cx="1496" cy="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14:paraId="03C0658C" w14:textId="77777777" w:rsidR="00B31E43" w:rsidRPr="00B47CB3" w:rsidRDefault="00B31E43" w:rsidP="00B47CB3">
                                  <w:pPr>
                                    <w:spacing w:after="0" w:line="240" w:lineRule="auto"/>
                                    <w:jc w:val="center"/>
                                    <w:rPr>
                                      <w:rFonts w:ascii="Arial" w:eastAsia="Arial" w:hAnsi="Arial" w:cs="Arial"/>
                                      <w:sz w:val="18"/>
                                      <w:szCs w:val="18"/>
                                      <w:lang w:val="fr-FR"/>
                                    </w:rPr>
                                  </w:pPr>
                                  <w:r>
                                    <w:rPr>
                                      <w:rFonts w:ascii="Arial" w:eastAsia="Arial" w:hAnsi="Arial" w:cs="Arial"/>
                                      <w:sz w:val="18"/>
                                      <w:lang w:val="fr-FR"/>
                                    </w:rPr>
                                    <w:t>Désinfection</w:t>
                                  </w:r>
                                </w:p>
                              </w:txbxContent>
                            </wps:txbx>
                            <wps:bodyPr rot="0" vert="horz" wrap="square" lIns="91440" tIns="45720" rIns="91440" bIns="45720" anchor="ctr" anchorCtr="0" upright="1">
                              <a:noAutofit/>
                            </wps:bodyPr>
                          </wps:wsp>
                          <wps:wsp>
                            <wps:cNvPr id="75" name="Text Box 12"/>
                            <wps:cNvSpPr txBox="1">
                              <a:spLocks noChangeArrowheads="1"/>
                            </wps:cNvSpPr>
                            <wps:spPr bwMode="auto">
                              <a:xfrm>
                                <a:off x="8532" y="3686"/>
                                <a:ext cx="1496" cy="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14:paraId="503CDBB8" w14:textId="77777777" w:rsidR="00B31E43" w:rsidRPr="00B3246F" w:rsidRDefault="00B31E43" w:rsidP="00B47CB3">
                                  <w:pPr>
                                    <w:spacing w:after="0" w:line="240" w:lineRule="auto"/>
                                    <w:jc w:val="center"/>
                                    <w:rPr>
                                      <w:rFonts w:ascii="Arial" w:eastAsia="Arial" w:hAnsi="Arial" w:cs="Arial"/>
                                      <w:sz w:val="16"/>
                                      <w:szCs w:val="18"/>
                                      <w:lang w:val="fr-FR"/>
                                    </w:rPr>
                                  </w:pPr>
                                  <w:r w:rsidRPr="00B3246F">
                                    <w:rPr>
                                      <w:rFonts w:ascii="Arial" w:eastAsia="Arial" w:hAnsi="Arial" w:cs="Arial"/>
                                      <w:sz w:val="16"/>
                                      <w:lang w:val="fr-FR"/>
                                    </w:rPr>
                                    <w:t>Conservation hygiénique</w:t>
                                  </w:r>
                                </w:p>
                              </w:txbxContent>
                            </wps:txbx>
                            <wps:bodyPr rot="0" vert="horz" wrap="square" lIns="91440" tIns="45720" rIns="91440" bIns="45720" anchor="ctr" anchorCtr="0" upright="1">
                              <a:noAutofit/>
                            </wps:bodyPr>
                          </wps:wsp>
                          <wps:wsp>
                            <wps:cNvPr id="76" name="Text Box 13"/>
                            <wps:cNvSpPr txBox="1">
                              <a:spLocks noChangeArrowheads="1"/>
                            </wps:cNvSpPr>
                            <wps:spPr bwMode="auto">
                              <a:xfrm>
                                <a:off x="1800" y="3686"/>
                                <a:ext cx="1496" cy="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14:paraId="4E9C947B" w14:textId="77777777" w:rsidR="00B31E43" w:rsidRPr="00B3246F" w:rsidRDefault="00B31E43" w:rsidP="004E3E21">
                                  <w:pPr>
                                    <w:jc w:val="center"/>
                                    <w:rPr>
                                      <w:rFonts w:ascii="Arial" w:eastAsia="Arial" w:hAnsi="Arial" w:cs="Arial"/>
                                      <w:sz w:val="16"/>
                                      <w:szCs w:val="18"/>
                                      <w:lang w:val="fr-FR"/>
                                    </w:rPr>
                                  </w:pPr>
                                  <w:r w:rsidRPr="00B3246F">
                                    <w:rPr>
                                      <w:rFonts w:ascii="Arial" w:eastAsia="Arial" w:hAnsi="Arial" w:cs="Arial"/>
                                      <w:sz w:val="16"/>
                                      <w:lang w:val="fr-FR"/>
                                    </w:rPr>
                                    <w:t>Protection du point d'eau</w:t>
                                  </w:r>
                                </w:p>
                              </w:txbxContent>
                            </wps:txbx>
                            <wps:bodyPr rot="0" vert="horz" wrap="square" lIns="91440" tIns="46800" rIns="91440" bIns="18000" anchor="t" anchorCtr="0" upright="1">
                              <a:noAutofit/>
                            </wps:bodyPr>
                          </wps:wsp>
                        </wpg:grpSp>
                      </wpg:grpSp>
                      <wps:wsp>
                        <wps:cNvPr id="77" name="Line 14"/>
                        <wps:cNvCnPr/>
                        <wps:spPr bwMode="auto">
                          <a:xfrm>
                            <a:off x="4044" y="3423"/>
                            <a:ext cx="35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5"/>
                        <wps:cNvCnPr/>
                        <wps:spPr bwMode="auto">
                          <a:xfrm>
                            <a:off x="4044" y="3423"/>
                            <a:ext cx="0"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6"/>
                        <wps:cNvCnPr/>
                        <wps:spPr bwMode="auto">
                          <a:xfrm>
                            <a:off x="7597" y="3423"/>
                            <a:ext cx="0"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219A1A" id="Group 7" o:spid="_x0000_s1026" style="position:absolute;margin-left:29.85pt;margin-top:1.2pt;width:411.4pt;height:39.65pt;z-index:251571712" coordorigin="1800,3423" coordsize="8228,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">
                <v:group id="Group 3" o:spid="_x0000_s1027" style="position:absolute;left:1800;top:3686;width:8228;height:530" coordorigin="1800,3686" coordsize="8228,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Line 4" o:spid="_x0000_s1028" style="position:absolute;visibility:visible;mso-wrap-style:square" from="4979,3873" to="5145,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5" o:spid="_x0000_s1029" style="position:absolute;visibility:visible;mso-wrap-style:square" from="6662,3873" to="6828,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6" o:spid="_x0000_s1030" style="position:absolute;visibility:visible;mso-wrap-style:square" from="3296,3873" to="3462,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7" o:spid="_x0000_s1031" style="position:absolute;visibility:visible;mso-wrap-style:square" from="8345,3873" to="8511,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group id="Group 8" o:spid="_x0000_s1032" style="position:absolute;left:1800;top:3686;width:8228;height:530" coordorigin="1800,3686" coordsize="8228,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type id="_x0000_t202" coordsize="21600,21600" o:spt="202" path="m,l,21600r21600,l21600,xe">
                      <v:stroke joinstyle="miter"/>
                      <v:path gradientshapeok="t" o:connecttype="rect"/>
                    </v:shapetype>
                    <v:shape id="Text Box 9" o:spid="_x0000_s1033" type="#_x0000_t202" style="position:absolute;left:3483;top:3686;width:1496;height: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kK8QA&#10;AADbAAAADwAAAGRycy9kb3ducmV2LnhtbESPT2sCMRTE7wW/Q3iCt5rVQ61bo4ggWPFQ/xw8Pjav&#10;m8XNy5Jk1/XbG6HQ4zAzv2EWq97WoiMfKscKJuMMBHHhdMWlgst5+/4JIkRkjbVjUvCgAKvl4G2B&#10;uXZ3PlJ3iqVIEA45KjAxNrmUoTBkMYxdQ5y8X+ctxiR9KbXHe4LbWk6z7ENarDgtGGxoY6i4nVqr&#10;QHft9/k4m3j+OVz21811bto4V2o07NdfICL18T/8195pBbMpvL6k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TpCvEAAAA2wAAAA8AAAAAAAAAAAAAAAAAmAIAAGRycy9k&#10;b3ducmV2LnhtbFBLBQYAAAAABAAEAPUAAACJAwAAAAA=&#10;" filled="f" fillcolor="#eaeaea">
                      <v:textbox inset=",1.3mm,,.5mm">
                        <w:txbxContent>
                          <w:p w14:paraId="25BED3C0" w14:textId="77777777" w:rsidR="00B31E43" w:rsidRPr="00B47CB3" w:rsidRDefault="00B31E43" w:rsidP="00B47CB3">
                            <w:pPr>
                              <w:spacing w:after="0" w:line="240" w:lineRule="auto"/>
                              <w:jc w:val="center"/>
                              <w:rPr>
                                <w:rFonts w:ascii="Arial" w:eastAsia="Arial" w:hAnsi="Arial" w:cs="Arial"/>
                                <w:sz w:val="18"/>
                                <w:szCs w:val="18"/>
                                <w:lang w:val="fr-FR"/>
                              </w:rPr>
                            </w:pPr>
                            <w:r>
                              <w:rPr>
                                <w:rFonts w:ascii="Arial" w:eastAsia="Arial" w:hAnsi="Arial" w:cs="Arial"/>
                                <w:sz w:val="18"/>
                                <w:lang w:val="fr-FR"/>
                              </w:rPr>
                              <w:t>Sédimentation</w:t>
                            </w:r>
                          </w:p>
                        </w:txbxContent>
                      </v:textbox>
                    </v:shape>
                    <v:shape id="Text Box 10" o:spid="_x0000_s1034" type="#_x0000_t202" style="position:absolute;left:5166;top:3686;width:1496;height: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BZGMQA&#10;AADbAAAADwAAAGRycy9kb3ducmV2LnhtbESPQWvCQBSE7wX/w/IEL0U3WqgluooIgh56iHrp7SX7&#10;mqTJvg27q8Z/7wpCj8PMfMMs171pxZWcry0rmE4SEMSF1TWXCs6n3fgLhA/IGlvLpOBOHtarwdsS&#10;U21vnNH1GEoRIexTVFCF0KVS+qIig35iO+Lo/VpnMETpSqkd3iLctHKWJJ/SYM1xocKOthUVzfFi&#10;FLT5rMmDy96brPj7znf3w/bw0yk1GvabBYhAffgPv9p7rWD+Ac8v8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gWRjEAAAA2wAAAA8AAAAAAAAAAAAAAAAAmAIAAGRycy9k&#10;b3ducmV2LnhtbFBLBQYAAAAABAAEAPUAAACJAwAAAAA=&#10;" filled="f" fillcolor="#eaeaea">
                      <v:textbox>
                        <w:txbxContent>
                          <w:p w14:paraId="17A22A1A" w14:textId="77777777" w:rsidR="00B31E43" w:rsidRPr="00B47CB3" w:rsidRDefault="00B31E43" w:rsidP="00B47CB3">
                            <w:pPr>
                              <w:spacing w:after="0" w:line="240" w:lineRule="auto"/>
                              <w:jc w:val="center"/>
                              <w:rPr>
                                <w:rFonts w:ascii="Arial" w:eastAsia="Arial" w:hAnsi="Arial" w:cs="Arial"/>
                                <w:sz w:val="18"/>
                                <w:szCs w:val="18"/>
                                <w:lang w:val="fr-FR"/>
                              </w:rPr>
                            </w:pPr>
                            <w:r>
                              <w:rPr>
                                <w:rFonts w:ascii="Arial" w:eastAsia="Arial" w:hAnsi="Arial" w:cs="Arial"/>
                                <w:sz w:val="18"/>
                                <w:lang w:val="fr-FR"/>
                              </w:rPr>
                              <w:t>Filtration</w:t>
                            </w:r>
                          </w:p>
                        </w:txbxContent>
                      </v:textbox>
                    </v:shape>
                    <v:shape id="Text Box 11" o:spid="_x0000_s1035" type="#_x0000_t202" style="position:absolute;left:6849;top:3686;width:1496;height: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BbMQA&#10;AADbAAAADwAAAGRycy9kb3ducmV2LnhtbESPQWvCQBSE7wX/w/IEL0U3SqkluooIgh56iHrp7SX7&#10;mqTJvg27q8Z/7wpCj8PMfMMs171pxZWcry0rmE4SEMSF1TWXCs6n3fgLhA/IGlvLpOBOHtarwdsS&#10;U21vnNH1GEoRIexTVFCF0KVS+qIig35iO+Lo/VpnMETpSqkd3iLctHKWJJ/SYM1xocKOthUVzfFi&#10;FLT5rMmDy96brPj7znf3w/bw0yk1GvabBYhAffgPv9p7rWD+Ac8v8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JwWzEAAAA2wAAAA8AAAAAAAAAAAAAAAAAmAIAAGRycy9k&#10;b3ducmV2LnhtbFBLBQYAAAAABAAEAPUAAACJAwAAAAA=&#10;" filled="f" fillcolor="#eaeaea">
                      <v:textbox>
                        <w:txbxContent>
                          <w:p w14:paraId="03C0658C" w14:textId="77777777" w:rsidR="00B31E43" w:rsidRPr="00B47CB3" w:rsidRDefault="00B31E43" w:rsidP="00B47CB3">
                            <w:pPr>
                              <w:spacing w:after="0" w:line="240" w:lineRule="auto"/>
                              <w:jc w:val="center"/>
                              <w:rPr>
                                <w:rFonts w:ascii="Arial" w:eastAsia="Arial" w:hAnsi="Arial" w:cs="Arial"/>
                                <w:sz w:val="18"/>
                                <w:szCs w:val="18"/>
                                <w:lang w:val="fr-FR"/>
                              </w:rPr>
                            </w:pPr>
                            <w:r>
                              <w:rPr>
                                <w:rFonts w:ascii="Arial" w:eastAsia="Arial" w:hAnsi="Arial" w:cs="Arial"/>
                                <w:sz w:val="18"/>
                                <w:lang w:val="fr-FR"/>
                              </w:rPr>
                              <w:t>Désinfection</w:t>
                            </w:r>
                          </w:p>
                        </w:txbxContent>
                      </v:textbox>
                    </v:shape>
                    <v:shape id="Text Box 12" o:spid="_x0000_s1036" type="#_x0000_t202" style="position:absolute;left:8532;top:3686;width:1496;height: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k98QA&#10;AADbAAAADwAAAGRycy9kb3ducmV2LnhtbESPQWvCQBSE7wX/w/IEL0U3Cq0luooIgh56iHrp7SX7&#10;mqTJvg27q8Z/7wpCj8PMfMMs171pxZWcry0rmE4SEMSF1TWXCs6n3fgLhA/IGlvLpOBOHtarwdsS&#10;U21vnNH1GEoRIexTVFCF0KVS+qIig35iO+Lo/VpnMETpSqkd3iLctHKWJJ/SYM1xocKOthUVzfFi&#10;FLT5rMmDy96brPj7znf3w/bw0yk1GvabBYhAffgPv9p7rWD+Ac8v8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FZPfEAAAA2wAAAA8AAAAAAAAAAAAAAAAAmAIAAGRycy9k&#10;b3ducmV2LnhtbFBLBQYAAAAABAAEAPUAAACJAwAAAAA=&#10;" filled="f" fillcolor="#eaeaea">
                      <v:textbox>
                        <w:txbxContent>
                          <w:p w14:paraId="503CDBB8" w14:textId="77777777" w:rsidR="00B31E43" w:rsidRPr="00B3246F" w:rsidRDefault="00B31E43" w:rsidP="00B47CB3">
                            <w:pPr>
                              <w:spacing w:after="0" w:line="240" w:lineRule="auto"/>
                              <w:jc w:val="center"/>
                              <w:rPr>
                                <w:rFonts w:ascii="Arial" w:eastAsia="Arial" w:hAnsi="Arial" w:cs="Arial"/>
                                <w:sz w:val="16"/>
                                <w:szCs w:val="18"/>
                                <w:lang w:val="fr-FR"/>
                              </w:rPr>
                            </w:pPr>
                            <w:r w:rsidRPr="00B3246F">
                              <w:rPr>
                                <w:rFonts w:ascii="Arial" w:eastAsia="Arial" w:hAnsi="Arial" w:cs="Arial"/>
                                <w:sz w:val="16"/>
                                <w:lang w:val="fr-FR"/>
                              </w:rPr>
                              <w:t>Conservation hygiénique</w:t>
                            </w:r>
                          </w:p>
                        </w:txbxContent>
                      </v:textbox>
                    </v:shape>
                    <v:shape id="Text Box 13" o:spid="_x0000_s1037" type="#_x0000_t202" style="position:absolute;left:1800;top:3686;width:149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Huhb4A&#10;AADbAAAADwAAAGRycy9kb3ducmV2LnhtbESPzQrCMBCE74LvEFbwpqkeVKpRVBDEg+APnpdmbYrN&#10;pjZR69sbQfA4zHwzzGzR2FI8qfaFYwWDfgKCOHO64FzB+bTpTUD4gKyxdEwK3uRhMW+3Zphq9+ID&#10;PY8hF7GEfYoKTAhVKqXPDFn0fVcRR+/qaoshyjqXusZXLLelHCbJSFosOC4YrGhtKLsdH1bB+G5O&#10;xmx51+wvQ315bFYJ3lZKdTvNcgoiUBP+4R+91ZEbwfdL/A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B7oW+AAAA2wAAAA8AAAAAAAAAAAAAAAAAmAIAAGRycy9kb3ducmV2&#10;LnhtbFBLBQYAAAAABAAEAPUAAACDAwAAAAA=&#10;" filled="f" fillcolor="#eaeaea">
                      <v:textbox inset=",1.3mm,,.5mm">
                        <w:txbxContent>
                          <w:p w14:paraId="4E9C947B" w14:textId="77777777" w:rsidR="00B31E43" w:rsidRPr="00B3246F" w:rsidRDefault="00B31E43" w:rsidP="004E3E21">
                            <w:pPr>
                              <w:jc w:val="center"/>
                              <w:rPr>
                                <w:rFonts w:ascii="Arial" w:eastAsia="Arial" w:hAnsi="Arial" w:cs="Arial"/>
                                <w:sz w:val="16"/>
                                <w:szCs w:val="18"/>
                                <w:lang w:val="fr-FR"/>
                              </w:rPr>
                            </w:pPr>
                            <w:r w:rsidRPr="00B3246F">
                              <w:rPr>
                                <w:rFonts w:ascii="Arial" w:eastAsia="Arial" w:hAnsi="Arial" w:cs="Arial"/>
                                <w:sz w:val="16"/>
                                <w:lang w:val="fr-FR"/>
                              </w:rPr>
                              <w:t>Protection du point d'eau</w:t>
                            </w:r>
                          </w:p>
                        </w:txbxContent>
                      </v:textbox>
                    </v:shape>
                  </v:group>
                </v:group>
                <v:line id="Line 14" o:spid="_x0000_s1038" style="position:absolute;visibility:visible;mso-wrap-style:square" from="4044,3423" to="7597,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15" o:spid="_x0000_s1039" style="position:absolute;visibility:visible;mso-wrap-style:square" from="4044,3423" to="4044,3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16" o:spid="_x0000_s1040" style="position:absolute;visibility:visible;mso-wrap-style:square" from="7597,3423" to="7597,3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group>
            </w:pict>
          </mc:Fallback>
        </mc:AlternateContent>
      </w:r>
    </w:p>
    <w:p w14:paraId="373E212F" w14:textId="25BC6B80" w:rsidR="004E5A81" w:rsidRPr="009A3F3A" w:rsidRDefault="004E5A81" w:rsidP="00D33126">
      <w:pPr>
        <w:spacing w:after="0" w:line="240" w:lineRule="auto"/>
        <w:rPr>
          <w:rFonts w:ascii="Arial" w:eastAsia="Arial" w:hAnsi="Arial" w:cs="Arial"/>
          <w:lang w:val="fr-FR"/>
        </w:rPr>
      </w:pPr>
    </w:p>
    <w:p w14:paraId="310D4E2B" w14:textId="77777777" w:rsidR="008200AA" w:rsidRDefault="008200AA" w:rsidP="00B47CB3">
      <w:pPr>
        <w:autoSpaceDE w:val="0"/>
        <w:autoSpaceDN w:val="0"/>
        <w:adjustRightInd w:val="0"/>
        <w:spacing w:after="0" w:line="240" w:lineRule="auto"/>
        <w:ind w:right="4"/>
        <w:rPr>
          <w:rFonts w:ascii="Arial" w:eastAsia="Arial" w:hAnsi="Arial" w:cs="Arial"/>
          <w:lang w:val="fr-FR"/>
        </w:rPr>
      </w:pPr>
    </w:p>
    <w:p w14:paraId="658BD2ED" w14:textId="013F13EB" w:rsidR="004E3E21" w:rsidRPr="00822A90" w:rsidRDefault="004E3E21" w:rsidP="00B47CB3">
      <w:pPr>
        <w:autoSpaceDE w:val="0"/>
        <w:autoSpaceDN w:val="0"/>
        <w:adjustRightInd w:val="0"/>
        <w:spacing w:after="0" w:line="240" w:lineRule="auto"/>
        <w:ind w:right="4"/>
        <w:rPr>
          <w:rFonts w:ascii="Arial" w:eastAsia="Arial" w:hAnsi="Arial" w:cs="Arial"/>
          <w:lang w:val="fr-FR"/>
        </w:rPr>
      </w:pPr>
      <w:r>
        <w:rPr>
          <w:rFonts w:ascii="Arial" w:eastAsia="Arial" w:hAnsi="Arial" w:cs="Arial"/>
          <w:lang w:val="fr-FR"/>
        </w:rPr>
        <w:t>Là où il n'y a pas de systèmes centralisés fiables, les institutions peuvent mettre en œuvre des approches de traitement au point d'utilisation pour gérer la qualité de l'eau de boisson. Le traitement de l'eau au point d'utilisation peut être fait directement après avoir recueilli l'eau, ou après l'avoir distribué à l'endroit où elle sera utilisée. Parmi les moyens de traitement au point d'utilisation, on trouve :</w:t>
      </w:r>
    </w:p>
    <w:p w14:paraId="3FB8096B" w14:textId="588B2EBD" w:rsidR="00843BAB" w:rsidRPr="00822A90" w:rsidRDefault="00843BAB" w:rsidP="00B47CB3">
      <w:pPr>
        <w:autoSpaceDE w:val="0"/>
        <w:autoSpaceDN w:val="0"/>
        <w:adjustRightInd w:val="0"/>
        <w:spacing w:after="0" w:line="240" w:lineRule="auto"/>
        <w:ind w:right="4"/>
        <w:rPr>
          <w:rFonts w:ascii="Arial" w:eastAsia="Arial" w:hAnsi="Arial" w:cs="Arial"/>
          <w:lang w:val="fr-FR"/>
        </w:rPr>
      </w:pPr>
    </w:p>
    <w:p w14:paraId="4027B98C" w14:textId="2B09F2FC" w:rsidR="004E3E21" w:rsidRPr="00822A90" w:rsidRDefault="004E3E21" w:rsidP="00B47CB3">
      <w:pPr>
        <w:pStyle w:val="ListParagraph"/>
        <w:numPr>
          <w:ilvl w:val="0"/>
          <w:numId w:val="14"/>
        </w:numPr>
        <w:autoSpaceDE w:val="0"/>
        <w:autoSpaceDN w:val="0"/>
        <w:adjustRightInd w:val="0"/>
        <w:spacing w:after="120" w:line="240" w:lineRule="auto"/>
        <w:ind w:left="357" w:right="6" w:hanging="357"/>
        <w:contextualSpacing w:val="0"/>
        <w:rPr>
          <w:rFonts w:ascii="Arial" w:eastAsia="Arial" w:hAnsi="Arial" w:cs="Arial"/>
          <w:lang w:val="fr-FR"/>
        </w:rPr>
      </w:pPr>
      <w:r>
        <w:rPr>
          <w:rFonts w:ascii="Arial" w:eastAsia="Arial" w:hAnsi="Arial" w:cs="Arial"/>
          <w:lang w:val="fr-FR"/>
        </w:rPr>
        <w:t>La sédimentation (décantation, coagulation)</w:t>
      </w:r>
    </w:p>
    <w:p w14:paraId="4F05F578" w14:textId="77777777" w:rsidR="004E3E21" w:rsidRPr="00822A90" w:rsidRDefault="004E3E21" w:rsidP="00B47CB3">
      <w:pPr>
        <w:pStyle w:val="ListParagraph"/>
        <w:numPr>
          <w:ilvl w:val="0"/>
          <w:numId w:val="14"/>
        </w:numPr>
        <w:autoSpaceDE w:val="0"/>
        <w:autoSpaceDN w:val="0"/>
        <w:adjustRightInd w:val="0"/>
        <w:spacing w:after="120" w:line="240" w:lineRule="auto"/>
        <w:ind w:left="357" w:right="6" w:hanging="357"/>
        <w:contextualSpacing w:val="0"/>
        <w:rPr>
          <w:rFonts w:ascii="Arial" w:eastAsia="Arial" w:hAnsi="Arial" w:cs="Arial"/>
          <w:lang w:val="fr-FR"/>
        </w:rPr>
      </w:pPr>
      <w:r>
        <w:rPr>
          <w:rFonts w:ascii="Arial" w:eastAsia="Arial" w:hAnsi="Arial" w:cs="Arial"/>
          <w:lang w:val="fr-FR"/>
        </w:rPr>
        <w:t xml:space="preserve">La filtration (filtres biosable, filtres à céramique, filtres à membrane) </w:t>
      </w:r>
    </w:p>
    <w:p w14:paraId="32A6CC9E" w14:textId="77777777" w:rsidR="004E3E21" w:rsidRPr="00822A90" w:rsidRDefault="004E3E21" w:rsidP="00B47CB3">
      <w:pPr>
        <w:pStyle w:val="ListParagraph"/>
        <w:numPr>
          <w:ilvl w:val="0"/>
          <w:numId w:val="14"/>
        </w:numPr>
        <w:autoSpaceDE w:val="0"/>
        <w:autoSpaceDN w:val="0"/>
        <w:adjustRightInd w:val="0"/>
        <w:spacing w:after="0" w:line="240" w:lineRule="auto"/>
        <w:ind w:right="4"/>
        <w:contextualSpacing w:val="0"/>
        <w:rPr>
          <w:rFonts w:ascii="Arial" w:eastAsia="Arial" w:hAnsi="Arial" w:cs="Arial"/>
          <w:lang w:val="fr-FR"/>
        </w:rPr>
      </w:pPr>
      <w:r>
        <w:rPr>
          <w:rFonts w:ascii="Arial" w:eastAsia="Arial" w:hAnsi="Arial" w:cs="Arial"/>
          <w:lang w:val="fr-FR"/>
        </w:rPr>
        <w:t xml:space="preserve">La désinfection (chloration, solaire, ultraviolets, pasteurisation, ébullition) </w:t>
      </w:r>
    </w:p>
    <w:p w14:paraId="508A077A" w14:textId="40E7743D" w:rsidR="00843BAB" w:rsidRPr="00D33126" w:rsidRDefault="00194A0A" w:rsidP="00B47CB3">
      <w:pPr>
        <w:spacing w:after="0" w:line="240" w:lineRule="auto"/>
        <w:rPr>
          <w:rFonts w:ascii="Arial" w:eastAsia="Arial" w:hAnsi="Arial" w:cs="Arial"/>
          <w:lang w:val="fr-FR"/>
        </w:rPr>
      </w:pPr>
      <w:r w:rsidRPr="00D33126">
        <w:rPr>
          <w:rFonts w:ascii="Arial" w:eastAsia="Arial" w:hAnsi="Arial" w:cs="Arial"/>
          <w:noProof/>
          <w:lang w:eastAsia="en-CA"/>
        </w:rPr>
        <w:drawing>
          <wp:anchor distT="0" distB="0" distL="114300" distR="114300" simplePos="0" relativeHeight="251592192" behindDoc="1" locked="0" layoutInCell="1" allowOverlap="1" wp14:anchorId="7104A986" wp14:editId="15396CE9">
            <wp:simplePos x="0" y="0"/>
            <wp:positionH relativeFrom="column">
              <wp:posOffset>5086350</wp:posOffset>
            </wp:positionH>
            <wp:positionV relativeFrom="paragraph">
              <wp:posOffset>156210</wp:posOffset>
            </wp:positionV>
            <wp:extent cx="777240" cy="1111250"/>
            <wp:effectExtent l="0" t="0" r="3810" b="0"/>
            <wp:wrapSquare wrapText="bothSides"/>
            <wp:docPr id="25" name="Picture 25" descr="N:\Education Program Development\Images (CAWST's)\Multi-Barrier Approach\Settling in bu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ducation Program Development\Images (CAWST's)\Multi-Barrier Approach\Settling in bucke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7240" cy="111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A83B0" w14:textId="23AEA46F" w:rsidR="00DD1B2F" w:rsidRPr="00822A90" w:rsidRDefault="00DD1B2F" w:rsidP="00B47CB3">
      <w:pPr>
        <w:spacing w:after="0" w:line="240" w:lineRule="auto"/>
        <w:jc w:val="both"/>
        <w:rPr>
          <w:rFonts w:ascii="Arial" w:eastAsia="Arial" w:hAnsi="Arial" w:cs="Arial"/>
          <w:lang w:val="fr-FR"/>
        </w:rPr>
      </w:pPr>
      <w:r>
        <w:rPr>
          <w:rFonts w:ascii="Arial" w:eastAsia="Arial" w:hAnsi="Arial" w:cs="Arial"/>
          <w:lang w:val="fr-FR"/>
        </w:rPr>
        <w:t xml:space="preserve">La sédimentation est un processus de traitement physique utilisé pour réduire la turbidité de l’eau. Elle peut consister à simplement laisser les particules présentes dans l'eau se décanter pendant un certain temps dans un petit récipient tel qu'un seau. Le processus de sédimentation peut être accéléré en rajoutant des coagulants à l'eau, c'est-à-dire des produits chimiques spéciaux ou des plantes indigènes. Les coagulants aident le sable, le limon et l’argile à se regrouper et à former de gros amas, ce qui leur permet de se déposer plus facilement </w:t>
      </w:r>
      <w:r>
        <w:rPr>
          <w:rFonts w:ascii="Arial" w:eastAsia="Arial" w:hAnsi="Arial" w:cs="Arial"/>
          <w:lang w:val="fr-FR"/>
        </w:rPr>
        <w:lastRenderedPageBreak/>
        <w:t>au fond du récipient. Il peut ne pas être toujours nécessaire si l’eau est faiblement turbide (par exemple l’eau tirée de puits profonds).</w:t>
      </w:r>
    </w:p>
    <w:p w14:paraId="6195B873" w14:textId="51B82A3E" w:rsidR="00DD1B2F" w:rsidRPr="00822A90" w:rsidRDefault="00DD1B2F" w:rsidP="00B47CB3">
      <w:pPr>
        <w:spacing w:after="0" w:line="240" w:lineRule="auto"/>
        <w:rPr>
          <w:rFonts w:ascii="Arial" w:eastAsia="Arial" w:hAnsi="Arial" w:cs="Arial"/>
          <w:lang w:val="fr-FR"/>
        </w:rPr>
      </w:pPr>
    </w:p>
    <w:p w14:paraId="320B07F5" w14:textId="07E9750D" w:rsidR="00DD1B2F" w:rsidRPr="00822A90" w:rsidRDefault="00B31E43" w:rsidP="00B47CB3">
      <w:pPr>
        <w:spacing w:after="0" w:line="240" w:lineRule="auto"/>
        <w:jc w:val="both"/>
        <w:rPr>
          <w:rFonts w:ascii="Arial" w:eastAsia="Arial" w:hAnsi="Arial" w:cs="Arial"/>
          <w:lang w:val="fr-FR"/>
        </w:rPr>
      </w:pPr>
      <w:r w:rsidRPr="00B47CB3">
        <w:rPr>
          <w:rFonts w:ascii="Arial" w:eastAsia="Arial" w:hAnsi="Arial" w:cs="Arial"/>
          <w:noProof/>
          <w:lang w:eastAsia="en-CA"/>
        </w:rPr>
        <w:drawing>
          <wp:anchor distT="0" distB="0" distL="114300" distR="114300" simplePos="0" relativeHeight="251670016" behindDoc="1" locked="0" layoutInCell="1" allowOverlap="1" wp14:anchorId="1E40446A" wp14:editId="0A3E23B4">
            <wp:simplePos x="0" y="0"/>
            <wp:positionH relativeFrom="margin">
              <wp:align>right</wp:align>
            </wp:positionH>
            <wp:positionV relativeFrom="paragraph">
              <wp:posOffset>9525</wp:posOffset>
            </wp:positionV>
            <wp:extent cx="756920" cy="1010285"/>
            <wp:effectExtent l="0" t="0" r="5080" b="0"/>
            <wp:wrapTight wrapText="bothSides">
              <wp:wrapPolygon edited="0">
                <wp:start x="0" y="0"/>
                <wp:lineTo x="0" y="21179"/>
                <wp:lineTo x="21201" y="21179"/>
                <wp:lineTo x="21201" y="0"/>
                <wp:lineTo x="0" y="0"/>
              </wp:wrapPolygon>
            </wp:wrapTight>
            <wp:docPr id="27" name="Picture 27" descr="N:\Education Program Development\Images (CAWST's)\HWTS images\Ceramic Pot_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ducation Program Development\Images (CAWST's)\HWTS images\Ceramic Pot_Line.tif"/>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3634"/>
                    <a:stretch/>
                  </pic:blipFill>
                  <pic:spPr bwMode="auto">
                    <a:xfrm>
                      <a:off x="0" y="0"/>
                      <a:ext cx="756920" cy="1010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Arial" w:hAnsi="Arial" w:cs="Arial"/>
          <w:lang w:val="fr-FR"/>
        </w:rPr>
        <w:t xml:space="preserve">La filtration est couramment utilisée après la sédimentation pour réduire davantage la turbidité et éliminer les pathogènes. La filtration est un processus physique qui consiste à faire passer l’eau à travers un matériau filtrant tel que du sable, de la céramique ou une membrane synthétique. Les pathogènes et les particules sont piégés par le matériau, tandis que l'eau passe au travers. Certains filtres sont aussi conçus pour permettre le développement d'une couche biologique qui consomme les agents pathogènes et améliore l’efficacité de l’élimination.  </w:t>
      </w:r>
    </w:p>
    <w:p w14:paraId="6C0FD26B" w14:textId="37E700E1" w:rsidR="00DD1B2F" w:rsidRPr="00D33126" w:rsidRDefault="00194A0A" w:rsidP="00B47CB3">
      <w:pPr>
        <w:spacing w:after="0" w:line="240" w:lineRule="auto"/>
        <w:rPr>
          <w:rFonts w:ascii="Arial" w:eastAsia="Arial" w:hAnsi="Arial" w:cs="Arial"/>
          <w:lang w:val="fr-FR"/>
        </w:rPr>
      </w:pPr>
      <w:r w:rsidRPr="00D33126">
        <w:rPr>
          <w:rFonts w:ascii="Arial" w:eastAsia="Arial" w:hAnsi="Arial" w:cs="Arial"/>
          <w:noProof/>
          <w:lang w:eastAsia="en-CA"/>
        </w:rPr>
        <w:drawing>
          <wp:anchor distT="0" distB="0" distL="114300" distR="114300" simplePos="0" relativeHeight="251717120" behindDoc="0" locked="0" layoutInCell="1" allowOverlap="1" wp14:anchorId="0DB6EC91" wp14:editId="120A2509">
            <wp:simplePos x="0" y="0"/>
            <wp:positionH relativeFrom="column">
              <wp:posOffset>5179060</wp:posOffset>
            </wp:positionH>
            <wp:positionV relativeFrom="paragraph">
              <wp:posOffset>121920</wp:posOffset>
            </wp:positionV>
            <wp:extent cx="687705" cy="1038225"/>
            <wp:effectExtent l="0" t="0" r="0" b="9525"/>
            <wp:wrapSquare wrapText="bothSides"/>
            <wp:docPr id="28" name="Picture 28" descr="N:\Education Program Development\Images (CAWST's)\HWTS images\Chlorine_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 Program Development\Images (CAWST's)\HWTS images\Chlorine_Line.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770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D8481" w14:textId="48311711" w:rsidR="00DD1B2F" w:rsidRPr="00D33126" w:rsidRDefault="00DD1B2F" w:rsidP="00B47CB3">
      <w:pPr>
        <w:spacing w:after="0" w:line="240" w:lineRule="auto"/>
        <w:jc w:val="both"/>
        <w:rPr>
          <w:rFonts w:ascii="Arial" w:eastAsia="Arial" w:hAnsi="Arial" w:cs="Arial"/>
          <w:lang w:val="fr-FR"/>
        </w:rPr>
      </w:pPr>
      <w:r>
        <w:rPr>
          <w:rFonts w:ascii="Arial" w:eastAsia="Arial" w:hAnsi="Arial" w:cs="Arial"/>
          <w:lang w:val="fr-FR"/>
        </w:rPr>
        <w:t>La dernière étape du traitement de l’eau consiste à éliminer ou tuer tout agent pathogène restant par désinfection. Le chlore est un désinfectant résiduel, ce qui est important s'il y a un risque que les eaux traitées soient recontaminées après avoir été distribuées. Quand l’eau atteint des niveaux importants de turbidité, les agents pathogènes "se cachent" derrière les particules en suspension et sont difficiles à tuer par désinfection, qu'elle soit de type chimique, SODIS ou par UV. Réduire la turbidité par sédimentation et par filtration permet améliorer l’efficacité de ces méthodes de désinfection.</w:t>
      </w:r>
    </w:p>
    <w:p w14:paraId="3280EC4E" w14:textId="1E4EC18B" w:rsidR="00DD1B2F" w:rsidRPr="00D33126" w:rsidRDefault="00B31E43" w:rsidP="00B47CB3">
      <w:pPr>
        <w:spacing w:after="0" w:line="240" w:lineRule="auto"/>
        <w:rPr>
          <w:rFonts w:ascii="Arial" w:eastAsia="Arial" w:hAnsi="Arial" w:cs="Arial"/>
          <w:lang w:val="fr-FR"/>
        </w:rPr>
      </w:pPr>
      <w:r w:rsidRPr="00D33126">
        <w:rPr>
          <w:rFonts w:ascii="Arial" w:eastAsia="Arial" w:hAnsi="Arial" w:cs="Arial"/>
          <w:noProof/>
          <w:lang w:eastAsia="en-CA"/>
        </w:rPr>
        <w:drawing>
          <wp:anchor distT="0" distB="0" distL="114300" distR="114300" simplePos="0" relativeHeight="251744768" behindDoc="1" locked="0" layoutInCell="1" allowOverlap="1" wp14:anchorId="7EE67E68" wp14:editId="7269E74C">
            <wp:simplePos x="0" y="0"/>
            <wp:positionH relativeFrom="column">
              <wp:posOffset>5199380</wp:posOffset>
            </wp:positionH>
            <wp:positionV relativeFrom="paragraph">
              <wp:posOffset>64770</wp:posOffset>
            </wp:positionV>
            <wp:extent cx="810260" cy="926465"/>
            <wp:effectExtent l="0" t="0" r="8890" b="6985"/>
            <wp:wrapTight wrapText="bothSides">
              <wp:wrapPolygon edited="0">
                <wp:start x="0" y="0"/>
                <wp:lineTo x="0" y="21319"/>
                <wp:lineTo x="21329" y="21319"/>
                <wp:lineTo x="21329" y="0"/>
                <wp:lineTo x="0" y="0"/>
              </wp:wrapPolygon>
            </wp:wrapTight>
            <wp:docPr id="30" name="Picture 30" descr="N:\Education Program Development\Images (CAWST's)\HWTS images\Safe Storage_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ducation Program Development\Images (CAWST's)\HWTS images\Safe Storage_Line.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026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1567F" w14:textId="38411B0A" w:rsidR="00447B35" w:rsidRPr="00822A90" w:rsidRDefault="00447B35" w:rsidP="00B47CB3">
      <w:pPr>
        <w:spacing w:after="0" w:line="240" w:lineRule="auto"/>
        <w:jc w:val="both"/>
        <w:rPr>
          <w:rFonts w:ascii="Arial" w:eastAsia="Arial" w:hAnsi="Arial" w:cs="Arial"/>
          <w:lang w:val="fr-FR"/>
        </w:rPr>
      </w:pPr>
      <w:r>
        <w:rPr>
          <w:rFonts w:ascii="Arial" w:eastAsia="Arial" w:hAnsi="Arial" w:cs="Arial"/>
          <w:lang w:val="fr-FR"/>
        </w:rPr>
        <w:t>Après que l’eau ait été traitée, elle doit être manipulée et stockée correctement afin de la garder potable. Si elle n’est pas stockée correctement, la qualité de l’eau traitée peut devenir pire que celle du point d’eau, et rendre les consommateurs malades. L'eau potable est fréquemment recontaminée ; ce phénomène a été largement documenté à travers le monde.</w:t>
      </w:r>
    </w:p>
    <w:p w14:paraId="05E00920" w14:textId="77777777" w:rsidR="00447B35" w:rsidRPr="00822A90" w:rsidRDefault="00447B35" w:rsidP="00B47CB3">
      <w:pPr>
        <w:spacing w:after="0" w:line="240" w:lineRule="auto"/>
        <w:rPr>
          <w:rFonts w:ascii="Arial" w:eastAsia="Arial" w:hAnsi="Arial" w:cs="Arial"/>
          <w:lang w:val="fr-FR"/>
        </w:rPr>
      </w:pPr>
    </w:p>
    <w:p w14:paraId="7472D32C" w14:textId="59C484E9" w:rsidR="00447B35" w:rsidRPr="00B47CB3" w:rsidRDefault="00447B35" w:rsidP="00B47CB3">
      <w:pPr>
        <w:widowControl w:val="0"/>
        <w:spacing w:line="240" w:lineRule="auto"/>
        <w:ind w:right="-290"/>
        <w:rPr>
          <w:rFonts w:ascii="Arial" w:eastAsia="Arial" w:hAnsi="Arial" w:cs="Arial"/>
          <w:lang w:val="fr-FR"/>
        </w:rPr>
      </w:pPr>
      <w:r>
        <w:rPr>
          <w:rFonts w:ascii="Arial" w:eastAsia="Arial" w:hAnsi="Arial" w:cs="Arial"/>
          <w:lang w:val="fr-FR"/>
        </w:rPr>
        <w:t xml:space="preserve">Les gens se concentrent le plus souvent sur une technologie particulière qui est dirigée vers une seule étape de l'approche à barrières multiples, plutôt </w:t>
      </w:r>
      <w:r>
        <w:rPr>
          <w:rFonts w:ascii="Arial" w:eastAsia="Arial" w:hAnsi="Arial" w:cs="Arial"/>
          <w:lang w:val="fr-FR"/>
        </w:rPr>
        <w:lastRenderedPageBreak/>
        <w:t xml:space="preserve">que de considérer le processus de traitement de l'eau dans son ensemble. Le tableau suivant montre que peu de technologies de traitement au point d'utilisation permettent d'éliminer les agents pathogènes de l'eau. Prises individuellement, les technologies peuvent améliorer la qualité de l'eau potable, mais il est essentiel de mettre en œuvre l'ensemble de l'approche à barrières multiples pour fournir la meilleure qualité d'eau possible. </w:t>
      </w:r>
    </w:p>
    <w:p w14:paraId="397D514C" w14:textId="56A7888E" w:rsidR="00447B35" w:rsidRPr="00B47CB3" w:rsidRDefault="00447B35" w:rsidP="00B47CB3">
      <w:pPr>
        <w:spacing w:after="120" w:line="240" w:lineRule="auto"/>
        <w:jc w:val="center"/>
        <w:rPr>
          <w:rFonts w:ascii="Arial" w:eastAsia="Arial" w:hAnsi="Arial" w:cs="Arial"/>
          <w:b/>
          <w:lang w:val="fr-FR"/>
        </w:rPr>
      </w:pPr>
      <w:r>
        <w:rPr>
          <w:rFonts w:ascii="Arial" w:eastAsia="Arial" w:hAnsi="Arial" w:cs="Arial"/>
          <w:b/>
          <w:lang w:val="fr-FR"/>
        </w:rPr>
        <w:t>Tableau 3 : Efficacité des options de traitement de l'eau au point d'utilisation sur les agents pathogènes de l’eau</w:t>
      </w:r>
    </w:p>
    <w:tbl>
      <w:tblPr>
        <w:tblW w:w="88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8"/>
        <w:gridCol w:w="2384"/>
        <w:gridCol w:w="2385"/>
        <w:gridCol w:w="2385"/>
      </w:tblGrid>
      <w:tr w:rsidR="00447B35" w:rsidRPr="008200AA" w14:paraId="40523CC2" w14:textId="77777777" w:rsidTr="00B47CB3">
        <w:trPr>
          <w:trHeight w:val="615"/>
          <w:jc w:val="center"/>
        </w:trPr>
        <w:tc>
          <w:tcPr>
            <w:tcW w:w="1708" w:type="dxa"/>
            <w:vAlign w:val="center"/>
          </w:tcPr>
          <w:p w14:paraId="17A4ACA0" w14:textId="51A149C4" w:rsidR="00447B35" w:rsidRPr="00B47CB3" w:rsidRDefault="0051762B" w:rsidP="00B47CB3">
            <w:pPr>
              <w:spacing w:after="0" w:line="240" w:lineRule="auto"/>
              <w:jc w:val="center"/>
              <w:rPr>
                <w:rFonts w:ascii="Arial" w:eastAsia="Arial" w:hAnsi="Arial" w:cs="Arial"/>
                <w:b/>
                <w:sz w:val="18"/>
                <w:szCs w:val="18"/>
                <w:lang w:val="fr-FR"/>
              </w:rPr>
            </w:pPr>
            <w:r>
              <w:rPr>
                <w:rFonts w:ascii="Arial" w:eastAsia="Arial" w:hAnsi="Arial" w:cs="Arial"/>
                <w:b/>
                <w:sz w:val="18"/>
                <w:lang w:val="fr-FR"/>
              </w:rPr>
              <w:t>Type de traitement de l'eau au point d'utilisation</w:t>
            </w:r>
          </w:p>
        </w:tc>
        <w:tc>
          <w:tcPr>
            <w:tcW w:w="2384" w:type="dxa"/>
            <w:vAlign w:val="center"/>
          </w:tcPr>
          <w:p w14:paraId="60BC46FF" w14:textId="77777777" w:rsidR="00447B35" w:rsidRPr="00D33126" w:rsidRDefault="00447B35" w:rsidP="00D33126">
            <w:pPr>
              <w:pStyle w:val="Factsheettableheader"/>
              <w:jc w:val="left"/>
            </w:pPr>
            <w:r>
              <w:rPr>
                <w:lang w:val="fr-FR"/>
              </w:rPr>
              <w:t>Très efficace contre :</w:t>
            </w:r>
          </w:p>
        </w:tc>
        <w:tc>
          <w:tcPr>
            <w:tcW w:w="2385" w:type="dxa"/>
            <w:vAlign w:val="center"/>
          </w:tcPr>
          <w:p w14:paraId="3E702149" w14:textId="77777777" w:rsidR="00447B35" w:rsidRPr="009A3F3A" w:rsidRDefault="00447B35" w:rsidP="009A3F3A">
            <w:pPr>
              <w:pStyle w:val="Factsheettableheader"/>
              <w:jc w:val="left"/>
            </w:pPr>
            <w:r>
              <w:rPr>
                <w:lang w:val="fr-FR"/>
              </w:rPr>
              <w:t>Assez efficace contre :</w:t>
            </w:r>
          </w:p>
        </w:tc>
        <w:tc>
          <w:tcPr>
            <w:tcW w:w="2385" w:type="dxa"/>
            <w:vAlign w:val="center"/>
          </w:tcPr>
          <w:p w14:paraId="687DE1F4" w14:textId="77777777" w:rsidR="00447B35" w:rsidRPr="008200AA" w:rsidRDefault="00447B35">
            <w:pPr>
              <w:pStyle w:val="Factsheettableheader"/>
              <w:jc w:val="left"/>
            </w:pPr>
            <w:r>
              <w:rPr>
                <w:lang w:val="fr-FR"/>
              </w:rPr>
              <w:t>Inefficace contre :</w:t>
            </w:r>
          </w:p>
        </w:tc>
      </w:tr>
      <w:tr w:rsidR="00447B35" w:rsidRPr="008200AA" w14:paraId="20750F4F" w14:textId="77777777" w:rsidTr="00B47CB3">
        <w:trPr>
          <w:trHeight w:val="615"/>
          <w:jc w:val="center"/>
        </w:trPr>
        <w:tc>
          <w:tcPr>
            <w:tcW w:w="1708" w:type="dxa"/>
            <w:vAlign w:val="center"/>
          </w:tcPr>
          <w:p w14:paraId="2DF1C6A1"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Filtre biosable</w:t>
            </w:r>
          </w:p>
        </w:tc>
        <w:tc>
          <w:tcPr>
            <w:tcW w:w="2384" w:type="dxa"/>
            <w:vAlign w:val="center"/>
          </w:tcPr>
          <w:p w14:paraId="2F5DD466"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 xml:space="preserve">Bactéries, protozoaires (p. ex. </w:t>
            </w:r>
            <w:r w:rsidRPr="00B47CB3">
              <w:rPr>
                <w:rFonts w:ascii="Arial" w:eastAsia="Arial" w:hAnsi="Arial" w:cs="Arial"/>
                <w:i/>
                <w:sz w:val="18"/>
                <w:szCs w:val="18"/>
                <w:lang w:val="fr-FR"/>
              </w:rPr>
              <w:t>Cryptosporidium</w:t>
            </w:r>
            <w:r>
              <w:rPr>
                <w:rFonts w:ascii="Arial" w:eastAsia="Arial" w:hAnsi="Arial" w:cs="Arial"/>
                <w:sz w:val="18"/>
                <w:lang w:val="fr-FR"/>
              </w:rPr>
              <w:t xml:space="preserve">)   </w:t>
            </w:r>
          </w:p>
        </w:tc>
        <w:tc>
          <w:tcPr>
            <w:tcW w:w="2385" w:type="dxa"/>
            <w:vAlign w:val="center"/>
          </w:tcPr>
          <w:p w14:paraId="3DAA1297"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Virus</w:t>
            </w:r>
          </w:p>
        </w:tc>
        <w:tc>
          <w:tcPr>
            <w:tcW w:w="2385" w:type="dxa"/>
            <w:vAlign w:val="center"/>
          </w:tcPr>
          <w:p w14:paraId="4097F3E9"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w:t>
            </w:r>
          </w:p>
        </w:tc>
      </w:tr>
      <w:tr w:rsidR="00447B35" w:rsidRPr="008200AA" w14:paraId="14CDFB08" w14:textId="77777777" w:rsidTr="00B47CB3">
        <w:trPr>
          <w:trHeight w:val="615"/>
          <w:jc w:val="center"/>
        </w:trPr>
        <w:tc>
          <w:tcPr>
            <w:tcW w:w="1708" w:type="dxa"/>
            <w:vAlign w:val="center"/>
          </w:tcPr>
          <w:p w14:paraId="45D8FF20"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Filtre à céramique (à caisson ou à bougie)</w:t>
            </w:r>
          </w:p>
        </w:tc>
        <w:tc>
          <w:tcPr>
            <w:tcW w:w="2384" w:type="dxa"/>
            <w:vAlign w:val="center"/>
          </w:tcPr>
          <w:p w14:paraId="30C035A9"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 xml:space="preserve">Bactéries, protozoaires (p. ex. </w:t>
            </w:r>
            <w:r w:rsidRPr="00B47CB3">
              <w:rPr>
                <w:rFonts w:ascii="Arial" w:eastAsia="Arial" w:hAnsi="Arial" w:cs="Arial"/>
                <w:i/>
                <w:sz w:val="18"/>
                <w:szCs w:val="18"/>
                <w:lang w:val="fr-FR"/>
              </w:rPr>
              <w:t>Cryptosporidium</w:t>
            </w:r>
            <w:r>
              <w:rPr>
                <w:rFonts w:ascii="Arial" w:eastAsia="Arial" w:hAnsi="Arial" w:cs="Arial"/>
                <w:sz w:val="18"/>
                <w:lang w:val="fr-FR"/>
              </w:rPr>
              <w:t xml:space="preserve">)   </w:t>
            </w:r>
          </w:p>
        </w:tc>
        <w:tc>
          <w:tcPr>
            <w:tcW w:w="2385" w:type="dxa"/>
            <w:vAlign w:val="center"/>
          </w:tcPr>
          <w:p w14:paraId="58D74F5D"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Virus</w:t>
            </w:r>
          </w:p>
        </w:tc>
        <w:tc>
          <w:tcPr>
            <w:tcW w:w="2385" w:type="dxa"/>
            <w:vAlign w:val="center"/>
          </w:tcPr>
          <w:p w14:paraId="570C7AC0"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w:t>
            </w:r>
          </w:p>
        </w:tc>
      </w:tr>
      <w:tr w:rsidR="00447B35" w:rsidRPr="008200AA" w14:paraId="0B667016" w14:textId="77777777" w:rsidTr="00B47CB3">
        <w:trPr>
          <w:trHeight w:val="615"/>
          <w:jc w:val="center"/>
        </w:trPr>
        <w:tc>
          <w:tcPr>
            <w:tcW w:w="1708" w:type="dxa"/>
            <w:vAlign w:val="center"/>
          </w:tcPr>
          <w:p w14:paraId="3D242F3C"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Chlore</w:t>
            </w:r>
          </w:p>
        </w:tc>
        <w:tc>
          <w:tcPr>
            <w:tcW w:w="2384" w:type="dxa"/>
            <w:vAlign w:val="center"/>
          </w:tcPr>
          <w:p w14:paraId="3034D5A8"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 xml:space="preserve">Bactéries (sauf </w:t>
            </w:r>
            <w:r w:rsidRPr="00B47CB3">
              <w:rPr>
                <w:rFonts w:ascii="Arial" w:eastAsia="Arial" w:hAnsi="Arial" w:cs="Arial"/>
                <w:i/>
                <w:sz w:val="18"/>
                <w:szCs w:val="18"/>
                <w:lang w:val="fr-FR"/>
              </w:rPr>
              <w:t xml:space="preserve">M. avium), </w:t>
            </w:r>
            <w:r>
              <w:rPr>
                <w:rFonts w:ascii="Arial" w:eastAsia="Arial" w:hAnsi="Arial" w:cs="Arial"/>
                <w:sz w:val="18"/>
                <w:lang w:val="fr-FR"/>
              </w:rPr>
              <w:t>virus</w:t>
            </w:r>
            <w:r w:rsidRPr="00B47CB3">
              <w:rPr>
                <w:rFonts w:ascii="Arial" w:eastAsia="Arial" w:hAnsi="Arial" w:cs="Arial"/>
                <w:sz w:val="18"/>
                <w:szCs w:val="18"/>
                <w:vertAlign w:val="superscript"/>
                <w:lang w:val="fr-FR"/>
              </w:rPr>
              <w:t>1</w:t>
            </w:r>
          </w:p>
        </w:tc>
        <w:tc>
          <w:tcPr>
            <w:tcW w:w="2385" w:type="dxa"/>
            <w:vAlign w:val="center"/>
          </w:tcPr>
          <w:p w14:paraId="75F56518"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i/>
                <w:sz w:val="18"/>
                <w:lang w:val="fr-FR"/>
              </w:rPr>
              <w:t>Giardia</w:t>
            </w:r>
            <w:r w:rsidRPr="00B47CB3">
              <w:rPr>
                <w:rFonts w:ascii="Arial" w:eastAsia="Arial" w:hAnsi="Arial" w:cs="Arial"/>
                <w:sz w:val="18"/>
                <w:szCs w:val="18"/>
                <w:vertAlign w:val="superscript"/>
                <w:lang w:val="fr-FR"/>
              </w:rPr>
              <w:t>2</w:t>
            </w:r>
            <w:r w:rsidRPr="00B47CB3">
              <w:rPr>
                <w:rFonts w:ascii="Arial" w:eastAsia="Arial" w:hAnsi="Arial" w:cs="Arial"/>
                <w:sz w:val="18"/>
                <w:szCs w:val="18"/>
                <w:lang w:val="fr-FR"/>
              </w:rPr>
              <w:t xml:space="preserve"> et certains protozoaires</w:t>
            </w:r>
          </w:p>
        </w:tc>
        <w:tc>
          <w:tcPr>
            <w:tcW w:w="2385" w:type="dxa"/>
            <w:vAlign w:val="center"/>
          </w:tcPr>
          <w:p w14:paraId="62344C78"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i/>
                <w:sz w:val="18"/>
                <w:lang w:val="fr-FR"/>
              </w:rPr>
              <w:t>Cryptosporidium, toxoplasma</w:t>
            </w:r>
          </w:p>
        </w:tc>
      </w:tr>
      <w:tr w:rsidR="00447B35" w:rsidRPr="008200AA" w14:paraId="460B1236" w14:textId="77777777" w:rsidTr="00B47CB3">
        <w:trPr>
          <w:trHeight w:val="615"/>
          <w:jc w:val="center"/>
        </w:trPr>
        <w:tc>
          <w:tcPr>
            <w:tcW w:w="1708" w:type="dxa"/>
            <w:vAlign w:val="center"/>
          </w:tcPr>
          <w:p w14:paraId="73E6C352"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Flocculation &amp; chloration</w:t>
            </w:r>
          </w:p>
        </w:tc>
        <w:tc>
          <w:tcPr>
            <w:tcW w:w="2384" w:type="dxa"/>
            <w:vAlign w:val="center"/>
          </w:tcPr>
          <w:p w14:paraId="76E01DFE"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 xml:space="preserve">Bactéries, virus, </w:t>
            </w:r>
            <w:r w:rsidRPr="00B47CB3">
              <w:rPr>
                <w:rFonts w:ascii="Arial" w:eastAsia="Arial" w:hAnsi="Arial" w:cs="Arial"/>
                <w:i/>
                <w:sz w:val="18"/>
                <w:szCs w:val="18"/>
                <w:lang w:val="fr-FR"/>
              </w:rPr>
              <w:t>Cryptosporidium</w:t>
            </w:r>
            <w:r w:rsidRPr="00B47CB3">
              <w:rPr>
                <w:rFonts w:ascii="Arial" w:eastAsia="Arial" w:hAnsi="Arial" w:cs="Arial"/>
                <w:sz w:val="18"/>
                <w:szCs w:val="18"/>
                <w:vertAlign w:val="superscript"/>
                <w:lang w:val="fr-FR"/>
              </w:rPr>
              <w:t>3</w:t>
            </w:r>
          </w:p>
        </w:tc>
        <w:tc>
          <w:tcPr>
            <w:tcW w:w="2385" w:type="dxa"/>
            <w:vAlign w:val="center"/>
          </w:tcPr>
          <w:p w14:paraId="0EEB8732"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w:t>
            </w:r>
          </w:p>
        </w:tc>
        <w:tc>
          <w:tcPr>
            <w:tcW w:w="2385" w:type="dxa"/>
            <w:vAlign w:val="center"/>
          </w:tcPr>
          <w:p w14:paraId="7CAE4E9F"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w:t>
            </w:r>
          </w:p>
        </w:tc>
      </w:tr>
      <w:tr w:rsidR="00447B35" w:rsidRPr="008200AA" w14:paraId="0C060813" w14:textId="77777777" w:rsidTr="00B47CB3">
        <w:trPr>
          <w:trHeight w:val="615"/>
          <w:jc w:val="center"/>
        </w:trPr>
        <w:tc>
          <w:tcPr>
            <w:tcW w:w="1708" w:type="dxa"/>
            <w:vAlign w:val="center"/>
          </w:tcPr>
          <w:p w14:paraId="31C6838D"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Désinfection solaire (SODIS)</w:t>
            </w:r>
          </w:p>
        </w:tc>
        <w:tc>
          <w:tcPr>
            <w:tcW w:w="2384" w:type="dxa"/>
            <w:vAlign w:val="center"/>
          </w:tcPr>
          <w:p w14:paraId="27B17B36"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Bactéries, virus</w:t>
            </w:r>
            <w:r w:rsidRPr="00B47CB3">
              <w:rPr>
                <w:rFonts w:ascii="Arial" w:eastAsia="Arial" w:hAnsi="Arial" w:cs="Arial"/>
                <w:sz w:val="18"/>
                <w:szCs w:val="18"/>
                <w:vertAlign w:val="superscript"/>
                <w:lang w:val="fr-FR"/>
              </w:rPr>
              <w:t>4</w:t>
            </w:r>
          </w:p>
        </w:tc>
        <w:tc>
          <w:tcPr>
            <w:tcW w:w="2385" w:type="dxa"/>
            <w:vAlign w:val="center"/>
          </w:tcPr>
          <w:p w14:paraId="5ED088ED"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i/>
                <w:sz w:val="18"/>
                <w:lang w:val="fr-FR"/>
              </w:rPr>
              <w:t>Cryptosporidium</w:t>
            </w:r>
            <w:r w:rsidRPr="00B47CB3">
              <w:rPr>
                <w:rFonts w:ascii="Arial" w:eastAsia="Arial" w:hAnsi="Arial" w:cs="Arial"/>
                <w:sz w:val="18"/>
                <w:szCs w:val="18"/>
                <w:vertAlign w:val="superscript"/>
                <w:lang w:val="fr-FR"/>
              </w:rPr>
              <w:t>3</w:t>
            </w:r>
          </w:p>
        </w:tc>
        <w:tc>
          <w:tcPr>
            <w:tcW w:w="2385" w:type="dxa"/>
            <w:vAlign w:val="center"/>
          </w:tcPr>
          <w:p w14:paraId="0121E2CA"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w:t>
            </w:r>
          </w:p>
        </w:tc>
      </w:tr>
      <w:tr w:rsidR="00447B35" w:rsidRPr="008200AA" w14:paraId="5A3CA438" w14:textId="77777777" w:rsidTr="00B47CB3">
        <w:trPr>
          <w:trHeight w:val="615"/>
          <w:jc w:val="center"/>
        </w:trPr>
        <w:tc>
          <w:tcPr>
            <w:tcW w:w="1708" w:type="dxa"/>
            <w:vAlign w:val="center"/>
          </w:tcPr>
          <w:p w14:paraId="5E706637"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 xml:space="preserve">Ébullition </w:t>
            </w:r>
          </w:p>
        </w:tc>
        <w:tc>
          <w:tcPr>
            <w:tcW w:w="2384" w:type="dxa"/>
            <w:vAlign w:val="center"/>
          </w:tcPr>
          <w:p w14:paraId="190E42DB"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 xml:space="preserve">Bactéries, protozoaires (p. ex. </w:t>
            </w:r>
            <w:r w:rsidRPr="00B47CB3">
              <w:rPr>
                <w:rFonts w:ascii="Arial" w:eastAsia="Arial" w:hAnsi="Arial" w:cs="Arial"/>
                <w:i/>
                <w:sz w:val="18"/>
                <w:szCs w:val="18"/>
                <w:lang w:val="fr-FR"/>
              </w:rPr>
              <w:t>Cryptosporidium</w:t>
            </w:r>
            <w:r>
              <w:rPr>
                <w:rFonts w:ascii="Arial" w:eastAsia="Arial" w:hAnsi="Arial" w:cs="Arial"/>
                <w:sz w:val="18"/>
                <w:lang w:val="fr-FR"/>
              </w:rPr>
              <w:t xml:space="preserve">)   </w:t>
            </w:r>
          </w:p>
        </w:tc>
        <w:tc>
          <w:tcPr>
            <w:tcW w:w="2385" w:type="dxa"/>
            <w:vAlign w:val="center"/>
          </w:tcPr>
          <w:p w14:paraId="532798E2"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w:t>
            </w:r>
          </w:p>
        </w:tc>
        <w:tc>
          <w:tcPr>
            <w:tcW w:w="2385" w:type="dxa"/>
            <w:vAlign w:val="center"/>
          </w:tcPr>
          <w:p w14:paraId="31210153" w14:textId="77777777" w:rsidR="00447B35" w:rsidRPr="00B47CB3" w:rsidRDefault="00447B35" w:rsidP="00B47CB3">
            <w:pPr>
              <w:spacing w:after="0" w:line="240" w:lineRule="auto"/>
              <w:rPr>
                <w:rFonts w:ascii="Arial" w:eastAsia="Arial" w:hAnsi="Arial" w:cs="Arial"/>
                <w:sz w:val="18"/>
                <w:szCs w:val="18"/>
                <w:lang w:val="fr-FR"/>
              </w:rPr>
            </w:pPr>
            <w:r>
              <w:rPr>
                <w:rFonts w:ascii="Arial" w:eastAsia="Arial" w:hAnsi="Arial" w:cs="Arial"/>
                <w:sz w:val="18"/>
                <w:lang w:val="fr-FR"/>
              </w:rPr>
              <w:t>-</w:t>
            </w:r>
          </w:p>
        </w:tc>
      </w:tr>
    </w:tbl>
    <w:p w14:paraId="1411E25A" w14:textId="77777777" w:rsidR="00447B35" w:rsidRPr="00B47CB3" w:rsidRDefault="00447B35" w:rsidP="00B47CB3">
      <w:pPr>
        <w:spacing w:after="0" w:line="240" w:lineRule="auto"/>
        <w:rPr>
          <w:rFonts w:ascii="Arial" w:eastAsia="Arial" w:hAnsi="Arial" w:cs="Arial"/>
          <w:sz w:val="16"/>
          <w:szCs w:val="16"/>
          <w:lang w:val="fr-FR"/>
        </w:rPr>
      </w:pPr>
      <w:r>
        <w:rPr>
          <w:rFonts w:ascii="Arial" w:eastAsia="Arial" w:hAnsi="Arial" w:cs="Arial"/>
          <w:sz w:val="16"/>
          <w:vertAlign w:val="superscript"/>
          <w:lang w:val="fr-FR"/>
        </w:rPr>
        <w:t>1</w:t>
      </w:r>
      <w:r w:rsidRPr="00B47CB3">
        <w:rPr>
          <w:rFonts w:ascii="Arial" w:eastAsia="Arial" w:hAnsi="Arial" w:cs="Arial"/>
          <w:sz w:val="16"/>
          <w:szCs w:val="16"/>
          <w:lang w:val="fr-FR"/>
        </w:rPr>
        <w:t xml:space="preserve"> Des niveaux élevés d’ammoniac peuvent conduire à la formation de "chlore combiné" au lieu de "chlore libre", ce qui réduit significativement l’inactivation des virus.</w:t>
      </w:r>
    </w:p>
    <w:p w14:paraId="0D255710" w14:textId="77777777" w:rsidR="00447B35" w:rsidRPr="00B47CB3" w:rsidRDefault="00447B35" w:rsidP="00B47CB3">
      <w:pPr>
        <w:spacing w:after="0" w:line="240" w:lineRule="auto"/>
        <w:rPr>
          <w:rFonts w:ascii="Arial" w:eastAsia="Arial" w:hAnsi="Arial" w:cs="Arial"/>
          <w:sz w:val="16"/>
          <w:szCs w:val="16"/>
          <w:lang w:val="fr-FR"/>
        </w:rPr>
      </w:pPr>
      <w:r>
        <w:rPr>
          <w:rFonts w:ascii="Arial" w:eastAsia="Arial" w:hAnsi="Arial" w:cs="Arial"/>
          <w:sz w:val="16"/>
          <w:vertAlign w:val="superscript"/>
          <w:lang w:val="fr-FR"/>
        </w:rPr>
        <w:t>2</w:t>
      </w:r>
      <w:r w:rsidRPr="00B47CB3">
        <w:rPr>
          <w:rFonts w:ascii="Arial" w:eastAsia="Arial" w:hAnsi="Arial" w:cs="Arial"/>
          <w:sz w:val="16"/>
          <w:szCs w:val="16"/>
          <w:lang w:val="fr-FR"/>
        </w:rPr>
        <w:t>Dépend de la température, du pH et de la durée d’exposition</w:t>
      </w:r>
    </w:p>
    <w:p w14:paraId="6C89B569" w14:textId="77777777" w:rsidR="00447B35" w:rsidRPr="00B47CB3" w:rsidRDefault="00447B35" w:rsidP="00B47CB3">
      <w:pPr>
        <w:spacing w:after="0" w:line="240" w:lineRule="auto"/>
        <w:rPr>
          <w:rFonts w:ascii="Arial" w:eastAsia="Arial" w:hAnsi="Arial" w:cs="Arial"/>
          <w:sz w:val="16"/>
          <w:szCs w:val="16"/>
          <w:lang w:val="fr-FR"/>
        </w:rPr>
      </w:pPr>
      <w:r>
        <w:rPr>
          <w:rFonts w:ascii="Arial" w:eastAsia="Arial" w:hAnsi="Arial" w:cs="Arial"/>
          <w:sz w:val="16"/>
          <w:vertAlign w:val="superscript"/>
          <w:lang w:val="fr-FR"/>
        </w:rPr>
        <w:t>3</w:t>
      </w:r>
      <w:r w:rsidRPr="00B47CB3">
        <w:rPr>
          <w:rFonts w:ascii="Arial" w:eastAsia="Arial" w:hAnsi="Arial" w:cs="Arial"/>
          <w:sz w:val="16"/>
          <w:szCs w:val="16"/>
          <w:lang w:val="fr-FR"/>
        </w:rPr>
        <w:t xml:space="preserve"> Pas de données disponibles concernant la majorité des autres protozoaires</w:t>
      </w:r>
    </w:p>
    <w:p w14:paraId="7A016A9D" w14:textId="77777777" w:rsidR="00447B35" w:rsidRPr="00B47CB3" w:rsidRDefault="00447B35" w:rsidP="00B47CB3">
      <w:pPr>
        <w:spacing w:after="0" w:line="240" w:lineRule="auto"/>
        <w:rPr>
          <w:rFonts w:ascii="Arial" w:eastAsia="Arial" w:hAnsi="Arial" w:cs="Arial"/>
          <w:sz w:val="16"/>
          <w:szCs w:val="16"/>
          <w:lang w:val="fr-FR"/>
        </w:rPr>
      </w:pPr>
      <w:r>
        <w:rPr>
          <w:rFonts w:ascii="Arial" w:eastAsia="Arial" w:hAnsi="Arial" w:cs="Arial"/>
          <w:sz w:val="16"/>
          <w:vertAlign w:val="superscript"/>
          <w:lang w:val="fr-FR"/>
        </w:rPr>
        <w:t>4</w:t>
      </w:r>
      <w:r w:rsidRPr="00B47CB3">
        <w:rPr>
          <w:rFonts w:ascii="Arial" w:eastAsia="Arial" w:hAnsi="Arial" w:cs="Arial"/>
          <w:sz w:val="16"/>
          <w:szCs w:val="16"/>
          <w:lang w:val="fr-FR"/>
        </w:rPr>
        <w:t xml:space="preserve"> Assez efficace uniquement contre les Adénovirus</w:t>
      </w:r>
    </w:p>
    <w:p w14:paraId="5F9FC4ED" w14:textId="77777777" w:rsidR="00B3246F" w:rsidRDefault="00B3246F" w:rsidP="00B47CB3">
      <w:pPr>
        <w:spacing w:after="0" w:line="240" w:lineRule="auto"/>
        <w:rPr>
          <w:rFonts w:ascii="Arial" w:eastAsia="Arial" w:hAnsi="Arial" w:cs="Arial"/>
          <w:lang w:val="fr-FR"/>
        </w:rPr>
      </w:pPr>
    </w:p>
    <w:p w14:paraId="0CEC6A17" w14:textId="77777777" w:rsidR="00B31E43" w:rsidRDefault="0051762B" w:rsidP="00B47CB3">
      <w:pPr>
        <w:spacing w:after="0" w:line="240" w:lineRule="auto"/>
        <w:rPr>
          <w:rFonts w:ascii="Arial" w:eastAsia="Arial" w:hAnsi="Arial" w:cs="Arial"/>
          <w:lang w:val="fr-FR"/>
        </w:rPr>
      </w:pPr>
      <w:r>
        <w:rPr>
          <w:rFonts w:ascii="Arial" w:eastAsia="Arial" w:hAnsi="Arial" w:cs="Arial"/>
          <w:lang w:val="fr-FR"/>
        </w:rPr>
        <w:t xml:space="preserve">On recommande généralement de traiter l'eau des hôpitaux, des centres de soins et des centres de nutrition avec du chlore ou un autre désinfectant résiduel (Projet Sphère, 2011). Le chlore est important pour maintenir </w:t>
      </w:r>
      <w:r>
        <w:rPr>
          <w:rFonts w:ascii="Arial" w:eastAsia="Arial" w:hAnsi="Arial" w:cs="Arial"/>
          <w:lang w:val="fr-FR"/>
        </w:rPr>
        <w:lastRenderedPageBreak/>
        <w:t xml:space="preserve">une désinfection résiduelle, mais il ne constitue pas une solution pour traiter l'eau à lui seul. </w:t>
      </w:r>
    </w:p>
    <w:p w14:paraId="1AA0311B" w14:textId="77777777" w:rsidR="00B31E43" w:rsidRDefault="00B31E43" w:rsidP="00B47CB3">
      <w:pPr>
        <w:spacing w:after="0" w:line="240" w:lineRule="auto"/>
        <w:rPr>
          <w:rFonts w:ascii="Arial" w:eastAsia="Arial" w:hAnsi="Arial" w:cs="Arial"/>
          <w:lang w:val="fr-FR"/>
        </w:rPr>
      </w:pPr>
    </w:p>
    <w:p w14:paraId="3911DD9B" w14:textId="64AEA296" w:rsidR="0051762B" w:rsidRPr="009A3F3A" w:rsidRDefault="0051762B" w:rsidP="00B47CB3">
      <w:pPr>
        <w:spacing w:after="0" w:line="240" w:lineRule="auto"/>
        <w:rPr>
          <w:rFonts w:ascii="Arial" w:eastAsia="Arial" w:hAnsi="Arial" w:cs="Arial"/>
          <w:lang w:val="fr-FR"/>
        </w:rPr>
      </w:pPr>
      <w:r>
        <w:rPr>
          <w:rFonts w:ascii="Arial" w:eastAsia="Arial" w:hAnsi="Arial" w:cs="Arial"/>
          <w:lang w:val="fr-FR"/>
        </w:rPr>
        <w:t xml:space="preserve">En premier lieu, l'eau doit avoir une turbidité faible (inférieure à 5 UTN) pour que l'efficacité du chlore soit optimale. L'eau turbide qui doit être chlorée devrait d'abord être décantée et filtrée. Ensuite, le chlore seul est inefficace contre certains agents pathogènes, parmi lesquels le protozoaire </w:t>
      </w:r>
      <w:r w:rsidRPr="00984ECA">
        <w:rPr>
          <w:rFonts w:ascii="Arial" w:eastAsia="Arial" w:hAnsi="Arial" w:cs="Arial"/>
          <w:i/>
          <w:lang w:val="fr-FR"/>
        </w:rPr>
        <w:t>Cryptosporidium</w:t>
      </w:r>
      <w:r>
        <w:rPr>
          <w:rFonts w:ascii="Arial" w:eastAsia="Arial" w:hAnsi="Arial" w:cs="Arial"/>
          <w:lang w:val="fr-FR"/>
        </w:rPr>
        <w:t xml:space="preserve">. L'approche à barrières multiples considère la sédimentation et la filtration comme des options possibles en premier lieu pour éliminer le </w:t>
      </w:r>
      <w:r w:rsidRPr="00984ECA">
        <w:rPr>
          <w:rFonts w:ascii="Arial" w:eastAsia="Arial" w:hAnsi="Arial" w:cs="Arial"/>
          <w:i/>
          <w:lang w:val="fr-FR"/>
        </w:rPr>
        <w:t>Cryptosporidium</w:t>
      </w:r>
      <w:r>
        <w:rPr>
          <w:rFonts w:ascii="Arial" w:eastAsia="Arial" w:hAnsi="Arial" w:cs="Arial"/>
          <w:lang w:val="fr-FR"/>
        </w:rPr>
        <w:t xml:space="preserve"> ; ensuite, la chloration permet de désinfecter tous les agents pathogènes restants. Cela permet d'atteindre la meilleure qualité d'eau possible pour les personnes malades et vulnérables. Pour plus d'informations, consultez les dossiers techniques de CAWST : Désinfection par le chlore de l'eau potable et Importance de l'eau potable pour les personnes qui vivent avec le VIH/SIDA.</w:t>
      </w:r>
    </w:p>
    <w:p w14:paraId="7D6F5487" w14:textId="77777777" w:rsidR="0051762B" w:rsidRPr="00B3246F" w:rsidRDefault="0051762B" w:rsidP="00B47CB3">
      <w:pPr>
        <w:spacing w:after="0" w:line="240" w:lineRule="auto"/>
        <w:rPr>
          <w:rFonts w:ascii="Arial" w:eastAsia="Arial" w:hAnsi="Arial" w:cs="Arial"/>
          <w:sz w:val="14"/>
          <w:lang w:val="fr-FR"/>
        </w:rPr>
      </w:pPr>
    </w:p>
    <w:p w14:paraId="46D10D42" w14:textId="27E25BD0" w:rsidR="00530F51" w:rsidRPr="00984ECA" w:rsidRDefault="004E3E21" w:rsidP="00D33126">
      <w:pPr>
        <w:spacing w:after="0" w:line="240" w:lineRule="auto"/>
        <w:rPr>
          <w:rFonts w:ascii="Arial" w:eastAsia="Arial" w:hAnsi="Arial" w:cs="Arial"/>
          <w:b/>
          <w:bCs/>
          <w:kern w:val="32"/>
          <w:lang w:val="fr-FR"/>
        </w:rPr>
      </w:pPr>
      <w:r>
        <w:rPr>
          <w:rFonts w:ascii="Arial" w:eastAsia="Arial" w:hAnsi="Arial" w:cs="Arial"/>
          <w:lang w:val="fr-FR"/>
        </w:rPr>
        <w:t>Pour plus d'informations sur l'approche à barrières multiples, notamment des détails sur les différentes technologies, consultez le Manuel de CTED de CAWST et le base de connaissances sur la CTED (</w:t>
      </w:r>
      <w:hyperlink r:id="rId26" w:history="1">
        <w:r>
          <w:rPr>
            <w:rStyle w:val="Hyperlink"/>
            <w:rFonts w:ascii="Arial" w:eastAsia="Arial" w:hAnsi="Arial" w:cs="Arial"/>
            <w:color w:val="auto"/>
            <w:lang w:val="fr-FR"/>
          </w:rPr>
          <w:t>www.hwts.info</w:t>
        </w:r>
      </w:hyperlink>
      <w:r>
        <w:rPr>
          <w:rFonts w:ascii="Arial" w:eastAsia="Arial" w:hAnsi="Arial" w:cs="Arial"/>
          <w:lang w:val="fr-FR"/>
        </w:rPr>
        <w:t xml:space="preserve">). </w:t>
      </w:r>
    </w:p>
    <w:p w14:paraId="00EBAD5A" w14:textId="1730D110" w:rsidR="004E3E21" w:rsidRPr="000E08A0" w:rsidRDefault="004E3E21" w:rsidP="009A3F3A">
      <w:pPr>
        <w:pStyle w:val="Heading1"/>
        <w:numPr>
          <w:ilvl w:val="0"/>
          <w:numId w:val="10"/>
        </w:numPr>
        <w:spacing w:line="240" w:lineRule="auto"/>
        <w:rPr>
          <w:szCs w:val="26"/>
          <w:lang w:val="fr-FR"/>
        </w:rPr>
      </w:pPr>
      <w:bookmarkStart w:id="7" w:name="_Toc443992575"/>
      <w:r>
        <w:rPr>
          <w:lang w:val="fr-FR"/>
        </w:rPr>
        <w:t>Conception d'un système de traitement de l'eau au point d'utilisation approprié</w:t>
      </w:r>
      <w:bookmarkEnd w:id="7"/>
      <w:r>
        <w:rPr>
          <w:lang w:val="fr-FR"/>
        </w:rPr>
        <w:t xml:space="preserve"> </w:t>
      </w:r>
    </w:p>
    <w:p w14:paraId="6C661934" w14:textId="77777777" w:rsidR="004E3E21" w:rsidRPr="00822A90" w:rsidRDefault="004E3E21" w:rsidP="00984ECA">
      <w:pPr>
        <w:spacing w:after="0" w:line="240" w:lineRule="auto"/>
        <w:rPr>
          <w:rFonts w:ascii="Arial" w:eastAsia="Arial" w:hAnsi="Arial" w:cs="Arial"/>
          <w:lang w:val="fr-FR"/>
        </w:rPr>
      </w:pPr>
      <w:r>
        <w:rPr>
          <w:rFonts w:ascii="Arial" w:eastAsia="Arial" w:hAnsi="Arial" w:cs="Arial"/>
          <w:color w:val="000000"/>
          <w:lang w:val="fr-FR"/>
        </w:rPr>
        <w:t xml:space="preserve">De nombreuses personnes désirent qu’on leur dise simplement quelle est la "meilleure" technologie pour le traitement de l'eau au point d'utilisation. Malheureusement, il n’existe pas de réponse simple à cette question. </w:t>
      </w:r>
      <w:r w:rsidRPr="009A3F3A">
        <w:rPr>
          <w:rFonts w:ascii="Arial" w:eastAsia="Arial" w:hAnsi="Arial" w:cs="Arial"/>
          <w:lang w:val="fr-FR"/>
        </w:rPr>
        <w:t xml:space="preserve">Le traitement de l'eau est un processus (par exemple sédimentation, filtration et désinfection), pas une seule technologie. De nombreux facteurs influent </w:t>
      </w:r>
      <w:r w:rsidRPr="009A3F3A">
        <w:rPr>
          <w:rFonts w:ascii="Arial" w:eastAsia="Arial" w:hAnsi="Arial" w:cs="Arial"/>
          <w:lang w:val="fr-FR"/>
        </w:rPr>
        <w:lastRenderedPageBreak/>
        <w:t>sur la combinaison de technologies qui sera la plus appropriée.</w:t>
      </w:r>
      <w:r>
        <w:rPr>
          <w:rFonts w:ascii="Arial" w:eastAsia="Arial" w:hAnsi="Arial" w:cs="Arial"/>
          <w:color w:val="000000"/>
          <w:lang w:val="fr-FR"/>
        </w:rPr>
        <w:t xml:space="preserve"> D</w:t>
      </w:r>
      <w:r w:rsidRPr="00822A90">
        <w:rPr>
          <w:rFonts w:ascii="Arial" w:eastAsia="Arial" w:hAnsi="Arial" w:cs="Arial"/>
          <w:lang w:val="fr-FR"/>
        </w:rPr>
        <w:t>e nombreuses mesures ont le potentiel de réduire sérieusement la diarrhée ; chacune ont leurs avantages et leurs inconvénients, en fonction des circonstances locales.</w:t>
      </w:r>
      <w:r>
        <w:rPr>
          <w:rFonts w:ascii="Arial" w:eastAsia="Arial" w:hAnsi="Arial" w:cs="Arial"/>
          <w:color w:val="000000"/>
          <w:lang w:val="fr-FR"/>
        </w:rPr>
        <w:t xml:space="preserve"> </w:t>
      </w:r>
    </w:p>
    <w:p w14:paraId="23E1D2FC" w14:textId="1C04F9A5" w:rsidR="004E3E21" w:rsidRPr="00822A90" w:rsidRDefault="004E3E21" w:rsidP="00B3246F">
      <w:pPr>
        <w:spacing w:after="0" w:line="240" w:lineRule="auto"/>
        <w:rPr>
          <w:rFonts w:ascii="Arial" w:eastAsia="Arial" w:hAnsi="Arial" w:cs="Arial"/>
          <w:lang w:val="fr-FR"/>
        </w:rPr>
      </w:pPr>
      <w:r>
        <w:rPr>
          <w:rFonts w:ascii="Arial" w:eastAsia="Arial" w:hAnsi="Arial" w:cs="Arial"/>
          <w:lang w:val="fr-FR"/>
        </w:rPr>
        <w:t xml:space="preserve">Pour qu'un système de traitement de l'eau au point d'utilisation donne satisfaction dans des environnements non domestiques, il doit : </w:t>
      </w:r>
    </w:p>
    <w:p w14:paraId="2967CC90" w14:textId="05E9FD9F" w:rsidR="004E3E21" w:rsidRPr="00D33126" w:rsidRDefault="00194A0A" w:rsidP="00B3246F">
      <w:pPr>
        <w:spacing w:after="0" w:line="240" w:lineRule="auto"/>
        <w:rPr>
          <w:rFonts w:ascii="Arial" w:eastAsia="Arial" w:hAnsi="Arial" w:cs="Arial"/>
          <w:lang w:val="fr-FR"/>
        </w:rPr>
      </w:pPr>
      <w:r w:rsidRPr="00984ECA">
        <w:rPr>
          <w:rFonts w:ascii="Arial" w:eastAsia="Arial" w:hAnsi="Arial" w:cs="Arial"/>
          <w:noProof/>
          <w:lang w:eastAsia="en-CA"/>
        </w:rPr>
        <w:drawing>
          <wp:anchor distT="0" distB="0" distL="114300" distR="114300" simplePos="0" relativeHeight="251737600" behindDoc="0" locked="0" layoutInCell="1" allowOverlap="1" wp14:anchorId="66054379" wp14:editId="4EBD4BF8">
            <wp:simplePos x="0" y="0"/>
            <wp:positionH relativeFrom="column">
              <wp:posOffset>4200525</wp:posOffset>
            </wp:positionH>
            <wp:positionV relativeFrom="paragraph">
              <wp:posOffset>53110</wp:posOffset>
            </wp:positionV>
            <wp:extent cx="1704975" cy="1731645"/>
            <wp:effectExtent l="0" t="0" r="9525" b="1905"/>
            <wp:wrapSquare wrapText="bothSides"/>
            <wp:docPr id="23" name="Picture 23" descr="N:\Education Program Development\Images (CAWST's)\Community Health Promotion\CHP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ducation Program Development\Images (CAWST's)\Community Health Promotion\CHP3.tif"/>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1704975" cy="1731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1F80F0" w14:textId="6BE18C84" w:rsidR="004E3E21" w:rsidRPr="00822A90" w:rsidRDefault="004E3E21" w:rsidP="00B3246F">
      <w:pPr>
        <w:pStyle w:val="ListParagraph"/>
        <w:numPr>
          <w:ilvl w:val="0"/>
          <w:numId w:val="9"/>
        </w:numPr>
        <w:spacing w:after="0" w:line="240" w:lineRule="auto"/>
        <w:ind w:left="357" w:hanging="357"/>
        <w:contextualSpacing w:val="0"/>
        <w:rPr>
          <w:rFonts w:ascii="Arial" w:eastAsia="Arial" w:hAnsi="Arial" w:cs="Arial"/>
          <w:lang w:val="fr-FR"/>
        </w:rPr>
      </w:pPr>
      <w:r>
        <w:rPr>
          <w:rFonts w:ascii="Arial" w:eastAsia="Arial" w:hAnsi="Arial" w:cs="Arial"/>
          <w:lang w:val="fr-FR"/>
        </w:rPr>
        <w:t>Permettre de fournir suffisamment d'eau pour répondre à la demande</w:t>
      </w:r>
    </w:p>
    <w:p w14:paraId="69A23BBF" w14:textId="72C5CB50" w:rsidR="004E3E21" w:rsidRPr="00822A90" w:rsidRDefault="004E3E21" w:rsidP="00B3246F">
      <w:pPr>
        <w:pStyle w:val="ListParagraph"/>
        <w:numPr>
          <w:ilvl w:val="0"/>
          <w:numId w:val="9"/>
        </w:numPr>
        <w:spacing w:after="0" w:line="240" w:lineRule="auto"/>
        <w:ind w:left="357" w:hanging="357"/>
        <w:contextualSpacing w:val="0"/>
        <w:rPr>
          <w:rFonts w:ascii="Arial" w:eastAsia="Arial" w:hAnsi="Arial" w:cs="Arial"/>
          <w:lang w:val="fr-FR"/>
        </w:rPr>
      </w:pPr>
      <w:r>
        <w:rPr>
          <w:rFonts w:ascii="Arial" w:eastAsia="Arial" w:hAnsi="Arial" w:cs="Arial"/>
          <w:lang w:val="fr-FR"/>
        </w:rPr>
        <w:t>Permettre de traiter l'eau provenant du point d'eau disponible pour qu'elle atteigne les niveaux de qualité nécessaires</w:t>
      </w:r>
    </w:p>
    <w:p w14:paraId="0FDAEFF2" w14:textId="139E200F" w:rsidR="004E3E21" w:rsidRPr="00822A90" w:rsidRDefault="004E3E21" w:rsidP="00B3246F">
      <w:pPr>
        <w:pStyle w:val="ListParagraph"/>
        <w:numPr>
          <w:ilvl w:val="0"/>
          <w:numId w:val="9"/>
        </w:numPr>
        <w:spacing w:after="0" w:line="240" w:lineRule="auto"/>
        <w:ind w:left="357" w:hanging="357"/>
        <w:contextualSpacing w:val="0"/>
        <w:rPr>
          <w:rFonts w:ascii="Arial" w:eastAsia="Arial" w:hAnsi="Arial" w:cs="Arial"/>
          <w:lang w:val="fr-FR"/>
        </w:rPr>
      </w:pPr>
      <w:r>
        <w:rPr>
          <w:rFonts w:ascii="Arial" w:eastAsia="Arial" w:hAnsi="Arial" w:cs="Arial"/>
          <w:lang w:val="fr-FR"/>
        </w:rPr>
        <w:t>Être localement disponible (y compris les pièces détachées et la maintenance)</w:t>
      </w:r>
    </w:p>
    <w:p w14:paraId="5D33DD6C" w14:textId="6CB0D9DD" w:rsidR="004E3E21" w:rsidRPr="00822A90" w:rsidRDefault="0098179E" w:rsidP="00B3246F">
      <w:pPr>
        <w:pStyle w:val="ListParagraph"/>
        <w:numPr>
          <w:ilvl w:val="0"/>
          <w:numId w:val="9"/>
        </w:numPr>
        <w:spacing w:after="0" w:line="240" w:lineRule="auto"/>
        <w:ind w:left="357" w:hanging="357"/>
        <w:contextualSpacing w:val="0"/>
        <w:rPr>
          <w:rFonts w:ascii="Arial" w:eastAsia="Arial" w:hAnsi="Arial" w:cs="Arial"/>
          <w:lang w:val="fr-FR"/>
        </w:rPr>
      </w:pPr>
      <w:r>
        <w:rPr>
          <w:rFonts w:ascii="Arial" w:eastAsia="Arial" w:hAnsi="Arial" w:cs="Arial"/>
          <w:lang w:val="fr-FR"/>
        </w:rPr>
        <w:t>Être localement acceptable</w:t>
      </w:r>
    </w:p>
    <w:p w14:paraId="29C24F27" w14:textId="54C8FD13" w:rsidR="004E3E21" w:rsidRPr="00822A90" w:rsidRDefault="004E3E21" w:rsidP="00B3246F">
      <w:pPr>
        <w:pStyle w:val="ListParagraph"/>
        <w:numPr>
          <w:ilvl w:val="0"/>
          <w:numId w:val="9"/>
        </w:numPr>
        <w:spacing w:after="0" w:line="240" w:lineRule="auto"/>
        <w:ind w:left="357" w:hanging="357"/>
        <w:contextualSpacing w:val="0"/>
        <w:rPr>
          <w:rFonts w:ascii="Arial" w:eastAsia="Arial" w:hAnsi="Arial" w:cs="Arial"/>
          <w:lang w:val="fr-FR"/>
        </w:rPr>
      </w:pPr>
      <w:r>
        <w:rPr>
          <w:rFonts w:ascii="Arial" w:eastAsia="Arial" w:hAnsi="Arial" w:cs="Arial"/>
          <w:lang w:val="fr-FR"/>
        </w:rPr>
        <w:t>Être facile à utiliser et à entretenir</w:t>
      </w:r>
    </w:p>
    <w:p w14:paraId="6471E30E" w14:textId="77777777" w:rsidR="004E3E21" w:rsidRPr="00822A90" w:rsidRDefault="004E3E21" w:rsidP="00B3246F">
      <w:pPr>
        <w:pStyle w:val="ListParagraph"/>
        <w:numPr>
          <w:ilvl w:val="0"/>
          <w:numId w:val="9"/>
        </w:numPr>
        <w:spacing w:after="0" w:line="240" w:lineRule="auto"/>
        <w:contextualSpacing w:val="0"/>
        <w:rPr>
          <w:rFonts w:ascii="Arial" w:eastAsia="Arial" w:hAnsi="Arial" w:cs="Arial"/>
          <w:lang w:val="fr-FR"/>
        </w:rPr>
      </w:pPr>
      <w:r>
        <w:rPr>
          <w:rFonts w:ascii="Arial" w:eastAsia="Arial" w:hAnsi="Arial" w:cs="Arial"/>
          <w:lang w:val="fr-FR"/>
        </w:rPr>
        <w:t>Être financièrement durable pour l'institution</w:t>
      </w:r>
    </w:p>
    <w:p w14:paraId="00207611" w14:textId="3059D76F" w:rsidR="004E3E21" w:rsidRPr="00822A90" w:rsidRDefault="004E3E21" w:rsidP="00B3246F">
      <w:pPr>
        <w:spacing w:after="0" w:line="240" w:lineRule="auto"/>
        <w:rPr>
          <w:rFonts w:ascii="Arial" w:eastAsia="Arial" w:hAnsi="Arial" w:cs="Arial"/>
          <w:lang w:val="fr-FR"/>
        </w:rPr>
      </w:pPr>
    </w:p>
    <w:p w14:paraId="785E25D1" w14:textId="1EEB709C" w:rsidR="004E3E21" w:rsidRPr="009A3F3A" w:rsidRDefault="004E3E21" w:rsidP="009A3F3A">
      <w:pPr>
        <w:spacing w:after="0" w:line="240" w:lineRule="auto"/>
        <w:rPr>
          <w:rFonts w:ascii="Arial" w:eastAsia="Arial" w:hAnsi="Arial" w:cs="Arial"/>
          <w:lang w:val="fr-FR"/>
        </w:rPr>
      </w:pPr>
      <w:r>
        <w:rPr>
          <w:rFonts w:ascii="Arial" w:eastAsia="Arial" w:hAnsi="Arial" w:cs="Arial"/>
          <w:lang w:val="fr-FR"/>
        </w:rPr>
        <w:t>Les sections suivantes présentent les questions à vous poser et les remarques à considérer pour vous aider à choisir une approche efficace dans votre contexte local. CAWST propose également des ressources éducatives et un soutien sous forme de conseil. Contactez CAWST pour que nous vous aidions à identifier une solution appropriée à votre contexte local (</w:t>
      </w:r>
      <w:hyperlink r:id="rId28" w:history="1">
        <w:r>
          <w:rPr>
            <w:rStyle w:val="Hyperlink"/>
            <w:rFonts w:ascii="Arial" w:eastAsia="Arial" w:hAnsi="Arial" w:cs="Arial"/>
            <w:color w:val="auto"/>
            <w:lang w:val="fr-FR"/>
          </w:rPr>
          <w:t>resources@cawst.org</w:t>
        </w:r>
      </w:hyperlink>
      <w:r>
        <w:rPr>
          <w:rFonts w:ascii="Arial" w:eastAsia="Arial" w:hAnsi="Arial" w:cs="Arial"/>
          <w:lang w:val="fr-FR"/>
        </w:rPr>
        <w:t>).</w:t>
      </w:r>
    </w:p>
    <w:p w14:paraId="4EDDB33F" w14:textId="7AD4EFB0" w:rsidR="004E3E21" w:rsidRPr="00984ECA" w:rsidRDefault="004E3E21">
      <w:pPr>
        <w:pStyle w:val="Heading2"/>
        <w:numPr>
          <w:ilvl w:val="1"/>
          <w:numId w:val="10"/>
        </w:numPr>
        <w:suppressAutoHyphens/>
        <w:spacing w:line="240" w:lineRule="auto"/>
        <w:ind w:left="578" w:hanging="578"/>
        <w:jc w:val="both"/>
        <w:rPr>
          <w:szCs w:val="22"/>
          <w:lang w:val="fr-FR"/>
        </w:rPr>
      </w:pPr>
      <w:bookmarkStart w:id="8" w:name="_Toc443992576"/>
      <w:r>
        <w:rPr>
          <w:lang w:val="fr-FR"/>
        </w:rPr>
        <w:lastRenderedPageBreak/>
        <w:t>Évaluation des besoins et des ressources de l'institution</w:t>
      </w:r>
      <w:bookmarkEnd w:id="8"/>
    </w:p>
    <w:p w14:paraId="2A32448A" w14:textId="7F4E2252" w:rsidR="004E3E21" w:rsidRPr="00822A90" w:rsidRDefault="004E3E21" w:rsidP="00984ECA">
      <w:pPr>
        <w:spacing w:after="0" w:line="240" w:lineRule="auto"/>
        <w:rPr>
          <w:rFonts w:ascii="Arial" w:eastAsia="Arial" w:hAnsi="Arial" w:cs="Arial"/>
          <w:lang w:val="fr-FR"/>
        </w:rPr>
      </w:pPr>
      <w:r>
        <w:rPr>
          <w:rFonts w:ascii="Arial" w:eastAsia="Arial" w:hAnsi="Arial" w:cs="Arial"/>
          <w:lang w:val="fr-FR"/>
        </w:rPr>
        <w:t xml:space="preserve">Avant de mettre en œuvre un système de traitement de l'eau au point d'utilisation, il est important de vous assurer qu'il soit approprié pour l'institution. Organisez une réunion avec toutes les parties prenantes au cours de laquelle vous évaluerez vos ressources et vos besoins. </w:t>
      </w:r>
    </w:p>
    <w:p w14:paraId="657C3500" w14:textId="77777777" w:rsidR="003D2D4F" w:rsidRPr="00822A90" w:rsidRDefault="003D2D4F" w:rsidP="00984ECA">
      <w:pPr>
        <w:spacing w:after="0" w:line="240" w:lineRule="auto"/>
        <w:rPr>
          <w:rFonts w:ascii="Arial" w:eastAsia="Arial" w:hAnsi="Arial" w:cs="Arial"/>
          <w:lang w:val="fr-FR"/>
        </w:rPr>
      </w:pPr>
    </w:p>
    <w:p w14:paraId="0F529456" w14:textId="77777777" w:rsidR="00B3246F" w:rsidRDefault="004E3E21" w:rsidP="00D33126">
      <w:pPr>
        <w:spacing w:after="0" w:line="240" w:lineRule="auto"/>
        <w:rPr>
          <w:rFonts w:ascii="Arial" w:eastAsia="Arial" w:hAnsi="Arial" w:cs="Arial"/>
          <w:lang w:val="fr-FR"/>
        </w:rPr>
      </w:pPr>
      <w:r>
        <w:rPr>
          <w:rFonts w:ascii="Arial" w:eastAsia="Arial" w:hAnsi="Arial" w:cs="Arial"/>
          <w:lang w:val="fr-FR"/>
        </w:rPr>
        <w:t>Le tableau suivant présente un certain nombre de questions qui vous aideront à évaluer vos besoins en matière de traitement de l'eau. Il est possible de suivre une approche plus formelle pour l'évaluation des besoins de l'institution, par exemple en suivant un plan de sécurité pour l'eau à petite échelle. Pour plus d'informations, reportez-vous au dossier technique de CAWST : Intégration du traitement de l'eau à domicile dans les plans de sécurité pour l'eau.</w:t>
      </w:r>
    </w:p>
    <w:p w14:paraId="47F6CC9B" w14:textId="737EAB1B" w:rsidR="004E3E21" w:rsidRPr="00984ECA" w:rsidRDefault="004E3E21" w:rsidP="00984ECA">
      <w:pPr>
        <w:overflowPunct w:val="0"/>
        <w:autoSpaceDE w:val="0"/>
        <w:autoSpaceDN w:val="0"/>
        <w:adjustRightInd w:val="0"/>
        <w:spacing w:after="120" w:line="240" w:lineRule="auto"/>
        <w:jc w:val="center"/>
        <w:textAlignment w:val="baseline"/>
        <w:rPr>
          <w:rFonts w:ascii="Arial" w:eastAsia="Arial" w:hAnsi="Arial" w:cs="Arial"/>
          <w:lang w:val="fr-FR"/>
        </w:rPr>
      </w:pPr>
      <w:r>
        <w:rPr>
          <w:rFonts w:ascii="Arial" w:eastAsia="Arial" w:hAnsi="Arial" w:cs="Arial"/>
          <w:b/>
          <w:lang w:val="fr-FR"/>
        </w:rPr>
        <w:t>Tableau : questions d'aide à la décision et recommandations pour évaluer les besoins</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7"/>
        <w:gridCol w:w="2880"/>
        <w:gridCol w:w="5263"/>
      </w:tblGrid>
      <w:tr w:rsidR="004E3E21" w:rsidRPr="008200AA" w14:paraId="1C711DFC" w14:textId="77777777" w:rsidTr="00984ECA">
        <w:trPr>
          <w:trHeight w:val="535"/>
        </w:trPr>
        <w:tc>
          <w:tcPr>
            <w:tcW w:w="1101" w:type="dxa"/>
            <w:vAlign w:val="center"/>
          </w:tcPr>
          <w:p w14:paraId="621436AA" w14:textId="77777777" w:rsidR="004E3E21" w:rsidRPr="00D33126" w:rsidRDefault="00CA7437" w:rsidP="00984ECA">
            <w:pPr>
              <w:spacing w:after="0" w:line="240" w:lineRule="auto"/>
              <w:rPr>
                <w:rFonts w:ascii="Arial" w:eastAsia="Arial" w:hAnsi="Arial" w:cs="Arial"/>
                <w:b/>
                <w:bCs/>
                <w:sz w:val="18"/>
                <w:szCs w:val="18"/>
                <w:lang w:val="fr-FR"/>
              </w:rPr>
            </w:pPr>
            <w:r>
              <w:rPr>
                <w:rFonts w:ascii="Arial" w:eastAsia="Arial" w:hAnsi="Arial" w:cs="Arial"/>
                <w:b/>
                <w:sz w:val="18"/>
                <w:lang w:val="fr-FR"/>
              </w:rPr>
              <w:t xml:space="preserve">Sujet </w:t>
            </w:r>
          </w:p>
        </w:tc>
        <w:tc>
          <w:tcPr>
            <w:tcW w:w="2976" w:type="dxa"/>
            <w:vAlign w:val="center"/>
          </w:tcPr>
          <w:p w14:paraId="3C82083A" w14:textId="77777777" w:rsidR="004E3E21" w:rsidRPr="009A3F3A" w:rsidRDefault="004E3E21" w:rsidP="00984ECA">
            <w:pPr>
              <w:spacing w:after="0" w:line="240" w:lineRule="auto"/>
              <w:rPr>
                <w:rFonts w:ascii="Arial" w:eastAsia="Arial" w:hAnsi="Arial" w:cs="Arial"/>
                <w:b/>
                <w:bCs/>
                <w:sz w:val="18"/>
                <w:szCs w:val="18"/>
                <w:lang w:val="fr-FR"/>
              </w:rPr>
            </w:pPr>
            <w:r>
              <w:rPr>
                <w:rFonts w:ascii="Arial" w:eastAsia="Arial" w:hAnsi="Arial" w:cs="Arial"/>
                <w:b/>
                <w:sz w:val="18"/>
                <w:lang w:val="fr-FR"/>
              </w:rPr>
              <w:t>Questions directrices</w:t>
            </w:r>
          </w:p>
        </w:tc>
        <w:tc>
          <w:tcPr>
            <w:tcW w:w="5499" w:type="dxa"/>
            <w:vAlign w:val="center"/>
          </w:tcPr>
          <w:p w14:paraId="63826532" w14:textId="77777777" w:rsidR="004E3E21" w:rsidRPr="008200AA" w:rsidRDefault="004E3E21" w:rsidP="00984ECA">
            <w:pPr>
              <w:spacing w:after="0" w:line="240" w:lineRule="auto"/>
              <w:rPr>
                <w:rFonts w:ascii="Arial" w:eastAsia="Arial" w:hAnsi="Arial" w:cs="Arial"/>
                <w:b/>
                <w:bCs/>
                <w:sz w:val="18"/>
                <w:szCs w:val="18"/>
                <w:lang w:val="fr-FR"/>
              </w:rPr>
            </w:pPr>
            <w:r>
              <w:rPr>
                <w:rFonts w:ascii="Arial" w:eastAsia="Arial" w:hAnsi="Arial" w:cs="Arial"/>
                <w:b/>
                <w:sz w:val="18"/>
                <w:lang w:val="fr-FR"/>
              </w:rPr>
              <w:t>Recommandations</w:t>
            </w:r>
          </w:p>
        </w:tc>
      </w:tr>
      <w:tr w:rsidR="004E3E21" w:rsidRPr="008200AA" w14:paraId="3A19CA3C" w14:textId="77777777" w:rsidTr="007464C6">
        <w:trPr>
          <w:trHeight w:val="3459"/>
        </w:trPr>
        <w:tc>
          <w:tcPr>
            <w:tcW w:w="1101" w:type="dxa"/>
            <w:vAlign w:val="center"/>
          </w:tcPr>
          <w:p w14:paraId="3A9818D3" w14:textId="77777777" w:rsidR="004E3E21" w:rsidRPr="00D33126" w:rsidRDefault="004E3E21" w:rsidP="00984ECA">
            <w:pPr>
              <w:spacing w:after="0" w:line="240" w:lineRule="auto"/>
              <w:rPr>
                <w:rFonts w:ascii="Arial" w:eastAsia="Arial" w:hAnsi="Arial" w:cs="Arial"/>
                <w:sz w:val="18"/>
                <w:szCs w:val="18"/>
                <w:lang w:val="fr-FR"/>
              </w:rPr>
            </w:pPr>
            <w:r>
              <w:rPr>
                <w:rFonts w:ascii="Arial" w:eastAsia="Arial" w:hAnsi="Arial" w:cs="Arial"/>
                <w:sz w:val="18"/>
                <w:lang w:val="fr-FR"/>
              </w:rPr>
              <w:t>Demande en eau</w:t>
            </w:r>
          </w:p>
        </w:tc>
        <w:tc>
          <w:tcPr>
            <w:tcW w:w="2976" w:type="dxa"/>
          </w:tcPr>
          <w:p w14:paraId="77FD2D0B" w14:textId="77777777" w:rsidR="004E3E21" w:rsidRPr="00D33126" w:rsidRDefault="004E3E21" w:rsidP="000E08A0">
            <w:pPr>
              <w:pStyle w:val="ListParagraph"/>
              <w:numPr>
                <w:ilvl w:val="0"/>
                <w:numId w:val="5"/>
              </w:numPr>
              <w:spacing w:after="120" w:line="240" w:lineRule="auto"/>
              <w:ind w:left="216" w:hanging="216"/>
              <w:contextualSpacing w:val="0"/>
              <w:rPr>
                <w:rFonts w:ascii="Arial" w:eastAsia="Arial" w:hAnsi="Arial" w:cs="Arial"/>
                <w:sz w:val="18"/>
                <w:szCs w:val="18"/>
                <w:lang w:val="fr-FR"/>
              </w:rPr>
            </w:pPr>
            <w:r>
              <w:rPr>
                <w:rFonts w:ascii="Arial" w:eastAsia="Arial" w:hAnsi="Arial" w:cs="Arial"/>
                <w:sz w:val="18"/>
                <w:lang w:val="fr-FR"/>
              </w:rPr>
              <w:t xml:space="preserve">Combien de personnes utiliseront de l'eau au cours d'une journée moyenne ? </w:t>
            </w:r>
          </w:p>
          <w:p w14:paraId="46B5E965" w14:textId="77777777" w:rsidR="004E3E21" w:rsidRPr="009A3F3A" w:rsidRDefault="004E3E21" w:rsidP="000E08A0">
            <w:pPr>
              <w:pStyle w:val="ListParagraph"/>
              <w:numPr>
                <w:ilvl w:val="0"/>
                <w:numId w:val="5"/>
              </w:numPr>
              <w:spacing w:after="120" w:line="240" w:lineRule="auto"/>
              <w:ind w:left="216" w:hanging="216"/>
              <w:contextualSpacing w:val="0"/>
              <w:rPr>
                <w:rFonts w:ascii="Arial" w:eastAsia="Arial" w:hAnsi="Arial" w:cs="Arial"/>
                <w:sz w:val="18"/>
                <w:szCs w:val="18"/>
                <w:lang w:val="fr-FR"/>
              </w:rPr>
            </w:pPr>
            <w:r>
              <w:rPr>
                <w:rFonts w:ascii="Arial" w:eastAsia="Arial" w:hAnsi="Arial" w:cs="Arial"/>
                <w:sz w:val="18"/>
                <w:lang w:val="fr-FR"/>
              </w:rPr>
              <w:t>Combien de personnes utiliseront de l'eau aux heures de pointe ?</w:t>
            </w:r>
          </w:p>
          <w:p w14:paraId="4BC79ED5" w14:textId="77777777" w:rsidR="004E3E21" w:rsidRPr="008200AA" w:rsidRDefault="004E3E21" w:rsidP="000E08A0">
            <w:pPr>
              <w:pStyle w:val="ListParagraph"/>
              <w:numPr>
                <w:ilvl w:val="0"/>
                <w:numId w:val="5"/>
              </w:numPr>
              <w:spacing w:after="120" w:line="240" w:lineRule="auto"/>
              <w:ind w:left="216" w:hanging="216"/>
              <w:contextualSpacing w:val="0"/>
              <w:rPr>
                <w:rFonts w:ascii="Arial" w:eastAsia="Arial" w:hAnsi="Arial" w:cs="Arial"/>
                <w:sz w:val="18"/>
                <w:szCs w:val="18"/>
                <w:lang w:val="fr-FR"/>
              </w:rPr>
            </w:pPr>
            <w:r>
              <w:rPr>
                <w:rFonts w:ascii="Arial" w:eastAsia="Arial" w:hAnsi="Arial" w:cs="Arial"/>
                <w:sz w:val="18"/>
                <w:lang w:val="fr-FR"/>
              </w:rPr>
              <w:t>Quel sera l'usage de l'eau (boisson, préparation de la nourriture, lavage) ?</w:t>
            </w:r>
          </w:p>
          <w:p w14:paraId="442534BC" w14:textId="77777777" w:rsidR="004E3E21" w:rsidRPr="008200AA" w:rsidRDefault="004E3E21" w:rsidP="00984ECA">
            <w:pPr>
              <w:pStyle w:val="ListParagraph"/>
              <w:numPr>
                <w:ilvl w:val="0"/>
                <w:numId w:val="5"/>
              </w:numPr>
              <w:spacing w:after="0" w:line="240" w:lineRule="auto"/>
              <w:ind w:left="210" w:hanging="210"/>
              <w:contextualSpacing w:val="0"/>
              <w:rPr>
                <w:rFonts w:ascii="Arial" w:eastAsia="Arial" w:hAnsi="Arial" w:cs="Arial"/>
                <w:sz w:val="18"/>
                <w:szCs w:val="18"/>
                <w:lang w:val="fr-FR"/>
              </w:rPr>
            </w:pPr>
            <w:r>
              <w:rPr>
                <w:rFonts w:ascii="Arial" w:eastAsia="Arial" w:hAnsi="Arial" w:cs="Arial"/>
                <w:sz w:val="18"/>
                <w:lang w:val="fr-FR"/>
              </w:rPr>
              <w:t>Quel volume total d'eau est nécessaire chaque jour ?</w:t>
            </w:r>
          </w:p>
        </w:tc>
        <w:tc>
          <w:tcPr>
            <w:tcW w:w="5499" w:type="dxa"/>
          </w:tcPr>
          <w:p w14:paraId="6264E497" w14:textId="77777777" w:rsidR="004E3E21" w:rsidRPr="008200AA" w:rsidRDefault="004E3E21" w:rsidP="000E08A0">
            <w:pPr>
              <w:pStyle w:val="ListParagraph"/>
              <w:numPr>
                <w:ilvl w:val="0"/>
                <w:numId w:val="5"/>
              </w:numPr>
              <w:spacing w:after="120" w:line="240" w:lineRule="auto"/>
              <w:ind w:left="210" w:hanging="210"/>
              <w:contextualSpacing w:val="0"/>
              <w:rPr>
                <w:rFonts w:ascii="Arial" w:eastAsia="Arial" w:hAnsi="Arial" w:cs="Arial"/>
                <w:sz w:val="18"/>
                <w:szCs w:val="18"/>
                <w:lang w:val="fr-FR"/>
              </w:rPr>
            </w:pPr>
            <w:r>
              <w:rPr>
                <w:rFonts w:ascii="Arial" w:eastAsia="Arial" w:hAnsi="Arial" w:cs="Arial"/>
                <w:sz w:val="18"/>
                <w:lang w:val="fr-FR"/>
              </w:rPr>
              <w:t>Consommations recommandées :</w:t>
            </w:r>
          </w:p>
          <w:p w14:paraId="53A25BF5" w14:textId="79BD021A" w:rsidR="004E3E21" w:rsidRPr="00D33126" w:rsidRDefault="004E3E21" w:rsidP="000E08A0">
            <w:pPr>
              <w:pStyle w:val="ListParagraph"/>
              <w:numPr>
                <w:ilvl w:val="1"/>
                <w:numId w:val="5"/>
              </w:numPr>
              <w:spacing w:after="120" w:line="240" w:lineRule="auto"/>
              <w:ind w:left="601" w:hanging="283"/>
              <w:contextualSpacing w:val="0"/>
              <w:rPr>
                <w:rFonts w:ascii="Arial" w:eastAsia="Arial" w:hAnsi="Arial" w:cs="Arial"/>
                <w:sz w:val="18"/>
                <w:szCs w:val="18"/>
                <w:lang w:val="fr-FR"/>
              </w:rPr>
            </w:pPr>
            <w:r>
              <w:rPr>
                <w:rFonts w:ascii="Arial" w:eastAsia="Arial" w:hAnsi="Arial" w:cs="Arial"/>
                <w:sz w:val="18"/>
                <w:lang w:val="fr-FR"/>
              </w:rPr>
              <w:t>Écoles : 0,5 litres/personne/jour</w:t>
            </w:r>
            <w:sdt>
              <w:sdtPr>
                <w:rPr>
                  <w:rFonts w:ascii="Arial" w:eastAsia="Arial" w:hAnsi="Arial" w:cs="Arial"/>
                  <w:sz w:val="18"/>
                  <w:szCs w:val="18"/>
                  <w:lang w:val="fr-FR"/>
                </w:rPr>
                <w:id w:val="363175400"/>
                <w:citation/>
              </w:sdtPr>
              <w:sdtEndPr/>
              <w:sdtContent>
                <w:r w:rsidRPr="009A3F3A">
                  <w:rPr>
                    <w:rFonts w:ascii="Arial" w:eastAsia="Arial" w:hAnsi="Arial" w:cs="Arial"/>
                    <w:sz w:val="18"/>
                    <w:szCs w:val="18"/>
                    <w:lang w:val="fr-FR"/>
                  </w:rPr>
                  <w:fldChar w:fldCharType="begin"/>
                </w:r>
                <w:r w:rsidRPr="008200AA">
                  <w:rPr>
                    <w:rFonts w:ascii="Arial" w:eastAsia="Arial" w:hAnsi="Arial" w:cs="Arial"/>
                    <w:sz w:val="18"/>
                    <w:szCs w:val="18"/>
                    <w:lang w:val="fr-FR"/>
                  </w:rPr>
                  <w:instrText xml:space="preserve"> CITATION Voj08 \l 1033 </w:instrText>
                </w:r>
                <w:r w:rsidRPr="009A3F3A">
                  <w:rPr>
                    <w:rFonts w:ascii="Arial" w:eastAsia="Arial" w:hAnsi="Arial" w:cs="Arial"/>
                    <w:sz w:val="18"/>
                    <w:szCs w:val="18"/>
                    <w:lang w:val="fr-FR"/>
                  </w:rPr>
                  <w:fldChar w:fldCharType="separate"/>
                </w:r>
                <w:r w:rsidRPr="009A3F3A">
                  <w:rPr>
                    <w:rFonts w:ascii="Arial" w:eastAsia="Arial" w:hAnsi="Arial" w:cs="Arial"/>
                    <w:sz w:val="18"/>
                    <w:szCs w:val="18"/>
                    <w:lang w:val="fr-FR"/>
                  </w:rPr>
                  <w:t xml:space="preserve"> (Vojdani, 2008)</w:t>
                </w:r>
                <w:r w:rsidRPr="009A3F3A">
                  <w:rPr>
                    <w:rFonts w:ascii="Arial" w:eastAsia="Arial" w:hAnsi="Arial" w:cs="Arial"/>
                    <w:sz w:val="18"/>
                    <w:szCs w:val="18"/>
                    <w:lang w:val="fr-FR"/>
                  </w:rPr>
                  <w:fldChar w:fldCharType="end"/>
                </w:r>
              </w:sdtContent>
            </w:sdt>
            <w:r>
              <w:rPr>
                <w:rFonts w:ascii="Arial" w:eastAsia="Arial" w:hAnsi="Arial" w:cs="Arial"/>
                <w:sz w:val="18"/>
                <w:lang w:val="fr-FR"/>
              </w:rPr>
              <w:t xml:space="preserve"> à 5 litres/personne/jour </w:t>
            </w:r>
            <w:sdt>
              <w:sdtPr>
                <w:rPr>
                  <w:rFonts w:ascii="Arial" w:eastAsia="Arial" w:hAnsi="Arial" w:cs="Arial"/>
                  <w:sz w:val="18"/>
                  <w:szCs w:val="18"/>
                  <w:lang w:val="fr-FR"/>
                </w:rPr>
                <w:id w:val="-939447307"/>
                <w:citation/>
              </w:sdtPr>
              <w:sdtEndPr/>
              <w:sdtContent>
                <w:r w:rsidRPr="009A3F3A">
                  <w:rPr>
                    <w:rFonts w:ascii="Arial" w:eastAsia="Arial" w:hAnsi="Arial" w:cs="Arial"/>
                    <w:sz w:val="18"/>
                    <w:szCs w:val="18"/>
                    <w:lang w:val="fr-FR"/>
                  </w:rPr>
                  <w:fldChar w:fldCharType="begin"/>
                </w:r>
                <w:r w:rsidRPr="008200AA">
                  <w:rPr>
                    <w:rFonts w:ascii="Arial" w:eastAsia="Arial" w:hAnsi="Arial" w:cs="Arial"/>
                    <w:sz w:val="18"/>
                    <w:szCs w:val="18"/>
                    <w:lang w:val="fr-FR"/>
                  </w:rPr>
                  <w:instrText xml:space="preserve"> CITATION Cro15 \l 1033 </w:instrText>
                </w:r>
                <w:r w:rsidRPr="009A3F3A">
                  <w:rPr>
                    <w:rFonts w:ascii="Arial" w:eastAsia="Arial" w:hAnsi="Arial" w:cs="Arial"/>
                    <w:sz w:val="18"/>
                    <w:szCs w:val="18"/>
                    <w:lang w:val="fr-FR"/>
                  </w:rPr>
                  <w:fldChar w:fldCharType="separate"/>
                </w:r>
                <w:r w:rsidRPr="009A3F3A">
                  <w:rPr>
                    <w:rFonts w:ascii="Arial" w:eastAsia="Arial" w:hAnsi="Arial" w:cs="Arial"/>
                    <w:sz w:val="18"/>
                    <w:szCs w:val="18"/>
                    <w:lang w:val="fr-FR"/>
                  </w:rPr>
                  <w:t>(Cronk, Slaymaker et Bartram, 2015)</w:t>
                </w:r>
                <w:r w:rsidRPr="009A3F3A">
                  <w:rPr>
                    <w:rFonts w:ascii="Arial" w:eastAsia="Arial" w:hAnsi="Arial" w:cs="Arial"/>
                    <w:sz w:val="18"/>
                    <w:szCs w:val="18"/>
                    <w:lang w:val="fr-FR"/>
                  </w:rPr>
                  <w:fldChar w:fldCharType="end"/>
                </w:r>
              </w:sdtContent>
            </w:sdt>
          </w:p>
          <w:p w14:paraId="16AE9D73" w14:textId="6306A125" w:rsidR="004E3E21" w:rsidRPr="00D33126" w:rsidRDefault="004E3E21" w:rsidP="000E08A0">
            <w:pPr>
              <w:pStyle w:val="ListParagraph"/>
              <w:numPr>
                <w:ilvl w:val="1"/>
                <w:numId w:val="5"/>
              </w:numPr>
              <w:spacing w:after="120" w:line="240" w:lineRule="auto"/>
              <w:ind w:left="601" w:hanging="283"/>
              <w:contextualSpacing w:val="0"/>
              <w:rPr>
                <w:rFonts w:ascii="Arial" w:eastAsia="Arial" w:hAnsi="Arial" w:cs="Arial"/>
                <w:sz w:val="18"/>
                <w:szCs w:val="18"/>
                <w:lang w:val="fr-FR"/>
              </w:rPr>
            </w:pPr>
            <w:r>
              <w:rPr>
                <w:rFonts w:ascii="Arial" w:eastAsia="Arial" w:hAnsi="Arial" w:cs="Arial"/>
                <w:sz w:val="18"/>
                <w:lang w:val="fr-FR"/>
              </w:rPr>
              <w:t xml:space="preserve">Centres de santé : 5 – 400 litres/personne/jour. La fourchette est très large car les soins aux patients en consultation externe demandent relativement peu d'eau, mais les blocs opératoires et les salles d'accouchement ont besoin de beaucoup plus </w:t>
            </w:r>
            <w:sdt>
              <w:sdtPr>
                <w:rPr>
                  <w:rFonts w:ascii="Arial" w:eastAsia="Arial" w:hAnsi="Arial" w:cs="Arial"/>
                  <w:sz w:val="18"/>
                  <w:szCs w:val="18"/>
                  <w:lang w:val="fr-FR"/>
                </w:rPr>
                <w:id w:val="1435935973"/>
                <w:citation/>
              </w:sdtPr>
              <w:sdtEndPr/>
              <w:sdtContent>
                <w:r w:rsidRPr="009A3F3A">
                  <w:rPr>
                    <w:rFonts w:ascii="Arial" w:eastAsia="Arial" w:hAnsi="Arial" w:cs="Arial"/>
                    <w:sz w:val="18"/>
                    <w:szCs w:val="18"/>
                    <w:lang w:val="fr-FR"/>
                  </w:rPr>
                  <w:fldChar w:fldCharType="begin"/>
                </w:r>
                <w:r w:rsidRPr="008200AA">
                  <w:rPr>
                    <w:rFonts w:ascii="Arial" w:eastAsia="Arial" w:hAnsi="Arial" w:cs="Arial"/>
                    <w:sz w:val="18"/>
                    <w:szCs w:val="18"/>
                    <w:lang w:val="fr-FR"/>
                  </w:rPr>
                  <w:instrText xml:space="preserve"> CITATION WHO15 \l 1033 </w:instrText>
                </w:r>
                <w:r w:rsidRPr="009A3F3A">
                  <w:rPr>
                    <w:rFonts w:ascii="Arial" w:eastAsia="Arial" w:hAnsi="Arial" w:cs="Arial"/>
                    <w:sz w:val="18"/>
                    <w:szCs w:val="18"/>
                    <w:lang w:val="fr-FR"/>
                  </w:rPr>
                  <w:fldChar w:fldCharType="separate"/>
                </w:r>
                <w:r w:rsidRPr="009A3F3A">
                  <w:rPr>
                    <w:rFonts w:ascii="Arial" w:eastAsia="Arial" w:hAnsi="Arial" w:cs="Arial"/>
                    <w:sz w:val="18"/>
                    <w:szCs w:val="18"/>
                    <w:lang w:val="fr-FR"/>
                  </w:rPr>
                  <w:t>(OMS et UNICEF, 2015)</w:t>
                </w:r>
                <w:r w:rsidRPr="009A3F3A">
                  <w:rPr>
                    <w:rFonts w:ascii="Arial" w:eastAsia="Arial" w:hAnsi="Arial" w:cs="Arial"/>
                    <w:sz w:val="18"/>
                    <w:szCs w:val="18"/>
                    <w:lang w:val="fr-FR"/>
                  </w:rPr>
                  <w:fldChar w:fldCharType="end"/>
                </w:r>
              </w:sdtContent>
            </w:sdt>
          </w:p>
          <w:p w14:paraId="43DAF747" w14:textId="77777777" w:rsidR="004E3E21" w:rsidRPr="009A3F3A" w:rsidRDefault="004E3E21" w:rsidP="000E08A0">
            <w:pPr>
              <w:pStyle w:val="ListParagraph"/>
              <w:numPr>
                <w:ilvl w:val="1"/>
                <w:numId w:val="5"/>
              </w:numPr>
              <w:spacing w:after="120" w:line="240" w:lineRule="auto"/>
              <w:ind w:left="601" w:hanging="283"/>
              <w:contextualSpacing w:val="0"/>
              <w:rPr>
                <w:rFonts w:ascii="Arial" w:eastAsia="Arial" w:hAnsi="Arial" w:cs="Arial"/>
                <w:sz w:val="18"/>
                <w:szCs w:val="18"/>
                <w:lang w:val="fr-FR"/>
              </w:rPr>
            </w:pPr>
            <w:r>
              <w:rPr>
                <w:rFonts w:ascii="Arial" w:eastAsia="Arial" w:hAnsi="Arial" w:cs="Arial"/>
                <w:sz w:val="18"/>
                <w:lang w:val="fr-FR"/>
              </w:rPr>
              <w:t>Lieux de travail : 5 litres/personne/jour</w:t>
            </w:r>
          </w:p>
          <w:p w14:paraId="424D48F7" w14:textId="7EACFEBC" w:rsidR="004E3E21" w:rsidRPr="008200AA" w:rsidRDefault="004E3E21" w:rsidP="000E08A0">
            <w:pPr>
              <w:pStyle w:val="ListParagraph"/>
              <w:numPr>
                <w:ilvl w:val="1"/>
                <w:numId w:val="5"/>
              </w:numPr>
              <w:spacing w:after="120" w:line="240" w:lineRule="auto"/>
              <w:ind w:left="601" w:hanging="283"/>
              <w:contextualSpacing w:val="0"/>
              <w:rPr>
                <w:rFonts w:ascii="Arial" w:eastAsia="Arial" w:hAnsi="Arial" w:cs="Arial"/>
                <w:sz w:val="18"/>
                <w:szCs w:val="18"/>
                <w:lang w:val="fr-FR"/>
              </w:rPr>
            </w:pPr>
            <w:r>
              <w:rPr>
                <w:rFonts w:ascii="Arial" w:eastAsia="Arial" w:hAnsi="Arial" w:cs="Arial"/>
                <w:sz w:val="18"/>
                <w:lang w:val="fr-FR"/>
              </w:rPr>
              <w:t xml:space="preserve">Lieux de résidence (par exemple prisons, orphelinats, internats, etc.) : 20 litres/personne/jour </w:t>
            </w:r>
          </w:p>
          <w:p w14:paraId="29F51455" w14:textId="1BECF955" w:rsidR="004E3E21" w:rsidRPr="008200AA" w:rsidRDefault="00CA7437" w:rsidP="00984ECA">
            <w:pPr>
              <w:pStyle w:val="ListParagraph"/>
              <w:numPr>
                <w:ilvl w:val="0"/>
                <w:numId w:val="5"/>
              </w:numPr>
              <w:spacing w:after="0" w:line="240" w:lineRule="auto"/>
              <w:ind w:left="210" w:hanging="210"/>
              <w:contextualSpacing w:val="0"/>
              <w:rPr>
                <w:rFonts w:ascii="Arial" w:eastAsia="Arial" w:hAnsi="Arial" w:cs="Arial"/>
                <w:sz w:val="18"/>
                <w:szCs w:val="18"/>
                <w:lang w:val="fr-FR"/>
              </w:rPr>
            </w:pPr>
            <w:r>
              <w:rPr>
                <w:rFonts w:ascii="Arial" w:eastAsia="Arial" w:hAnsi="Arial" w:cs="Arial"/>
                <w:sz w:val="18"/>
                <w:lang w:val="fr-FR"/>
              </w:rPr>
              <w:t xml:space="preserve">Certains systèmes de traitement de l'eau au point d'utilisation sont conçus pour traiter une quantité d'eau limitée par jour. Pour que ces systèmes puissent convenir aux institutions, vous pouvez avoir besoin d'utiliser de nombreuses unités en parallèle. </w:t>
            </w:r>
          </w:p>
        </w:tc>
      </w:tr>
      <w:tr w:rsidR="004E3E21" w:rsidRPr="008200AA" w14:paraId="7D9FA800" w14:textId="77777777" w:rsidTr="007464C6">
        <w:trPr>
          <w:trHeight w:val="3135"/>
        </w:trPr>
        <w:tc>
          <w:tcPr>
            <w:tcW w:w="1101" w:type="dxa"/>
            <w:vAlign w:val="center"/>
          </w:tcPr>
          <w:p w14:paraId="0A7032F9" w14:textId="77777777" w:rsidR="004E3E21" w:rsidRPr="00D33126" w:rsidRDefault="004E3E21" w:rsidP="00984ECA">
            <w:pPr>
              <w:spacing w:after="0" w:line="240" w:lineRule="auto"/>
              <w:rPr>
                <w:rFonts w:ascii="Arial" w:eastAsia="Arial" w:hAnsi="Arial" w:cs="Arial"/>
                <w:sz w:val="18"/>
                <w:szCs w:val="18"/>
                <w:lang w:val="fr-FR"/>
              </w:rPr>
            </w:pPr>
            <w:r>
              <w:rPr>
                <w:rFonts w:ascii="Arial" w:eastAsia="Arial" w:hAnsi="Arial" w:cs="Arial"/>
                <w:sz w:val="18"/>
                <w:lang w:val="fr-FR"/>
              </w:rPr>
              <w:t>Disponibilité de l’eau</w:t>
            </w:r>
          </w:p>
        </w:tc>
        <w:tc>
          <w:tcPr>
            <w:tcW w:w="2976" w:type="dxa"/>
          </w:tcPr>
          <w:p w14:paraId="0D601F66" w14:textId="6D25EE1E" w:rsidR="004E3E21" w:rsidRPr="008200AA" w:rsidRDefault="004E3E21" w:rsidP="000E08A0">
            <w:pPr>
              <w:pStyle w:val="ListParagraph"/>
              <w:numPr>
                <w:ilvl w:val="0"/>
                <w:numId w:val="5"/>
              </w:numPr>
              <w:spacing w:after="120" w:line="240" w:lineRule="auto"/>
              <w:ind w:left="216" w:hanging="216"/>
              <w:contextualSpacing w:val="0"/>
              <w:rPr>
                <w:rFonts w:ascii="Arial" w:eastAsia="Arial" w:hAnsi="Arial" w:cs="Arial"/>
                <w:sz w:val="18"/>
                <w:szCs w:val="18"/>
                <w:lang w:val="fr-FR"/>
              </w:rPr>
            </w:pPr>
            <w:r>
              <w:rPr>
                <w:rFonts w:ascii="Arial" w:eastAsia="Arial" w:hAnsi="Arial" w:cs="Arial"/>
                <w:sz w:val="18"/>
                <w:lang w:val="fr-FR"/>
              </w:rPr>
              <w:t>Le point d'eau permet-il de fournir de manière fiable la quantité d'eau dont vous aurez besoin ?</w:t>
            </w:r>
          </w:p>
          <w:p w14:paraId="3BA15496" w14:textId="77777777" w:rsidR="004E3E21" w:rsidRPr="008200AA" w:rsidRDefault="004E3E21" w:rsidP="00984ECA">
            <w:pPr>
              <w:pStyle w:val="ListParagraph"/>
              <w:numPr>
                <w:ilvl w:val="0"/>
                <w:numId w:val="5"/>
              </w:numPr>
              <w:spacing w:after="0" w:line="240" w:lineRule="auto"/>
              <w:ind w:left="210" w:hanging="210"/>
              <w:contextualSpacing w:val="0"/>
              <w:rPr>
                <w:rFonts w:ascii="Arial" w:eastAsia="Arial" w:hAnsi="Arial" w:cs="Arial"/>
                <w:sz w:val="18"/>
                <w:szCs w:val="18"/>
                <w:lang w:val="fr-FR"/>
              </w:rPr>
            </w:pPr>
            <w:r>
              <w:rPr>
                <w:rFonts w:ascii="Arial" w:eastAsia="Arial" w:hAnsi="Arial" w:cs="Arial"/>
                <w:sz w:val="18"/>
                <w:lang w:val="fr-FR"/>
              </w:rPr>
              <w:t>Existe-t-il un moyen facile d'approvisionner votre institution en eau ?</w:t>
            </w:r>
          </w:p>
        </w:tc>
        <w:tc>
          <w:tcPr>
            <w:tcW w:w="5499" w:type="dxa"/>
          </w:tcPr>
          <w:p w14:paraId="3736D1BD" w14:textId="632CF699" w:rsidR="004E3E21" w:rsidRPr="008200AA" w:rsidRDefault="004E3E21" w:rsidP="000E08A0">
            <w:pPr>
              <w:pStyle w:val="ListParagraph"/>
              <w:numPr>
                <w:ilvl w:val="0"/>
                <w:numId w:val="5"/>
              </w:numPr>
              <w:spacing w:after="120" w:line="240" w:lineRule="auto"/>
              <w:ind w:left="210" w:hanging="210"/>
              <w:contextualSpacing w:val="0"/>
              <w:rPr>
                <w:rFonts w:ascii="Arial" w:eastAsia="Arial" w:hAnsi="Arial" w:cs="Arial"/>
                <w:sz w:val="18"/>
                <w:szCs w:val="18"/>
                <w:lang w:val="fr-FR"/>
              </w:rPr>
            </w:pPr>
            <w:r>
              <w:rPr>
                <w:rFonts w:ascii="Arial" w:eastAsia="Arial" w:hAnsi="Arial" w:cs="Arial"/>
                <w:sz w:val="18"/>
                <w:lang w:val="fr-FR"/>
              </w:rPr>
              <w:t>Si vous n'avez pas un accès régulier à une quantité d'eau suffisante, essayez de trouver un autre point d'eau.</w:t>
            </w:r>
          </w:p>
          <w:p w14:paraId="4D1911EE" w14:textId="77777777" w:rsidR="004E3E21" w:rsidRPr="008200AA" w:rsidRDefault="004E3E21" w:rsidP="000E08A0">
            <w:pPr>
              <w:pStyle w:val="ListParagraph"/>
              <w:numPr>
                <w:ilvl w:val="0"/>
                <w:numId w:val="5"/>
              </w:numPr>
              <w:spacing w:after="120" w:line="240" w:lineRule="auto"/>
              <w:ind w:left="210" w:hanging="210"/>
              <w:contextualSpacing w:val="0"/>
              <w:rPr>
                <w:rFonts w:ascii="Arial" w:eastAsia="Arial" w:hAnsi="Arial" w:cs="Arial"/>
                <w:sz w:val="18"/>
                <w:szCs w:val="18"/>
                <w:lang w:val="fr-FR"/>
              </w:rPr>
            </w:pPr>
            <w:r>
              <w:rPr>
                <w:rFonts w:ascii="Arial" w:eastAsia="Arial" w:hAnsi="Arial" w:cs="Arial"/>
                <w:sz w:val="18"/>
                <w:lang w:val="fr-FR"/>
              </w:rPr>
              <w:t>S'il n'y a pas d'équipement centralisé, voici quelques idées pour transporter l'eau jusqu'à votre institution :</w:t>
            </w:r>
          </w:p>
          <w:p w14:paraId="55D1C23C" w14:textId="77777777" w:rsidR="004E3E21" w:rsidRPr="008200AA" w:rsidRDefault="004E3E21" w:rsidP="000E08A0">
            <w:pPr>
              <w:pStyle w:val="ListParagraph"/>
              <w:numPr>
                <w:ilvl w:val="1"/>
                <w:numId w:val="5"/>
              </w:numPr>
              <w:spacing w:after="120" w:line="240" w:lineRule="auto"/>
              <w:ind w:left="601" w:hanging="283"/>
              <w:contextualSpacing w:val="0"/>
              <w:rPr>
                <w:rFonts w:ascii="Arial" w:eastAsia="Arial" w:hAnsi="Arial" w:cs="Arial"/>
                <w:sz w:val="18"/>
                <w:szCs w:val="18"/>
                <w:lang w:val="fr-FR"/>
              </w:rPr>
            </w:pPr>
            <w:r>
              <w:rPr>
                <w:rFonts w:ascii="Arial" w:eastAsia="Arial" w:hAnsi="Arial" w:cs="Arial"/>
                <w:sz w:val="18"/>
                <w:lang w:val="fr-FR"/>
              </w:rPr>
              <w:t>Pompage depuis le point d'eau</w:t>
            </w:r>
          </w:p>
          <w:p w14:paraId="6B154B6A" w14:textId="77777777" w:rsidR="004E3E21" w:rsidRPr="008200AA" w:rsidRDefault="004E3E21" w:rsidP="000E08A0">
            <w:pPr>
              <w:pStyle w:val="ListParagraph"/>
              <w:numPr>
                <w:ilvl w:val="1"/>
                <w:numId w:val="5"/>
              </w:numPr>
              <w:spacing w:after="120" w:line="240" w:lineRule="auto"/>
              <w:ind w:left="601" w:hanging="283"/>
              <w:contextualSpacing w:val="0"/>
              <w:rPr>
                <w:rFonts w:ascii="Arial" w:eastAsia="Arial" w:hAnsi="Arial" w:cs="Arial"/>
                <w:sz w:val="18"/>
                <w:szCs w:val="18"/>
                <w:lang w:val="fr-FR"/>
              </w:rPr>
            </w:pPr>
            <w:r>
              <w:rPr>
                <w:rFonts w:ascii="Arial" w:eastAsia="Arial" w:hAnsi="Arial" w:cs="Arial"/>
                <w:sz w:val="18"/>
                <w:lang w:val="fr-FR"/>
              </w:rPr>
              <w:t>Dans les écoles, demander à chaque élève d'apporter 1 seau d'eau</w:t>
            </w:r>
          </w:p>
          <w:p w14:paraId="2AFB169F" w14:textId="5235030E" w:rsidR="004E3E21" w:rsidRPr="008200AA" w:rsidRDefault="004E3E21" w:rsidP="00984ECA">
            <w:pPr>
              <w:pStyle w:val="ListParagraph"/>
              <w:numPr>
                <w:ilvl w:val="1"/>
                <w:numId w:val="5"/>
              </w:numPr>
              <w:spacing w:after="0" w:line="240" w:lineRule="auto"/>
              <w:ind w:left="601" w:hanging="283"/>
              <w:contextualSpacing w:val="0"/>
              <w:rPr>
                <w:rFonts w:ascii="Arial" w:eastAsia="Arial" w:hAnsi="Arial" w:cs="Arial"/>
                <w:sz w:val="18"/>
                <w:szCs w:val="18"/>
                <w:lang w:val="fr-FR"/>
              </w:rPr>
            </w:pPr>
            <w:r>
              <w:rPr>
                <w:rFonts w:ascii="Arial" w:eastAsia="Arial" w:hAnsi="Arial" w:cs="Arial"/>
                <w:sz w:val="18"/>
                <w:lang w:val="fr-FR"/>
              </w:rPr>
              <w:t>L'approvisionnement en eau et l'utilisation du système de traitement de l'eau au point d'utilisation peuvent être placés sous la responsabilité d'une personne ou d'un groupe. Les changements chez les responsables doivent être anticipés afin de maintenir le service (voir "rôles et responsabilités" ).</w:t>
            </w:r>
          </w:p>
        </w:tc>
      </w:tr>
      <w:tr w:rsidR="004E3E21" w:rsidRPr="008200AA" w14:paraId="0814520E" w14:textId="77777777" w:rsidTr="007464C6">
        <w:trPr>
          <w:trHeight w:val="3117"/>
        </w:trPr>
        <w:tc>
          <w:tcPr>
            <w:tcW w:w="1101" w:type="dxa"/>
            <w:vAlign w:val="center"/>
          </w:tcPr>
          <w:p w14:paraId="70FD0AD2" w14:textId="77777777" w:rsidR="004E3E21" w:rsidRPr="00D33126" w:rsidRDefault="004E3E21" w:rsidP="00984ECA">
            <w:pPr>
              <w:spacing w:after="0" w:line="240" w:lineRule="auto"/>
              <w:rPr>
                <w:rFonts w:ascii="Arial" w:eastAsia="Arial" w:hAnsi="Arial" w:cs="Arial"/>
                <w:sz w:val="18"/>
                <w:szCs w:val="18"/>
                <w:lang w:val="fr-FR"/>
              </w:rPr>
            </w:pPr>
            <w:r>
              <w:rPr>
                <w:rFonts w:ascii="Arial" w:eastAsia="Arial" w:hAnsi="Arial" w:cs="Arial"/>
                <w:sz w:val="18"/>
                <w:lang w:val="fr-FR"/>
              </w:rPr>
              <w:lastRenderedPageBreak/>
              <w:t>Qualité de l’eau</w:t>
            </w:r>
          </w:p>
        </w:tc>
        <w:tc>
          <w:tcPr>
            <w:tcW w:w="2976" w:type="dxa"/>
          </w:tcPr>
          <w:p w14:paraId="36952030" w14:textId="77777777" w:rsidR="004E3E21" w:rsidRPr="00D33126" w:rsidRDefault="004E3E21" w:rsidP="000E08A0">
            <w:pPr>
              <w:pStyle w:val="ListParagraph"/>
              <w:numPr>
                <w:ilvl w:val="0"/>
                <w:numId w:val="5"/>
              </w:numPr>
              <w:spacing w:after="120" w:line="240" w:lineRule="auto"/>
              <w:ind w:left="216" w:hanging="216"/>
              <w:contextualSpacing w:val="0"/>
              <w:rPr>
                <w:rFonts w:ascii="Arial" w:eastAsia="Arial" w:hAnsi="Arial" w:cs="Arial"/>
                <w:sz w:val="18"/>
                <w:szCs w:val="18"/>
                <w:lang w:val="fr-FR"/>
              </w:rPr>
            </w:pPr>
            <w:r>
              <w:rPr>
                <w:rFonts w:ascii="Arial" w:eastAsia="Arial" w:hAnsi="Arial" w:cs="Arial"/>
                <w:sz w:val="18"/>
                <w:lang w:val="fr-FR"/>
              </w:rPr>
              <w:t>Quels sont les principaux contaminants sujets de préoccupation dans l'eau que vous utilisez ?</w:t>
            </w:r>
          </w:p>
          <w:p w14:paraId="12009BB2" w14:textId="77777777" w:rsidR="004E3E21" w:rsidRPr="008200AA" w:rsidRDefault="004E3E21" w:rsidP="000E08A0">
            <w:pPr>
              <w:pStyle w:val="ListParagraph"/>
              <w:numPr>
                <w:ilvl w:val="0"/>
                <w:numId w:val="5"/>
              </w:numPr>
              <w:spacing w:after="120" w:line="240" w:lineRule="auto"/>
              <w:ind w:left="216" w:hanging="216"/>
              <w:contextualSpacing w:val="0"/>
              <w:rPr>
                <w:rFonts w:ascii="Arial" w:eastAsia="Arial" w:hAnsi="Arial" w:cs="Arial"/>
                <w:sz w:val="18"/>
                <w:szCs w:val="18"/>
                <w:lang w:val="fr-FR"/>
              </w:rPr>
            </w:pPr>
            <w:r>
              <w:rPr>
                <w:rFonts w:ascii="Arial" w:eastAsia="Arial" w:hAnsi="Arial" w:cs="Arial"/>
                <w:sz w:val="18"/>
                <w:lang w:val="fr-FR"/>
              </w:rPr>
              <w:t xml:space="preserve">L'eau est-elle traitée avant d'être distribuée et collectée ? Si oui, le traitement est-il fiable est continu ? </w:t>
            </w:r>
          </w:p>
          <w:p w14:paraId="3C61AF5D" w14:textId="77777777" w:rsidR="004E3E21" w:rsidRPr="008200AA" w:rsidRDefault="004E3E21" w:rsidP="00984ECA">
            <w:pPr>
              <w:pStyle w:val="ListParagraph"/>
              <w:numPr>
                <w:ilvl w:val="0"/>
                <w:numId w:val="5"/>
              </w:numPr>
              <w:spacing w:after="0" w:line="240" w:lineRule="auto"/>
              <w:ind w:left="210" w:hanging="210"/>
              <w:contextualSpacing w:val="0"/>
              <w:rPr>
                <w:rFonts w:ascii="Arial" w:eastAsia="Arial" w:hAnsi="Arial" w:cs="Arial"/>
                <w:sz w:val="18"/>
                <w:szCs w:val="18"/>
                <w:lang w:val="fr-FR"/>
              </w:rPr>
            </w:pPr>
            <w:r>
              <w:rPr>
                <w:rFonts w:ascii="Arial" w:eastAsia="Arial" w:hAnsi="Arial" w:cs="Arial"/>
                <w:sz w:val="18"/>
                <w:lang w:val="fr-FR"/>
              </w:rPr>
              <w:t>La qualité de l'eau est-elle très variable ?</w:t>
            </w:r>
          </w:p>
        </w:tc>
        <w:tc>
          <w:tcPr>
            <w:tcW w:w="5499" w:type="dxa"/>
          </w:tcPr>
          <w:p w14:paraId="0A91695E" w14:textId="0E0B1E66" w:rsidR="004E3E21" w:rsidRPr="008200AA" w:rsidRDefault="004E3E21" w:rsidP="000E08A0">
            <w:pPr>
              <w:pStyle w:val="ListParagraph"/>
              <w:numPr>
                <w:ilvl w:val="0"/>
                <w:numId w:val="5"/>
              </w:numPr>
              <w:spacing w:after="120" w:line="240" w:lineRule="auto"/>
              <w:ind w:left="216" w:hanging="216"/>
              <w:contextualSpacing w:val="0"/>
              <w:rPr>
                <w:rFonts w:ascii="Arial" w:eastAsia="Arial" w:hAnsi="Arial" w:cs="Arial"/>
                <w:sz w:val="18"/>
                <w:szCs w:val="18"/>
                <w:lang w:val="fr-FR"/>
              </w:rPr>
            </w:pPr>
            <w:r>
              <w:rPr>
                <w:rFonts w:ascii="Arial" w:eastAsia="Arial" w:hAnsi="Arial" w:cs="Arial"/>
                <w:sz w:val="18"/>
                <w:lang w:val="fr-FR"/>
              </w:rPr>
              <w:t>Certaines technologies sont plus efficaces que d'autres pour éliminer certains contaminants en particulier. Reportez-vous aux fiches techniques de CAWST pour des informations détaillées sur les différentes possibilités techniques.</w:t>
            </w:r>
          </w:p>
          <w:p w14:paraId="0783E1D1" w14:textId="56C30282" w:rsidR="004E3E21" w:rsidRPr="008200AA" w:rsidRDefault="004E3E21" w:rsidP="000E08A0">
            <w:pPr>
              <w:pStyle w:val="ListParagraph"/>
              <w:numPr>
                <w:ilvl w:val="0"/>
                <w:numId w:val="5"/>
              </w:numPr>
              <w:spacing w:after="120" w:line="240" w:lineRule="auto"/>
              <w:ind w:left="216" w:hanging="216"/>
              <w:contextualSpacing w:val="0"/>
              <w:rPr>
                <w:rFonts w:ascii="Arial" w:eastAsia="Arial" w:hAnsi="Arial" w:cs="Arial"/>
                <w:sz w:val="18"/>
                <w:szCs w:val="18"/>
                <w:lang w:val="fr-FR"/>
              </w:rPr>
            </w:pPr>
            <w:r>
              <w:rPr>
                <w:rFonts w:ascii="Arial" w:eastAsia="Arial" w:hAnsi="Arial" w:cs="Arial"/>
                <w:sz w:val="18"/>
                <w:lang w:val="fr-FR"/>
              </w:rPr>
              <w:t xml:space="preserve">Chaque pays possède des normes nationales de qualité de l'eau. Assurez-vous que le système de traitement de l'eau au point d'utilisation est en mesure de répondre aux normes de qualité de l'eau de votre pays. </w:t>
            </w:r>
          </w:p>
          <w:p w14:paraId="697AB7E9" w14:textId="6B919127" w:rsidR="004E3E21" w:rsidRPr="008200AA" w:rsidRDefault="004E3E21" w:rsidP="000E08A0">
            <w:pPr>
              <w:pStyle w:val="ListParagraph"/>
              <w:numPr>
                <w:ilvl w:val="0"/>
                <w:numId w:val="5"/>
              </w:numPr>
              <w:spacing w:after="120" w:line="240" w:lineRule="auto"/>
              <w:ind w:left="216" w:hanging="216"/>
              <w:contextualSpacing w:val="0"/>
              <w:rPr>
                <w:rFonts w:ascii="Arial" w:eastAsia="Arial" w:hAnsi="Arial" w:cs="Arial"/>
                <w:sz w:val="18"/>
                <w:szCs w:val="18"/>
                <w:lang w:val="fr-FR"/>
              </w:rPr>
            </w:pPr>
            <w:r>
              <w:rPr>
                <w:rFonts w:ascii="Arial" w:eastAsia="Arial" w:hAnsi="Arial" w:cs="Arial"/>
                <w:sz w:val="18"/>
                <w:lang w:val="fr-FR"/>
              </w:rPr>
              <w:t>Essayez de mettre en œuvre toutes les étapes de l'approche à barrières multiples pour réduire le risque de contamination.</w:t>
            </w:r>
          </w:p>
          <w:p w14:paraId="23EE4D33" w14:textId="080A411A" w:rsidR="004E3E21" w:rsidRPr="00D33126" w:rsidRDefault="00CA7437" w:rsidP="00984ECA">
            <w:pPr>
              <w:pStyle w:val="ListParagraph"/>
              <w:numPr>
                <w:ilvl w:val="0"/>
                <w:numId w:val="5"/>
              </w:numPr>
              <w:spacing w:after="0" w:line="240" w:lineRule="auto"/>
              <w:ind w:left="210" w:hanging="210"/>
              <w:contextualSpacing w:val="0"/>
              <w:rPr>
                <w:rFonts w:ascii="Arial" w:eastAsia="Arial" w:hAnsi="Arial" w:cs="Arial"/>
                <w:sz w:val="18"/>
                <w:szCs w:val="18"/>
                <w:lang w:val="fr-FR"/>
              </w:rPr>
            </w:pPr>
            <w:r>
              <w:rPr>
                <w:rFonts w:ascii="Arial" w:eastAsia="Arial" w:hAnsi="Arial" w:cs="Arial"/>
                <w:sz w:val="18"/>
                <w:lang w:val="fr-FR"/>
              </w:rPr>
              <w:t xml:space="preserve">Dans les centres de santé, l'eau de boisson devrait être traitée au chlore ou avec un autre désinfectant résiduel, dans le cadre d'une approche à barrières multiples </w:t>
            </w:r>
            <w:sdt>
              <w:sdtPr>
                <w:rPr>
                  <w:rFonts w:ascii="Arial" w:eastAsia="Arial" w:hAnsi="Arial" w:cs="Arial"/>
                  <w:sz w:val="18"/>
                  <w:szCs w:val="18"/>
                  <w:lang w:val="fr-FR"/>
                </w:rPr>
                <w:id w:val="-1580365875"/>
                <w:citation/>
              </w:sdtPr>
              <w:sdtEndPr/>
              <w:sdtContent>
                <w:r w:rsidR="004E3E21" w:rsidRPr="009A3F3A">
                  <w:rPr>
                    <w:rFonts w:ascii="Arial" w:eastAsia="Arial" w:hAnsi="Arial" w:cs="Arial"/>
                    <w:sz w:val="18"/>
                    <w:szCs w:val="18"/>
                    <w:lang w:val="fr-FR"/>
                  </w:rPr>
                  <w:fldChar w:fldCharType="begin"/>
                </w:r>
                <w:r w:rsidR="004E3E21" w:rsidRPr="008200AA">
                  <w:rPr>
                    <w:rFonts w:ascii="Arial" w:eastAsia="Arial" w:hAnsi="Arial" w:cs="Arial"/>
                    <w:sz w:val="18"/>
                    <w:szCs w:val="18"/>
                    <w:lang w:val="fr-FR"/>
                  </w:rPr>
                  <w:instrText xml:space="preserve"> CITATION Sph11 \l 1033 </w:instrText>
                </w:r>
                <w:r w:rsidR="004E3E21" w:rsidRPr="009A3F3A">
                  <w:rPr>
                    <w:rFonts w:ascii="Arial" w:eastAsia="Arial" w:hAnsi="Arial" w:cs="Arial"/>
                    <w:sz w:val="18"/>
                    <w:szCs w:val="18"/>
                    <w:lang w:val="fr-FR"/>
                  </w:rPr>
                  <w:fldChar w:fldCharType="separate"/>
                </w:r>
                <w:r w:rsidR="004E3E21" w:rsidRPr="009A3F3A">
                  <w:rPr>
                    <w:rFonts w:ascii="Arial" w:eastAsia="Arial" w:hAnsi="Arial" w:cs="Arial"/>
                    <w:sz w:val="18"/>
                    <w:szCs w:val="18"/>
                    <w:lang w:val="fr-FR"/>
                  </w:rPr>
                  <w:t>(Projet Sphère, 2011)</w:t>
                </w:r>
                <w:r w:rsidR="004E3E21" w:rsidRPr="009A3F3A">
                  <w:rPr>
                    <w:rFonts w:ascii="Arial" w:eastAsia="Arial" w:hAnsi="Arial" w:cs="Arial"/>
                    <w:sz w:val="18"/>
                    <w:szCs w:val="18"/>
                    <w:lang w:val="fr-FR"/>
                  </w:rPr>
                  <w:fldChar w:fldCharType="end"/>
                </w:r>
              </w:sdtContent>
            </w:sdt>
            <w:r>
              <w:rPr>
                <w:rFonts w:ascii="Arial" w:eastAsia="Arial" w:hAnsi="Arial" w:cs="Arial"/>
                <w:sz w:val="18"/>
                <w:lang w:val="fr-FR"/>
              </w:rPr>
              <w:t>.</w:t>
            </w:r>
          </w:p>
        </w:tc>
      </w:tr>
    </w:tbl>
    <w:p w14:paraId="0E9CA33A" w14:textId="4F06D298" w:rsidR="00530F51" w:rsidRPr="00984ECA" w:rsidRDefault="00530F51" w:rsidP="00984ECA">
      <w:pPr>
        <w:spacing w:line="240" w:lineRule="auto"/>
        <w:rPr>
          <w:rFonts w:ascii="Arial" w:eastAsia="Arial" w:hAnsi="Arial" w:cs="Arial"/>
          <w:lang w:val="fr-FR"/>
        </w:rPr>
      </w:pPr>
    </w:p>
    <w:p w14:paraId="53C9E79C" w14:textId="77777777" w:rsidR="00530F51" w:rsidRPr="00D33126" w:rsidRDefault="00530F51" w:rsidP="00D33126">
      <w:pPr>
        <w:spacing w:after="0" w:line="240" w:lineRule="auto"/>
        <w:rPr>
          <w:rFonts w:ascii="Arial" w:eastAsia="Arial" w:hAnsi="Arial" w:cs="Arial"/>
          <w:b/>
          <w:bCs/>
          <w:iCs/>
          <w:lang w:val="fr-FR"/>
        </w:rPr>
      </w:pPr>
      <w:r w:rsidRPr="00D33126">
        <w:rPr>
          <w:rFonts w:ascii="Arial" w:eastAsia="Arial" w:hAnsi="Arial" w:cs="Arial"/>
          <w:lang w:val="fr-FR"/>
        </w:rPr>
        <w:br w:type="page"/>
      </w:r>
    </w:p>
    <w:p w14:paraId="5BDAFB75" w14:textId="0EE41102" w:rsidR="004E3E21" w:rsidRPr="00984ECA" w:rsidRDefault="004E3E21" w:rsidP="00D33126">
      <w:pPr>
        <w:pStyle w:val="Heading2"/>
        <w:numPr>
          <w:ilvl w:val="1"/>
          <w:numId w:val="10"/>
        </w:numPr>
        <w:suppressAutoHyphens/>
        <w:spacing w:line="240" w:lineRule="auto"/>
        <w:jc w:val="both"/>
        <w:rPr>
          <w:szCs w:val="22"/>
          <w:lang w:val="fr-FR"/>
        </w:rPr>
      </w:pPr>
      <w:bookmarkStart w:id="9" w:name="_Toc443992577"/>
      <w:r>
        <w:rPr>
          <w:lang w:val="fr-FR"/>
        </w:rPr>
        <w:lastRenderedPageBreak/>
        <w:t>Critères de choix</w:t>
      </w:r>
      <w:bookmarkEnd w:id="9"/>
    </w:p>
    <w:p w14:paraId="7AED9EAD" w14:textId="77777777" w:rsidR="004E3E21" w:rsidRPr="00822A90" w:rsidRDefault="004E3E21" w:rsidP="00984ECA">
      <w:pPr>
        <w:spacing w:after="0" w:line="240" w:lineRule="auto"/>
        <w:rPr>
          <w:rFonts w:ascii="Arial" w:eastAsia="Arial" w:hAnsi="Arial" w:cs="Arial"/>
          <w:lang w:val="fr-FR"/>
        </w:rPr>
      </w:pPr>
      <w:r>
        <w:rPr>
          <w:rFonts w:ascii="Arial" w:eastAsia="Arial" w:hAnsi="Arial" w:cs="Arial"/>
          <w:lang w:val="fr-FR"/>
        </w:rPr>
        <w:t>Il n'existe pas une "meilleure" solution de traitement de l'eau au point d'utilisation valable quel que soit le contexte. Il y a cinq critères majeurs à prendre en compte afin de choisir les systèmes de traitement de l'eau au point d'utilisation les mieux adaptés :</w:t>
      </w:r>
    </w:p>
    <w:p w14:paraId="08ED57A0" w14:textId="77777777" w:rsidR="00CA7437" w:rsidRPr="00822A90" w:rsidRDefault="00CA7437" w:rsidP="00984ECA">
      <w:pPr>
        <w:spacing w:after="0" w:line="240" w:lineRule="auto"/>
        <w:rPr>
          <w:rFonts w:ascii="Arial" w:eastAsia="Arial" w:hAnsi="Arial" w:cs="Arial"/>
          <w:lang w:val="fr-FR"/>
        </w:rPr>
      </w:pPr>
    </w:p>
    <w:p w14:paraId="14474382" w14:textId="77777777" w:rsidR="004E3E21" w:rsidRPr="00822A90" w:rsidRDefault="004E3E21" w:rsidP="00984ECA">
      <w:pPr>
        <w:numPr>
          <w:ilvl w:val="0"/>
          <w:numId w:val="8"/>
        </w:numPr>
        <w:spacing w:after="120" w:line="240" w:lineRule="auto"/>
        <w:ind w:left="357" w:hanging="357"/>
        <w:rPr>
          <w:rFonts w:ascii="Arial" w:eastAsia="Arial" w:hAnsi="Arial" w:cs="Arial"/>
          <w:lang w:val="fr-FR"/>
        </w:rPr>
      </w:pPr>
      <w:r>
        <w:rPr>
          <w:rFonts w:ascii="Arial" w:eastAsia="Arial" w:hAnsi="Arial" w:cs="Arial"/>
          <w:b/>
          <w:lang w:val="fr-FR"/>
        </w:rPr>
        <w:t xml:space="preserve">Efficacité : </w:t>
      </w:r>
      <w:r w:rsidRPr="00822A90">
        <w:rPr>
          <w:rFonts w:ascii="Arial" w:eastAsia="Arial" w:hAnsi="Arial" w:cs="Arial"/>
          <w:lang w:val="fr-FR"/>
        </w:rPr>
        <w:t>le système est-il performant ? Permet-il de fournir suffisamment d'eau d'une qualité suffisante afin de répondre à la demande ?</w:t>
      </w:r>
      <w:r>
        <w:rPr>
          <w:rFonts w:ascii="Arial" w:eastAsia="Arial" w:hAnsi="Arial" w:cs="Arial"/>
          <w:b/>
          <w:lang w:val="fr-FR"/>
        </w:rPr>
        <w:t xml:space="preserve"> </w:t>
      </w:r>
    </w:p>
    <w:p w14:paraId="0CF5966A" w14:textId="68C37014" w:rsidR="004E3E21" w:rsidRPr="00822A90" w:rsidRDefault="004E3E21" w:rsidP="00984ECA">
      <w:pPr>
        <w:numPr>
          <w:ilvl w:val="0"/>
          <w:numId w:val="8"/>
        </w:numPr>
        <w:spacing w:after="120" w:line="240" w:lineRule="auto"/>
        <w:ind w:left="357" w:hanging="357"/>
        <w:rPr>
          <w:rFonts w:ascii="Arial" w:eastAsia="Arial" w:hAnsi="Arial" w:cs="Arial"/>
          <w:lang w:val="fr-FR"/>
        </w:rPr>
      </w:pPr>
      <w:r>
        <w:rPr>
          <w:rFonts w:ascii="Arial" w:eastAsia="Arial" w:hAnsi="Arial" w:cs="Arial"/>
          <w:b/>
          <w:lang w:val="fr-FR"/>
        </w:rPr>
        <w:t>Pertinence :</w:t>
      </w:r>
      <w:r w:rsidRPr="00822A90">
        <w:rPr>
          <w:rFonts w:ascii="Arial" w:eastAsia="Arial" w:hAnsi="Arial" w:cs="Arial"/>
          <w:lang w:val="fr-FR"/>
        </w:rPr>
        <w:t xml:space="preserve"> le système est-il adapté au fonctionnement des structures et des processus de l'institution ? Les technologies sont-elles localement disponibles ? Quelles sont les responsabilités de l'institution dans le fonctionnement et la maintenance de la technologie ? L'utilisation de cette technologie est-elle facile et pratique ? Quelle est la durée de vie de la technologie ?</w:t>
      </w:r>
    </w:p>
    <w:p w14:paraId="44981F39" w14:textId="77777777" w:rsidR="004E3E21" w:rsidRPr="00822A90" w:rsidRDefault="004E3E21" w:rsidP="00984ECA">
      <w:pPr>
        <w:numPr>
          <w:ilvl w:val="0"/>
          <w:numId w:val="8"/>
        </w:numPr>
        <w:spacing w:after="120" w:line="240" w:lineRule="auto"/>
        <w:ind w:left="357" w:hanging="357"/>
        <w:rPr>
          <w:rFonts w:ascii="Arial" w:eastAsia="Arial" w:hAnsi="Arial" w:cs="Arial"/>
          <w:lang w:val="fr-FR"/>
        </w:rPr>
      </w:pPr>
      <w:r>
        <w:rPr>
          <w:rFonts w:ascii="Arial" w:eastAsia="Arial" w:hAnsi="Arial" w:cs="Arial"/>
          <w:b/>
          <w:lang w:val="fr-FR"/>
        </w:rPr>
        <w:t xml:space="preserve">Acceptabilité : </w:t>
      </w:r>
      <w:r w:rsidRPr="00822A90">
        <w:rPr>
          <w:rFonts w:ascii="Arial" w:eastAsia="Arial" w:hAnsi="Arial" w:cs="Arial"/>
          <w:lang w:val="fr-FR"/>
        </w:rPr>
        <w:t>que penseront les gens de ce système ? Quelles bénéfices cette technologie apportera-t-elle aux gens ?</w:t>
      </w:r>
      <w:r>
        <w:rPr>
          <w:rFonts w:ascii="Arial" w:eastAsia="Arial" w:hAnsi="Arial" w:cs="Arial"/>
          <w:b/>
          <w:lang w:val="fr-FR"/>
        </w:rPr>
        <w:t xml:space="preserve"> </w:t>
      </w:r>
    </w:p>
    <w:p w14:paraId="1AF2A8D3" w14:textId="017D963A" w:rsidR="004E3E21" w:rsidRPr="00822A90" w:rsidRDefault="004E3E21" w:rsidP="00984ECA">
      <w:pPr>
        <w:numPr>
          <w:ilvl w:val="0"/>
          <w:numId w:val="8"/>
        </w:numPr>
        <w:tabs>
          <w:tab w:val="num" w:pos="0"/>
        </w:tabs>
        <w:spacing w:after="120" w:line="240" w:lineRule="auto"/>
        <w:ind w:left="357" w:hanging="357"/>
        <w:rPr>
          <w:rFonts w:ascii="Arial" w:eastAsia="Arial" w:hAnsi="Arial" w:cs="Arial"/>
          <w:lang w:val="fr-FR"/>
        </w:rPr>
      </w:pPr>
      <w:r>
        <w:rPr>
          <w:rFonts w:ascii="Arial" w:eastAsia="Arial" w:hAnsi="Arial" w:cs="Arial"/>
          <w:b/>
          <w:lang w:val="fr-FR"/>
        </w:rPr>
        <w:t>Coût :</w:t>
      </w:r>
      <w:r w:rsidRPr="00822A90">
        <w:rPr>
          <w:rFonts w:ascii="Arial" w:eastAsia="Arial" w:hAnsi="Arial" w:cs="Arial"/>
          <w:lang w:val="fr-FR"/>
        </w:rPr>
        <w:t xml:space="preserve"> quels sont les coût</w:t>
      </w:r>
      <w:r w:rsidR="00B3246F">
        <w:rPr>
          <w:rFonts w:ascii="Arial" w:eastAsia="Arial" w:hAnsi="Arial" w:cs="Arial"/>
          <w:lang w:val="fr-FR"/>
        </w:rPr>
        <w:t>s</w:t>
      </w:r>
      <w:r w:rsidRPr="00822A90">
        <w:rPr>
          <w:rFonts w:ascii="Arial" w:eastAsia="Arial" w:hAnsi="Arial" w:cs="Arial"/>
          <w:lang w:val="fr-FR"/>
        </w:rPr>
        <w:t xml:space="preserve"> pour l'institution ? Tenez compte des coûts d'achat, mais aussi des coûts récurrents pour l'achat des consommables, la maintenance, l'éducation des utilisateurs, etc.</w:t>
      </w:r>
      <w:r>
        <w:rPr>
          <w:rFonts w:ascii="Arial" w:eastAsia="Arial" w:hAnsi="Arial" w:cs="Arial"/>
          <w:b/>
          <w:lang w:val="fr-FR"/>
        </w:rPr>
        <w:t xml:space="preserve"> </w:t>
      </w:r>
    </w:p>
    <w:p w14:paraId="6A435555" w14:textId="21D0B10D" w:rsidR="004E3E21" w:rsidRPr="009A3F3A" w:rsidRDefault="00B31E43" w:rsidP="00D33126">
      <w:pPr>
        <w:numPr>
          <w:ilvl w:val="0"/>
          <w:numId w:val="8"/>
        </w:numPr>
        <w:tabs>
          <w:tab w:val="num" w:pos="0"/>
        </w:tabs>
        <w:spacing w:after="0" w:line="240" w:lineRule="auto"/>
        <w:rPr>
          <w:rFonts w:ascii="Arial" w:eastAsia="Arial" w:hAnsi="Arial" w:cs="Arial"/>
          <w:lang w:val="fr-FR"/>
        </w:rPr>
      </w:pPr>
      <w:r w:rsidRPr="00D33126">
        <w:rPr>
          <w:rFonts w:ascii="Arial" w:eastAsia="Arial" w:hAnsi="Arial" w:cs="Arial"/>
          <w:noProof/>
          <w:lang w:eastAsia="en-CA"/>
        </w:rPr>
        <w:drawing>
          <wp:anchor distT="0" distB="0" distL="114300" distR="114300" simplePos="0" relativeHeight="251625984" behindDoc="0" locked="0" layoutInCell="1" allowOverlap="1" wp14:anchorId="44836230" wp14:editId="09876B87">
            <wp:simplePos x="0" y="0"/>
            <wp:positionH relativeFrom="margin">
              <wp:align>right</wp:align>
            </wp:positionH>
            <wp:positionV relativeFrom="paragraph">
              <wp:posOffset>266700</wp:posOffset>
            </wp:positionV>
            <wp:extent cx="1149350" cy="1201420"/>
            <wp:effectExtent l="0" t="0" r="0" b="0"/>
            <wp:wrapSquare wrapText="bothSides"/>
            <wp:docPr id="5" name="Picture 5" descr="N:\Education Program Development\Images (CAWST's)\Multi-Barrier Approach\Use Water Safely_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ducation Program Development\Images (CAWST's)\Multi-Barrier Approach\Use Water Safely_3.t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9350"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lang w:val="fr-FR"/>
        </w:rPr>
        <w:t>Mise en œuvre :</w:t>
      </w:r>
      <w:r w:rsidR="004E3E21" w:rsidRPr="00D33126">
        <w:rPr>
          <w:rFonts w:ascii="Arial" w:eastAsia="Arial" w:hAnsi="Arial" w:cs="Arial"/>
          <w:lang w:val="fr-FR"/>
        </w:rPr>
        <w:t xml:space="preserve"> qu'est-ce qui est nécessaire pour installer le système dans l'institution ? Qu'est-ce qui est nécessaire pour garantir une utilisation continue, notamment en matière de maintenance ?</w:t>
      </w:r>
    </w:p>
    <w:p w14:paraId="504534C8" w14:textId="46A778C3" w:rsidR="004E3E21" w:rsidRPr="00984ECA" w:rsidRDefault="004E3E21">
      <w:pPr>
        <w:pStyle w:val="Heading2"/>
        <w:numPr>
          <w:ilvl w:val="1"/>
          <w:numId w:val="10"/>
        </w:numPr>
        <w:suppressAutoHyphens/>
        <w:spacing w:line="240" w:lineRule="auto"/>
        <w:jc w:val="both"/>
        <w:rPr>
          <w:szCs w:val="22"/>
          <w:lang w:val="fr-FR"/>
        </w:rPr>
      </w:pPr>
      <w:bookmarkStart w:id="10" w:name="_Toc443992578"/>
      <w:r>
        <w:rPr>
          <w:lang w:val="fr-FR"/>
        </w:rPr>
        <w:lastRenderedPageBreak/>
        <w:t>Emplacement et accès</w:t>
      </w:r>
      <w:bookmarkEnd w:id="10"/>
    </w:p>
    <w:p w14:paraId="0A06B945" w14:textId="4F17261B" w:rsidR="004E3E21" w:rsidRPr="00822A90" w:rsidRDefault="004E3E21" w:rsidP="00984ECA">
      <w:pPr>
        <w:spacing w:after="0" w:line="240" w:lineRule="auto"/>
        <w:jc w:val="both"/>
        <w:rPr>
          <w:rFonts w:ascii="Arial" w:eastAsia="Arial" w:hAnsi="Arial" w:cs="Arial"/>
          <w:lang w:val="fr-FR"/>
        </w:rPr>
      </w:pPr>
      <w:r>
        <w:rPr>
          <w:rFonts w:ascii="Arial" w:eastAsia="Arial" w:hAnsi="Arial" w:cs="Arial"/>
          <w:lang w:val="fr-FR"/>
        </w:rPr>
        <w:t xml:space="preserve">Au moment de choisir un système de traitement de l'eau au point d'utilisation, tenez compte de l'endroit où il sera placé et de la manière dont les utilisateurs auront accès à l'eau traitée. Il existe de nombreuses approches différentes pour définir l'emplacement et l'accès, en fonction des objectifs de votre projet. </w:t>
      </w:r>
    </w:p>
    <w:p w14:paraId="3EFE5306" w14:textId="77777777" w:rsidR="004E3E21" w:rsidRPr="00822A90" w:rsidRDefault="004E3E21" w:rsidP="00D33126">
      <w:pPr>
        <w:spacing w:after="0" w:line="240" w:lineRule="auto"/>
        <w:rPr>
          <w:rFonts w:ascii="Arial" w:eastAsia="Arial" w:hAnsi="Arial" w:cs="Arial"/>
          <w:lang w:val="fr-FR"/>
        </w:rPr>
      </w:pPr>
    </w:p>
    <w:p w14:paraId="3DC3E78B" w14:textId="77777777" w:rsidR="004E3E21" w:rsidRPr="00822A90" w:rsidRDefault="004E3E21" w:rsidP="009A3F3A">
      <w:pPr>
        <w:spacing w:after="0" w:line="240" w:lineRule="auto"/>
        <w:rPr>
          <w:rFonts w:ascii="Arial" w:eastAsia="Arial" w:hAnsi="Arial" w:cs="Arial"/>
          <w:lang w:val="fr-FR"/>
        </w:rPr>
      </w:pPr>
      <w:r>
        <w:rPr>
          <w:rFonts w:ascii="Arial" w:eastAsia="Arial" w:hAnsi="Arial" w:cs="Arial"/>
          <w:lang w:val="fr-FR"/>
        </w:rPr>
        <w:t xml:space="preserve">Le choix de l'emplacement de votre système de traitement de l'eau au point d'utilisation aura un impact sur le risque de recontamination de l'eau après son traitement. Dans le cas de systèmes qui nécessitent que l'eau soit conservée après son traitement, il est généralement préférable d'utiliser un récipient de conservation centralisé avec des robinets. Il est aussi possible d'utiliser des récipients de conservation décentralisés avec des robinets (par exemple, un par classe ou par salle de réunion). Il devrait y avoir une personne chargée de s'assurer que le récipient est maintenu propre et en bon état. </w:t>
      </w:r>
    </w:p>
    <w:p w14:paraId="1F969B96" w14:textId="77777777" w:rsidR="004E3E21" w:rsidRPr="00822A90" w:rsidRDefault="004E3E21">
      <w:pPr>
        <w:spacing w:after="0" w:line="240" w:lineRule="auto"/>
        <w:rPr>
          <w:rFonts w:ascii="Arial" w:eastAsia="Arial" w:hAnsi="Arial" w:cs="Arial"/>
          <w:lang w:val="fr-FR"/>
        </w:rPr>
      </w:pPr>
    </w:p>
    <w:p w14:paraId="6FDB8608" w14:textId="5702CB67" w:rsidR="00B3246F" w:rsidRDefault="004E3E21">
      <w:pPr>
        <w:spacing w:after="0" w:line="240" w:lineRule="auto"/>
        <w:rPr>
          <w:rFonts w:ascii="Arial" w:eastAsia="Arial" w:hAnsi="Arial" w:cs="Arial"/>
          <w:lang w:val="fr-FR"/>
        </w:rPr>
      </w:pPr>
      <w:r>
        <w:rPr>
          <w:rFonts w:ascii="Arial" w:eastAsia="Arial" w:hAnsi="Arial" w:cs="Arial"/>
          <w:lang w:val="fr-FR"/>
        </w:rPr>
        <w:t xml:space="preserve">Si vous voyez votre système de traitement de l'eau au point d'utilisation comme un moyen d'éduquer la collectivité en général, réfléchissez à l'emplacement des composantes de votre système et à la manière dont les utilisateurs vont </w:t>
      </w:r>
      <w:r w:rsidR="00B3246F">
        <w:rPr>
          <w:rFonts w:ascii="Arial" w:eastAsia="Arial" w:hAnsi="Arial" w:cs="Arial"/>
          <w:lang w:val="fr-FR"/>
        </w:rPr>
        <w:t>interagir</w:t>
      </w:r>
      <w:r>
        <w:rPr>
          <w:rFonts w:ascii="Arial" w:eastAsia="Arial" w:hAnsi="Arial" w:cs="Arial"/>
          <w:lang w:val="fr-FR"/>
        </w:rPr>
        <w:t xml:space="preserve"> avec pour améliorer leur apprentissage. </w:t>
      </w:r>
    </w:p>
    <w:p w14:paraId="214207A9" w14:textId="77777777" w:rsidR="00B3246F" w:rsidRDefault="00B3246F">
      <w:pPr>
        <w:spacing w:after="0" w:line="240" w:lineRule="auto"/>
        <w:rPr>
          <w:rFonts w:ascii="Arial" w:eastAsia="Arial" w:hAnsi="Arial" w:cs="Arial"/>
          <w:lang w:val="fr-FR"/>
        </w:rPr>
      </w:pPr>
      <w:r>
        <w:rPr>
          <w:rFonts w:ascii="Arial" w:eastAsia="Arial" w:hAnsi="Arial" w:cs="Arial"/>
          <w:lang w:val="fr-FR"/>
        </w:rPr>
        <w:br w:type="page"/>
      </w:r>
    </w:p>
    <w:p w14:paraId="68BCD070" w14:textId="77777777" w:rsidR="004E3E21" w:rsidRPr="00984ECA" w:rsidRDefault="004E3E21">
      <w:pPr>
        <w:keepNext/>
        <w:keepLines/>
        <w:pBdr>
          <w:top w:val="single" w:sz="8" w:space="1" w:color="auto" w:shadow="1"/>
          <w:left w:val="single" w:sz="8" w:space="4" w:color="auto" w:shadow="1"/>
          <w:bottom w:val="single" w:sz="8" w:space="1" w:color="auto" w:shadow="1"/>
          <w:right w:val="single" w:sz="8" w:space="4" w:color="auto" w:shadow="1"/>
        </w:pBdr>
        <w:spacing w:after="0" w:line="240" w:lineRule="auto"/>
        <w:rPr>
          <w:rFonts w:ascii="Arial" w:eastAsia="Arial" w:hAnsi="Arial" w:cs="Arial"/>
          <w:lang w:val="fr-FR"/>
        </w:rPr>
      </w:pPr>
    </w:p>
    <w:p w14:paraId="2E9534DA" w14:textId="693673EC" w:rsidR="004E3E21" w:rsidRPr="00984ECA" w:rsidRDefault="00FD1408">
      <w:pPr>
        <w:pBdr>
          <w:top w:val="single" w:sz="8" w:space="1" w:color="auto" w:shadow="1"/>
          <w:left w:val="single" w:sz="8" w:space="4" w:color="auto" w:shadow="1"/>
          <w:bottom w:val="single" w:sz="8" w:space="1" w:color="auto" w:shadow="1"/>
          <w:right w:val="single" w:sz="8" w:space="4" w:color="auto" w:shadow="1"/>
        </w:pBdr>
        <w:spacing w:after="0" w:line="240" w:lineRule="auto"/>
        <w:rPr>
          <w:rFonts w:ascii="Arial" w:eastAsia="Arial" w:hAnsi="Arial" w:cs="Arial"/>
          <w:b/>
          <w:lang w:val="fr-FR"/>
        </w:rPr>
      </w:pPr>
      <w:r>
        <w:rPr>
          <w:rFonts w:ascii="Arial" w:eastAsia="Arial" w:hAnsi="Arial" w:cs="Arial"/>
          <w:b/>
          <w:lang w:val="fr-FR"/>
        </w:rPr>
        <w:t>Exemple : choix stratégique de l'emplacement de la conservation hygiénique dans la classe</w:t>
      </w:r>
    </w:p>
    <w:p w14:paraId="2D1952B5" w14:textId="77777777" w:rsidR="004E3E21" w:rsidRPr="00984ECA" w:rsidRDefault="004E3E21">
      <w:pPr>
        <w:pBdr>
          <w:top w:val="single" w:sz="8" w:space="1" w:color="auto" w:shadow="1"/>
          <w:left w:val="single" w:sz="8" w:space="4" w:color="auto" w:shadow="1"/>
          <w:bottom w:val="single" w:sz="8" w:space="1" w:color="auto" w:shadow="1"/>
          <w:right w:val="single" w:sz="8" w:space="4" w:color="auto" w:shadow="1"/>
        </w:pBdr>
        <w:spacing w:after="0" w:line="240" w:lineRule="auto"/>
        <w:rPr>
          <w:rFonts w:ascii="Arial" w:eastAsia="Arial" w:hAnsi="Arial" w:cs="Arial"/>
          <w:lang w:val="fr-FR"/>
        </w:rPr>
      </w:pPr>
    </w:p>
    <w:p w14:paraId="3F86B67B" w14:textId="77777777" w:rsidR="004E3E21" w:rsidRPr="00984ECA" w:rsidRDefault="004E3E21">
      <w:pPr>
        <w:pBdr>
          <w:top w:val="single" w:sz="8" w:space="1" w:color="auto" w:shadow="1"/>
          <w:left w:val="single" w:sz="8" w:space="4" w:color="auto" w:shadow="1"/>
          <w:bottom w:val="single" w:sz="8" w:space="1" w:color="auto" w:shadow="1"/>
          <w:right w:val="single" w:sz="8" w:space="4" w:color="auto" w:shadow="1"/>
        </w:pBdr>
        <w:spacing w:after="0" w:line="240" w:lineRule="auto"/>
        <w:rPr>
          <w:rFonts w:ascii="Arial" w:eastAsia="Arial" w:hAnsi="Arial" w:cs="Arial"/>
          <w:lang w:val="fr-FR"/>
        </w:rPr>
      </w:pPr>
      <w:r>
        <w:rPr>
          <w:rFonts w:ascii="Arial" w:eastAsia="Arial" w:hAnsi="Arial" w:cs="Arial"/>
          <w:lang w:val="fr-FR"/>
        </w:rPr>
        <w:t xml:space="preserve">Dans le cadre d'un programme de santé et de nutrition mené dans des écoles au Bangladesh, chaque classe a reçu un récipient de conservation </w:t>
      </w:r>
      <w:r>
        <w:rPr>
          <w:rFonts w:ascii="Arial" w:eastAsia="Arial" w:hAnsi="Arial" w:cs="Arial"/>
          <w:lang w:val="fr-FR"/>
        </w:rPr>
        <w:lastRenderedPageBreak/>
        <w:t xml:space="preserve">hygiénique. Les élèves ont été chargés de remplir et nettoyer le récipient régulièrement. Ce choix stratégique les a aidés à mettre en pratique les principes de conservation hygiénique de l'eau qui leur avaient été enseignés au cours de leurs classes d'éducation à l'hygiène. </w:t>
      </w:r>
    </w:p>
    <w:p w14:paraId="05B9B918" w14:textId="690A0AB6" w:rsidR="00F12366" w:rsidRPr="00984ECA" w:rsidRDefault="00DA398A">
      <w:pPr>
        <w:pBdr>
          <w:top w:val="single" w:sz="8" w:space="1" w:color="auto" w:shadow="1"/>
          <w:left w:val="single" w:sz="8" w:space="4" w:color="auto" w:shadow="1"/>
          <w:bottom w:val="single" w:sz="8" w:space="1" w:color="auto" w:shadow="1"/>
          <w:right w:val="single" w:sz="8" w:space="4" w:color="auto" w:shadow="1"/>
        </w:pBdr>
        <w:spacing w:after="0" w:line="240" w:lineRule="auto"/>
        <w:jc w:val="right"/>
        <w:rPr>
          <w:rFonts w:ascii="Arial" w:eastAsia="Arial" w:hAnsi="Arial" w:cs="Arial"/>
          <w:sz w:val="18"/>
          <w:szCs w:val="18"/>
          <w:lang w:val="fr-FR"/>
        </w:rPr>
      </w:pPr>
      <w:sdt>
        <w:sdtPr>
          <w:rPr>
            <w:rFonts w:ascii="Arial" w:eastAsia="Arial" w:hAnsi="Arial" w:cs="Arial"/>
            <w:lang w:val="fr-FR"/>
          </w:rPr>
          <w:id w:val="-453241314"/>
          <w:citation/>
        </w:sdtPr>
        <w:sdtEndPr>
          <w:rPr>
            <w:sz w:val="18"/>
            <w:szCs w:val="18"/>
          </w:rPr>
        </w:sdtEndPr>
        <w:sdtContent>
          <w:r w:rsidR="004E3E21" w:rsidRPr="00984ECA">
            <w:rPr>
              <w:rFonts w:ascii="Arial" w:eastAsia="Arial" w:hAnsi="Arial" w:cs="Arial"/>
              <w:sz w:val="18"/>
              <w:szCs w:val="18"/>
              <w:lang w:val="fr-FR"/>
            </w:rPr>
            <w:fldChar w:fldCharType="begin"/>
          </w:r>
          <w:r w:rsidR="004E3E21" w:rsidRPr="00984ECA">
            <w:rPr>
              <w:rFonts w:ascii="Arial" w:eastAsia="Arial" w:hAnsi="Arial" w:cs="Arial"/>
              <w:sz w:val="18"/>
              <w:szCs w:val="18"/>
              <w:lang w:val="fr-FR"/>
            </w:rPr>
            <w:instrText xml:space="preserve"> CITATION Sav09 \l 1033 </w:instrText>
          </w:r>
          <w:r w:rsidR="004E3E21" w:rsidRPr="00984ECA">
            <w:rPr>
              <w:rFonts w:ascii="Arial" w:eastAsia="Arial" w:hAnsi="Arial" w:cs="Arial"/>
              <w:sz w:val="18"/>
              <w:szCs w:val="18"/>
              <w:lang w:val="fr-FR"/>
            </w:rPr>
            <w:fldChar w:fldCharType="separate"/>
          </w:r>
          <w:r w:rsidR="004E3E21" w:rsidRPr="00984ECA">
            <w:rPr>
              <w:rFonts w:ascii="Arial" w:eastAsia="Arial" w:hAnsi="Arial" w:cs="Arial"/>
              <w:sz w:val="18"/>
              <w:szCs w:val="18"/>
              <w:lang w:val="fr-FR"/>
            </w:rPr>
            <w:t>(Save the Children, 2009)</w:t>
          </w:r>
          <w:r w:rsidR="004E3E21" w:rsidRPr="00984ECA">
            <w:rPr>
              <w:rFonts w:ascii="Arial" w:eastAsia="Arial" w:hAnsi="Arial" w:cs="Arial"/>
              <w:sz w:val="18"/>
              <w:szCs w:val="18"/>
              <w:lang w:val="fr-FR"/>
            </w:rPr>
            <w:fldChar w:fldCharType="end"/>
          </w:r>
        </w:sdtContent>
      </w:sdt>
    </w:p>
    <w:p w14:paraId="71BAFA15" w14:textId="77777777" w:rsidR="004E3E21" w:rsidRPr="00D33126" w:rsidRDefault="004E3E21">
      <w:pPr>
        <w:pBdr>
          <w:top w:val="single" w:sz="8" w:space="1" w:color="auto" w:shadow="1"/>
          <w:left w:val="single" w:sz="8" w:space="4" w:color="auto" w:shadow="1"/>
          <w:bottom w:val="single" w:sz="8" w:space="1" w:color="auto" w:shadow="1"/>
          <w:right w:val="single" w:sz="8" w:space="4" w:color="auto" w:shadow="1"/>
        </w:pBdr>
        <w:spacing w:after="0" w:line="240" w:lineRule="auto"/>
        <w:jc w:val="right"/>
        <w:rPr>
          <w:rFonts w:ascii="Arial" w:eastAsia="Arial" w:hAnsi="Arial" w:cs="Arial"/>
          <w:lang w:val="fr-FR"/>
        </w:rPr>
      </w:pPr>
      <w:r>
        <w:rPr>
          <w:rFonts w:ascii="Arial" w:eastAsia="Arial" w:hAnsi="Arial" w:cs="Arial"/>
          <w:lang w:val="fr-FR"/>
        </w:rPr>
        <w:t xml:space="preserve"> </w:t>
      </w:r>
    </w:p>
    <w:p w14:paraId="302AEC19" w14:textId="77777777" w:rsidR="004E3E21" w:rsidRPr="000E08A0" w:rsidRDefault="004E3E21" w:rsidP="00D33126">
      <w:pPr>
        <w:pStyle w:val="Heading1"/>
        <w:numPr>
          <w:ilvl w:val="0"/>
          <w:numId w:val="10"/>
        </w:numPr>
        <w:spacing w:line="240" w:lineRule="auto"/>
        <w:rPr>
          <w:szCs w:val="26"/>
          <w:lang w:val="fr-FR"/>
        </w:rPr>
      </w:pPr>
      <w:bookmarkStart w:id="11" w:name="_Toc443992579"/>
      <w:r>
        <w:rPr>
          <w:lang w:val="fr-FR"/>
        </w:rPr>
        <w:t>Mise en œuvre de systèmes de traitement de l'eau au point d'utilisation</w:t>
      </w:r>
      <w:bookmarkEnd w:id="11"/>
    </w:p>
    <w:p w14:paraId="79B0470E" w14:textId="2B34DBE8" w:rsidR="004E3E21" w:rsidRPr="00822A90" w:rsidRDefault="004E3E21" w:rsidP="00984ECA">
      <w:pPr>
        <w:spacing w:line="240" w:lineRule="auto"/>
        <w:rPr>
          <w:rFonts w:ascii="Arial" w:eastAsia="Arial" w:hAnsi="Arial" w:cs="Arial"/>
          <w:lang w:val="fr-FR"/>
        </w:rPr>
      </w:pPr>
      <w:r>
        <w:rPr>
          <w:rFonts w:ascii="Arial" w:eastAsia="Arial" w:hAnsi="Arial" w:cs="Arial"/>
          <w:lang w:val="fr-FR"/>
        </w:rPr>
        <w:t>Après avoir choisi un système de traitement de l'eau au point d'utilisation approprié, vous devrez prendre en compte un certain nombre de choses au moment de planifier et mettre en œuvre votre projet. Qui allez-vous impliquer dans le projet ? Comment allez-vous garantir un développement en continu des compétences, et une durabilité du suivi et sur le plan financier, afin que le système de traitement de l'eau au point d'utilisation soit utilisé correctement et de manière régulière ?</w:t>
      </w:r>
    </w:p>
    <w:p w14:paraId="7AA2EB54" w14:textId="77777777" w:rsidR="004E3E21" w:rsidRPr="00984ECA" w:rsidRDefault="004E3E21" w:rsidP="00D33126">
      <w:pPr>
        <w:pStyle w:val="Heading2"/>
        <w:numPr>
          <w:ilvl w:val="1"/>
          <w:numId w:val="10"/>
        </w:numPr>
        <w:suppressAutoHyphens/>
        <w:spacing w:line="240" w:lineRule="auto"/>
        <w:jc w:val="both"/>
        <w:rPr>
          <w:szCs w:val="22"/>
          <w:lang w:val="fr-FR"/>
        </w:rPr>
      </w:pPr>
      <w:bookmarkStart w:id="12" w:name="_Toc443992580"/>
      <w:r>
        <w:rPr>
          <w:lang w:val="fr-FR"/>
        </w:rPr>
        <w:t>Rôles et responsabilités</w:t>
      </w:r>
      <w:bookmarkEnd w:id="12"/>
      <w:r>
        <w:rPr>
          <w:lang w:val="fr-FR"/>
        </w:rPr>
        <w:t xml:space="preserve"> </w:t>
      </w:r>
    </w:p>
    <w:p w14:paraId="25582EA5" w14:textId="7FB5CD51" w:rsidR="004E3E21" w:rsidRPr="00822A90" w:rsidRDefault="004E3E21" w:rsidP="00984ECA">
      <w:pPr>
        <w:spacing w:after="0" w:line="240" w:lineRule="auto"/>
        <w:rPr>
          <w:rFonts w:ascii="Arial" w:eastAsia="Arial" w:hAnsi="Arial" w:cs="Arial"/>
          <w:lang w:val="fr-FR"/>
        </w:rPr>
      </w:pPr>
      <w:r>
        <w:rPr>
          <w:rFonts w:ascii="Arial" w:eastAsia="Arial" w:hAnsi="Arial" w:cs="Arial"/>
          <w:lang w:val="fr-FR"/>
        </w:rPr>
        <w:t>Pour obtenir le succès d'un projet, il est primordial de définir clairement les rôles et les responsabilités. Quelle que soit l'institution, il est essentiel que l'institution qui reçoit la technologie soit réellement demandeuse et qu'elle s'approprie le fonctionnement du système. Ces quelques points vous aideront à définir clairement les rôles et les responsabilités :</w:t>
      </w:r>
    </w:p>
    <w:p w14:paraId="005DBFFD" w14:textId="77777777" w:rsidR="00FD1408" w:rsidRPr="00822A90" w:rsidRDefault="00FD1408" w:rsidP="00984ECA">
      <w:pPr>
        <w:spacing w:after="0" w:line="240" w:lineRule="auto"/>
        <w:rPr>
          <w:rFonts w:ascii="Arial" w:eastAsia="Arial" w:hAnsi="Arial" w:cs="Arial"/>
          <w:lang w:val="fr-FR"/>
        </w:rPr>
      </w:pPr>
    </w:p>
    <w:p w14:paraId="43023DDE" w14:textId="5627CD91" w:rsidR="004E3E21" w:rsidRPr="00822A90" w:rsidRDefault="004E3E21" w:rsidP="00984ECA">
      <w:pPr>
        <w:pStyle w:val="ListParagraph"/>
        <w:numPr>
          <w:ilvl w:val="0"/>
          <w:numId w:val="13"/>
        </w:numPr>
        <w:spacing w:after="120" w:line="240" w:lineRule="auto"/>
        <w:ind w:left="357" w:hanging="357"/>
        <w:contextualSpacing w:val="0"/>
        <w:rPr>
          <w:rFonts w:ascii="Arial" w:eastAsia="Arial" w:hAnsi="Arial" w:cs="Arial"/>
          <w:lang w:val="fr-FR"/>
        </w:rPr>
      </w:pPr>
      <w:r>
        <w:rPr>
          <w:rFonts w:ascii="Arial" w:eastAsia="Arial" w:hAnsi="Arial" w:cs="Arial"/>
          <w:lang w:val="fr-FR"/>
        </w:rPr>
        <w:t xml:space="preserve">Même si l'institution n'est pas le principal responsable du projet (celui-ci peut être par exemple une ONG, une entreprise locale ou une institution gouvernementale est responsable du système de traitement de </w:t>
      </w:r>
      <w:r>
        <w:rPr>
          <w:rFonts w:ascii="Arial" w:eastAsia="Arial" w:hAnsi="Arial" w:cs="Arial"/>
          <w:lang w:val="fr-FR"/>
        </w:rPr>
        <w:lastRenderedPageBreak/>
        <w:t xml:space="preserve">l'eau au point d'utilisation), il est quand même crucial que l'institution soit impliquée dans la planification. </w:t>
      </w:r>
    </w:p>
    <w:p w14:paraId="480C43E4" w14:textId="500623C5" w:rsidR="004E3E21" w:rsidRPr="00822A90" w:rsidRDefault="004E3E21" w:rsidP="00984ECA">
      <w:pPr>
        <w:pStyle w:val="ListParagraph"/>
        <w:numPr>
          <w:ilvl w:val="0"/>
          <w:numId w:val="13"/>
        </w:numPr>
        <w:spacing w:after="120" w:line="240" w:lineRule="auto"/>
        <w:ind w:left="357" w:hanging="357"/>
        <w:contextualSpacing w:val="0"/>
        <w:rPr>
          <w:rFonts w:ascii="Arial" w:eastAsia="Arial" w:hAnsi="Arial" w:cs="Arial"/>
          <w:lang w:val="fr-FR"/>
        </w:rPr>
      </w:pPr>
      <w:r>
        <w:rPr>
          <w:rFonts w:ascii="Arial" w:eastAsia="Arial" w:hAnsi="Arial" w:cs="Arial"/>
          <w:lang w:val="fr-FR"/>
        </w:rPr>
        <w:t>Vous devriez signer un accord détaillant qui est responsable de la fourniture, de l'exploitation, de la maintenance, du remplacement des pièces du système, de la formation et du suivi.</w:t>
      </w:r>
    </w:p>
    <w:p w14:paraId="19955E4B" w14:textId="77777777" w:rsidR="004E3E21" w:rsidRPr="00822A90" w:rsidRDefault="004E3E21" w:rsidP="00984ECA">
      <w:pPr>
        <w:pStyle w:val="ListParagraph"/>
        <w:numPr>
          <w:ilvl w:val="0"/>
          <w:numId w:val="13"/>
        </w:numPr>
        <w:spacing w:after="120" w:line="240" w:lineRule="auto"/>
        <w:ind w:left="357" w:hanging="357"/>
        <w:contextualSpacing w:val="0"/>
        <w:rPr>
          <w:rFonts w:ascii="Arial" w:eastAsia="Arial" w:hAnsi="Arial" w:cs="Arial"/>
          <w:lang w:val="fr-FR"/>
        </w:rPr>
      </w:pPr>
      <w:r>
        <w:rPr>
          <w:rFonts w:ascii="Arial" w:eastAsia="Arial" w:hAnsi="Arial" w:cs="Arial"/>
          <w:lang w:val="fr-FR"/>
        </w:rPr>
        <w:t xml:space="preserve">La nomination d'un "champion" du système de traitement de l'eau au point d'utilisation en interne est bénéfique. Voici quelques exemples : une infirmière en chef qui supervise activement tout le personnel qui utilise et sert de l'eau de boisson traitée ; des concierges qui intègrent le contrôle du système de traitement de l'eau au point d'utilisation à leur routine ; ou encore un groupe d'enseignants enthousiastes qui supervisent le club de WASH de leur école et contrôlent le système de traitement de l'eau au point d'utilisation. </w:t>
      </w:r>
    </w:p>
    <w:p w14:paraId="7FFC3F4E" w14:textId="67CF500E" w:rsidR="004E5A81" w:rsidRPr="00984ECA" w:rsidRDefault="000E78E2" w:rsidP="00984ECA">
      <w:pPr>
        <w:pStyle w:val="ListParagraph"/>
        <w:numPr>
          <w:ilvl w:val="0"/>
          <w:numId w:val="13"/>
        </w:numPr>
        <w:spacing w:after="0" w:line="240" w:lineRule="auto"/>
        <w:contextualSpacing w:val="0"/>
        <w:rPr>
          <w:rFonts w:ascii="Arial" w:eastAsia="Arial" w:hAnsi="Arial" w:cs="Arial"/>
          <w:b/>
          <w:bCs/>
          <w:iCs/>
          <w:lang w:val="fr-FR"/>
        </w:rPr>
      </w:pPr>
      <w:r>
        <w:rPr>
          <w:rFonts w:ascii="Arial" w:eastAsia="Arial" w:hAnsi="Arial" w:cs="Arial"/>
          <w:lang w:val="fr-FR"/>
        </w:rPr>
        <w:t>Identifiez des moyens vous permettant de garantir que le contrôle, la formation et le suivi soient poursuivis sans interruption s'il y a des roulements dans l'équipe, les élèves, les volontaires ou les organisations impliquées dans le projet.</w:t>
      </w:r>
    </w:p>
    <w:p w14:paraId="0B15950A" w14:textId="30DCD964" w:rsidR="004E3E21" w:rsidRPr="00984ECA" w:rsidRDefault="004E3E21" w:rsidP="00D33126">
      <w:pPr>
        <w:pStyle w:val="Heading2"/>
        <w:numPr>
          <w:ilvl w:val="1"/>
          <w:numId w:val="10"/>
        </w:numPr>
        <w:suppressAutoHyphens/>
        <w:spacing w:line="240" w:lineRule="auto"/>
        <w:jc w:val="both"/>
        <w:rPr>
          <w:szCs w:val="22"/>
          <w:lang w:val="fr-FR"/>
        </w:rPr>
      </w:pPr>
      <w:bookmarkStart w:id="13" w:name="_Toc443992581"/>
      <w:r>
        <w:rPr>
          <w:lang w:val="fr-FR"/>
        </w:rPr>
        <w:t>Cadre de mise en œuvre du projet</w:t>
      </w:r>
      <w:bookmarkEnd w:id="13"/>
    </w:p>
    <w:p w14:paraId="5603644B" w14:textId="656E4553" w:rsidR="004E3E21" w:rsidRPr="00D33126" w:rsidRDefault="004E3E21" w:rsidP="00984ECA">
      <w:pPr>
        <w:spacing w:after="0" w:line="240" w:lineRule="auto"/>
        <w:rPr>
          <w:rFonts w:ascii="Arial" w:eastAsia="Arial" w:hAnsi="Arial" w:cs="Arial"/>
          <w:lang w:val="fr-FR"/>
        </w:rPr>
      </w:pPr>
      <w:r>
        <w:rPr>
          <w:rFonts w:ascii="Arial" w:eastAsia="Arial" w:hAnsi="Arial" w:cs="Arial"/>
          <w:lang w:val="fr-FR"/>
        </w:rPr>
        <w:t>La plupart des projets réussis ont soigneusement pris en compte les éléments suivants :</w:t>
      </w:r>
    </w:p>
    <w:p w14:paraId="133C1550" w14:textId="40B07FE3" w:rsidR="000E78E2" w:rsidRPr="00D33126" w:rsidRDefault="00103691" w:rsidP="00B31E43">
      <w:pPr>
        <w:spacing w:after="0" w:line="240" w:lineRule="auto"/>
        <w:rPr>
          <w:rFonts w:ascii="Arial" w:eastAsia="Arial" w:hAnsi="Arial" w:cs="Arial"/>
          <w:lang w:val="fr-FR"/>
        </w:rPr>
      </w:pPr>
      <w:r>
        <w:rPr>
          <w:rFonts w:ascii="Arial" w:eastAsia="Arial" w:hAnsi="Arial" w:cs="Arial"/>
          <w:noProof/>
          <w:lang w:eastAsia="en-CA"/>
        </w:rPr>
        <w:drawing>
          <wp:anchor distT="0" distB="0" distL="114300" distR="114300" simplePos="0" relativeHeight="251748864" behindDoc="0" locked="0" layoutInCell="1" allowOverlap="1" wp14:anchorId="21AB66E8" wp14:editId="1D857AFF">
            <wp:simplePos x="0" y="0"/>
            <wp:positionH relativeFrom="column">
              <wp:posOffset>3789045</wp:posOffset>
            </wp:positionH>
            <wp:positionV relativeFrom="paragraph">
              <wp:posOffset>423</wp:posOffset>
            </wp:positionV>
            <wp:extent cx="2679065" cy="2311400"/>
            <wp:effectExtent l="0" t="0" r="6985"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79065" cy="231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B6BE8" w14:textId="77777777" w:rsidR="004E3E21" w:rsidRPr="00D33126" w:rsidRDefault="004E3E21" w:rsidP="00B31E43">
      <w:pPr>
        <w:pStyle w:val="ListParagraph"/>
        <w:numPr>
          <w:ilvl w:val="0"/>
          <w:numId w:val="11"/>
        </w:numPr>
        <w:spacing w:after="120" w:line="240" w:lineRule="auto"/>
        <w:ind w:left="357" w:hanging="357"/>
        <w:contextualSpacing w:val="0"/>
        <w:rPr>
          <w:rFonts w:ascii="Arial" w:eastAsia="Arial" w:hAnsi="Arial" w:cs="Arial"/>
          <w:lang w:val="fr-FR"/>
        </w:rPr>
      </w:pPr>
      <w:r>
        <w:rPr>
          <w:rFonts w:ascii="Arial" w:eastAsia="Arial" w:hAnsi="Arial" w:cs="Arial"/>
          <w:lang w:val="fr-FR"/>
        </w:rPr>
        <w:t xml:space="preserve">Créer une demande  </w:t>
      </w:r>
    </w:p>
    <w:p w14:paraId="2BD79B3E" w14:textId="027D4CAC" w:rsidR="004E3E21" w:rsidRPr="00822A90" w:rsidRDefault="004E3E21" w:rsidP="00B31E43">
      <w:pPr>
        <w:pStyle w:val="ListParagraph"/>
        <w:numPr>
          <w:ilvl w:val="0"/>
          <w:numId w:val="11"/>
        </w:numPr>
        <w:spacing w:after="120" w:line="240" w:lineRule="auto"/>
        <w:ind w:left="357" w:hanging="357"/>
        <w:contextualSpacing w:val="0"/>
        <w:rPr>
          <w:rFonts w:ascii="Arial" w:eastAsia="Arial" w:hAnsi="Arial" w:cs="Arial"/>
          <w:lang w:val="fr-FR"/>
        </w:rPr>
      </w:pPr>
      <w:r>
        <w:rPr>
          <w:rFonts w:ascii="Arial" w:eastAsia="Arial" w:hAnsi="Arial" w:cs="Arial"/>
          <w:lang w:val="fr-FR"/>
        </w:rPr>
        <w:t>Fournir les produits et serv</w:t>
      </w:r>
      <w:r w:rsidR="00103691">
        <w:rPr>
          <w:rFonts w:ascii="Arial" w:eastAsia="Arial" w:hAnsi="Arial" w:cs="Arial"/>
          <w:lang w:val="fr-FR"/>
        </w:rPr>
        <w:t xml:space="preserve">ices nécessaires pour répondre </w:t>
      </w:r>
      <w:r w:rsidR="00103691">
        <w:rPr>
          <w:rFonts w:ascii="Arial" w:eastAsia="Arial" w:hAnsi="Arial" w:cs="Arial"/>
          <w:lang w:val="pt-BR"/>
        </w:rPr>
        <w:t>à</w:t>
      </w:r>
      <w:r>
        <w:rPr>
          <w:rFonts w:ascii="Arial" w:eastAsia="Arial" w:hAnsi="Arial" w:cs="Arial"/>
          <w:lang w:val="fr-FR"/>
        </w:rPr>
        <w:t xml:space="preserve"> la demande</w:t>
      </w:r>
    </w:p>
    <w:p w14:paraId="096B6BF3" w14:textId="77777777" w:rsidR="004E3E21" w:rsidRPr="00822A90" w:rsidRDefault="004E3E21" w:rsidP="00B31E43">
      <w:pPr>
        <w:pStyle w:val="ListParagraph"/>
        <w:numPr>
          <w:ilvl w:val="0"/>
          <w:numId w:val="11"/>
        </w:numPr>
        <w:spacing w:after="0" w:line="240" w:lineRule="auto"/>
        <w:contextualSpacing w:val="0"/>
        <w:rPr>
          <w:rFonts w:ascii="Arial" w:eastAsia="Arial" w:hAnsi="Arial" w:cs="Arial"/>
          <w:lang w:val="fr-FR"/>
        </w:rPr>
      </w:pPr>
      <w:r>
        <w:rPr>
          <w:rFonts w:ascii="Arial" w:eastAsia="Arial" w:hAnsi="Arial" w:cs="Arial"/>
          <w:lang w:val="fr-FR"/>
        </w:rPr>
        <w:t>Suivre et améliorer en continu la mise en œuvre des projets</w:t>
      </w:r>
    </w:p>
    <w:p w14:paraId="3B852AE7" w14:textId="77777777" w:rsidR="000E78E2" w:rsidRPr="00822A90" w:rsidRDefault="000E78E2" w:rsidP="00B31E43">
      <w:pPr>
        <w:spacing w:after="0" w:line="240" w:lineRule="auto"/>
        <w:rPr>
          <w:rFonts w:ascii="Arial" w:eastAsia="Arial" w:hAnsi="Arial" w:cs="Arial"/>
          <w:lang w:val="fr-FR"/>
        </w:rPr>
      </w:pPr>
    </w:p>
    <w:p w14:paraId="7918F542" w14:textId="77777777" w:rsidR="004E3E21" w:rsidRPr="00822A90" w:rsidRDefault="004E3E21" w:rsidP="00B31E43">
      <w:pPr>
        <w:spacing w:after="0" w:line="240" w:lineRule="auto"/>
        <w:rPr>
          <w:rFonts w:ascii="Arial" w:eastAsia="Arial" w:hAnsi="Arial" w:cs="Arial"/>
          <w:lang w:val="fr-FR"/>
        </w:rPr>
      </w:pPr>
      <w:r>
        <w:rPr>
          <w:rFonts w:ascii="Arial" w:eastAsia="Arial" w:hAnsi="Arial" w:cs="Arial"/>
          <w:lang w:val="fr-FR"/>
        </w:rPr>
        <w:t>Deux autres éléments sont essentiels à la planification et la mise en œuvre réussie d'un projet :</w:t>
      </w:r>
    </w:p>
    <w:p w14:paraId="7ECBB7E1" w14:textId="77777777" w:rsidR="000E78E2" w:rsidRPr="00822A90" w:rsidRDefault="000E78E2" w:rsidP="00B31E43">
      <w:pPr>
        <w:spacing w:after="0" w:line="240" w:lineRule="auto"/>
        <w:rPr>
          <w:rFonts w:ascii="Arial" w:eastAsia="Arial" w:hAnsi="Arial" w:cs="Arial"/>
          <w:lang w:val="fr-FR"/>
        </w:rPr>
      </w:pPr>
    </w:p>
    <w:p w14:paraId="4D85D6B8" w14:textId="77777777" w:rsidR="004E3E21" w:rsidRPr="00822A90" w:rsidRDefault="004E3E21" w:rsidP="00B31E43">
      <w:pPr>
        <w:pStyle w:val="ListParagraph"/>
        <w:numPr>
          <w:ilvl w:val="0"/>
          <w:numId w:val="12"/>
        </w:numPr>
        <w:spacing w:after="120" w:line="240" w:lineRule="auto"/>
        <w:ind w:left="357" w:hanging="357"/>
        <w:contextualSpacing w:val="0"/>
        <w:rPr>
          <w:rFonts w:ascii="Arial" w:eastAsia="Arial" w:hAnsi="Arial" w:cs="Arial"/>
          <w:lang w:val="fr-FR"/>
        </w:rPr>
      </w:pPr>
      <w:r>
        <w:rPr>
          <w:rFonts w:ascii="Arial" w:eastAsia="Arial" w:hAnsi="Arial" w:cs="Arial"/>
          <w:lang w:val="fr-FR"/>
        </w:rPr>
        <w:t>Renforcer les compétences humaines</w:t>
      </w:r>
    </w:p>
    <w:p w14:paraId="228B207F" w14:textId="77777777" w:rsidR="004E3E21" w:rsidRPr="00822A90" w:rsidRDefault="004E3E21" w:rsidP="00B31E43">
      <w:pPr>
        <w:pStyle w:val="ListParagraph"/>
        <w:numPr>
          <w:ilvl w:val="0"/>
          <w:numId w:val="12"/>
        </w:numPr>
        <w:spacing w:after="0" w:line="240" w:lineRule="auto"/>
        <w:contextualSpacing w:val="0"/>
        <w:rPr>
          <w:rFonts w:ascii="Arial" w:eastAsia="Arial" w:hAnsi="Arial" w:cs="Arial"/>
          <w:lang w:val="fr-FR"/>
        </w:rPr>
      </w:pPr>
      <w:r>
        <w:rPr>
          <w:rFonts w:ascii="Arial" w:eastAsia="Arial" w:hAnsi="Arial" w:cs="Arial"/>
          <w:lang w:val="fr-FR"/>
        </w:rPr>
        <w:t xml:space="preserve">Garantir un financement durable </w:t>
      </w:r>
    </w:p>
    <w:p w14:paraId="007604EF" w14:textId="77777777" w:rsidR="00194A0A" w:rsidRDefault="00194A0A" w:rsidP="00984ECA">
      <w:pPr>
        <w:spacing w:after="0" w:line="240" w:lineRule="auto"/>
        <w:rPr>
          <w:rFonts w:ascii="Arial" w:eastAsia="Arial" w:hAnsi="Arial" w:cs="Arial"/>
          <w:lang w:val="fr-FR"/>
        </w:rPr>
      </w:pPr>
    </w:p>
    <w:p w14:paraId="4E6A5ED5" w14:textId="173F076C" w:rsidR="004E3E21" w:rsidRPr="00822A90" w:rsidRDefault="004E3E21" w:rsidP="00984ECA">
      <w:pPr>
        <w:spacing w:after="0" w:line="240" w:lineRule="auto"/>
        <w:rPr>
          <w:rFonts w:ascii="Arial" w:eastAsia="Arial" w:hAnsi="Arial" w:cs="Arial"/>
          <w:lang w:val="fr-FR"/>
        </w:rPr>
      </w:pPr>
      <w:r>
        <w:rPr>
          <w:rFonts w:ascii="Arial" w:eastAsia="Arial" w:hAnsi="Arial" w:cs="Arial"/>
          <w:lang w:val="fr-FR"/>
        </w:rPr>
        <w:t>Le fait de prendre en compte ces cinq éléments et la manière dont ils vont s'accorder augmentera vos chances de succès. Cela améliorera également votre capacité à avoir un impact positif sur la communauté au sens large à l'extérieur de votre institution.</w:t>
      </w:r>
    </w:p>
    <w:p w14:paraId="61C50225" w14:textId="77777777" w:rsidR="004E3E21" w:rsidRPr="00984ECA" w:rsidRDefault="004E3E21" w:rsidP="00D33126">
      <w:pPr>
        <w:pStyle w:val="Heading2"/>
        <w:numPr>
          <w:ilvl w:val="1"/>
          <w:numId w:val="10"/>
        </w:numPr>
        <w:suppressAutoHyphens/>
        <w:spacing w:line="240" w:lineRule="auto"/>
        <w:jc w:val="both"/>
        <w:rPr>
          <w:szCs w:val="22"/>
          <w:lang w:val="fr-FR"/>
        </w:rPr>
      </w:pPr>
      <w:bookmarkStart w:id="14" w:name="_Toc443992582"/>
      <w:r>
        <w:rPr>
          <w:lang w:val="fr-FR"/>
        </w:rPr>
        <w:t>Créer une demande</w:t>
      </w:r>
      <w:bookmarkEnd w:id="14"/>
    </w:p>
    <w:p w14:paraId="072971BF" w14:textId="43CAA365" w:rsidR="004E3E21" w:rsidRPr="00822A90" w:rsidRDefault="004E3E21" w:rsidP="00984ECA">
      <w:pPr>
        <w:spacing w:after="0" w:line="240" w:lineRule="auto"/>
        <w:rPr>
          <w:rFonts w:ascii="Arial" w:eastAsia="Arial" w:hAnsi="Arial" w:cs="Arial"/>
          <w:lang w:val="fr-FR"/>
        </w:rPr>
      </w:pPr>
      <w:r>
        <w:rPr>
          <w:rFonts w:ascii="Arial" w:eastAsia="Arial" w:hAnsi="Arial" w:cs="Arial"/>
          <w:lang w:val="fr-FR"/>
        </w:rPr>
        <w:t xml:space="preserve">Les chances de générer un impact positif grâce à l'utilisation d'eau potable sont plus élevées si l'accès à l'eau potable dans les maisons et dans les environnements non domestiques fait partie des priorités des communautés </w:t>
      </w:r>
      <w:sdt>
        <w:sdtPr>
          <w:rPr>
            <w:rFonts w:ascii="Arial" w:eastAsia="Arial" w:hAnsi="Arial" w:cs="Arial"/>
            <w:lang w:val="fr-FR"/>
          </w:rPr>
          <w:id w:val="-663318382"/>
          <w:citation/>
        </w:sdtPr>
        <w:sdtEndPr/>
        <w:sdtContent>
          <w:r w:rsidRPr="00D33126">
            <w:rPr>
              <w:rFonts w:ascii="Arial" w:eastAsia="Arial" w:hAnsi="Arial" w:cs="Arial"/>
              <w:lang w:val="fr-FR"/>
            </w:rPr>
            <w:fldChar w:fldCharType="begin"/>
          </w:r>
          <w:r w:rsidRPr="00822A90">
            <w:rPr>
              <w:rFonts w:ascii="Arial" w:eastAsia="Arial" w:hAnsi="Arial" w:cs="Arial"/>
              <w:lang w:val="fr-FR"/>
            </w:rPr>
            <w:instrText xml:space="preserve"> CITATION IRC14 \l 1033 </w:instrText>
          </w:r>
          <w:r w:rsidRPr="00D33126">
            <w:rPr>
              <w:rFonts w:ascii="Arial" w:eastAsia="Arial" w:hAnsi="Arial" w:cs="Arial"/>
              <w:lang w:val="fr-FR"/>
            </w:rPr>
            <w:fldChar w:fldCharType="separate"/>
          </w:r>
          <w:r w:rsidRPr="00D33126">
            <w:rPr>
              <w:rFonts w:ascii="Arial" w:eastAsia="Arial" w:hAnsi="Arial" w:cs="Arial"/>
              <w:lang w:val="fr-FR"/>
            </w:rPr>
            <w:t>(IRC, 2014)</w:t>
          </w:r>
          <w:r w:rsidRPr="00D33126">
            <w:rPr>
              <w:rFonts w:ascii="Arial" w:eastAsia="Arial" w:hAnsi="Arial" w:cs="Arial"/>
              <w:lang w:val="fr-FR"/>
            </w:rPr>
            <w:fldChar w:fldCharType="end"/>
          </w:r>
        </w:sdtContent>
      </w:sdt>
      <w:r>
        <w:rPr>
          <w:rFonts w:ascii="Arial" w:eastAsia="Arial" w:hAnsi="Arial" w:cs="Arial"/>
          <w:lang w:val="fr-FR"/>
        </w:rPr>
        <w:t xml:space="preserve">. Il est plus probable que les gens utilisent correctement, de manière durable et continue un système de traitement de l'eau s'ils croient qu'il est efficace et approprié pour eux. Vous aurez plus de chances que le système de traitement de l'eau au point d'utilisation de votre institution soit une réussite durable s'il existe une demande pour ce </w:t>
      </w:r>
      <w:r>
        <w:rPr>
          <w:rFonts w:ascii="Arial" w:eastAsia="Arial" w:hAnsi="Arial" w:cs="Arial"/>
          <w:lang w:val="fr-FR"/>
        </w:rPr>
        <w:lastRenderedPageBreak/>
        <w:t>système dans la communauté. Il existe deux stratégies qui peuvent vous permettre de créer une demande pour de l'eau potable chez la communauté au sens large :</w:t>
      </w:r>
    </w:p>
    <w:p w14:paraId="5BFD4E54" w14:textId="77777777" w:rsidR="004E3E21" w:rsidRPr="00822A90" w:rsidRDefault="004E3E21" w:rsidP="00984ECA">
      <w:pPr>
        <w:spacing w:after="0" w:line="240" w:lineRule="auto"/>
        <w:rPr>
          <w:rFonts w:ascii="Arial" w:eastAsia="Arial" w:hAnsi="Arial" w:cs="Arial"/>
          <w:lang w:val="fr-FR"/>
        </w:rPr>
      </w:pPr>
    </w:p>
    <w:p w14:paraId="1FB2D139" w14:textId="77777777" w:rsidR="004E3E21" w:rsidRPr="00822A90" w:rsidRDefault="004E3E21" w:rsidP="00984ECA">
      <w:pPr>
        <w:spacing w:after="120" w:line="240" w:lineRule="auto"/>
        <w:ind w:left="142" w:hanging="142"/>
        <w:rPr>
          <w:rFonts w:ascii="Arial" w:eastAsia="Arial" w:hAnsi="Arial" w:cs="Arial"/>
          <w:lang w:val="fr-FR"/>
        </w:rPr>
      </w:pPr>
      <w:r>
        <w:rPr>
          <w:rFonts w:ascii="Arial" w:eastAsia="Arial" w:hAnsi="Arial" w:cs="Arial"/>
          <w:lang w:val="fr-FR"/>
        </w:rPr>
        <w:t xml:space="preserve">1. </w:t>
      </w:r>
      <w:r w:rsidRPr="00822A90">
        <w:rPr>
          <w:rFonts w:ascii="Arial" w:eastAsia="Arial" w:hAnsi="Arial" w:cs="Arial"/>
          <w:b/>
          <w:bCs/>
          <w:lang w:val="fr-FR"/>
        </w:rPr>
        <w:t>Démarrer au niveau domestique :</w:t>
      </w:r>
      <w:r>
        <w:rPr>
          <w:rFonts w:ascii="Arial" w:eastAsia="Arial" w:hAnsi="Arial" w:cs="Arial"/>
          <w:lang w:val="fr-FR"/>
        </w:rPr>
        <w:t xml:space="preserve"> commencez à mettre en œuvre votre projet chez les gens pour qu'ils aient confiance dans votre système de traitement de l'eau au point d'utilisation, puis passez à la mise en œuvre dans les institutions. Si les gens utilisent un système de traitement de l'eau au point d'utilisation en particulier à la maison, il leur sera plus facile de comprendre l'intérêt du traitement de l'eau au point d'utilisation dans les lieux de travail, les écoles et les lieux publics.</w:t>
      </w:r>
    </w:p>
    <w:p w14:paraId="706A7377" w14:textId="6CAE4EAA" w:rsidR="004E3E21" w:rsidRPr="00822A90" w:rsidRDefault="004E3E21" w:rsidP="00984ECA">
      <w:pPr>
        <w:spacing w:after="0" w:line="240" w:lineRule="auto"/>
        <w:ind w:left="141" w:hanging="141"/>
        <w:rPr>
          <w:rFonts w:ascii="Arial" w:eastAsia="Arial" w:hAnsi="Arial" w:cs="Arial"/>
          <w:lang w:val="fr-FR"/>
        </w:rPr>
      </w:pPr>
      <w:r>
        <w:rPr>
          <w:rFonts w:ascii="Arial" w:eastAsia="Arial" w:hAnsi="Arial" w:cs="Arial"/>
          <w:lang w:val="fr-FR"/>
        </w:rPr>
        <w:t xml:space="preserve">2. </w:t>
      </w:r>
      <w:r w:rsidRPr="00822A90">
        <w:rPr>
          <w:rFonts w:ascii="Arial" w:eastAsia="Arial" w:hAnsi="Arial" w:cs="Arial"/>
          <w:b/>
          <w:bCs/>
          <w:lang w:val="fr-FR"/>
        </w:rPr>
        <w:t>Commencer par une institution :</w:t>
      </w:r>
      <w:r>
        <w:rPr>
          <w:rFonts w:ascii="Arial" w:eastAsia="Arial" w:hAnsi="Arial" w:cs="Arial"/>
          <w:lang w:val="fr-FR"/>
        </w:rPr>
        <w:t xml:space="preserve"> mettez en œuvre votre projet dans une institution (telle qu'une école, un lieu de rencontre, une clinique ou un lieu de travail) pour générer de l'intérêt et de la demande pour le produit de traitement de l'eau au point d'utilisation. De nombreuses institutions sont des lieux de rassemblement naturels, dans lesquels les idées peuvent être facilement partagées et mises en avant.</w:t>
      </w:r>
    </w:p>
    <w:p w14:paraId="3EDCA0C7" w14:textId="1BF308ED" w:rsidR="00103691" w:rsidRDefault="00103691">
      <w:pPr>
        <w:spacing w:after="0" w:line="240" w:lineRule="auto"/>
        <w:rPr>
          <w:rFonts w:ascii="Arial" w:eastAsia="Arial" w:hAnsi="Arial" w:cs="Arial"/>
          <w:lang w:val="fr-FR"/>
        </w:rPr>
      </w:pPr>
      <w:r>
        <w:rPr>
          <w:rFonts w:ascii="Arial" w:eastAsia="Arial" w:hAnsi="Arial" w:cs="Arial"/>
          <w:lang w:val="fr-FR"/>
        </w:rPr>
        <w:br w:type="page"/>
      </w:r>
    </w:p>
    <w:p w14:paraId="3110D892" w14:textId="77777777" w:rsidR="004E3E21" w:rsidRPr="00984ECA" w:rsidRDefault="004E3E21" w:rsidP="00D33126">
      <w:pPr>
        <w:pBdr>
          <w:top w:val="single" w:sz="8" w:space="1" w:color="auto" w:shadow="1"/>
          <w:left w:val="single" w:sz="8" w:space="4" w:color="auto" w:shadow="1"/>
          <w:bottom w:val="single" w:sz="8" w:space="1" w:color="auto" w:shadow="1"/>
          <w:right w:val="single" w:sz="8" w:space="4" w:color="auto" w:shadow="1"/>
        </w:pBdr>
        <w:spacing w:after="0" w:line="240" w:lineRule="auto"/>
        <w:rPr>
          <w:rFonts w:ascii="Arial" w:eastAsia="Arial" w:hAnsi="Arial" w:cs="Arial"/>
          <w:b/>
          <w:lang w:val="fr-FR"/>
        </w:rPr>
      </w:pPr>
    </w:p>
    <w:p w14:paraId="6E51308E" w14:textId="4AE564CD" w:rsidR="004E3E21" w:rsidRPr="00D33126" w:rsidRDefault="003D73FD" w:rsidP="00D33126">
      <w:pPr>
        <w:pBdr>
          <w:top w:val="single" w:sz="8" w:space="1" w:color="auto" w:shadow="1"/>
          <w:left w:val="single" w:sz="8" w:space="4" w:color="auto" w:shadow="1"/>
          <w:bottom w:val="single" w:sz="8" w:space="1" w:color="auto" w:shadow="1"/>
          <w:right w:val="single" w:sz="8" w:space="4" w:color="auto" w:shadow="1"/>
        </w:pBdr>
        <w:spacing w:after="0" w:line="240" w:lineRule="auto"/>
        <w:rPr>
          <w:rFonts w:ascii="Arial" w:eastAsia="Arial" w:hAnsi="Arial" w:cs="Arial"/>
          <w:b/>
          <w:lang w:val="fr-FR"/>
        </w:rPr>
      </w:pPr>
      <w:r>
        <w:rPr>
          <w:rFonts w:ascii="Arial" w:eastAsia="Arial" w:hAnsi="Arial" w:cs="Arial"/>
          <w:b/>
          <w:lang w:val="fr-FR"/>
        </w:rPr>
        <w:t>Exemple : commencer au niveau domestique</w:t>
      </w:r>
    </w:p>
    <w:p w14:paraId="3BC0976B" w14:textId="77777777" w:rsidR="004E3E21" w:rsidRPr="009A3F3A" w:rsidRDefault="004E3E21" w:rsidP="009A3F3A">
      <w:pPr>
        <w:pBdr>
          <w:top w:val="single" w:sz="8" w:space="1" w:color="auto" w:shadow="1"/>
          <w:left w:val="single" w:sz="8" w:space="4" w:color="auto" w:shadow="1"/>
          <w:bottom w:val="single" w:sz="8" w:space="1" w:color="auto" w:shadow="1"/>
          <w:right w:val="single" w:sz="8" w:space="4" w:color="auto" w:shadow="1"/>
        </w:pBdr>
        <w:spacing w:after="0" w:line="240" w:lineRule="auto"/>
        <w:rPr>
          <w:rFonts w:ascii="Arial" w:eastAsia="Arial" w:hAnsi="Arial" w:cs="Arial"/>
          <w:lang w:val="fr-FR"/>
        </w:rPr>
      </w:pPr>
    </w:p>
    <w:p w14:paraId="667DC9FF" w14:textId="59215966" w:rsidR="004E3E21" w:rsidRPr="00984ECA" w:rsidRDefault="009408FB">
      <w:pPr>
        <w:pBdr>
          <w:top w:val="single" w:sz="8" w:space="1" w:color="auto" w:shadow="1"/>
          <w:left w:val="single" w:sz="8" w:space="4" w:color="auto" w:shadow="1"/>
          <w:bottom w:val="single" w:sz="8" w:space="1" w:color="auto" w:shadow="1"/>
          <w:right w:val="single" w:sz="8" w:space="4" w:color="auto" w:shadow="1"/>
        </w:pBdr>
        <w:spacing w:after="0" w:line="240" w:lineRule="auto"/>
        <w:rPr>
          <w:rFonts w:ascii="Arial" w:eastAsia="Arial" w:hAnsi="Arial" w:cs="Arial"/>
          <w:sz w:val="18"/>
          <w:szCs w:val="18"/>
          <w:lang w:val="fr-FR"/>
        </w:rPr>
      </w:pPr>
      <w:r>
        <w:rPr>
          <w:rFonts w:ascii="Arial" w:eastAsia="Arial" w:hAnsi="Arial" w:cs="Arial"/>
          <w:lang w:val="fr-FR"/>
        </w:rPr>
        <w:t xml:space="preserve">Abundant Water a installé des filtres à céramique dans 12 écoles au Laos au cours des deux dernières années. Leurs projets de filtres à céramique ont démarré à petite échelle. Ils ont commencé en les installant chez les gens en travaillant en lien étroit avec des ONG locales et des membres de la communauté. La demande en filtres a augmenté au fur et à mesure que la communauté a compris leur utilité. Finalement, Abundant Water et </w:t>
      </w:r>
      <w:r>
        <w:rPr>
          <w:rFonts w:ascii="Arial" w:eastAsia="Arial" w:hAnsi="Arial" w:cs="Arial"/>
          <w:lang w:val="fr-FR"/>
        </w:rPr>
        <w:lastRenderedPageBreak/>
        <w:t xml:space="preserve">leurs partenaires locaux (notamment Community Development and Environment Association) a reçu des demandes pour plus de filtres, ainsi que pour un modèle qui puisse être utilisé dans les écoles. La mise en œuvre dans les écoles fait partie d'un programme éducatif solide plus étendu sur la santé et l'assainissement. L'organisation dispose maintenant d'un programme de vente auquel participent cinq entrepreneurs qui gèrent la vente et la révision des filtres dans leurs communautés. </w:t>
      </w:r>
    </w:p>
    <w:p w14:paraId="6183B4D7" w14:textId="77777777" w:rsidR="004E3E21" w:rsidRPr="00984ECA" w:rsidRDefault="00DA398A">
      <w:pPr>
        <w:pBdr>
          <w:top w:val="single" w:sz="8" w:space="1" w:color="auto" w:shadow="1"/>
          <w:left w:val="single" w:sz="8" w:space="4" w:color="auto" w:shadow="1"/>
          <w:bottom w:val="single" w:sz="8" w:space="1" w:color="auto" w:shadow="1"/>
          <w:right w:val="single" w:sz="8" w:space="4" w:color="auto" w:shadow="1"/>
        </w:pBdr>
        <w:spacing w:after="0" w:line="240" w:lineRule="auto"/>
        <w:jc w:val="right"/>
        <w:rPr>
          <w:rFonts w:ascii="Arial" w:eastAsia="Arial" w:hAnsi="Arial" w:cs="Arial"/>
          <w:lang w:val="fr-FR"/>
        </w:rPr>
      </w:pPr>
      <w:sdt>
        <w:sdtPr>
          <w:rPr>
            <w:rFonts w:ascii="Arial" w:eastAsia="Arial" w:hAnsi="Arial" w:cs="Arial"/>
            <w:sz w:val="18"/>
            <w:szCs w:val="18"/>
            <w:lang w:val="fr-FR"/>
          </w:rPr>
          <w:id w:val="240073043"/>
          <w:citation/>
        </w:sdtPr>
        <w:sdtEndPr/>
        <w:sdtContent>
          <w:r w:rsidR="004E3E21" w:rsidRPr="00B47CB3">
            <w:rPr>
              <w:rFonts w:ascii="Arial" w:eastAsia="Arial" w:hAnsi="Arial" w:cs="Arial"/>
              <w:sz w:val="18"/>
              <w:szCs w:val="18"/>
              <w:lang w:val="fr-FR"/>
            </w:rPr>
            <w:fldChar w:fldCharType="begin"/>
          </w:r>
          <w:r w:rsidR="004E3E21" w:rsidRPr="00F12366">
            <w:rPr>
              <w:rFonts w:ascii="Arial" w:eastAsia="Arial" w:hAnsi="Arial" w:cs="Arial"/>
              <w:sz w:val="18"/>
              <w:szCs w:val="18"/>
              <w:lang w:val="fr-FR"/>
            </w:rPr>
            <w:instrText xml:space="preserve"> CITATION Tri15 \l 1033 </w:instrText>
          </w:r>
          <w:r w:rsidR="004E3E21" w:rsidRPr="00B47CB3">
            <w:rPr>
              <w:rFonts w:ascii="Arial" w:eastAsia="Arial" w:hAnsi="Arial" w:cs="Arial"/>
              <w:sz w:val="18"/>
              <w:szCs w:val="18"/>
              <w:lang w:val="fr-FR"/>
            </w:rPr>
            <w:fldChar w:fldCharType="separate"/>
          </w:r>
          <w:r w:rsidR="004E3E21" w:rsidRPr="00F12366">
            <w:rPr>
              <w:rFonts w:ascii="Arial" w:eastAsia="Arial" w:hAnsi="Arial" w:cs="Arial"/>
              <w:sz w:val="18"/>
              <w:szCs w:val="18"/>
              <w:lang w:val="fr-FR"/>
            </w:rPr>
            <w:t>(Skinner, 2015)</w:t>
          </w:r>
          <w:r w:rsidR="004E3E21" w:rsidRPr="00B47CB3">
            <w:rPr>
              <w:rFonts w:ascii="Arial" w:eastAsia="Arial" w:hAnsi="Arial" w:cs="Arial"/>
              <w:sz w:val="18"/>
              <w:szCs w:val="18"/>
              <w:lang w:val="fr-FR"/>
            </w:rPr>
            <w:fldChar w:fldCharType="end"/>
          </w:r>
        </w:sdtContent>
      </w:sdt>
    </w:p>
    <w:p w14:paraId="23BF9374" w14:textId="701266EC" w:rsidR="004E3E21" w:rsidRPr="00984ECA" w:rsidRDefault="003D73FD">
      <w:pPr>
        <w:pBdr>
          <w:top w:val="single" w:sz="8" w:space="1" w:color="auto" w:shadow="1"/>
          <w:left w:val="single" w:sz="8" w:space="4" w:color="auto" w:shadow="1"/>
          <w:bottom w:val="single" w:sz="8" w:space="1" w:color="auto" w:shadow="1"/>
          <w:right w:val="single" w:sz="8" w:space="4" w:color="auto" w:shadow="1"/>
        </w:pBdr>
        <w:spacing w:after="0" w:line="240" w:lineRule="auto"/>
        <w:rPr>
          <w:rFonts w:ascii="Arial" w:eastAsia="Arial" w:hAnsi="Arial" w:cs="Arial"/>
          <w:b/>
          <w:lang w:val="fr-FR"/>
        </w:rPr>
      </w:pPr>
      <w:r>
        <w:rPr>
          <w:rFonts w:ascii="Arial" w:eastAsia="Arial" w:hAnsi="Arial" w:cs="Arial"/>
          <w:b/>
          <w:lang w:val="fr-FR"/>
        </w:rPr>
        <w:t>Exemple : démarrer avec une institution</w:t>
      </w:r>
    </w:p>
    <w:p w14:paraId="078884CA" w14:textId="77777777" w:rsidR="004E3E21" w:rsidRPr="00984ECA" w:rsidRDefault="004E3E21">
      <w:pPr>
        <w:pBdr>
          <w:top w:val="single" w:sz="8" w:space="1" w:color="auto" w:shadow="1"/>
          <w:left w:val="single" w:sz="8" w:space="4" w:color="auto" w:shadow="1"/>
          <w:bottom w:val="single" w:sz="8" w:space="1" w:color="auto" w:shadow="1"/>
          <w:right w:val="single" w:sz="8" w:space="4" w:color="auto" w:shadow="1"/>
        </w:pBdr>
        <w:spacing w:after="0" w:line="240" w:lineRule="auto"/>
        <w:rPr>
          <w:rFonts w:ascii="Arial" w:eastAsia="Arial" w:hAnsi="Arial" w:cs="Arial"/>
          <w:lang w:val="fr-FR"/>
        </w:rPr>
      </w:pPr>
    </w:p>
    <w:p w14:paraId="70AC24A0" w14:textId="77777777" w:rsidR="00866DD8" w:rsidRPr="00984ECA" w:rsidRDefault="004E3E21">
      <w:pPr>
        <w:pBdr>
          <w:top w:val="single" w:sz="8" w:space="1" w:color="auto" w:shadow="1"/>
          <w:left w:val="single" w:sz="8" w:space="4" w:color="auto" w:shadow="1"/>
          <w:bottom w:val="single" w:sz="8" w:space="1" w:color="auto" w:shadow="1"/>
          <w:right w:val="single" w:sz="8" w:space="4" w:color="auto" w:shadow="1"/>
        </w:pBdr>
        <w:spacing w:after="0" w:line="240" w:lineRule="auto"/>
        <w:rPr>
          <w:rFonts w:ascii="Arial" w:eastAsia="Arial" w:hAnsi="Arial" w:cs="Arial"/>
          <w:lang w:val="fr-FR"/>
        </w:rPr>
      </w:pPr>
      <w:r>
        <w:rPr>
          <w:rFonts w:ascii="Arial" w:eastAsia="Arial" w:hAnsi="Arial" w:cs="Arial"/>
          <w:lang w:val="fr-FR"/>
        </w:rPr>
        <w:t xml:space="preserve">Au Kenya, des systèmes de lavage des mains et de traitement de l'eau de boisson ont été installés dans des centres de santé pour augmenter la demande et l'adoption par la communauté au sens large. Un programme démarré en 2005 a permis d'installer des postes d'eau pour le lavage des mains et la boisson dans 109 centres de santé. Les professionnels de santé de ces centres ont été formés au traitement de l'eau et à l'hygiène. On les a incités à partager ces connaissances avec les patients. </w:t>
      </w:r>
    </w:p>
    <w:p w14:paraId="5DE7C3B1" w14:textId="77777777" w:rsidR="00866DD8" w:rsidRPr="00984ECA" w:rsidRDefault="00866DD8">
      <w:pPr>
        <w:pBdr>
          <w:top w:val="single" w:sz="8" w:space="1" w:color="auto" w:shadow="1"/>
          <w:left w:val="single" w:sz="8" w:space="4" w:color="auto" w:shadow="1"/>
          <w:bottom w:val="single" w:sz="8" w:space="1" w:color="auto" w:shadow="1"/>
          <w:right w:val="single" w:sz="8" w:space="4" w:color="auto" w:shadow="1"/>
        </w:pBdr>
        <w:spacing w:after="0" w:line="240" w:lineRule="auto"/>
        <w:rPr>
          <w:rFonts w:ascii="Arial" w:eastAsia="Arial" w:hAnsi="Arial" w:cs="Arial"/>
          <w:lang w:val="fr-FR"/>
        </w:rPr>
      </w:pPr>
    </w:p>
    <w:p w14:paraId="1B5ADCFA" w14:textId="17060B2F" w:rsidR="004E3E21" w:rsidRPr="00984ECA" w:rsidRDefault="004E3E21">
      <w:pPr>
        <w:pBdr>
          <w:top w:val="single" w:sz="8" w:space="1" w:color="auto" w:shadow="1"/>
          <w:left w:val="single" w:sz="8" w:space="4" w:color="auto" w:shadow="1"/>
          <w:bottom w:val="single" w:sz="8" w:space="1" w:color="auto" w:shadow="1"/>
          <w:right w:val="single" w:sz="8" w:space="4" w:color="auto" w:shadow="1"/>
        </w:pBdr>
        <w:spacing w:after="0" w:line="240" w:lineRule="auto"/>
        <w:rPr>
          <w:rFonts w:ascii="Arial" w:eastAsia="Arial" w:hAnsi="Arial" w:cs="Arial"/>
          <w:lang w:val="fr-FR"/>
        </w:rPr>
      </w:pPr>
      <w:r>
        <w:rPr>
          <w:rFonts w:ascii="Arial" w:eastAsia="Arial" w:hAnsi="Arial" w:cs="Arial"/>
          <w:lang w:val="fr-FR"/>
        </w:rPr>
        <w:t xml:space="preserve">En 2008, une évaluation a permis de montrer que les postes d'eau de la quasi-totalité des centres de santé étaient encore en fonctionnement ; 59 % des centres de santé traitaient encore activement l'eau avec du chlore. 45 % des visiteurs ont témoigné avoir été informés à propos de la chloration de l'eau dans leur centre de santé, et près de 50 % d'entre eux mettaient en œuvre le processus de traitement chez eux. </w:t>
      </w:r>
    </w:p>
    <w:p w14:paraId="22EB40CA" w14:textId="77777777" w:rsidR="004E3E21" w:rsidRPr="00F12366" w:rsidRDefault="00DA398A">
      <w:pPr>
        <w:pBdr>
          <w:top w:val="single" w:sz="8" w:space="1" w:color="auto" w:shadow="1"/>
          <w:left w:val="single" w:sz="8" w:space="4" w:color="auto" w:shadow="1"/>
          <w:bottom w:val="single" w:sz="8" w:space="1" w:color="auto" w:shadow="1"/>
          <w:right w:val="single" w:sz="8" w:space="4" w:color="auto" w:shadow="1"/>
        </w:pBdr>
        <w:spacing w:after="0" w:line="240" w:lineRule="auto"/>
        <w:jc w:val="right"/>
        <w:rPr>
          <w:rFonts w:ascii="Arial" w:eastAsia="Arial" w:hAnsi="Arial" w:cs="Arial"/>
          <w:sz w:val="18"/>
          <w:szCs w:val="18"/>
          <w:lang w:val="fr-FR"/>
        </w:rPr>
      </w:pPr>
      <w:sdt>
        <w:sdtPr>
          <w:rPr>
            <w:rFonts w:ascii="Arial" w:eastAsia="Arial" w:hAnsi="Arial" w:cs="Arial"/>
            <w:sz w:val="18"/>
            <w:szCs w:val="18"/>
            <w:lang w:val="fr-FR"/>
          </w:rPr>
          <w:id w:val="2009247696"/>
          <w:citation/>
        </w:sdtPr>
        <w:sdtEndPr/>
        <w:sdtContent>
          <w:r w:rsidR="004E3E21" w:rsidRPr="00984ECA">
            <w:rPr>
              <w:rFonts w:ascii="Arial" w:eastAsia="Arial" w:hAnsi="Arial" w:cs="Arial"/>
              <w:sz w:val="18"/>
              <w:szCs w:val="18"/>
              <w:lang w:val="fr-FR"/>
            </w:rPr>
            <w:fldChar w:fldCharType="begin"/>
          </w:r>
          <w:r w:rsidR="004E3E21" w:rsidRPr="00984ECA">
            <w:rPr>
              <w:rFonts w:ascii="Arial" w:eastAsia="Arial" w:hAnsi="Arial" w:cs="Arial"/>
              <w:sz w:val="18"/>
              <w:szCs w:val="18"/>
              <w:lang w:val="fr-FR"/>
            </w:rPr>
            <w:instrText xml:space="preserve"> CITATION Sre14 \l 1033 </w:instrText>
          </w:r>
          <w:r w:rsidR="004E3E21" w:rsidRPr="00984ECA">
            <w:rPr>
              <w:rFonts w:ascii="Arial" w:eastAsia="Arial" w:hAnsi="Arial" w:cs="Arial"/>
              <w:sz w:val="18"/>
              <w:szCs w:val="18"/>
              <w:lang w:val="fr-FR"/>
            </w:rPr>
            <w:fldChar w:fldCharType="separate"/>
          </w:r>
          <w:r w:rsidR="004E3E21" w:rsidRPr="00984ECA">
            <w:rPr>
              <w:rFonts w:ascii="Arial" w:eastAsia="Arial" w:hAnsi="Arial" w:cs="Arial"/>
              <w:sz w:val="18"/>
              <w:szCs w:val="18"/>
              <w:lang w:val="fr-FR"/>
            </w:rPr>
            <w:t>(Sreenivasan, et al., 2014)</w:t>
          </w:r>
          <w:r w:rsidR="004E3E21" w:rsidRPr="00984ECA">
            <w:rPr>
              <w:rFonts w:ascii="Arial" w:eastAsia="Arial" w:hAnsi="Arial" w:cs="Arial"/>
              <w:sz w:val="18"/>
              <w:szCs w:val="18"/>
              <w:lang w:val="fr-FR"/>
            </w:rPr>
            <w:fldChar w:fldCharType="end"/>
          </w:r>
        </w:sdtContent>
      </w:sdt>
    </w:p>
    <w:p w14:paraId="645DA7AE" w14:textId="77777777" w:rsidR="00866DD8" w:rsidRPr="00984ECA" w:rsidRDefault="00866DD8">
      <w:pPr>
        <w:pBdr>
          <w:top w:val="single" w:sz="8" w:space="1" w:color="auto" w:shadow="1"/>
          <w:left w:val="single" w:sz="8" w:space="4" w:color="auto" w:shadow="1"/>
          <w:bottom w:val="single" w:sz="8" w:space="1" w:color="auto" w:shadow="1"/>
          <w:right w:val="single" w:sz="8" w:space="4" w:color="auto" w:shadow="1"/>
        </w:pBdr>
        <w:spacing w:after="0" w:line="240" w:lineRule="auto"/>
        <w:jc w:val="right"/>
        <w:rPr>
          <w:rFonts w:ascii="Arial" w:eastAsia="Arial" w:hAnsi="Arial" w:cs="Arial"/>
          <w:lang w:val="fr-FR"/>
        </w:rPr>
      </w:pPr>
    </w:p>
    <w:p w14:paraId="362150E9" w14:textId="77777777" w:rsidR="004E3E21" w:rsidRPr="00D33126" w:rsidRDefault="004E3E21">
      <w:pPr>
        <w:spacing w:after="0" w:line="240" w:lineRule="auto"/>
        <w:rPr>
          <w:rFonts w:ascii="Arial" w:eastAsia="Arial" w:hAnsi="Arial" w:cs="Arial"/>
          <w:lang w:val="fr-FR"/>
        </w:rPr>
      </w:pPr>
    </w:p>
    <w:p w14:paraId="3A55B97D" w14:textId="77777777" w:rsidR="00F12366" w:rsidRDefault="00F12366">
      <w:pPr>
        <w:spacing w:after="0" w:line="240" w:lineRule="auto"/>
        <w:rPr>
          <w:rFonts w:ascii="Arial" w:eastAsia="Arial" w:hAnsi="Arial" w:cs="Arial"/>
          <w:b/>
          <w:bCs/>
          <w:iCs/>
          <w:lang w:val="fr-FR"/>
        </w:rPr>
      </w:pPr>
      <w:r>
        <w:rPr>
          <w:rFonts w:ascii="Arial" w:eastAsia="Arial" w:hAnsi="Arial" w:cs="Arial"/>
          <w:lang w:val="fr-FR"/>
        </w:rPr>
        <w:br w:type="page"/>
      </w:r>
    </w:p>
    <w:p w14:paraId="3729D815" w14:textId="410D67D9" w:rsidR="004E3E21" w:rsidRPr="009A3F3A" w:rsidRDefault="004E3E21">
      <w:pPr>
        <w:pStyle w:val="Heading2"/>
        <w:numPr>
          <w:ilvl w:val="1"/>
          <w:numId w:val="10"/>
        </w:numPr>
        <w:suppressAutoHyphens/>
        <w:spacing w:line="240" w:lineRule="auto"/>
        <w:jc w:val="both"/>
        <w:rPr>
          <w:szCs w:val="22"/>
          <w:lang w:val="fr-FR"/>
        </w:rPr>
      </w:pPr>
      <w:bookmarkStart w:id="15" w:name="_Toc443992583"/>
      <w:r>
        <w:rPr>
          <w:lang w:val="fr-FR"/>
        </w:rPr>
        <w:lastRenderedPageBreak/>
        <w:t>Fournir des produits et des services</w:t>
      </w:r>
      <w:bookmarkEnd w:id="15"/>
    </w:p>
    <w:p w14:paraId="5B536482" w14:textId="77777777" w:rsidR="004E3E21" w:rsidRPr="00822A90" w:rsidRDefault="004E3E21" w:rsidP="00984ECA">
      <w:pPr>
        <w:autoSpaceDE w:val="0"/>
        <w:autoSpaceDN w:val="0"/>
        <w:adjustRightInd w:val="0"/>
        <w:spacing w:after="0" w:line="240" w:lineRule="auto"/>
        <w:rPr>
          <w:rFonts w:ascii="Arial" w:eastAsia="Arial" w:hAnsi="Arial" w:cs="Arial"/>
          <w:lang w:val="fr-FR"/>
        </w:rPr>
      </w:pPr>
      <w:r>
        <w:rPr>
          <w:rFonts w:ascii="Arial" w:eastAsia="Arial" w:hAnsi="Arial" w:cs="Arial"/>
          <w:lang w:val="fr-FR"/>
        </w:rPr>
        <w:t xml:space="preserve">Pour garantir une utilisation appropriée et constante à long terme, les institutions ont besoin non seulement des produits de traitement de l'eau au point d'utilisation, mais aussi d'un soutien efficace. Cela demande de consacrer beaucoup plus d’efforts à la partie non matérielle que ce qui a traditionnellement été fait dans le domaine de l’eau et l’assainissement. </w:t>
      </w:r>
    </w:p>
    <w:p w14:paraId="6D601725" w14:textId="77777777" w:rsidR="0044563B" w:rsidRPr="00822A90" w:rsidRDefault="0044563B" w:rsidP="00984ECA">
      <w:pPr>
        <w:autoSpaceDE w:val="0"/>
        <w:autoSpaceDN w:val="0"/>
        <w:adjustRightInd w:val="0"/>
        <w:spacing w:after="0" w:line="240" w:lineRule="auto"/>
        <w:rPr>
          <w:rFonts w:ascii="Arial" w:eastAsia="Arial" w:hAnsi="Arial" w:cs="Arial"/>
          <w:lang w:val="fr-FR"/>
        </w:rPr>
      </w:pPr>
    </w:p>
    <w:p w14:paraId="2943C8FD" w14:textId="326ACE6C" w:rsidR="004E3E21" w:rsidRPr="00822A90" w:rsidRDefault="004E3E21" w:rsidP="00984ECA">
      <w:pPr>
        <w:autoSpaceDE w:val="0"/>
        <w:autoSpaceDN w:val="0"/>
        <w:adjustRightInd w:val="0"/>
        <w:spacing w:after="0" w:line="240" w:lineRule="auto"/>
        <w:rPr>
          <w:rFonts w:ascii="Arial" w:eastAsia="Arial" w:hAnsi="Arial" w:cs="Arial"/>
          <w:lang w:val="fr-FR"/>
        </w:rPr>
      </w:pPr>
      <w:r>
        <w:rPr>
          <w:rFonts w:ascii="Arial" w:eastAsia="Arial" w:hAnsi="Arial" w:cs="Arial"/>
          <w:lang w:val="fr-FR"/>
        </w:rPr>
        <w:t>Les chaines d'approvisionnement qui utilisent des ressources, des voies d'approvisionnement et des personnes (pour la main d'</w:t>
      </w:r>
      <w:r w:rsidR="00103691">
        <w:rPr>
          <w:rFonts w:ascii="Arial" w:eastAsia="Arial" w:hAnsi="Arial" w:cs="Arial"/>
          <w:lang w:val="fr-FR"/>
        </w:rPr>
        <w:t>œuvre</w:t>
      </w:r>
      <w:r>
        <w:rPr>
          <w:rFonts w:ascii="Arial" w:eastAsia="Arial" w:hAnsi="Arial" w:cs="Arial"/>
          <w:lang w:val="fr-FR"/>
        </w:rPr>
        <w:t xml:space="preserve">, l'éducation et le suivi) locales, donnent généralement satisfaction. En effet, les personnes et les fournitures sont disponibles localement pour le fonctionnement en continu, la maintenance, la résolution des problèmes et l'éducation. </w:t>
      </w:r>
    </w:p>
    <w:p w14:paraId="1A64EA8B" w14:textId="77777777" w:rsidR="0044563B" w:rsidRPr="00822A90" w:rsidRDefault="0044563B" w:rsidP="00984ECA">
      <w:pPr>
        <w:autoSpaceDE w:val="0"/>
        <w:autoSpaceDN w:val="0"/>
        <w:adjustRightInd w:val="0"/>
        <w:spacing w:after="0" w:line="240" w:lineRule="auto"/>
        <w:rPr>
          <w:rFonts w:ascii="Arial" w:eastAsia="Arial" w:hAnsi="Arial" w:cs="Arial"/>
          <w:lang w:val="fr-FR"/>
        </w:rPr>
      </w:pPr>
    </w:p>
    <w:p w14:paraId="28824BC2" w14:textId="77777777" w:rsidR="004E3E21" w:rsidRPr="00822A90" w:rsidRDefault="004E3E21" w:rsidP="00984ECA">
      <w:pPr>
        <w:autoSpaceDE w:val="0"/>
        <w:autoSpaceDN w:val="0"/>
        <w:adjustRightInd w:val="0"/>
        <w:spacing w:after="0" w:line="240" w:lineRule="auto"/>
        <w:rPr>
          <w:rFonts w:ascii="Arial" w:eastAsia="Arial" w:hAnsi="Arial" w:cs="Arial"/>
          <w:lang w:val="fr-FR"/>
        </w:rPr>
      </w:pPr>
      <w:r>
        <w:rPr>
          <w:rFonts w:ascii="Arial" w:eastAsia="Arial" w:hAnsi="Arial" w:cs="Arial"/>
          <w:lang w:val="fr-FR"/>
        </w:rPr>
        <w:t>Lorsque vous choisissez votre approche de traitement de l'eau au point d'utilisation, tenez compte de la disponibilité et du coût des pièces de rechange, du travail, et de la formation nécessaire pour garantir le fonctionnement et l'utilisation dans le temps. Pour les consommables nécessaires au traitement de l'eau au point d'utilisation, l'approvisionnement est-il fiable et accessible ? Pour les pièces durables et les consommables, où trouverez-vous et comment payerez-vous les pièces de rechange telles que les pièces de filtres, les seaux et les vannes ?</w:t>
      </w:r>
    </w:p>
    <w:p w14:paraId="224F46D1" w14:textId="0F0D15AC" w:rsidR="00530F51" w:rsidRPr="00822A90" w:rsidRDefault="00530F51" w:rsidP="00D33126">
      <w:pPr>
        <w:spacing w:after="0" w:line="240" w:lineRule="auto"/>
        <w:rPr>
          <w:rFonts w:ascii="Arial" w:eastAsia="Arial" w:hAnsi="Arial" w:cs="Arial"/>
          <w:lang w:val="fr-FR"/>
        </w:rPr>
      </w:pPr>
    </w:p>
    <w:p w14:paraId="29A10DA5" w14:textId="565C8B9A" w:rsidR="004E3E21" w:rsidRPr="00D33126" w:rsidRDefault="004E3E21" w:rsidP="00984ECA">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Arial" w:hAnsi="Arial" w:cs="Arial"/>
          <w:lang w:val="fr-FR"/>
        </w:rPr>
      </w:pPr>
      <w:r w:rsidRPr="00D33126">
        <w:rPr>
          <w:rFonts w:ascii="Arial" w:eastAsia="Arial" w:hAnsi="Arial" w:cs="Arial"/>
          <w:b/>
          <w:noProof/>
          <w:lang w:eastAsia="en-CA"/>
        </w:rPr>
        <w:drawing>
          <wp:anchor distT="0" distB="0" distL="114300" distR="114300" simplePos="0" relativeHeight="251661824" behindDoc="0" locked="0" layoutInCell="1" allowOverlap="1" wp14:anchorId="1DFE052D" wp14:editId="19EEA3F8">
            <wp:simplePos x="0" y="0"/>
            <wp:positionH relativeFrom="column">
              <wp:posOffset>0</wp:posOffset>
            </wp:positionH>
            <wp:positionV relativeFrom="paragraph">
              <wp:posOffset>91440</wp:posOffset>
            </wp:positionV>
            <wp:extent cx="437515" cy="42799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7515" cy="427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54750" w14:textId="77777777" w:rsidR="004E3E21" w:rsidRPr="00D33126" w:rsidRDefault="004E3E21" w:rsidP="00984ECA">
      <w:pPr>
        <w:pBdr>
          <w:top w:val="single" w:sz="4" w:space="1" w:color="auto" w:shadow="1"/>
          <w:left w:val="single" w:sz="4" w:space="4" w:color="auto" w:shadow="1"/>
          <w:bottom w:val="single" w:sz="4" w:space="1" w:color="auto" w:shadow="1"/>
          <w:right w:val="single" w:sz="4" w:space="4" w:color="auto" w:shadow="1"/>
        </w:pBdr>
        <w:spacing w:line="240" w:lineRule="auto"/>
        <w:rPr>
          <w:rFonts w:ascii="Arial" w:eastAsia="Arial" w:hAnsi="Arial" w:cs="Arial"/>
          <w:b/>
          <w:lang w:val="fr-FR"/>
        </w:rPr>
      </w:pPr>
      <w:r w:rsidRPr="00D33126">
        <w:rPr>
          <w:rFonts w:ascii="Arial" w:eastAsia="Arial" w:hAnsi="Arial" w:cs="Arial"/>
          <w:b/>
          <w:lang w:val="fr-FR"/>
        </w:rPr>
        <w:tab/>
      </w:r>
      <w:r>
        <w:rPr>
          <w:rFonts w:ascii="Arial" w:eastAsia="Arial" w:hAnsi="Arial" w:cs="Arial"/>
          <w:b/>
          <w:lang w:val="fr-FR"/>
        </w:rPr>
        <w:t>Quelle est la différence entre les consommables et les produits durables ?</w:t>
      </w:r>
    </w:p>
    <w:p w14:paraId="232374AF" w14:textId="77777777" w:rsidR="00984ECA" w:rsidRDefault="00984ECA" w:rsidP="00D3312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ascii="Arial" w:eastAsia="Arial" w:hAnsi="Arial" w:cs="Arial"/>
          <w:lang w:val="fr-FR"/>
        </w:rPr>
      </w:pPr>
    </w:p>
    <w:p w14:paraId="53DD8FC5" w14:textId="77777777" w:rsidR="004E3E21" w:rsidRPr="00822A90" w:rsidRDefault="004E3E21" w:rsidP="00D3312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ascii="Arial" w:eastAsia="Arial" w:hAnsi="Arial" w:cs="Arial"/>
          <w:lang w:val="fr-FR"/>
        </w:rPr>
      </w:pPr>
      <w:r>
        <w:rPr>
          <w:rFonts w:ascii="Arial" w:eastAsia="Arial" w:hAnsi="Arial" w:cs="Arial"/>
          <w:lang w:val="fr-FR"/>
        </w:rPr>
        <w:lastRenderedPageBreak/>
        <w:t>Les consommables, tels que les tablettes de chlore ou la poudre floculente / désinfectante, doivent être réaprovisionnés régulièrement. Ainsi, ils représentent des coûts récurrents, mais des coûts initiaux plus faibles.</w:t>
      </w:r>
    </w:p>
    <w:p w14:paraId="75E14BE2" w14:textId="77777777" w:rsidR="00441A1E" w:rsidRPr="00822A90" w:rsidRDefault="00441A1E" w:rsidP="009A3F3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ascii="Arial" w:eastAsia="Arial" w:hAnsi="Arial" w:cs="Arial"/>
          <w:lang w:val="fr-FR"/>
        </w:rPr>
      </w:pPr>
    </w:p>
    <w:p w14:paraId="5F291CB4" w14:textId="467DD0D6" w:rsidR="00861832" w:rsidRPr="00822A90" w:rsidRDefault="004E3E2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0" w:line="240" w:lineRule="auto"/>
        <w:rPr>
          <w:rFonts w:ascii="Arial" w:eastAsia="Arial" w:hAnsi="Arial" w:cs="Arial"/>
          <w:lang w:val="fr-FR"/>
        </w:rPr>
      </w:pPr>
      <w:r>
        <w:rPr>
          <w:rFonts w:ascii="Arial" w:eastAsia="Arial" w:hAnsi="Arial" w:cs="Arial"/>
          <w:lang w:val="fr-FR"/>
        </w:rPr>
        <w:t>Les produits durables sont des achat</w:t>
      </w:r>
      <w:r w:rsidR="00103691">
        <w:rPr>
          <w:rFonts w:ascii="Arial" w:eastAsia="Arial" w:hAnsi="Arial" w:cs="Arial"/>
          <w:lang w:val="fr-FR"/>
        </w:rPr>
        <w:t>s</w:t>
      </w:r>
      <w:r>
        <w:rPr>
          <w:rFonts w:ascii="Arial" w:eastAsia="Arial" w:hAnsi="Arial" w:cs="Arial"/>
          <w:lang w:val="fr-FR"/>
        </w:rPr>
        <w:t xml:space="preserve"> occasionnels ou uniques (par exemple les éléments d'un filtre à céramique doivent être remplacés tous les ans à tous les deux ans, les filtres biosable peuvent durer toute une vie). Ils représentent un coût initial relativement plus élevé que les consommables, mais des coûts récurrents minimaux.</w:t>
      </w:r>
      <w:r w:rsidR="00861832" w:rsidRPr="00822A90">
        <w:rPr>
          <w:rFonts w:ascii="Arial" w:eastAsia="Arial" w:hAnsi="Arial" w:cs="Arial"/>
          <w:lang w:val="fr-FR"/>
        </w:rPr>
        <w:br/>
      </w:r>
    </w:p>
    <w:p w14:paraId="473F0C1E" w14:textId="77777777" w:rsidR="004E3E21" w:rsidRPr="00984ECA" w:rsidRDefault="004E3E21">
      <w:pPr>
        <w:pStyle w:val="Heading2"/>
        <w:numPr>
          <w:ilvl w:val="1"/>
          <w:numId w:val="10"/>
        </w:numPr>
        <w:suppressAutoHyphens/>
        <w:spacing w:line="240" w:lineRule="auto"/>
        <w:jc w:val="both"/>
        <w:rPr>
          <w:szCs w:val="22"/>
          <w:lang w:val="fr-FR"/>
        </w:rPr>
      </w:pPr>
      <w:bookmarkStart w:id="16" w:name="_Toc443992584"/>
      <w:r>
        <w:rPr>
          <w:lang w:val="fr-FR"/>
        </w:rPr>
        <w:t>Faire un suivi pour améliorer</w:t>
      </w:r>
      <w:bookmarkEnd w:id="16"/>
    </w:p>
    <w:p w14:paraId="58C0B5DC" w14:textId="22401EFD" w:rsidR="004E3E21" w:rsidRPr="00822A90" w:rsidRDefault="004E3E21" w:rsidP="00984ECA">
      <w:pPr>
        <w:autoSpaceDE w:val="0"/>
        <w:autoSpaceDN w:val="0"/>
        <w:adjustRightInd w:val="0"/>
        <w:spacing w:after="0" w:line="240" w:lineRule="auto"/>
        <w:rPr>
          <w:rFonts w:ascii="Arial" w:eastAsia="Arial" w:hAnsi="Arial" w:cs="Arial"/>
          <w:lang w:val="fr-FR"/>
        </w:rPr>
      </w:pPr>
      <w:r>
        <w:rPr>
          <w:rFonts w:ascii="Arial" w:eastAsia="Arial" w:hAnsi="Arial" w:cs="Arial"/>
          <w:lang w:val="fr-FR"/>
        </w:rPr>
        <w:t xml:space="preserve">Le suivi est essentiel à l’amélioration continue de la mise en œuvre. Il est important d'identifier et de trouver résoudre tous les problèmes qui peuvent empêcher une utilisation correcte et systématique du système de traitement de l'eau au point d'utilisation avant qu'ils n'aient des effets négatifs sur la santé publique. Un bon programme de suivi vous aidera à identifier les problèmes potentiels et à améliorer votre projet et votre impact en permanence. </w:t>
      </w:r>
    </w:p>
    <w:p w14:paraId="4AB31643" w14:textId="77777777" w:rsidR="0044563B" w:rsidRPr="00822A90" w:rsidRDefault="0044563B" w:rsidP="00984ECA">
      <w:pPr>
        <w:spacing w:after="0" w:line="240" w:lineRule="auto"/>
        <w:rPr>
          <w:rFonts w:ascii="Arial" w:eastAsia="Arial" w:hAnsi="Arial" w:cs="Arial"/>
          <w:lang w:val="fr-FR"/>
        </w:rPr>
      </w:pPr>
    </w:p>
    <w:p w14:paraId="740DA664" w14:textId="7A318267" w:rsidR="004E3E21" w:rsidRPr="00822A90" w:rsidRDefault="004E3E21" w:rsidP="00984ECA">
      <w:pPr>
        <w:spacing w:after="0" w:line="240" w:lineRule="auto"/>
        <w:rPr>
          <w:rFonts w:ascii="Arial" w:eastAsia="Arial" w:hAnsi="Arial" w:cs="Arial"/>
          <w:lang w:val="fr-FR"/>
        </w:rPr>
      </w:pPr>
      <w:r>
        <w:rPr>
          <w:rFonts w:ascii="Arial" w:eastAsia="Arial" w:hAnsi="Arial" w:cs="Arial"/>
          <w:lang w:val="fr-FR"/>
        </w:rPr>
        <w:t>Vous allez décider de ce que vous contrôlez en fonction du type d'institution et de la nature des activités de votre projet. Vous pouvez faire le suivi des éléments de projets suivants :</w:t>
      </w:r>
    </w:p>
    <w:p w14:paraId="5369E94C" w14:textId="7C12B971" w:rsidR="0044563B" w:rsidRPr="00822A90" w:rsidRDefault="0044563B" w:rsidP="00984ECA">
      <w:pPr>
        <w:spacing w:after="0" w:line="240" w:lineRule="auto"/>
        <w:rPr>
          <w:rFonts w:ascii="Arial" w:eastAsia="Arial" w:hAnsi="Arial" w:cs="Arial"/>
          <w:lang w:val="fr-FR"/>
        </w:rPr>
      </w:pPr>
    </w:p>
    <w:p w14:paraId="4AB532A1" w14:textId="268C776B" w:rsidR="004E3E21" w:rsidRPr="00822A90" w:rsidRDefault="000E08A0" w:rsidP="00984ECA">
      <w:pPr>
        <w:pStyle w:val="ListParagraph"/>
        <w:numPr>
          <w:ilvl w:val="0"/>
          <w:numId w:val="12"/>
        </w:numPr>
        <w:spacing w:after="120" w:line="240" w:lineRule="auto"/>
        <w:ind w:left="357" w:hanging="357"/>
        <w:contextualSpacing w:val="0"/>
        <w:rPr>
          <w:rFonts w:ascii="Arial" w:eastAsia="Arial" w:hAnsi="Arial" w:cs="Arial"/>
          <w:lang w:val="fr-FR"/>
        </w:rPr>
      </w:pPr>
      <w:r w:rsidRPr="00D33126">
        <w:rPr>
          <w:rFonts w:ascii="Arial" w:eastAsia="Arial" w:hAnsi="Arial" w:cs="Arial"/>
          <w:noProof/>
          <w:lang w:eastAsia="en-CA"/>
        </w:rPr>
        <w:drawing>
          <wp:anchor distT="0" distB="0" distL="114300" distR="114300" simplePos="0" relativeHeight="251607552" behindDoc="0" locked="0" layoutInCell="1" allowOverlap="1" wp14:anchorId="299D76DB" wp14:editId="2605000C">
            <wp:simplePos x="0" y="0"/>
            <wp:positionH relativeFrom="margin">
              <wp:align>center</wp:align>
            </wp:positionH>
            <wp:positionV relativeFrom="paragraph">
              <wp:posOffset>8890</wp:posOffset>
            </wp:positionV>
            <wp:extent cx="1223645" cy="122364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695-200.png"/>
                    <pic:cNvPicPr/>
                  </pic:nvPicPr>
                  <pic:blipFill>
                    <a:blip r:embed="rId32">
                      <a:extLst>
                        <a:ext uri="{28A0092B-C50C-407E-A947-70E740481C1C}">
                          <a14:useLocalDpi xmlns:a14="http://schemas.microsoft.com/office/drawing/2010/main" val="0"/>
                        </a:ext>
                      </a:extLst>
                    </a:blip>
                    <a:stretch>
                      <a:fillRect/>
                    </a:stretch>
                  </pic:blipFill>
                  <pic:spPr>
                    <a:xfrm>
                      <a:off x="0" y="0"/>
                      <a:ext cx="1223645" cy="1223645"/>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lang w:val="fr-FR"/>
        </w:rPr>
        <w:t>Qualité de l’eau</w:t>
      </w:r>
    </w:p>
    <w:p w14:paraId="24641E56" w14:textId="20282D03" w:rsidR="004E3E21" w:rsidRPr="00822A90" w:rsidRDefault="004E3E21" w:rsidP="00984ECA">
      <w:pPr>
        <w:pStyle w:val="ListParagraph"/>
        <w:numPr>
          <w:ilvl w:val="0"/>
          <w:numId w:val="12"/>
        </w:numPr>
        <w:spacing w:after="120" w:line="240" w:lineRule="auto"/>
        <w:ind w:left="357" w:hanging="357"/>
        <w:contextualSpacing w:val="0"/>
        <w:rPr>
          <w:rFonts w:ascii="Arial" w:eastAsia="Arial" w:hAnsi="Arial" w:cs="Arial"/>
          <w:lang w:val="fr-FR"/>
        </w:rPr>
      </w:pPr>
      <w:r>
        <w:rPr>
          <w:rFonts w:ascii="Arial" w:eastAsia="Arial" w:hAnsi="Arial" w:cs="Arial"/>
          <w:lang w:val="fr-FR"/>
        </w:rPr>
        <w:t>Utilisation</w:t>
      </w:r>
    </w:p>
    <w:p w14:paraId="2FEC8689" w14:textId="5FA70C37" w:rsidR="004E3E21" w:rsidRPr="00822A90" w:rsidRDefault="004E3E21" w:rsidP="00984ECA">
      <w:pPr>
        <w:pStyle w:val="ListParagraph"/>
        <w:numPr>
          <w:ilvl w:val="0"/>
          <w:numId w:val="12"/>
        </w:numPr>
        <w:spacing w:after="120" w:line="240" w:lineRule="auto"/>
        <w:ind w:left="357" w:hanging="357"/>
        <w:contextualSpacing w:val="0"/>
        <w:rPr>
          <w:rFonts w:ascii="Arial" w:eastAsia="Arial" w:hAnsi="Arial" w:cs="Arial"/>
          <w:lang w:val="fr-FR"/>
        </w:rPr>
      </w:pPr>
      <w:r>
        <w:rPr>
          <w:rFonts w:ascii="Arial" w:eastAsia="Arial" w:hAnsi="Arial" w:cs="Arial"/>
          <w:lang w:val="fr-FR"/>
        </w:rPr>
        <w:t xml:space="preserve">Gestion </w:t>
      </w:r>
    </w:p>
    <w:p w14:paraId="1FF1FF94" w14:textId="444808AB" w:rsidR="004E3E21" w:rsidRPr="00822A90" w:rsidRDefault="004E3E21" w:rsidP="00984ECA">
      <w:pPr>
        <w:pStyle w:val="ListParagraph"/>
        <w:numPr>
          <w:ilvl w:val="0"/>
          <w:numId w:val="12"/>
        </w:numPr>
        <w:spacing w:after="120" w:line="240" w:lineRule="auto"/>
        <w:ind w:left="357" w:hanging="357"/>
        <w:contextualSpacing w:val="0"/>
        <w:rPr>
          <w:rFonts w:ascii="Arial" w:eastAsia="Arial" w:hAnsi="Arial" w:cs="Arial"/>
          <w:lang w:val="fr-FR"/>
        </w:rPr>
      </w:pPr>
      <w:r>
        <w:rPr>
          <w:rFonts w:ascii="Arial" w:eastAsia="Arial" w:hAnsi="Arial" w:cs="Arial"/>
          <w:lang w:val="fr-FR"/>
        </w:rPr>
        <w:lastRenderedPageBreak/>
        <w:t xml:space="preserve">Formation </w:t>
      </w:r>
    </w:p>
    <w:p w14:paraId="21E68106" w14:textId="4817BC6D" w:rsidR="00441A1E" w:rsidRPr="00D33126" w:rsidRDefault="004E3E21" w:rsidP="00984ECA">
      <w:pPr>
        <w:pStyle w:val="ListParagraph"/>
        <w:numPr>
          <w:ilvl w:val="0"/>
          <w:numId w:val="12"/>
        </w:numPr>
        <w:spacing w:after="0" w:line="240" w:lineRule="auto"/>
        <w:ind w:left="357" w:hanging="357"/>
        <w:contextualSpacing w:val="0"/>
        <w:rPr>
          <w:rFonts w:ascii="Arial" w:eastAsia="Arial" w:hAnsi="Arial" w:cs="Arial"/>
          <w:lang w:val="fr-FR"/>
        </w:rPr>
      </w:pPr>
      <w:r>
        <w:rPr>
          <w:rFonts w:ascii="Arial" w:eastAsia="Arial" w:hAnsi="Arial" w:cs="Arial"/>
          <w:lang w:val="fr-FR"/>
        </w:rPr>
        <w:t xml:space="preserve">Impact </w:t>
      </w:r>
    </w:p>
    <w:p w14:paraId="3FC31503" w14:textId="6EC7634F" w:rsidR="00DA7E28" w:rsidRPr="009A3F3A" w:rsidRDefault="00DA7E28" w:rsidP="00984ECA">
      <w:pPr>
        <w:spacing w:after="0" w:line="240" w:lineRule="auto"/>
        <w:rPr>
          <w:rFonts w:ascii="Arial" w:eastAsia="Arial" w:hAnsi="Arial" w:cs="Arial"/>
          <w:lang w:val="fr-FR"/>
        </w:rPr>
      </w:pPr>
    </w:p>
    <w:p w14:paraId="22F075C2" w14:textId="5CA047E3" w:rsidR="000E08A0" w:rsidRDefault="00441A1E" w:rsidP="000E08A0">
      <w:pPr>
        <w:spacing w:line="240" w:lineRule="auto"/>
        <w:rPr>
          <w:rFonts w:ascii="Arial" w:eastAsia="Arial" w:hAnsi="Arial" w:cs="Arial"/>
          <w:lang w:val="fr-FR"/>
        </w:rPr>
      </w:pPr>
      <w:r>
        <w:rPr>
          <w:rFonts w:ascii="Arial" w:eastAsia="Arial" w:hAnsi="Arial" w:cs="Arial"/>
          <w:lang w:val="fr-FR"/>
        </w:rPr>
        <w:t>La collecte de données n'est utile que si vous vous servez des résultats pour effectuer des ajustements et apporter des améliorations. Il est important de créer un système simple et utile qui vous permette de conserver vos données et d'identifier des tendances dans le temps.</w:t>
      </w:r>
    </w:p>
    <w:p w14:paraId="63C18625" w14:textId="77777777" w:rsidR="00103691" w:rsidRDefault="00103691" w:rsidP="000E08A0">
      <w:pPr>
        <w:spacing w:line="240" w:lineRule="auto"/>
        <w:rPr>
          <w:rFonts w:ascii="Arial" w:eastAsia="Arial" w:hAnsi="Arial" w:cs="Arial"/>
          <w:lang w:val="fr-FR"/>
        </w:rPr>
      </w:pPr>
    </w:p>
    <w:p w14:paraId="7046C817" w14:textId="77777777" w:rsidR="004E3E21" w:rsidRPr="00D33126" w:rsidRDefault="004E3E21" w:rsidP="00D33126">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Arial" w:hAnsi="Arial" w:cs="Arial"/>
          <w:lang w:val="fr-FR"/>
        </w:rPr>
      </w:pPr>
      <w:r w:rsidRPr="00D33126">
        <w:rPr>
          <w:rFonts w:ascii="Arial" w:eastAsia="Arial" w:hAnsi="Arial" w:cs="Arial"/>
          <w:noProof/>
          <w:lang w:eastAsia="en-CA"/>
        </w:rPr>
        <w:drawing>
          <wp:anchor distT="0" distB="0" distL="114300" distR="114300" simplePos="0" relativeHeight="251652608" behindDoc="0" locked="0" layoutInCell="1" allowOverlap="1" wp14:anchorId="346E126C" wp14:editId="0F496299">
            <wp:simplePos x="0" y="0"/>
            <wp:positionH relativeFrom="margin">
              <wp:posOffset>3175</wp:posOffset>
            </wp:positionH>
            <wp:positionV relativeFrom="paragraph">
              <wp:posOffset>52070</wp:posOffset>
            </wp:positionV>
            <wp:extent cx="435600" cy="41640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35600" cy="416400"/>
                    </a:xfrm>
                    <a:prstGeom prst="rect">
                      <a:avLst/>
                    </a:prstGeom>
                  </pic:spPr>
                </pic:pic>
              </a:graphicData>
            </a:graphic>
            <wp14:sizeRelH relativeFrom="page">
              <wp14:pctWidth>0</wp14:pctWidth>
            </wp14:sizeRelH>
            <wp14:sizeRelV relativeFrom="page">
              <wp14:pctHeight>0</wp14:pctHeight>
            </wp14:sizeRelV>
          </wp:anchor>
        </w:drawing>
      </w:r>
    </w:p>
    <w:p w14:paraId="66770A85" w14:textId="77777777" w:rsidR="004E3E21" w:rsidRPr="00D33126" w:rsidRDefault="00441A1E" w:rsidP="00D33126">
      <w:pPr>
        <w:pBdr>
          <w:top w:val="single" w:sz="4" w:space="1" w:color="auto" w:shadow="1"/>
          <w:left w:val="single" w:sz="4" w:space="4" w:color="auto" w:shadow="1"/>
          <w:bottom w:val="single" w:sz="4" w:space="1" w:color="auto" w:shadow="1"/>
          <w:right w:val="single" w:sz="4" w:space="4" w:color="auto" w:shadow="1"/>
        </w:pBdr>
        <w:spacing w:after="0" w:line="240" w:lineRule="auto"/>
        <w:ind w:firstLine="720"/>
        <w:rPr>
          <w:rFonts w:ascii="Arial" w:eastAsia="Arial" w:hAnsi="Arial" w:cs="Arial"/>
          <w:b/>
          <w:lang w:val="fr-FR"/>
        </w:rPr>
      </w:pPr>
      <w:r>
        <w:rPr>
          <w:rFonts w:ascii="Arial" w:eastAsia="Arial" w:hAnsi="Arial" w:cs="Arial"/>
          <w:b/>
          <w:lang w:val="fr-FR"/>
        </w:rPr>
        <w:t>Choix des indicateurs</w:t>
      </w:r>
    </w:p>
    <w:p w14:paraId="7FDB8D5E" w14:textId="77777777" w:rsidR="004E3E21" w:rsidRPr="009A3F3A" w:rsidRDefault="004E3E21" w:rsidP="009A3F3A">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Arial" w:hAnsi="Arial" w:cs="Arial"/>
          <w:lang w:val="fr-FR"/>
        </w:rPr>
      </w:pPr>
    </w:p>
    <w:p w14:paraId="24CB556C" w14:textId="28DF914C" w:rsidR="004E3E21" w:rsidRPr="00822A90" w:rsidRDefault="004E3E21">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Arial" w:hAnsi="Arial" w:cs="Arial"/>
          <w:lang w:val="fr-FR"/>
        </w:rPr>
      </w:pPr>
      <w:r>
        <w:rPr>
          <w:rFonts w:ascii="Arial" w:eastAsia="Arial" w:hAnsi="Arial" w:cs="Arial"/>
          <w:lang w:val="fr-FR"/>
        </w:rPr>
        <w:t xml:space="preserve">La clé d’un suivi réussi est qu'il doit rester simple, significatif et compatible avec les moyens de l’organisation. Plutôt que de collecter des quantités démesurées de données inutiles, essayez de vous concentrer sur un petit nombre d'indicateurs. Les indicateurs que vous choisirez doivent vous aider à répondre à deux questions : </w:t>
      </w:r>
    </w:p>
    <w:p w14:paraId="2127E419" w14:textId="2F8E8D3B" w:rsidR="0044563B" w:rsidRPr="00822A90" w:rsidRDefault="0044563B">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Arial" w:hAnsi="Arial" w:cs="Arial"/>
          <w:lang w:val="fr-FR"/>
        </w:rPr>
      </w:pPr>
    </w:p>
    <w:p w14:paraId="2798D6E5" w14:textId="0E7AEFF3" w:rsidR="004E3E21" w:rsidRPr="00194A0A" w:rsidRDefault="004E3E21" w:rsidP="00984ECA">
      <w:pPr>
        <w:pStyle w:val="ListParagraph"/>
        <w:numPr>
          <w:ilvl w:val="0"/>
          <w:numId w:val="21"/>
        </w:numPr>
        <w:pBdr>
          <w:top w:val="single" w:sz="4" w:space="1" w:color="auto" w:shadow="1"/>
          <w:left w:val="single" w:sz="4" w:space="4" w:color="auto" w:shadow="1"/>
          <w:bottom w:val="single" w:sz="4" w:space="1" w:color="auto" w:shadow="1"/>
          <w:right w:val="single" w:sz="4" w:space="4" w:color="auto" w:shadow="1"/>
        </w:pBdr>
        <w:spacing w:after="120" w:line="240" w:lineRule="auto"/>
        <w:ind w:left="357" w:hanging="357"/>
        <w:contextualSpacing w:val="0"/>
        <w:rPr>
          <w:rFonts w:ascii="Arial" w:eastAsia="Arial" w:hAnsi="Arial" w:cs="Arial"/>
          <w:lang w:val="fr-FR"/>
        </w:rPr>
      </w:pPr>
      <w:r>
        <w:rPr>
          <w:rFonts w:ascii="Arial" w:eastAsia="Arial" w:hAnsi="Arial" w:cs="Arial"/>
          <w:lang w:val="fr-FR"/>
        </w:rPr>
        <w:t>Les activités se déroulent-elles selon le plan ?</w:t>
      </w:r>
    </w:p>
    <w:p w14:paraId="2D78CDAF" w14:textId="1D53E6A4" w:rsidR="004E3E21" w:rsidRPr="00194A0A" w:rsidRDefault="004E3E21" w:rsidP="00984ECA">
      <w:pPr>
        <w:pStyle w:val="ListParagraph"/>
        <w:numPr>
          <w:ilvl w:val="0"/>
          <w:numId w:val="21"/>
        </w:num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Arial" w:hAnsi="Arial" w:cs="Arial"/>
          <w:lang w:val="fr-FR"/>
        </w:rPr>
      </w:pPr>
      <w:r>
        <w:rPr>
          <w:rFonts w:ascii="Arial" w:eastAsia="Arial" w:hAnsi="Arial" w:cs="Arial"/>
          <w:lang w:val="fr-FR"/>
        </w:rPr>
        <w:t>Les activités ont-elles les résultats désirés ?</w:t>
      </w:r>
    </w:p>
    <w:p w14:paraId="76CD83A9" w14:textId="77777777" w:rsidR="00194A0A" w:rsidRDefault="00194A0A" w:rsidP="00D33126">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Arial" w:hAnsi="Arial" w:cs="Arial"/>
          <w:lang w:val="fr-FR"/>
        </w:rPr>
      </w:pPr>
    </w:p>
    <w:p w14:paraId="4E901164" w14:textId="355C5B03" w:rsidR="00861832" w:rsidRPr="00D33126" w:rsidRDefault="00861832" w:rsidP="00D33126">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Arial" w:hAnsi="Arial" w:cs="Arial"/>
          <w:lang w:val="fr-FR"/>
        </w:rPr>
      </w:pPr>
      <w:r>
        <w:rPr>
          <w:rFonts w:ascii="Arial" w:eastAsia="Arial" w:hAnsi="Arial" w:cs="Arial"/>
          <w:lang w:val="fr-FR"/>
        </w:rPr>
        <w:t>Voici quelques exemples d’indicateurs que vous pouvez choisir pour faire le suivi de votre projet de traitement de l'eau au point d'utilisation :</w:t>
      </w:r>
    </w:p>
    <w:p w14:paraId="4D165AC4" w14:textId="77777777" w:rsidR="0044563B" w:rsidRPr="009A3F3A" w:rsidRDefault="0044563B" w:rsidP="009A3F3A">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Arial" w:hAnsi="Arial" w:cs="Arial"/>
          <w:lang w:val="fr-FR"/>
        </w:rPr>
      </w:pPr>
    </w:p>
    <w:p w14:paraId="07F80A10" w14:textId="77777777" w:rsidR="00861832" w:rsidRPr="009A3F3A" w:rsidRDefault="00861832" w:rsidP="00984ECA">
      <w:pPr>
        <w:pStyle w:val="ListParagraph"/>
        <w:numPr>
          <w:ilvl w:val="0"/>
          <w:numId w:val="17"/>
        </w:numPr>
        <w:pBdr>
          <w:top w:val="single" w:sz="4" w:space="1" w:color="auto" w:shadow="1"/>
          <w:left w:val="single" w:sz="4" w:space="4" w:color="auto" w:shadow="1"/>
          <w:bottom w:val="single" w:sz="4" w:space="1" w:color="auto" w:shadow="1"/>
          <w:right w:val="single" w:sz="4" w:space="4" w:color="auto" w:shadow="1"/>
        </w:pBdr>
        <w:spacing w:after="120" w:line="240" w:lineRule="auto"/>
        <w:ind w:left="357" w:hanging="357"/>
        <w:contextualSpacing w:val="0"/>
        <w:rPr>
          <w:rFonts w:ascii="Arial" w:eastAsia="Arial" w:hAnsi="Arial" w:cs="Arial"/>
          <w:lang w:val="fr-FR"/>
        </w:rPr>
      </w:pPr>
      <w:r>
        <w:rPr>
          <w:rFonts w:ascii="Arial" w:eastAsia="Arial" w:hAnsi="Arial" w:cs="Arial"/>
          <w:lang w:val="fr-FR"/>
        </w:rPr>
        <w:t>Nombre de systèmes de traitement de l'eau au point d'utilisation installés</w:t>
      </w:r>
    </w:p>
    <w:p w14:paraId="51A6CE65" w14:textId="77777777" w:rsidR="00861832" w:rsidRPr="00822A90" w:rsidRDefault="00861832" w:rsidP="00984ECA">
      <w:pPr>
        <w:pStyle w:val="ListParagraph"/>
        <w:numPr>
          <w:ilvl w:val="0"/>
          <w:numId w:val="17"/>
        </w:numPr>
        <w:pBdr>
          <w:top w:val="single" w:sz="4" w:space="1" w:color="auto" w:shadow="1"/>
          <w:left w:val="single" w:sz="4" w:space="4" w:color="auto" w:shadow="1"/>
          <w:bottom w:val="single" w:sz="4" w:space="1" w:color="auto" w:shadow="1"/>
          <w:right w:val="single" w:sz="4" w:space="4" w:color="auto" w:shadow="1"/>
        </w:pBdr>
        <w:spacing w:after="120" w:line="240" w:lineRule="auto"/>
        <w:ind w:left="357" w:hanging="357"/>
        <w:contextualSpacing w:val="0"/>
        <w:rPr>
          <w:rFonts w:ascii="Arial" w:eastAsia="Arial" w:hAnsi="Arial" w:cs="Arial"/>
          <w:lang w:val="fr-FR"/>
        </w:rPr>
      </w:pPr>
      <w:r>
        <w:rPr>
          <w:rFonts w:ascii="Arial" w:eastAsia="Arial" w:hAnsi="Arial" w:cs="Arial"/>
          <w:lang w:val="fr-FR"/>
        </w:rPr>
        <w:t>Nombre de personnes formées au système de traitement de l'eau au point d'utilisation</w:t>
      </w:r>
    </w:p>
    <w:p w14:paraId="0748D695" w14:textId="77777777" w:rsidR="00861832" w:rsidRPr="00822A90" w:rsidRDefault="00861832" w:rsidP="00984ECA">
      <w:pPr>
        <w:pStyle w:val="ListParagraph"/>
        <w:numPr>
          <w:ilvl w:val="0"/>
          <w:numId w:val="17"/>
        </w:numPr>
        <w:pBdr>
          <w:top w:val="single" w:sz="4" w:space="1" w:color="auto" w:shadow="1"/>
          <w:left w:val="single" w:sz="4" w:space="4" w:color="auto" w:shadow="1"/>
          <w:bottom w:val="single" w:sz="4" w:space="1" w:color="auto" w:shadow="1"/>
          <w:right w:val="single" w:sz="4" w:space="4" w:color="auto" w:shadow="1"/>
        </w:pBdr>
        <w:spacing w:after="120" w:line="240" w:lineRule="auto"/>
        <w:ind w:left="357" w:hanging="357"/>
        <w:contextualSpacing w:val="0"/>
        <w:rPr>
          <w:rFonts w:ascii="Arial" w:eastAsia="Arial" w:hAnsi="Arial" w:cs="Arial"/>
          <w:lang w:val="fr-FR"/>
        </w:rPr>
      </w:pPr>
      <w:r>
        <w:rPr>
          <w:rFonts w:ascii="Arial" w:eastAsia="Arial" w:hAnsi="Arial" w:cs="Arial"/>
          <w:lang w:val="fr-FR"/>
        </w:rPr>
        <w:t>Nombre de litres d'eau traités et utilisés par jour</w:t>
      </w:r>
    </w:p>
    <w:p w14:paraId="105CB619" w14:textId="77777777" w:rsidR="00861832" w:rsidRPr="00822A90" w:rsidRDefault="00861832" w:rsidP="00984ECA">
      <w:pPr>
        <w:pStyle w:val="ListParagraph"/>
        <w:numPr>
          <w:ilvl w:val="0"/>
          <w:numId w:val="17"/>
        </w:numPr>
        <w:pBdr>
          <w:top w:val="single" w:sz="4" w:space="1" w:color="auto" w:shadow="1"/>
          <w:left w:val="single" w:sz="4" w:space="4" w:color="auto" w:shadow="1"/>
          <w:bottom w:val="single" w:sz="4" w:space="1" w:color="auto" w:shadow="1"/>
          <w:right w:val="single" w:sz="4" w:space="4" w:color="auto" w:shadow="1"/>
        </w:pBdr>
        <w:spacing w:after="120" w:line="240" w:lineRule="auto"/>
        <w:ind w:left="357" w:hanging="357"/>
        <w:contextualSpacing w:val="0"/>
        <w:rPr>
          <w:rFonts w:ascii="Arial" w:eastAsia="Arial" w:hAnsi="Arial" w:cs="Arial"/>
          <w:lang w:val="fr-FR"/>
        </w:rPr>
      </w:pPr>
      <w:r>
        <w:rPr>
          <w:rFonts w:ascii="Arial" w:eastAsia="Arial" w:hAnsi="Arial" w:cs="Arial"/>
          <w:lang w:val="fr-FR"/>
        </w:rPr>
        <w:t>Nombre de fois par semaine que le système de traitement de l'eau au point d'utilisation est nettoyé ou contrôlé par les responsables</w:t>
      </w:r>
    </w:p>
    <w:p w14:paraId="4FC297C0" w14:textId="77777777" w:rsidR="00861832" w:rsidRPr="00822A90" w:rsidRDefault="00861832" w:rsidP="00984ECA">
      <w:pPr>
        <w:pStyle w:val="ListParagraph"/>
        <w:numPr>
          <w:ilvl w:val="0"/>
          <w:numId w:val="17"/>
        </w:numPr>
        <w:pBdr>
          <w:top w:val="single" w:sz="4" w:space="1" w:color="auto" w:shadow="1"/>
          <w:left w:val="single" w:sz="4" w:space="4" w:color="auto" w:shadow="1"/>
          <w:bottom w:val="single" w:sz="4" w:space="1" w:color="auto" w:shadow="1"/>
          <w:right w:val="single" w:sz="4" w:space="4" w:color="auto" w:shadow="1"/>
        </w:pBdr>
        <w:spacing w:after="120" w:line="240" w:lineRule="auto"/>
        <w:ind w:left="357" w:hanging="357"/>
        <w:contextualSpacing w:val="0"/>
        <w:rPr>
          <w:rFonts w:ascii="Arial" w:eastAsia="Arial" w:hAnsi="Arial" w:cs="Arial"/>
          <w:lang w:val="fr-FR"/>
        </w:rPr>
      </w:pPr>
      <w:r>
        <w:rPr>
          <w:rFonts w:ascii="Arial" w:eastAsia="Arial" w:hAnsi="Arial" w:cs="Arial"/>
          <w:lang w:val="fr-FR"/>
        </w:rPr>
        <w:t>Coût mensuel d'opération et de maintenance</w:t>
      </w:r>
    </w:p>
    <w:p w14:paraId="77448334" w14:textId="77777777" w:rsidR="00861832" w:rsidRPr="00822A90" w:rsidRDefault="00861832" w:rsidP="00984ECA">
      <w:pPr>
        <w:pStyle w:val="ListParagraph"/>
        <w:numPr>
          <w:ilvl w:val="0"/>
          <w:numId w:val="17"/>
        </w:numPr>
        <w:pBdr>
          <w:top w:val="single" w:sz="4" w:space="1" w:color="auto" w:shadow="1"/>
          <w:left w:val="single" w:sz="4" w:space="4" w:color="auto" w:shadow="1"/>
          <w:bottom w:val="single" w:sz="4" w:space="1" w:color="auto" w:shadow="1"/>
          <w:right w:val="single" w:sz="4" w:space="4" w:color="auto" w:shadow="1"/>
        </w:pBdr>
        <w:spacing w:after="120" w:line="240" w:lineRule="auto"/>
        <w:ind w:left="357" w:hanging="357"/>
        <w:contextualSpacing w:val="0"/>
        <w:rPr>
          <w:rFonts w:ascii="Arial" w:eastAsia="Arial" w:hAnsi="Arial" w:cs="Arial"/>
          <w:lang w:val="fr-FR"/>
        </w:rPr>
      </w:pPr>
      <w:r>
        <w:rPr>
          <w:rFonts w:ascii="Arial" w:eastAsia="Arial" w:hAnsi="Arial" w:cs="Arial"/>
          <w:lang w:val="fr-FR"/>
        </w:rPr>
        <w:t>Nombre de personnes ayant accès à l'eau potable</w:t>
      </w:r>
    </w:p>
    <w:p w14:paraId="1A6A55A8" w14:textId="77777777" w:rsidR="00861832" w:rsidRPr="00822A90" w:rsidRDefault="00861832" w:rsidP="00D33126">
      <w:pPr>
        <w:pStyle w:val="ListParagraph"/>
        <w:numPr>
          <w:ilvl w:val="0"/>
          <w:numId w:val="17"/>
        </w:numPr>
        <w:pBdr>
          <w:top w:val="single" w:sz="4" w:space="1" w:color="auto" w:shadow="1"/>
          <w:left w:val="single" w:sz="4" w:space="4" w:color="auto" w:shadow="1"/>
          <w:bottom w:val="single" w:sz="4" w:space="1" w:color="auto" w:shadow="1"/>
          <w:right w:val="single" w:sz="4" w:space="4" w:color="auto" w:shadow="1"/>
        </w:pBdr>
        <w:spacing w:after="0" w:line="240" w:lineRule="auto"/>
        <w:ind w:left="357" w:hanging="357"/>
        <w:contextualSpacing w:val="0"/>
        <w:rPr>
          <w:rFonts w:ascii="Arial" w:eastAsia="Arial" w:hAnsi="Arial" w:cs="Arial"/>
          <w:lang w:val="fr-FR"/>
        </w:rPr>
      </w:pPr>
      <w:r>
        <w:rPr>
          <w:rFonts w:ascii="Arial" w:eastAsia="Arial" w:hAnsi="Arial" w:cs="Arial"/>
          <w:lang w:val="fr-FR"/>
        </w:rPr>
        <w:t>Nombre de personnes qui constatent des bénéfices pour la santé, par exemple moins de cas de diarrhée</w:t>
      </w:r>
    </w:p>
    <w:p w14:paraId="7C64D9EE" w14:textId="77777777" w:rsidR="00861832" w:rsidRPr="00822A90" w:rsidRDefault="00861832" w:rsidP="009A3F3A">
      <w:pPr>
        <w:pBdr>
          <w:top w:val="single" w:sz="4" w:space="1" w:color="auto" w:shadow="1"/>
          <w:left w:val="single" w:sz="4" w:space="4" w:color="auto" w:shadow="1"/>
          <w:bottom w:val="single" w:sz="4" w:space="1" w:color="auto" w:shadow="1"/>
          <w:right w:val="single" w:sz="4" w:space="4" w:color="auto" w:shadow="1"/>
        </w:pBdr>
        <w:spacing w:after="0" w:line="240" w:lineRule="auto"/>
        <w:jc w:val="right"/>
        <w:rPr>
          <w:rFonts w:ascii="Arial" w:eastAsia="Arial" w:hAnsi="Arial" w:cs="Arial"/>
          <w:lang w:val="fr-FR"/>
        </w:rPr>
      </w:pPr>
    </w:p>
    <w:p w14:paraId="44097FBD" w14:textId="5AAB0396" w:rsidR="004E3E21" w:rsidRPr="00822A90" w:rsidRDefault="004E3E21" w:rsidP="00984ECA">
      <w:pPr>
        <w:spacing w:line="240" w:lineRule="auto"/>
        <w:rPr>
          <w:rFonts w:ascii="Arial" w:eastAsia="Arial" w:hAnsi="Arial" w:cs="Arial"/>
          <w:lang w:val="fr-FR"/>
        </w:rPr>
      </w:pPr>
    </w:p>
    <w:p w14:paraId="3B764E4D" w14:textId="77777777" w:rsidR="004E3E21" w:rsidRPr="00984ECA" w:rsidRDefault="004E3E21" w:rsidP="00D33126">
      <w:pPr>
        <w:pStyle w:val="Heading2"/>
        <w:numPr>
          <w:ilvl w:val="1"/>
          <w:numId w:val="10"/>
        </w:numPr>
        <w:suppressAutoHyphens/>
        <w:spacing w:line="240" w:lineRule="auto"/>
        <w:jc w:val="both"/>
        <w:rPr>
          <w:szCs w:val="22"/>
          <w:lang w:val="fr-FR"/>
        </w:rPr>
      </w:pPr>
      <w:bookmarkStart w:id="17" w:name="_Toc443992585"/>
      <w:r>
        <w:rPr>
          <w:lang w:val="fr-FR"/>
        </w:rPr>
        <w:t>Développement des compétences</w:t>
      </w:r>
      <w:bookmarkEnd w:id="17"/>
      <w:r>
        <w:rPr>
          <w:lang w:val="fr-FR"/>
        </w:rPr>
        <w:t xml:space="preserve"> </w:t>
      </w:r>
    </w:p>
    <w:p w14:paraId="44A6B53E" w14:textId="02D5A3C2" w:rsidR="004E3E21" w:rsidRPr="00822A90" w:rsidRDefault="004E3E21" w:rsidP="00984ECA">
      <w:pPr>
        <w:autoSpaceDE w:val="0"/>
        <w:autoSpaceDN w:val="0"/>
        <w:adjustRightInd w:val="0"/>
        <w:spacing w:line="240" w:lineRule="auto"/>
        <w:rPr>
          <w:rFonts w:ascii="Arial" w:eastAsia="Arial" w:hAnsi="Arial" w:cs="Arial"/>
          <w:lang w:val="fr-FR"/>
        </w:rPr>
      </w:pPr>
      <w:r>
        <w:rPr>
          <w:rFonts w:ascii="Arial" w:eastAsia="Arial" w:hAnsi="Arial" w:cs="Arial"/>
          <w:lang w:val="fr-FR"/>
        </w:rPr>
        <w:t>L'éducation est un point central de la plupart des projets efficaces Faites en sorte d'éduquer de manière formelle ou informelle les gens à propos de l'importance de l'eau potable à tous les stades de la mise en œuvre. Prenez aussi en compte tout ce que les parties prenantes doivent savoir et les compétences dont elles ont besoin pour soutenir efficacement le projet. Le tableau suivant fournit des questions qui vous aideront à décider comment intégrer le développement des compétences à votre projet.</w:t>
      </w:r>
    </w:p>
    <w:p w14:paraId="57F6DDA1" w14:textId="77777777" w:rsidR="00103691" w:rsidRDefault="00194A0A" w:rsidP="00103691">
      <w:pPr>
        <w:spacing w:after="0" w:line="240" w:lineRule="auto"/>
        <w:rPr>
          <w:rFonts w:ascii="Arial" w:eastAsia="Arial" w:hAnsi="Arial" w:cs="Arial"/>
          <w:b/>
          <w:lang w:val="fr-FR"/>
        </w:rPr>
      </w:pPr>
      <w:r w:rsidRPr="00D33126">
        <w:rPr>
          <w:rFonts w:ascii="Arial" w:eastAsia="Arial" w:hAnsi="Arial" w:cs="Arial"/>
          <w:noProof/>
          <w:lang w:eastAsia="en-CA"/>
        </w:rPr>
        <w:drawing>
          <wp:anchor distT="0" distB="0" distL="114300" distR="114300" simplePos="0" relativeHeight="251685376" behindDoc="0" locked="0" layoutInCell="1" allowOverlap="1" wp14:anchorId="67809D1C" wp14:editId="562E205C">
            <wp:simplePos x="0" y="0"/>
            <wp:positionH relativeFrom="column">
              <wp:posOffset>1672901</wp:posOffset>
            </wp:positionH>
            <wp:positionV relativeFrom="paragraph">
              <wp:posOffset>73660</wp:posOffset>
            </wp:positionV>
            <wp:extent cx="2499360" cy="2215515"/>
            <wp:effectExtent l="0" t="0" r="0" b="0"/>
            <wp:wrapSquare wrapText="bothSides"/>
            <wp:docPr id="22" name="Picture 22" descr="N:\Education Program Development\Images (CAWST's)\Community Health Promotion\CHP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ducation Program Development\Images (CAWST's)\Community Health Promotion\CHP8.t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99360" cy="2215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E6C40" w14:textId="77777777" w:rsidR="00103691" w:rsidRDefault="00103691" w:rsidP="00103691">
      <w:pPr>
        <w:spacing w:after="0" w:line="240" w:lineRule="auto"/>
        <w:rPr>
          <w:rFonts w:ascii="Arial" w:eastAsia="Arial" w:hAnsi="Arial" w:cs="Arial"/>
          <w:b/>
          <w:lang w:val="fr-FR"/>
        </w:rPr>
      </w:pPr>
    </w:p>
    <w:p w14:paraId="150BA6DF" w14:textId="77777777" w:rsidR="00103691" w:rsidRDefault="00103691" w:rsidP="00103691">
      <w:pPr>
        <w:spacing w:after="0" w:line="240" w:lineRule="auto"/>
        <w:rPr>
          <w:rFonts w:ascii="Arial" w:eastAsia="Arial" w:hAnsi="Arial" w:cs="Arial"/>
          <w:b/>
          <w:lang w:val="fr-FR"/>
        </w:rPr>
      </w:pPr>
    </w:p>
    <w:p w14:paraId="7B0D87C2" w14:textId="77777777" w:rsidR="00103691" w:rsidRDefault="00103691" w:rsidP="00103691">
      <w:pPr>
        <w:spacing w:after="0" w:line="240" w:lineRule="auto"/>
        <w:rPr>
          <w:rFonts w:ascii="Arial" w:eastAsia="Arial" w:hAnsi="Arial" w:cs="Arial"/>
          <w:b/>
          <w:lang w:val="fr-FR"/>
        </w:rPr>
      </w:pPr>
    </w:p>
    <w:p w14:paraId="511E1A02" w14:textId="77777777" w:rsidR="00103691" w:rsidRDefault="00103691" w:rsidP="00103691">
      <w:pPr>
        <w:spacing w:after="0" w:line="240" w:lineRule="auto"/>
        <w:rPr>
          <w:rFonts w:ascii="Arial" w:eastAsia="Arial" w:hAnsi="Arial" w:cs="Arial"/>
          <w:b/>
          <w:lang w:val="fr-FR"/>
        </w:rPr>
      </w:pPr>
    </w:p>
    <w:p w14:paraId="0AD89460" w14:textId="77777777" w:rsidR="00103691" w:rsidRDefault="00103691" w:rsidP="00103691">
      <w:pPr>
        <w:spacing w:after="0" w:line="240" w:lineRule="auto"/>
        <w:rPr>
          <w:rFonts w:ascii="Arial" w:eastAsia="Arial" w:hAnsi="Arial" w:cs="Arial"/>
          <w:b/>
          <w:lang w:val="fr-FR"/>
        </w:rPr>
      </w:pPr>
    </w:p>
    <w:p w14:paraId="31C0CB97" w14:textId="77777777" w:rsidR="00103691" w:rsidRDefault="00103691" w:rsidP="00103691">
      <w:pPr>
        <w:spacing w:after="0" w:line="240" w:lineRule="auto"/>
        <w:rPr>
          <w:rFonts w:ascii="Arial" w:eastAsia="Arial" w:hAnsi="Arial" w:cs="Arial"/>
          <w:b/>
          <w:lang w:val="fr-FR"/>
        </w:rPr>
      </w:pPr>
    </w:p>
    <w:p w14:paraId="4C4F39D8" w14:textId="77777777" w:rsidR="00103691" w:rsidRDefault="00103691" w:rsidP="00103691">
      <w:pPr>
        <w:spacing w:after="0" w:line="240" w:lineRule="auto"/>
        <w:rPr>
          <w:rFonts w:ascii="Arial" w:eastAsia="Arial" w:hAnsi="Arial" w:cs="Arial"/>
          <w:b/>
          <w:lang w:val="fr-FR"/>
        </w:rPr>
      </w:pPr>
    </w:p>
    <w:p w14:paraId="166AF315" w14:textId="77777777" w:rsidR="00103691" w:rsidRDefault="00103691" w:rsidP="00103691">
      <w:pPr>
        <w:spacing w:after="0" w:line="240" w:lineRule="auto"/>
        <w:rPr>
          <w:rFonts w:ascii="Arial" w:eastAsia="Arial" w:hAnsi="Arial" w:cs="Arial"/>
          <w:b/>
          <w:lang w:val="fr-FR"/>
        </w:rPr>
      </w:pPr>
    </w:p>
    <w:p w14:paraId="1FFC176A" w14:textId="77777777" w:rsidR="00103691" w:rsidRDefault="00103691" w:rsidP="00103691">
      <w:pPr>
        <w:spacing w:after="0" w:line="240" w:lineRule="auto"/>
        <w:rPr>
          <w:rFonts w:ascii="Arial" w:eastAsia="Arial" w:hAnsi="Arial" w:cs="Arial"/>
          <w:b/>
          <w:lang w:val="fr-FR"/>
        </w:rPr>
      </w:pPr>
    </w:p>
    <w:p w14:paraId="251B0C7C" w14:textId="77777777" w:rsidR="00103691" w:rsidRDefault="00103691" w:rsidP="00103691">
      <w:pPr>
        <w:spacing w:after="0" w:line="240" w:lineRule="auto"/>
        <w:rPr>
          <w:rFonts w:ascii="Arial" w:eastAsia="Arial" w:hAnsi="Arial" w:cs="Arial"/>
          <w:b/>
          <w:lang w:val="fr-FR"/>
        </w:rPr>
      </w:pPr>
    </w:p>
    <w:p w14:paraId="19BAB5C2" w14:textId="77777777" w:rsidR="00103691" w:rsidRDefault="00103691" w:rsidP="00103691">
      <w:pPr>
        <w:spacing w:after="0" w:line="240" w:lineRule="auto"/>
        <w:rPr>
          <w:rFonts w:ascii="Arial" w:eastAsia="Arial" w:hAnsi="Arial" w:cs="Arial"/>
          <w:b/>
          <w:lang w:val="fr-FR"/>
        </w:rPr>
      </w:pPr>
    </w:p>
    <w:p w14:paraId="2ADB9C9C" w14:textId="77777777" w:rsidR="00103691" w:rsidRDefault="00103691" w:rsidP="00103691">
      <w:pPr>
        <w:spacing w:after="0" w:line="240" w:lineRule="auto"/>
        <w:rPr>
          <w:rFonts w:ascii="Arial" w:eastAsia="Arial" w:hAnsi="Arial" w:cs="Arial"/>
          <w:b/>
          <w:lang w:val="fr-FR"/>
        </w:rPr>
      </w:pPr>
    </w:p>
    <w:p w14:paraId="4613CAF0" w14:textId="77777777" w:rsidR="00103691" w:rsidRDefault="00103691" w:rsidP="00103691">
      <w:pPr>
        <w:spacing w:after="0" w:line="240" w:lineRule="auto"/>
        <w:rPr>
          <w:rFonts w:ascii="Arial" w:eastAsia="Arial" w:hAnsi="Arial" w:cs="Arial"/>
          <w:b/>
          <w:lang w:val="fr-FR"/>
        </w:rPr>
      </w:pPr>
    </w:p>
    <w:p w14:paraId="005D30DC" w14:textId="77777777" w:rsidR="00103691" w:rsidRDefault="00103691" w:rsidP="00103691">
      <w:pPr>
        <w:spacing w:after="0" w:line="240" w:lineRule="auto"/>
        <w:rPr>
          <w:rFonts w:ascii="Arial" w:eastAsia="Arial" w:hAnsi="Arial" w:cs="Arial"/>
          <w:b/>
          <w:lang w:val="fr-FR"/>
        </w:rPr>
      </w:pPr>
    </w:p>
    <w:p w14:paraId="122808F8" w14:textId="77777777" w:rsidR="00103691" w:rsidRDefault="00103691" w:rsidP="00103691">
      <w:pPr>
        <w:spacing w:after="0" w:line="240" w:lineRule="auto"/>
        <w:rPr>
          <w:rFonts w:ascii="Arial" w:eastAsia="Arial" w:hAnsi="Arial" w:cs="Arial"/>
          <w:b/>
          <w:lang w:val="fr-FR"/>
        </w:rPr>
      </w:pPr>
    </w:p>
    <w:p w14:paraId="4A83DA1F" w14:textId="34A13BC3" w:rsidR="004E3E21" w:rsidRPr="00103691" w:rsidRDefault="004E3E21" w:rsidP="00103691">
      <w:pPr>
        <w:spacing w:after="0" w:line="240" w:lineRule="auto"/>
        <w:jc w:val="center"/>
        <w:rPr>
          <w:rFonts w:ascii="Arial" w:eastAsia="Arial" w:hAnsi="Arial" w:cs="Arial"/>
          <w:b/>
          <w:lang w:val="fr-FR"/>
        </w:rPr>
      </w:pPr>
      <w:r>
        <w:rPr>
          <w:rFonts w:ascii="Arial" w:eastAsia="Arial" w:hAnsi="Arial" w:cs="Arial"/>
          <w:b/>
          <w:lang w:val="fr-FR"/>
        </w:rPr>
        <w:t>Tableau : Questions directrices pour intégrer le développement des compétences</w:t>
      </w:r>
    </w:p>
    <w:tbl>
      <w:tblPr>
        <w:tblStyle w:val="TableGrid"/>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77"/>
        <w:gridCol w:w="8129"/>
      </w:tblGrid>
      <w:tr w:rsidR="004E3E21" w:rsidRPr="000E08A0" w14:paraId="4EE16000" w14:textId="77777777" w:rsidTr="000E08A0">
        <w:trPr>
          <w:trHeight w:val="377"/>
        </w:trPr>
        <w:tc>
          <w:tcPr>
            <w:tcW w:w="1386" w:type="dxa"/>
            <w:vAlign w:val="center"/>
          </w:tcPr>
          <w:p w14:paraId="3F53C5DB" w14:textId="77777777" w:rsidR="004E3E21" w:rsidRPr="000E08A0" w:rsidRDefault="004E3E21" w:rsidP="00984ECA">
            <w:pPr>
              <w:spacing w:after="0" w:line="240" w:lineRule="auto"/>
              <w:rPr>
                <w:rFonts w:ascii="Arial" w:eastAsia="Arial" w:hAnsi="Arial" w:cs="Arial"/>
                <w:b/>
                <w:bCs/>
                <w:sz w:val="18"/>
                <w:szCs w:val="18"/>
                <w:lang w:val="fr-FR"/>
              </w:rPr>
            </w:pPr>
            <w:r>
              <w:rPr>
                <w:rFonts w:ascii="Arial" w:eastAsia="Arial" w:hAnsi="Arial" w:cs="Arial"/>
                <w:b/>
                <w:sz w:val="18"/>
                <w:lang w:val="fr-FR"/>
              </w:rPr>
              <w:t>Activité</w:t>
            </w:r>
          </w:p>
        </w:tc>
        <w:tc>
          <w:tcPr>
            <w:tcW w:w="8220" w:type="dxa"/>
            <w:vAlign w:val="center"/>
          </w:tcPr>
          <w:p w14:paraId="0BDA404C" w14:textId="77777777" w:rsidR="004E3E21" w:rsidRPr="000E08A0" w:rsidRDefault="004E3E21" w:rsidP="00984ECA">
            <w:pPr>
              <w:spacing w:after="0" w:line="240" w:lineRule="auto"/>
              <w:rPr>
                <w:rFonts w:ascii="Arial" w:eastAsia="Arial" w:hAnsi="Arial" w:cs="Arial"/>
                <w:b/>
                <w:bCs/>
                <w:sz w:val="18"/>
                <w:szCs w:val="18"/>
                <w:lang w:val="fr-FR"/>
              </w:rPr>
            </w:pPr>
            <w:r>
              <w:rPr>
                <w:rFonts w:ascii="Arial" w:eastAsia="Arial" w:hAnsi="Arial" w:cs="Arial"/>
                <w:b/>
                <w:sz w:val="18"/>
                <w:lang w:val="fr-FR"/>
              </w:rPr>
              <w:t>Questions directrices</w:t>
            </w:r>
          </w:p>
        </w:tc>
      </w:tr>
      <w:tr w:rsidR="004E3E21" w:rsidRPr="000E08A0" w14:paraId="51957E0F" w14:textId="77777777" w:rsidTr="000E08A0">
        <w:trPr>
          <w:trHeight w:val="1812"/>
        </w:trPr>
        <w:tc>
          <w:tcPr>
            <w:tcW w:w="1386" w:type="dxa"/>
            <w:vAlign w:val="center"/>
          </w:tcPr>
          <w:p w14:paraId="4C326423" w14:textId="5E010CD9" w:rsidR="004E3E21" w:rsidRPr="000E08A0" w:rsidRDefault="004E3E21" w:rsidP="00984ECA">
            <w:pPr>
              <w:spacing w:after="0" w:line="240" w:lineRule="auto"/>
              <w:rPr>
                <w:rFonts w:ascii="Arial" w:eastAsia="Arial" w:hAnsi="Arial" w:cs="Arial"/>
                <w:sz w:val="18"/>
                <w:szCs w:val="18"/>
                <w:lang w:val="fr-FR"/>
              </w:rPr>
            </w:pPr>
            <w:r>
              <w:rPr>
                <w:rFonts w:ascii="Arial" w:eastAsia="Arial" w:hAnsi="Arial" w:cs="Arial"/>
                <w:sz w:val="18"/>
                <w:lang w:val="fr-FR"/>
              </w:rPr>
              <w:t>Développement des compétences pour l'opération et la maintenance</w:t>
            </w:r>
          </w:p>
        </w:tc>
        <w:tc>
          <w:tcPr>
            <w:tcW w:w="8220" w:type="dxa"/>
            <w:vAlign w:val="center"/>
          </w:tcPr>
          <w:p w14:paraId="44386729" w14:textId="4382B945" w:rsidR="004E3E21" w:rsidRPr="000E08A0" w:rsidRDefault="004E3E21" w:rsidP="000E08A0">
            <w:pPr>
              <w:pStyle w:val="ListParagraph"/>
              <w:numPr>
                <w:ilvl w:val="0"/>
                <w:numId w:val="5"/>
              </w:numPr>
              <w:spacing w:after="120" w:line="240" w:lineRule="auto"/>
              <w:ind w:left="216" w:hanging="216"/>
              <w:contextualSpacing w:val="0"/>
              <w:rPr>
                <w:rFonts w:ascii="Arial" w:eastAsia="Arial" w:hAnsi="Arial" w:cs="Arial"/>
                <w:sz w:val="18"/>
                <w:szCs w:val="18"/>
                <w:lang w:val="fr-FR"/>
              </w:rPr>
            </w:pPr>
            <w:r>
              <w:rPr>
                <w:rFonts w:ascii="Arial" w:eastAsia="Arial" w:hAnsi="Arial" w:cs="Arial"/>
                <w:sz w:val="18"/>
                <w:lang w:val="fr-FR"/>
              </w:rPr>
              <w:t>Y a-t-il des personnes au sein de l'institution qui ont déjà les connaissances et les compétences nécessaires à l'opération et à la maintenance du système de traitement de l'eau au point d'utilisation ? Si ce n'est pas le cas, comment allez-vous développer les compétences localement ?</w:t>
            </w:r>
          </w:p>
          <w:p w14:paraId="42DA5E92" w14:textId="77777777" w:rsidR="004E3E21" w:rsidRPr="000E08A0" w:rsidRDefault="004E3E21" w:rsidP="000E08A0">
            <w:pPr>
              <w:pStyle w:val="ListParagraph"/>
              <w:numPr>
                <w:ilvl w:val="0"/>
                <w:numId w:val="5"/>
              </w:numPr>
              <w:spacing w:after="120" w:line="240" w:lineRule="auto"/>
              <w:ind w:left="216" w:hanging="216"/>
              <w:contextualSpacing w:val="0"/>
              <w:rPr>
                <w:rFonts w:ascii="Arial" w:eastAsia="Arial" w:hAnsi="Arial" w:cs="Arial"/>
                <w:sz w:val="18"/>
                <w:szCs w:val="18"/>
                <w:lang w:val="fr-FR"/>
              </w:rPr>
            </w:pPr>
            <w:r>
              <w:rPr>
                <w:rFonts w:ascii="Arial" w:eastAsia="Arial" w:hAnsi="Arial" w:cs="Arial"/>
                <w:sz w:val="18"/>
                <w:lang w:val="fr-FR"/>
              </w:rPr>
              <w:t>Quel type de formation est nécessaire ?</w:t>
            </w:r>
          </w:p>
          <w:p w14:paraId="4E6AD63D" w14:textId="77777777" w:rsidR="004E3E21" w:rsidRPr="000E08A0" w:rsidRDefault="004E3E21" w:rsidP="000E08A0">
            <w:pPr>
              <w:pStyle w:val="ListParagraph"/>
              <w:numPr>
                <w:ilvl w:val="0"/>
                <w:numId w:val="5"/>
              </w:numPr>
              <w:spacing w:after="120" w:line="240" w:lineRule="auto"/>
              <w:ind w:left="216" w:hanging="216"/>
              <w:contextualSpacing w:val="0"/>
              <w:rPr>
                <w:rFonts w:ascii="Arial" w:eastAsia="Arial" w:hAnsi="Arial" w:cs="Arial"/>
                <w:sz w:val="18"/>
                <w:szCs w:val="18"/>
                <w:lang w:val="fr-FR"/>
              </w:rPr>
            </w:pPr>
            <w:r>
              <w:rPr>
                <w:rFonts w:ascii="Arial" w:eastAsia="Arial" w:hAnsi="Arial" w:cs="Arial"/>
                <w:sz w:val="18"/>
                <w:lang w:val="fr-FR"/>
              </w:rPr>
              <w:t>Comment allez-vous apporter le service de suivi ?</w:t>
            </w:r>
          </w:p>
          <w:p w14:paraId="73A9BBC6" w14:textId="77777777" w:rsidR="004E3E21" w:rsidRPr="000E08A0" w:rsidRDefault="004E3E21">
            <w:pPr>
              <w:pStyle w:val="ListParagraph"/>
              <w:numPr>
                <w:ilvl w:val="0"/>
                <w:numId w:val="5"/>
              </w:numPr>
              <w:spacing w:after="0" w:line="240" w:lineRule="auto"/>
              <w:ind w:left="210" w:hanging="210"/>
              <w:rPr>
                <w:rFonts w:ascii="Arial" w:eastAsia="Arial" w:hAnsi="Arial" w:cs="Arial"/>
                <w:sz w:val="18"/>
                <w:szCs w:val="18"/>
                <w:lang w:val="fr-FR"/>
              </w:rPr>
            </w:pPr>
            <w:r>
              <w:rPr>
                <w:rFonts w:ascii="Arial" w:eastAsia="Arial" w:hAnsi="Arial" w:cs="Arial"/>
                <w:sz w:val="18"/>
                <w:lang w:val="fr-FR"/>
              </w:rPr>
              <w:t>Comment allez-vous garantir que les connaissances et les compétences resteront disponibles localement si la personne chargée de l'opération et de la maintenance quitte son poste ?</w:t>
            </w:r>
          </w:p>
        </w:tc>
      </w:tr>
      <w:tr w:rsidR="004E3E21" w:rsidRPr="000E08A0" w14:paraId="25B075F3" w14:textId="77777777" w:rsidTr="000E08A0">
        <w:trPr>
          <w:trHeight w:val="1785"/>
        </w:trPr>
        <w:tc>
          <w:tcPr>
            <w:tcW w:w="1386" w:type="dxa"/>
            <w:vAlign w:val="center"/>
          </w:tcPr>
          <w:p w14:paraId="6F11EB46" w14:textId="7127AD9A" w:rsidR="004E3E21" w:rsidRPr="000E08A0" w:rsidRDefault="00DA7E28" w:rsidP="00984ECA">
            <w:pPr>
              <w:spacing w:after="0" w:line="240" w:lineRule="auto"/>
              <w:rPr>
                <w:rFonts w:ascii="Arial" w:eastAsia="Arial" w:hAnsi="Arial" w:cs="Arial"/>
                <w:sz w:val="18"/>
                <w:szCs w:val="18"/>
                <w:lang w:val="fr-FR"/>
              </w:rPr>
            </w:pPr>
            <w:r>
              <w:rPr>
                <w:rFonts w:ascii="Arial" w:eastAsia="Arial" w:hAnsi="Arial" w:cs="Arial"/>
                <w:sz w:val="18"/>
                <w:lang w:val="fr-FR"/>
              </w:rPr>
              <w:t>Formation des utilisateurs</w:t>
            </w:r>
          </w:p>
        </w:tc>
        <w:tc>
          <w:tcPr>
            <w:tcW w:w="8220" w:type="dxa"/>
            <w:vAlign w:val="center"/>
          </w:tcPr>
          <w:p w14:paraId="1D7BD6DD" w14:textId="77777777" w:rsidR="004E3E21" w:rsidRPr="000E08A0" w:rsidRDefault="004E3E21" w:rsidP="000E08A0">
            <w:pPr>
              <w:pStyle w:val="ListParagraph"/>
              <w:numPr>
                <w:ilvl w:val="0"/>
                <w:numId w:val="5"/>
              </w:numPr>
              <w:spacing w:after="120" w:line="240" w:lineRule="auto"/>
              <w:ind w:left="216" w:hanging="216"/>
              <w:contextualSpacing w:val="0"/>
              <w:rPr>
                <w:rFonts w:ascii="Arial" w:eastAsia="Arial" w:hAnsi="Arial" w:cs="Arial"/>
                <w:sz w:val="18"/>
                <w:szCs w:val="18"/>
                <w:lang w:val="fr-FR"/>
              </w:rPr>
            </w:pPr>
            <w:r>
              <w:rPr>
                <w:rFonts w:ascii="Arial" w:eastAsia="Arial" w:hAnsi="Arial" w:cs="Arial"/>
                <w:sz w:val="18"/>
                <w:lang w:val="fr-FR"/>
              </w:rPr>
              <w:t xml:space="preserve">Qui seront les principaux utilisateurs de la technologie (personnel ? Membres de la communauté ? ) </w:t>
            </w:r>
          </w:p>
          <w:p w14:paraId="32EEAEA2" w14:textId="77777777" w:rsidR="004E3E21" w:rsidRPr="000E08A0" w:rsidRDefault="004E3E21" w:rsidP="000E08A0">
            <w:pPr>
              <w:pStyle w:val="ListParagraph"/>
              <w:numPr>
                <w:ilvl w:val="0"/>
                <w:numId w:val="5"/>
              </w:numPr>
              <w:spacing w:after="120" w:line="240" w:lineRule="auto"/>
              <w:ind w:left="216" w:hanging="216"/>
              <w:contextualSpacing w:val="0"/>
              <w:rPr>
                <w:rFonts w:ascii="Arial" w:eastAsia="Arial" w:hAnsi="Arial" w:cs="Arial"/>
                <w:sz w:val="18"/>
                <w:szCs w:val="18"/>
                <w:lang w:val="fr-FR"/>
              </w:rPr>
            </w:pPr>
            <w:r>
              <w:rPr>
                <w:rFonts w:ascii="Arial" w:eastAsia="Arial" w:hAnsi="Arial" w:cs="Arial"/>
                <w:sz w:val="18"/>
                <w:lang w:val="fr-FR"/>
              </w:rPr>
              <w:t>Comment les utilisateurs seront-ils formés à l'utilisation correcte et à la maintenance ?</w:t>
            </w:r>
          </w:p>
          <w:p w14:paraId="09AE483C" w14:textId="07A3E0F4" w:rsidR="004E3E21" w:rsidRPr="000E08A0" w:rsidRDefault="004E3E21" w:rsidP="000E08A0">
            <w:pPr>
              <w:pStyle w:val="ListParagraph"/>
              <w:numPr>
                <w:ilvl w:val="0"/>
                <w:numId w:val="5"/>
              </w:numPr>
              <w:spacing w:after="120" w:line="240" w:lineRule="auto"/>
              <w:ind w:left="216" w:hanging="216"/>
              <w:contextualSpacing w:val="0"/>
              <w:rPr>
                <w:rFonts w:ascii="Arial" w:eastAsia="Arial" w:hAnsi="Arial" w:cs="Arial"/>
                <w:sz w:val="18"/>
                <w:szCs w:val="18"/>
                <w:lang w:val="fr-FR"/>
              </w:rPr>
            </w:pPr>
            <w:r>
              <w:rPr>
                <w:rFonts w:ascii="Arial" w:eastAsia="Arial" w:hAnsi="Arial" w:cs="Arial"/>
                <w:sz w:val="18"/>
                <w:lang w:val="fr-FR"/>
              </w:rPr>
              <w:t>Y a-t-il des programmes d'éducation au WASH ou des activités de sensibilisation en cours au sein de l'institution ? Pouvez-vous les utiliser pour soutenir la réussite de votre projet ?</w:t>
            </w:r>
          </w:p>
          <w:p w14:paraId="7E15CEEE" w14:textId="77777777" w:rsidR="004E3E21" w:rsidRPr="000E08A0" w:rsidRDefault="004E3E21">
            <w:pPr>
              <w:pStyle w:val="ListParagraph"/>
              <w:numPr>
                <w:ilvl w:val="0"/>
                <w:numId w:val="5"/>
              </w:numPr>
              <w:spacing w:after="0" w:line="240" w:lineRule="auto"/>
              <w:ind w:left="210" w:hanging="210"/>
              <w:rPr>
                <w:rFonts w:ascii="Arial" w:eastAsia="Arial" w:hAnsi="Arial" w:cs="Arial"/>
                <w:sz w:val="18"/>
                <w:szCs w:val="18"/>
                <w:lang w:val="fr-FR"/>
              </w:rPr>
            </w:pPr>
            <w:r>
              <w:rPr>
                <w:rFonts w:ascii="Arial" w:eastAsia="Arial" w:hAnsi="Arial" w:cs="Arial"/>
                <w:sz w:val="18"/>
                <w:lang w:val="fr-FR"/>
              </w:rPr>
              <w:t xml:space="preserve">Comment allez-vous garantir le développement continu des compétences des utilisateurs afin qu'ils comprennent l'importance de l'approche à barrières multiples pour l'eau potable ? </w:t>
            </w:r>
          </w:p>
        </w:tc>
      </w:tr>
      <w:tr w:rsidR="004E3E21" w:rsidRPr="000E08A0" w14:paraId="0F9F318A" w14:textId="77777777" w:rsidTr="000E08A0">
        <w:trPr>
          <w:trHeight w:val="1117"/>
        </w:trPr>
        <w:tc>
          <w:tcPr>
            <w:tcW w:w="1386" w:type="dxa"/>
            <w:vAlign w:val="center"/>
          </w:tcPr>
          <w:p w14:paraId="7DA9BDEB" w14:textId="67145056" w:rsidR="004E3E21" w:rsidRPr="000E08A0" w:rsidRDefault="00DA7E28" w:rsidP="00984ECA">
            <w:pPr>
              <w:spacing w:after="0" w:line="240" w:lineRule="auto"/>
              <w:rPr>
                <w:rFonts w:ascii="Arial" w:eastAsia="Arial" w:hAnsi="Arial" w:cs="Arial"/>
                <w:sz w:val="18"/>
                <w:szCs w:val="18"/>
                <w:lang w:val="fr-FR"/>
              </w:rPr>
            </w:pPr>
            <w:r>
              <w:rPr>
                <w:rFonts w:ascii="Arial" w:eastAsia="Arial" w:hAnsi="Arial" w:cs="Arial"/>
                <w:sz w:val="18"/>
                <w:lang w:val="fr-FR"/>
              </w:rPr>
              <w:t>Éducation de la communauté au sens large</w:t>
            </w:r>
          </w:p>
        </w:tc>
        <w:tc>
          <w:tcPr>
            <w:tcW w:w="8220" w:type="dxa"/>
            <w:vAlign w:val="center"/>
          </w:tcPr>
          <w:p w14:paraId="73E7EDFC" w14:textId="115AEA62" w:rsidR="004E3E21" w:rsidRPr="000E08A0" w:rsidRDefault="004E3E21" w:rsidP="000E08A0">
            <w:pPr>
              <w:pStyle w:val="ListParagraph"/>
              <w:numPr>
                <w:ilvl w:val="0"/>
                <w:numId w:val="5"/>
              </w:numPr>
              <w:spacing w:after="120" w:line="240" w:lineRule="auto"/>
              <w:ind w:left="216" w:hanging="216"/>
              <w:contextualSpacing w:val="0"/>
              <w:rPr>
                <w:rFonts w:ascii="Arial" w:eastAsia="Arial" w:hAnsi="Arial" w:cs="Arial"/>
                <w:sz w:val="18"/>
                <w:szCs w:val="18"/>
                <w:lang w:val="fr-FR"/>
              </w:rPr>
            </w:pPr>
            <w:r>
              <w:rPr>
                <w:rFonts w:ascii="Arial" w:eastAsia="Arial" w:hAnsi="Arial" w:cs="Arial"/>
                <w:sz w:val="18"/>
                <w:lang w:val="fr-FR"/>
              </w:rPr>
              <w:t xml:space="preserve">Comment pouvez-vous utiliser les approches et les outils de changement des comportements (par exemple les affiches, les démonstrations et les jeux de rôles) pour éduquer les autres et créer une demande ? </w:t>
            </w:r>
          </w:p>
          <w:p w14:paraId="23A1C214" w14:textId="58BECE9C" w:rsidR="00441A1E" w:rsidRPr="000E08A0" w:rsidRDefault="004E3E21" w:rsidP="009A3F3A">
            <w:pPr>
              <w:pStyle w:val="ListParagraph"/>
              <w:numPr>
                <w:ilvl w:val="0"/>
                <w:numId w:val="5"/>
              </w:numPr>
              <w:spacing w:after="0" w:line="240" w:lineRule="auto"/>
              <w:ind w:left="210" w:hanging="210"/>
              <w:rPr>
                <w:rFonts w:ascii="Arial" w:eastAsia="Arial" w:hAnsi="Arial" w:cs="Arial"/>
                <w:sz w:val="18"/>
                <w:szCs w:val="18"/>
                <w:lang w:val="fr-FR"/>
              </w:rPr>
            </w:pPr>
            <w:r>
              <w:rPr>
                <w:rFonts w:ascii="Arial" w:eastAsia="Arial" w:hAnsi="Arial" w:cs="Arial"/>
                <w:sz w:val="18"/>
                <w:lang w:val="fr-FR"/>
              </w:rPr>
              <w:t>Comment pouvez-vous aider les utilisateurs à partager leurs connaissances relatives aux systèmes de traitement de l'eau au point d'utilisation avec leur famille et leur communauté ?</w:t>
            </w:r>
          </w:p>
        </w:tc>
      </w:tr>
    </w:tbl>
    <w:p w14:paraId="693C3E6B" w14:textId="2B09244B" w:rsidR="00284413" w:rsidRDefault="00284413" w:rsidP="00D33126">
      <w:pPr>
        <w:spacing w:after="0" w:line="240" w:lineRule="auto"/>
        <w:rPr>
          <w:rFonts w:ascii="Arial" w:eastAsia="Arial" w:hAnsi="Arial" w:cs="Arial"/>
          <w:lang w:val="fr-FR"/>
        </w:rPr>
      </w:pPr>
    </w:p>
    <w:p w14:paraId="24ECC98B" w14:textId="77777777" w:rsidR="00103691" w:rsidRDefault="00103691" w:rsidP="00D33126">
      <w:pPr>
        <w:spacing w:after="0" w:line="240" w:lineRule="auto"/>
        <w:rPr>
          <w:rFonts w:ascii="Arial" w:eastAsia="Arial" w:hAnsi="Arial" w:cs="Arial"/>
          <w:lang w:val="fr-FR"/>
        </w:rPr>
      </w:pPr>
    </w:p>
    <w:p w14:paraId="2AFCAB3A" w14:textId="77777777" w:rsidR="00103691" w:rsidRDefault="00103691" w:rsidP="00D33126">
      <w:pPr>
        <w:spacing w:after="0" w:line="240" w:lineRule="auto"/>
        <w:rPr>
          <w:rFonts w:ascii="Arial" w:eastAsia="Arial" w:hAnsi="Arial" w:cs="Arial"/>
          <w:lang w:val="fr-FR"/>
        </w:rPr>
      </w:pPr>
    </w:p>
    <w:p w14:paraId="3A4191EF" w14:textId="77777777" w:rsidR="00103691" w:rsidRDefault="00103691" w:rsidP="00D33126">
      <w:pPr>
        <w:spacing w:after="0" w:line="240" w:lineRule="auto"/>
        <w:rPr>
          <w:rFonts w:ascii="Arial" w:eastAsia="Arial" w:hAnsi="Arial" w:cs="Arial"/>
          <w:lang w:val="fr-FR"/>
        </w:rPr>
      </w:pPr>
    </w:p>
    <w:p w14:paraId="00884AB4" w14:textId="77777777" w:rsidR="00103691" w:rsidRDefault="00103691" w:rsidP="00D33126">
      <w:pPr>
        <w:spacing w:after="0" w:line="240" w:lineRule="auto"/>
        <w:rPr>
          <w:rFonts w:ascii="Arial" w:eastAsia="Arial" w:hAnsi="Arial" w:cs="Arial"/>
          <w:lang w:val="fr-FR"/>
        </w:rPr>
      </w:pPr>
    </w:p>
    <w:p w14:paraId="07A69CCF" w14:textId="77777777" w:rsidR="00103691" w:rsidRDefault="00103691" w:rsidP="00D33126">
      <w:pPr>
        <w:spacing w:after="0" w:line="240" w:lineRule="auto"/>
        <w:rPr>
          <w:rFonts w:ascii="Arial" w:eastAsia="Arial" w:hAnsi="Arial" w:cs="Arial"/>
          <w:lang w:val="fr-FR"/>
        </w:rPr>
      </w:pPr>
    </w:p>
    <w:p w14:paraId="1DDA5445" w14:textId="77777777" w:rsidR="00103691" w:rsidRDefault="00103691" w:rsidP="00D33126">
      <w:pPr>
        <w:spacing w:after="0" w:line="240" w:lineRule="auto"/>
        <w:rPr>
          <w:rFonts w:ascii="Arial" w:eastAsia="Arial" w:hAnsi="Arial" w:cs="Arial"/>
          <w:lang w:val="fr-FR"/>
        </w:rPr>
      </w:pPr>
    </w:p>
    <w:p w14:paraId="39954822" w14:textId="77777777" w:rsidR="000E08A0" w:rsidRPr="00D33126" w:rsidRDefault="000E08A0" w:rsidP="00D33126">
      <w:pPr>
        <w:spacing w:after="0" w:line="240" w:lineRule="auto"/>
        <w:rPr>
          <w:rFonts w:ascii="Arial" w:eastAsia="Arial" w:hAnsi="Arial" w:cs="Arial"/>
          <w:lang w:val="fr-FR"/>
        </w:rPr>
      </w:pPr>
    </w:p>
    <w:p w14:paraId="47336D0E" w14:textId="760CB50F" w:rsidR="004E3E21" w:rsidRPr="00D33126" w:rsidRDefault="004E3E21" w:rsidP="00D33126">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Arial" w:hAnsi="Arial" w:cs="Arial"/>
          <w:lang w:val="fr-FR"/>
        </w:rPr>
      </w:pPr>
      <w:r w:rsidRPr="00D33126">
        <w:rPr>
          <w:rFonts w:ascii="Arial" w:eastAsia="Arial" w:hAnsi="Arial" w:cs="Arial"/>
          <w:noProof/>
          <w:lang w:eastAsia="en-CA"/>
        </w:rPr>
        <w:drawing>
          <wp:anchor distT="0" distB="0" distL="114300" distR="114300" simplePos="0" relativeHeight="251674112" behindDoc="0" locked="0" layoutInCell="1" allowOverlap="1" wp14:anchorId="532A22EA" wp14:editId="788A4B7C">
            <wp:simplePos x="0" y="0"/>
            <wp:positionH relativeFrom="margin">
              <wp:posOffset>3175</wp:posOffset>
            </wp:positionH>
            <wp:positionV relativeFrom="paragraph">
              <wp:posOffset>52070</wp:posOffset>
            </wp:positionV>
            <wp:extent cx="435600" cy="416400"/>
            <wp:effectExtent l="0" t="0" r="3175"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35600" cy="416400"/>
                    </a:xfrm>
                    <a:prstGeom prst="rect">
                      <a:avLst/>
                    </a:prstGeom>
                  </pic:spPr>
                </pic:pic>
              </a:graphicData>
            </a:graphic>
            <wp14:sizeRelH relativeFrom="page">
              <wp14:pctWidth>0</wp14:pctWidth>
            </wp14:sizeRelH>
            <wp14:sizeRelV relativeFrom="page">
              <wp14:pctHeight>0</wp14:pctHeight>
            </wp14:sizeRelV>
          </wp:anchor>
        </w:drawing>
      </w:r>
    </w:p>
    <w:p w14:paraId="5BDF9A58" w14:textId="77777777" w:rsidR="00103691" w:rsidRDefault="004E3E21" w:rsidP="009A3F3A">
      <w:pPr>
        <w:pBdr>
          <w:top w:val="single" w:sz="4" w:space="1" w:color="auto" w:shadow="1"/>
          <w:left w:val="single" w:sz="4" w:space="4" w:color="auto" w:shadow="1"/>
          <w:bottom w:val="single" w:sz="4" w:space="1" w:color="auto" w:shadow="1"/>
          <w:right w:val="single" w:sz="4" w:space="4" w:color="auto" w:shadow="1"/>
        </w:pBdr>
        <w:spacing w:after="0" w:line="240" w:lineRule="auto"/>
        <w:ind w:firstLine="720"/>
        <w:rPr>
          <w:rFonts w:ascii="Arial" w:eastAsia="Arial" w:hAnsi="Arial" w:cs="Arial"/>
          <w:b/>
          <w:lang w:val="fr-FR"/>
        </w:rPr>
      </w:pPr>
      <w:r>
        <w:rPr>
          <w:rFonts w:ascii="Arial" w:eastAsia="Arial" w:hAnsi="Arial" w:cs="Arial"/>
          <w:b/>
          <w:lang w:val="fr-FR"/>
        </w:rPr>
        <w:t xml:space="preserve">Développement des compétences pour faire le lien entre le WASH et d'autres </w:t>
      </w:r>
    </w:p>
    <w:p w14:paraId="1AEB984A" w14:textId="2C30F7CD" w:rsidR="004E3E21" w:rsidRPr="009A3F3A" w:rsidRDefault="004E3E21" w:rsidP="009A3F3A">
      <w:pPr>
        <w:pBdr>
          <w:top w:val="single" w:sz="4" w:space="1" w:color="auto" w:shadow="1"/>
          <w:left w:val="single" w:sz="4" w:space="4" w:color="auto" w:shadow="1"/>
          <w:bottom w:val="single" w:sz="4" w:space="1" w:color="auto" w:shadow="1"/>
          <w:right w:val="single" w:sz="4" w:space="4" w:color="auto" w:shadow="1"/>
        </w:pBdr>
        <w:spacing w:after="0" w:line="240" w:lineRule="auto"/>
        <w:ind w:firstLine="720"/>
        <w:rPr>
          <w:rFonts w:ascii="Arial" w:eastAsia="Arial" w:hAnsi="Arial" w:cs="Arial"/>
          <w:b/>
          <w:lang w:val="fr-FR"/>
        </w:rPr>
      </w:pPr>
      <w:r>
        <w:rPr>
          <w:rFonts w:ascii="Arial" w:eastAsia="Arial" w:hAnsi="Arial" w:cs="Arial"/>
          <w:b/>
          <w:lang w:val="fr-FR"/>
        </w:rPr>
        <w:t>disciplines</w:t>
      </w:r>
    </w:p>
    <w:p w14:paraId="5B3E1F6E" w14:textId="77777777" w:rsidR="004E3E21" w:rsidRPr="00822A90" w:rsidRDefault="004E3E21">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Arial" w:hAnsi="Arial" w:cs="Arial"/>
          <w:lang w:val="fr-FR"/>
        </w:rPr>
      </w:pPr>
    </w:p>
    <w:p w14:paraId="7948A2E9" w14:textId="18C2211F" w:rsidR="004E3E21" w:rsidRPr="00822A90" w:rsidRDefault="004E3E21">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Arial" w:hAnsi="Arial" w:cs="Arial"/>
          <w:lang w:val="fr-FR"/>
        </w:rPr>
      </w:pPr>
      <w:r>
        <w:rPr>
          <w:rFonts w:ascii="Arial" w:eastAsia="Arial" w:hAnsi="Arial" w:cs="Arial"/>
          <w:lang w:val="fr-FR"/>
        </w:rPr>
        <w:t xml:space="preserve">Dans certaines institutions, un leadership et une bonne coordination seront nécessaires pour aider les gens à comprendre l'importance de l'eau potable et l'impact que cela a sur leurs rôles et leurs responsabilités. Dans les centres de santé, par exemple, l'éducation est souvent nécessaire pour aider le personnel à comprendre le lien entre les aspects qui appartiennent à la sphère de la santé (comme par exemple le lavage des </w:t>
      </w:r>
      <w:r>
        <w:rPr>
          <w:rFonts w:ascii="Arial" w:eastAsia="Arial" w:hAnsi="Arial" w:cs="Arial"/>
          <w:lang w:val="fr-FR"/>
        </w:rPr>
        <w:lastRenderedPageBreak/>
        <w:t>mains par les agents de santé), et les autres (comme les systèmes appropriés et fiables d'eau et d'assainissement).</w:t>
      </w:r>
    </w:p>
    <w:p w14:paraId="51B8B625" w14:textId="77777777" w:rsidR="004E3E21" w:rsidRPr="000E08A0" w:rsidRDefault="00DA398A">
      <w:pPr>
        <w:pBdr>
          <w:top w:val="single" w:sz="4" w:space="1" w:color="auto" w:shadow="1"/>
          <w:left w:val="single" w:sz="4" w:space="4" w:color="auto" w:shadow="1"/>
          <w:bottom w:val="single" w:sz="4" w:space="1" w:color="auto" w:shadow="1"/>
          <w:right w:val="single" w:sz="4" w:space="4" w:color="auto" w:shadow="1"/>
        </w:pBdr>
        <w:spacing w:after="0" w:line="240" w:lineRule="auto"/>
        <w:jc w:val="right"/>
        <w:rPr>
          <w:rFonts w:ascii="Arial" w:eastAsia="Arial" w:hAnsi="Arial" w:cs="Arial"/>
          <w:sz w:val="18"/>
          <w:szCs w:val="18"/>
          <w:lang w:val="fr-FR"/>
        </w:rPr>
      </w:pPr>
      <w:sdt>
        <w:sdtPr>
          <w:rPr>
            <w:rFonts w:ascii="Arial" w:eastAsia="Arial" w:hAnsi="Arial" w:cs="Arial"/>
            <w:sz w:val="18"/>
            <w:szCs w:val="18"/>
            <w:lang w:val="fr-FR"/>
          </w:rPr>
          <w:id w:val="988131740"/>
          <w:citation/>
        </w:sdtPr>
        <w:sdtEndPr/>
        <w:sdtContent>
          <w:r w:rsidR="004E3E21" w:rsidRPr="000E08A0">
            <w:rPr>
              <w:rFonts w:ascii="Arial" w:eastAsia="Arial" w:hAnsi="Arial" w:cs="Arial"/>
              <w:sz w:val="18"/>
              <w:szCs w:val="18"/>
              <w:lang w:val="fr-FR"/>
            </w:rPr>
            <w:fldChar w:fldCharType="begin"/>
          </w:r>
          <w:r w:rsidR="004E3E21" w:rsidRPr="000E08A0">
            <w:rPr>
              <w:rFonts w:ascii="Arial" w:eastAsia="Arial" w:hAnsi="Arial" w:cs="Arial"/>
              <w:sz w:val="18"/>
              <w:szCs w:val="18"/>
              <w:lang w:val="fr-FR"/>
            </w:rPr>
            <w:instrText xml:space="preserve"> CITATION Bar15 \l 1033 </w:instrText>
          </w:r>
          <w:r w:rsidR="004E3E21" w:rsidRPr="000E08A0">
            <w:rPr>
              <w:rFonts w:ascii="Arial" w:eastAsia="Arial" w:hAnsi="Arial" w:cs="Arial"/>
              <w:sz w:val="18"/>
              <w:szCs w:val="18"/>
              <w:lang w:val="fr-FR"/>
            </w:rPr>
            <w:fldChar w:fldCharType="separate"/>
          </w:r>
          <w:r w:rsidR="004E3E21" w:rsidRPr="000E08A0">
            <w:rPr>
              <w:rFonts w:ascii="Arial" w:eastAsia="Arial" w:hAnsi="Arial" w:cs="Arial"/>
              <w:sz w:val="18"/>
              <w:szCs w:val="18"/>
              <w:lang w:val="fr-FR"/>
            </w:rPr>
            <w:t>(Bartram, et al., 2015)</w:t>
          </w:r>
          <w:r w:rsidR="004E3E21" w:rsidRPr="000E08A0">
            <w:rPr>
              <w:rFonts w:ascii="Arial" w:eastAsia="Arial" w:hAnsi="Arial" w:cs="Arial"/>
              <w:sz w:val="18"/>
              <w:szCs w:val="18"/>
              <w:lang w:val="fr-FR"/>
            </w:rPr>
            <w:fldChar w:fldCharType="end"/>
          </w:r>
        </w:sdtContent>
      </w:sdt>
    </w:p>
    <w:p w14:paraId="36308AED" w14:textId="77777777" w:rsidR="004E3E21" w:rsidRPr="009A3F3A" w:rsidRDefault="004E3E21">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Arial" w:hAnsi="Arial" w:cs="Arial"/>
          <w:lang w:val="fr-FR"/>
        </w:rPr>
      </w:pPr>
    </w:p>
    <w:p w14:paraId="7D9DF940" w14:textId="77777777" w:rsidR="004E3E21" w:rsidRDefault="004E3E21" w:rsidP="00984ECA">
      <w:pPr>
        <w:spacing w:after="0" w:line="240" w:lineRule="auto"/>
        <w:rPr>
          <w:rFonts w:ascii="Arial" w:eastAsia="Arial" w:hAnsi="Arial" w:cs="Arial"/>
          <w:highlight w:val="green"/>
          <w:lang w:val="fr-FR"/>
        </w:rPr>
      </w:pPr>
    </w:p>
    <w:p w14:paraId="3F2AC30B" w14:textId="77777777" w:rsidR="000E08A0" w:rsidRPr="00822A90" w:rsidRDefault="000E08A0" w:rsidP="00984ECA">
      <w:pPr>
        <w:spacing w:after="0" w:line="240" w:lineRule="auto"/>
        <w:rPr>
          <w:rFonts w:ascii="Arial" w:eastAsia="Arial" w:hAnsi="Arial" w:cs="Arial"/>
          <w:highlight w:val="green"/>
          <w:lang w:val="fr-FR"/>
        </w:rPr>
      </w:pPr>
    </w:p>
    <w:p w14:paraId="307000C4" w14:textId="77777777" w:rsidR="004E3E21" w:rsidRPr="00984ECA" w:rsidRDefault="004E3E21" w:rsidP="00D33126">
      <w:pPr>
        <w:pBdr>
          <w:top w:val="single" w:sz="8" w:space="1" w:color="auto" w:shadow="1"/>
          <w:left w:val="single" w:sz="8" w:space="4" w:color="auto" w:shadow="1"/>
          <w:bottom w:val="single" w:sz="8" w:space="17" w:color="auto" w:shadow="1"/>
          <w:right w:val="single" w:sz="8" w:space="4" w:color="auto" w:shadow="1"/>
        </w:pBdr>
        <w:spacing w:after="0" w:line="240" w:lineRule="auto"/>
        <w:rPr>
          <w:rFonts w:ascii="Arial" w:eastAsia="Arial" w:hAnsi="Arial" w:cs="Arial"/>
          <w:b/>
          <w:lang w:val="fr-FR"/>
        </w:rPr>
      </w:pPr>
    </w:p>
    <w:p w14:paraId="53DA2410" w14:textId="6A7D6DDD" w:rsidR="004E3E21" w:rsidRPr="00984ECA" w:rsidRDefault="003D73FD" w:rsidP="009A3F3A">
      <w:pPr>
        <w:pBdr>
          <w:top w:val="single" w:sz="8" w:space="1" w:color="auto" w:shadow="1"/>
          <w:left w:val="single" w:sz="8" w:space="4" w:color="auto" w:shadow="1"/>
          <w:bottom w:val="single" w:sz="8" w:space="17" w:color="auto" w:shadow="1"/>
          <w:right w:val="single" w:sz="8" w:space="4" w:color="auto" w:shadow="1"/>
        </w:pBdr>
        <w:spacing w:after="0" w:line="240" w:lineRule="auto"/>
        <w:rPr>
          <w:rFonts w:ascii="Arial" w:eastAsia="Arial" w:hAnsi="Arial" w:cs="Arial"/>
          <w:b/>
          <w:lang w:val="fr-FR"/>
        </w:rPr>
      </w:pPr>
      <w:r>
        <w:rPr>
          <w:rFonts w:ascii="Arial" w:eastAsia="Arial" w:hAnsi="Arial" w:cs="Arial"/>
          <w:b/>
          <w:lang w:val="fr-FR"/>
        </w:rPr>
        <w:t>Exemple : l'importance du développement des compétences au sein de l'institution</w:t>
      </w:r>
    </w:p>
    <w:p w14:paraId="72A650E0" w14:textId="77777777" w:rsidR="004E3E21" w:rsidRPr="00984ECA" w:rsidRDefault="004E3E21">
      <w:pPr>
        <w:pBdr>
          <w:top w:val="single" w:sz="8" w:space="1" w:color="auto" w:shadow="1"/>
          <w:left w:val="single" w:sz="8" w:space="4" w:color="auto" w:shadow="1"/>
          <w:bottom w:val="single" w:sz="8" w:space="17" w:color="auto" w:shadow="1"/>
          <w:right w:val="single" w:sz="8" w:space="4" w:color="auto" w:shadow="1"/>
        </w:pBdr>
        <w:spacing w:after="0" w:line="240" w:lineRule="auto"/>
        <w:rPr>
          <w:rFonts w:ascii="Arial" w:eastAsia="Arial" w:hAnsi="Arial" w:cs="Arial"/>
          <w:lang w:val="fr-FR"/>
        </w:rPr>
      </w:pPr>
    </w:p>
    <w:p w14:paraId="7179A41F" w14:textId="581D9810" w:rsidR="004E3E21" w:rsidRPr="00984ECA" w:rsidRDefault="004E3E21">
      <w:pPr>
        <w:pBdr>
          <w:top w:val="single" w:sz="8" w:space="1" w:color="auto" w:shadow="1"/>
          <w:left w:val="single" w:sz="8" w:space="4" w:color="auto" w:shadow="1"/>
          <w:bottom w:val="single" w:sz="8" w:space="17" w:color="auto" w:shadow="1"/>
          <w:right w:val="single" w:sz="8" w:space="4" w:color="auto" w:shadow="1"/>
        </w:pBdr>
        <w:spacing w:after="0" w:line="240" w:lineRule="auto"/>
        <w:rPr>
          <w:rFonts w:ascii="Arial" w:eastAsia="Arial" w:hAnsi="Arial" w:cs="Arial"/>
          <w:lang w:val="fr-FR"/>
        </w:rPr>
      </w:pPr>
      <w:r>
        <w:rPr>
          <w:rFonts w:ascii="Arial" w:eastAsia="Arial" w:hAnsi="Arial" w:cs="Arial"/>
          <w:lang w:val="fr-FR"/>
        </w:rPr>
        <w:t xml:space="preserve">Une équipe de recherche a mené une évaluation dans 55 écoles primaires deux ans et demi après qu'un système d'eau potable ait été installé. Ils ont découvert qu'aucune des écoles ne poursuivait toutes les activités du projet (telles que traiter l'eau de boisson, permettre une conservation hygiénique, ou fournir de l'eau et du savon pour le lavage des mains). Les écoles qui continuaient le plus ces activités étaient celles qui avaient une capacité institutionnelle élevée et qui bénéficiaient d'un accompagnement, et dont au moins l'un des responsables formés initialement était toujours à l'école. Les écoles qui ont le mieux réussi avaient des comités de gestion actifs chargés de l'éducation au WASH ou de sa promotion. </w:t>
      </w:r>
    </w:p>
    <w:p w14:paraId="51679E4E" w14:textId="77777777" w:rsidR="004E3E21" w:rsidRPr="000E08A0" w:rsidRDefault="00DA398A">
      <w:pPr>
        <w:pBdr>
          <w:top w:val="single" w:sz="8" w:space="1" w:color="auto" w:shadow="1"/>
          <w:left w:val="single" w:sz="8" w:space="4" w:color="auto" w:shadow="1"/>
          <w:bottom w:val="single" w:sz="8" w:space="17" w:color="auto" w:shadow="1"/>
          <w:right w:val="single" w:sz="8" w:space="4" w:color="auto" w:shadow="1"/>
        </w:pBdr>
        <w:spacing w:after="0" w:line="240" w:lineRule="auto"/>
        <w:jc w:val="right"/>
        <w:rPr>
          <w:rFonts w:ascii="Arial" w:eastAsia="Arial" w:hAnsi="Arial" w:cs="Arial"/>
          <w:sz w:val="18"/>
          <w:szCs w:val="18"/>
          <w:lang w:val="fr-FR"/>
        </w:rPr>
      </w:pPr>
      <w:sdt>
        <w:sdtPr>
          <w:rPr>
            <w:rFonts w:ascii="Arial" w:eastAsia="Arial" w:hAnsi="Arial" w:cs="Arial"/>
            <w:sz w:val="18"/>
            <w:szCs w:val="18"/>
            <w:lang w:val="fr-FR"/>
          </w:rPr>
          <w:id w:val="1063457919"/>
          <w:citation/>
        </w:sdtPr>
        <w:sdtEndPr/>
        <w:sdtContent>
          <w:r w:rsidR="004E3E21" w:rsidRPr="000E08A0">
            <w:rPr>
              <w:rFonts w:ascii="Arial" w:eastAsia="Arial" w:hAnsi="Arial" w:cs="Arial"/>
              <w:sz w:val="18"/>
              <w:szCs w:val="18"/>
              <w:lang w:val="fr-FR"/>
            </w:rPr>
            <w:fldChar w:fldCharType="begin"/>
          </w:r>
          <w:r w:rsidR="004E3E21" w:rsidRPr="000E08A0">
            <w:rPr>
              <w:rFonts w:ascii="Arial" w:eastAsia="Arial" w:hAnsi="Arial" w:cs="Arial"/>
              <w:sz w:val="18"/>
              <w:szCs w:val="18"/>
              <w:lang w:val="fr-FR"/>
            </w:rPr>
            <w:instrText xml:space="preserve"> CITATION Sha11 \l 1033 </w:instrText>
          </w:r>
          <w:r w:rsidR="004E3E21" w:rsidRPr="000E08A0">
            <w:rPr>
              <w:rFonts w:ascii="Arial" w:eastAsia="Arial" w:hAnsi="Arial" w:cs="Arial"/>
              <w:sz w:val="18"/>
              <w:szCs w:val="18"/>
              <w:lang w:val="fr-FR"/>
            </w:rPr>
            <w:fldChar w:fldCharType="separate"/>
          </w:r>
          <w:r w:rsidR="004E3E21" w:rsidRPr="000E08A0">
            <w:rPr>
              <w:rFonts w:ascii="Arial" w:eastAsia="Arial" w:hAnsi="Arial" w:cs="Arial"/>
              <w:sz w:val="18"/>
              <w:szCs w:val="18"/>
              <w:lang w:val="fr-FR"/>
            </w:rPr>
            <w:t>(Shadi Saboori, 2011)</w:t>
          </w:r>
          <w:r w:rsidR="004E3E21" w:rsidRPr="000E08A0">
            <w:rPr>
              <w:rFonts w:ascii="Arial" w:eastAsia="Arial" w:hAnsi="Arial" w:cs="Arial"/>
              <w:sz w:val="18"/>
              <w:szCs w:val="18"/>
              <w:lang w:val="fr-FR"/>
            </w:rPr>
            <w:fldChar w:fldCharType="end"/>
          </w:r>
        </w:sdtContent>
      </w:sdt>
    </w:p>
    <w:p w14:paraId="3E6FA0A5" w14:textId="77777777" w:rsidR="000E08A0" w:rsidRDefault="000E08A0">
      <w:pPr>
        <w:spacing w:after="0" w:line="240" w:lineRule="auto"/>
        <w:rPr>
          <w:rFonts w:ascii="Arial" w:eastAsia="Arial" w:hAnsi="Arial" w:cs="Arial"/>
          <w:b/>
          <w:bCs/>
          <w:iCs/>
          <w:lang w:val="fr-FR"/>
        </w:rPr>
      </w:pPr>
      <w:r>
        <w:rPr>
          <w:rFonts w:ascii="Arial" w:eastAsia="Arial" w:hAnsi="Arial" w:cs="Arial"/>
          <w:lang w:val="fr-FR"/>
        </w:rPr>
        <w:br w:type="page"/>
      </w:r>
    </w:p>
    <w:p w14:paraId="0F30F426" w14:textId="2EFD1732" w:rsidR="004E3E21" w:rsidRPr="009A3F3A" w:rsidRDefault="004E3E21">
      <w:pPr>
        <w:pStyle w:val="Heading2"/>
        <w:numPr>
          <w:ilvl w:val="1"/>
          <w:numId w:val="10"/>
        </w:numPr>
        <w:suppressAutoHyphens/>
        <w:spacing w:line="240" w:lineRule="auto"/>
        <w:jc w:val="both"/>
        <w:rPr>
          <w:szCs w:val="22"/>
          <w:lang w:val="fr-FR"/>
        </w:rPr>
      </w:pPr>
      <w:bookmarkStart w:id="18" w:name="_Toc443992586"/>
      <w:r>
        <w:rPr>
          <w:lang w:val="fr-FR"/>
        </w:rPr>
        <w:lastRenderedPageBreak/>
        <w:t>Financement</w:t>
      </w:r>
      <w:bookmarkEnd w:id="18"/>
    </w:p>
    <w:p w14:paraId="6413192A" w14:textId="5F04C070" w:rsidR="004E3E21" w:rsidRPr="009A3F3A" w:rsidRDefault="004E3E21" w:rsidP="00984ECA">
      <w:pPr>
        <w:autoSpaceDE w:val="0"/>
        <w:autoSpaceDN w:val="0"/>
        <w:adjustRightInd w:val="0"/>
        <w:spacing w:after="0" w:line="240" w:lineRule="auto"/>
        <w:rPr>
          <w:rFonts w:ascii="Arial" w:eastAsia="Arial" w:hAnsi="Arial" w:cs="Arial"/>
          <w:lang w:val="fr-FR"/>
        </w:rPr>
      </w:pPr>
      <w:r>
        <w:rPr>
          <w:rFonts w:ascii="Arial" w:eastAsia="Arial" w:hAnsi="Arial" w:cs="Arial"/>
          <w:lang w:val="fr-FR"/>
        </w:rPr>
        <w:t>La planification et la gestion du financement sont très importantes pour l'utilisation continue des systèmes de traitement de l'eau au point d'utilisation. Les coûts de mise en œuvre sont très variables en fonction des institutions. Réfléchissez à la manière dont l'institution va financer la maintenance, les réparations et les remplacements de pièces dans le temps, ainsi que les activités de suivi, de formation et d'éducation. Dans votre planification, il est important de faire la distinction entre les coûts :</w:t>
      </w:r>
    </w:p>
    <w:p w14:paraId="3487A2F5" w14:textId="77777777" w:rsidR="009955DF" w:rsidRPr="00822A90" w:rsidRDefault="009955DF" w:rsidP="00984ECA">
      <w:pPr>
        <w:autoSpaceDE w:val="0"/>
        <w:autoSpaceDN w:val="0"/>
        <w:adjustRightInd w:val="0"/>
        <w:spacing w:after="0" w:line="240" w:lineRule="auto"/>
        <w:rPr>
          <w:rFonts w:ascii="Arial" w:eastAsia="Arial" w:hAnsi="Arial" w:cs="Arial"/>
          <w:lang w:val="fr-FR"/>
        </w:rPr>
      </w:pPr>
    </w:p>
    <w:p w14:paraId="4BB94569" w14:textId="3913C94B" w:rsidR="004E3E21" w:rsidRPr="009A3F3A" w:rsidRDefault="004E3E21" w:rsidP="00D33126">
      <w:pPr>
        <w:pStyle w:val="ListParagraph"/>
        <w:numPr>
          <w:ilvl w:val="0"/>
          <w:numId w:val="18"/>
        </w:numPr>
        <w:autoSpaceDE w:val="0"/>
        <w:autoSpaceDN w:val="0"/>
        <w:adjustRightInd w:val="0"/>
        <w:spacing w:after="120" w:line="240" w:lineRule="auto"/>
        <w:ind w:left="425" w:hanging="425"/>
        <w:contextualSpacing w:val="0"/>
        <w:rPr>
          <w:rFonts w:ascii="Arial" w:eastAsia="Arial" w:hAnsi="Arial" w:cs="Arial"/>
          <w:lang w:val="fr-FR"/>
        </w:rPr>
      </w:pPr>
      <w:r>
        <w:rPr>
          <w:rFonts w:ascii="Arial" w:eastAsia="Arial" w:hAnsi="Arial" w:cs="Arial"/>
          <w:lang w:val="fr-FR"/>
        </w:rPr>
        <w:t>Des produits durables (par exemple, un filtre biosable qui peut durer 10 ans) par rapport aux consommables (par exemple, le chlore que vous devez réapprovisionner régulièrement)</w:t>
      </w:r>
    </w:p>
    <w:p w14:paraId="1DA8AF3A" w14:textId="24DD7179" w:rsidR="004E3E21" w:rsidRPr="00822A90" w:rsidRDefault="004E3E21" w:rsidP="00984ECA">
      <w:pPr>
        <w:pStyle w:val="ListParagraph"/>
        <w:numPr>
          <w:ilvl w:val="0"/>
          <w:numId w:val="18"/>
        </w:numPr>
        <w:autoSpaceDE w:val="0"/>
        <w:autoSpaceDN w:val="0"/>
        <w:adjustRightInd w:val="0"/>
        <w:spacing w:after="0" w:line="240" w:lineRule="auto"/>
        <w:ind w:left="426" w:hanging="426"/>
        <w:contextualSpacing w:val="0"/>
        <w:rPr>
          <w:rFonts w:ascii="Arial" w:eastAsia="Arial" w:hAnsi="Arial" w:cs="Arial"/>
          <w:lang w:val="fr-FR"/>
        </w:rPr>
      </w:pPr>
      <w:r>
        <w:rPr>
          <w:rFonts w:ascii="Arial" w:eastAsia="Arial" w:hAnsi="Arial" w:cs="Arial"/>
          <w:lang w:val="fr-FR"/>
        </w:rPr>
        <w:t>Les coûts initiaux (pour installer le système et former les différentes parties prenantes) par rapport aux coûts réguliers (pour entretenir le système et pour l'éducation et la formation permanentes)</w:t>
      </w:r>
    </w:p>
    <w:p w14:paraId="73DC53EC" w14:textId="77777777" w:rsidR="009955DF" w:rsidRPr="00822A90" w:rsidRDefault="009955DF" w:rsidP="00984ECA">
      <w:pPr>
        <w:autoSpaceDE w:val="0"/>
        <w:autoSpaceDN w:val="0"/>
        <w:adjustRightInd w:val="0"/>
        <w:spacing w:after="0" w:line="240" w:lineRule="auto"/>
        <w:rPr>
          <w:rFonts w:ascii="Arial" w:eastAsia="Arial" w:hAnsi="Arial" w:cs="Arial"/>
          <w:lang w:val="fr-FR"/>
        </w:rPr>
      </w:pPr>
    </w:p>
    <w:p w14:paraId="06CD34B6" w14:textId="0718ACBA" w:rsidR="004E3E21" w:rsidRPr="009A3F3A" w:rsidRDefault="004E3E21" w:rsidP="00984ECA">
      <w:pPr>
        <w:autoSpaceDE w:val="0"/>
        <w:autoSpaceDN w:val="0"/>
        <w:adjustRightInd w:val="0"/>
        <w:spacing w:after="0" w:line="240" w:lineRule="auto"/>
        <w:rPr>
          <w:rFonts w:ascii="Arial" w:eastAsia="Arial" w:hAnsi="Arial" w:cs="Arial"/>
          <w:lang w:val="fr-FR"/>
        </w:rPr>
      </w:pPr>
      <w:r>
        <w:rPr>
          <w:rFonts w:ascii="Arial" w:eastAsia="Arial" w:hAnsi="Arial" w:cs="Arial"/>
          <w:lang w:val="fr-FR"/>
        </w:rPr>
        <w:t>Le financement dépend de la structure légale de l'institution (par exemple institution publique, gouvernement, entreprise à but lucratif) et de sa stratégie de mise en œuvre. Afin de couvrir leurs dépenses, les institutions publiques ont souvent besoin de combiner les sources de financement : donateurs locaux et internationaux, gouvernement, recettes générées. Voici certaines possibilités à envisager concernant le financement :</w:t>
      </w:r>
    </w:p>
    <w:p w14:paraId="68B7690C" w14:textId="77777777" w:rsidR="009955DF" w:rsidRPr="00822A90" w:rsidRDefault="009955DF" w:rsidP="00984ECA">
      <w:pPr>
        <w:autoSpaceDE w:val="0"/>
        <w:autoSpaceDN w:val="0"/>
        <w:adjustRightInd w:val="0"/>
        <w:spacing w:after="0" w:line="240" w:lineRule="auto"/>
        <w:rPr>
          <w:rFonts w:ascii="Arial" w:eastAsia="Arial" w:hAnsi="Arial" w:cs="Arial"/>
          <w:lang w:val="fr-FR"/>
        </w:rPr>
      </w:pPr>
    </w:p>
    <w:p w14:paraId="096BD4E8" w14:textId="58A7095A" w:rsidR="004E3E21" w:rsidRPr="00822A90" w:rsidRDefault="004E3E21" w:rsidP="00984ECA">
      <w:pPr>
        <w:pStyle w:val="ListParagraph"/>
        <w:numPr>
          <w:ilvl w:val="0"/>
          <w:numId w:val="7"/>
        </w:numPr>
        <w:spacing w:after="120" w:line="240" w:lineRule="auto"/>
        <w:ind w:left="357" w:hanging="357"/>
        <w:contextualSpacing w:val="0"/>
        <w:rPr>
          <w:rFonts w:ascii="Arial" w:eastAsia="Arial" w:hAnsi="Arial" w:cs="Arial"/>
          <w:lang w:val="fr-FR"/>
        </w:rPr>
      </w:pPr>
      <w:r>
        <w:rPr>
          <w:rFonts w:ascii="Arial" w:eastAsia="Arial" w:hAnsi="Arial" w:cs="Arial"/>
          <w:lang w:val="fr-FR"/>
        </w:rPr>
        <w:t xml:space="preserve">Recouvrement partiel des coûts : dans certains cas, on peut demander aux utilisateurs une participation pour l'eau traitée. Le surplus d'eau peut aussi être vendu aux membres de la communauté. Le fait d'exiger </w:t>
      </w:r>
      <w:r>
        <w:rPr>
          <w:rFonts w:ascii="Arial" w:eastAsia="Arial" w:hAnsi="Arial" w:cs="Arial"/>
          <w:lang w:val="fr-FR"/>
        </w:rPr>
        <w:lastRenderedPageBreak/>
        <w:t>une participation peut décourager les gens d'utiliser de l'eau potable, il est donc important d'évaluer la volonté des gens de payer.</w:t>
      </w:r>
    </w:p>
    <w:p w14:paraId="08D370E5" w14:textId="0027C99C" w:rsidR="004E3E21" w:rsidRPr="009A3F3A" w:rsidRDefault="004E3E21" w:rsidP="00984ECA">
      <w:pPr>
        <w:pStyle w:val="ListParagraph"/>
        <w:numPr>
          <w:ilvl w:val="0"/>
          <w:numId w:val="7"/>
        </w:numPr>
        <w:spacing w:after="0" w:line="240" w:lineRule="auto"/>
        <w:ind w:left="357" w:hanging="357"/>
        <w:contextualSpacing w:val="0"/>
        <w:rPr>
          <w:rFonts w:ascii="Arial" w:eastAsia="Arial" w:hAnsi="Arial" w:cs="Arial"/>
          <w:lang w:val="fr-FR"/>
        </w:rPr>
      </w:pPr>
      <w:r>
        <w:rPr>
          <w:rFonts w:ascii="Arial" w:eastAsia="Arial" w:hAnsi="Arial" w:cs="Arial"/>
          <w:lang w:val="fr-FR"/>
        </w:rPr>
        <w:t>Collecte de fonds : lorsqu'il existe une demande pour le système de traitement de l'eau au point d'utilisation, une collecte de fonds publique peut être une option de financement efficace. Demander à chaque membre d'apporter une modeste contribution pour aider à financer le système de traitement de l'eau au point d'utilisation permet aussi à la communauté de s'approprier le système.</w:t>
      </w:r>
    </w:p>
    <w:p w14:paraId="101AF80D" w14:textId="77777777" w:rsidR="004E3E21" w:rsidRPr="00984ECA" w:rsidRDefault="004E3E21" w:rsidP="00D33126">
      <w:pPr>
        <w:pStyle w:val="Heading2"/>
        <w:numPr>
          <w:ilvl w:val="1"/>
          <w:numId w:val="10"/>
        </w:numPr>
        <w:suppressAutoHyphens/>
        <w:spacing w:line="240" w:lineRule="auto"/>
        <w:jc w:val="both"/>
        <w:rPr>
          <w:szCs w:val="22"/>
          <w:lang w:val="fr-FR"/>
        </w:rPr>
      </w:pPr>
      <w:bookmarkStart w:id="19" w:name="_Toc443992587"/>
      <w:r>
        <w:rPr>
          <w:lang w:val="fr-FR"/>
        </w:rPr>
        <w:t>Contexte réglementaire</w:t>
      </w:r>
      <w:bookmarkEnd w:id="19"/>
    </w:p>
    <w:p w14:paraId="75AAC8FC" w14:textId="77777777" w:rsidR="004E3E21" w:rsidRPr="00822A90" w:rsidRDefault="004E3E21" w:rsidP="00984ECA">
      <w:pPr>
        <w:spacing w:after="0" w:line="240" w:lineRule="auto"/>
        <w:rPr>
          <w:rFonts w:ascii="Arial" w:eastAsia="Arial" w:hAnsi="Arial" w:cs="Arial"/>
          <w:lang w:val="fr-FR"/>
        </w:rPr>
      </w:pPr>
      <w:r>
        <w:rPr>
          <w:rFonts w:ascii="Arial" w:eastAsia="Arial" w:hAnsi="Arial" w:cs="Arial"/>
          <w:lang w:val="fr-FR"/>
        </w:rPr>
        <w:t xml:space="preserve">Il existe de nombreuses normes et directives internationales concernant le WASH dans les environnements non domestiques. Le contexte réglementaire international est résumé par Cronk et al. (2015). </w:t>
      </w:r>
    </w:p>
    <w:p w14:paraId="246E2046" w14:textId="77777777" w:rsidR="009955DF" w:rsidRPr="00822A90" w:rsidRDefault="009955DF" w:rsidP="00984ECA">
      <w:pPr>
        <w:spacing w:after="0" w:line="240" w:lineRule="auto"/>
        <w:rPr>
          <w:rFonts w:ascii="Arial" w:eastAsia="Arial" w:hAnsi="Arial" w:cs="Arial"/>
          <w:lang w:val="fr-FR"/>
        </w:rPr>
      </w:pPr>
    </w:p>
    <w:p w14:paraId="33ED6994" w14:textId="6E285060" w:rsidR="004E3E21" w:rsidRPr="00822A90" w:rsidRDefault="004E3E21" w:rsidP="00984ECA">
      <w:pPr>
        <w:spacing w:after="0" w:line="240" w:lineRule="auto"/>
        <w:rPr>
          <w:rFonts w:ascii="Arial" w:eastAsia="Arial" w:hAnsi="Arial" w:cs="Arial"/>
          <w:lang w:val="fr-FR"/>
        </w:rPr>
      </w:pPr>
      <w:r>
        <w:rPr>
          <w:rFonts w:ascii="Arial" w:eastAsia="Arial" w:hAnsi="Arial" w:cs="Arial"/>
          <w:lang w:val="fr-FR"/>
        </w:rPr>
        <w:t xml:space="preserve">L'Organisation Mondiale de la Santé (OMS), l'UNICEF et le Projet Sphère ont établi des directives internationales qui s'appliquent à des institutions particulières, notamment les écoles et les centres de santé. Il est important de connaître ces directives ; elles sont énumérées dans la section Ressources additionnelles de ce dossier technique. D'autres environnements, tels que les hôtels, les gares routières, les établissements publics, les orphelinats ou les marchés ne disposent pas de directives internationales en matière de WASH. </w:t>
      </w:r>
    </w:p>
    <w:p w14:paraId="2FD8D22E" w14:textId="77777777" w:rsidR="009955DF" w:rsidRPr="00822A90" w:rsidRDefault="009955DF" w:rsidP="00984ECA">
      <w:pPr>
        <w:spacing w:after="0" w:line="240" w:lineRule="auto"/>
        <w:rPr>
          <w:rFonts w:ascii="Arial" w:eastAsia="Arial" w:hAnsi="Arial" w:cs="Arial"/>
          <w:lang w:val="fr-FR"/>
        </w:rPr>
      </w:pPr>
    </w:p>
    <w:p w14:paraId="35F81A53" w14:textId="71BCC26E" w:rsidR="004E3E21" w:rsidRPr="00822A90" w:rsidRDefault="004E3E21" w:rsidP="00984ECA">
      <w:pPr>
        <w:spacing w:after="0" w:line="240" w:lineRule="auto"/>
        <w:rPr>
          <w:rFonts w:ascii="Arial" w:eastAsia="Arial" w:hAnsi="Arial" w:cs="Arial"/>
          <w:lang w:val="fr-FR"/>
        </w:rPr>
      </w:pPr>
      <w:r>
        <w:rPr>
          <w:rFonts w:ascii="Arial" w:eastAsia="Arial" w:hAnsi="Arial" w:cs="Arial"/>
          <w:lang w:val="fr-FR"/>
        </w:rPr>
        <w:t xml:space="preserve">De plus, chaque pays possède des normes nationales de qualité de l'eau de boisson. Elles sont souvent basées sur les Directives pour la qualité de l'eau de boisson de l'OMS (2011). Assurez-vous que le système de traitement de l'eau au point d'utilisation que vous avez choisi est en mesure de répondre aux normes de qualité de l'eau de votre pays. </w:t>
      </w:r>
    </w:p>
    <w:p w14:paraId="50D5222A" w14:textId="77777777" w:rsidR="009955DF" w:rsidRPr="00822A90" w:rsidRDefault="009955DF" w:rsidP="00984ECA">
      <w:pPr>
        <w:spacing w:after="0" w:line="240" w:lineRule="auto"/>
        <w:rPr>
          <w:rFonts w:ascii="Arial" w:eastAsia="Arial" w:hAnsi="Arial" w:cs="Arial"/>
          <w:lang w:val="fr-FR"/>
        </w:rPr>
      </w:pPr>
    </w:p>
    <w:p w14:paraId="0A16A78A" w14:textId="77777777" w:rsidR="004E3E21" w:rsidRPr="00D33126" w:rsidRDefault="004E3E21" w:rsidP="00984ECA">
      <w:pPr>
        <w:pBdr>
          <w:top w:val="single" w:sz="4" w:space="1" w:color="auto" w:shadow="1"/>
          <w:left w:val="single" w:sz="4" w:space="4" w:color="auto" w:shadow="1"/>
          <w:bottom w:val="single" w:sz="4" w:space="1" w:color="auto" w:shadow="1"/>
          <w:right w:val="single" w:sz="4" w:space="4" w:color="auto" w:shadow="1"/>
        </w:pBdr>
        <w:spacing w:after="0" w:line="240" w:lineRule="auto"/>
        <w:rPr>
          <w:rFonts w:ascii="Arial" w:eastAsia="Arial" w:hAnsi="Arial" w:cs="Arial"/>
          <w:lang w:val="fr-FR"/>
        </w:rPr>
      </w:pPr>
      <w:r w:rsidRPr="00D33126">
        <w:rPr>
          <w:rFonts w:ascii="Arial" w:eastAsia="Arial" w:hAnsi="Arial" w:cs="Arial"/>
          <w:b/>
          <w:noProof/>
          <w:lang w:eastAsia="en-CA"/>
        </w:rPr>
        <w:drawing>
          <wp:anchor distT="0" distB="0" distL="114300" distR="114300" simplePos="0" relativeHeight="251647488" behindDoc="0" locked="0" layoutInCell="1" allowOverlap="1" wp14:anchorId="6117E11E" wp14:editId="68169ACD">
            <wp:simplePos x="0" y="0"/>
            <wp:positionH relativeFrom="margin">
              <wp:posOffset>0</wp:posOffset>
            </wp:positionH>
            <wp:positionV relativeFrom="paragraph">
              <wp:posOffset>40640</wp:posOffset>
            </wp:positionV>
            <wp:extent cx="437515" cy="42799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7515" cy="427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61441" w14:textId="77777777" w:rsidR="004E3E21" w:rsidRPr="00D33126" w:rsidRDefault="004E3E21" w:rsidP="00D65DA4">
      <w:pPr>
        <w:pBdr>
          <w:top w:val="single" w:sz="4" w:space="1" w:color="auto" w:shadow="1"/>
          <w:left w:val="single" w:sz="4" w:space="4" w:color="auto" w:shadow="1"/>
          <w:bottom w:val="single" w:sz="4" w:space="1" w:color="auto" w:shadow="1"/>
          <w:right w:val="single" w:sz="4" w:space="4" w:color="auto" w:shadow="1"/>
        </w:pBdr>
        <w:spacing w:line="240" w:lineRule="auto"/>
        <w:rPr>
          <w:rFonts w:ascii="Arial" w:eastAsia="Arial" w:hAnsi="Arial" w:cs="Arial"/>
          <w:b/>
          <w:lang w:val="fr-FR"/>
        </w:rPr>
      </w:pPr>
      <w:r w:rsidRPr="00D33126">
        <w:rPr>
          <w:rFonts w:ascii="Arial" w:eastAsia="Arial" w:hAnsi="Arial" w:cs="Arial"/>
          <w:b/>
          <w:lang w:val="fr-FR"/>
        </w:rPr>
        <w:tab/>
      </w:r>
      <w:r>
        <w:rPr>
          <w:rFonts w:ascii="Arial" w:eastAsia="Arial" w:hAnsi="Arial" w:cs="Arial"/>
          <w:b/>
          <w:lang w:val="fr-FR"/>
        </w:rPr>
        <w:t>Quelle est la différence entre une directive et une norme ?</w:t>
      </w:r>
    </w:p>
    <w:p w14:paraId="09A97982" w14:textId="315F83FB" w:rsidR="00194A0A" w:rsidRDefault="004E3E21" w:rsidP="00D65DA4">
      <w:pPr>
        <w:pBdr>
          <w:top w:val="single" w:sz="4" w:space="1" w:color="auto" w:shadow="1"/>
          <w:left w:val="single" w:sz="4" w:space="4" w:color="auto" w:shadow="1"/>
          <w:bottom w:val="single" w:sz="4" w:space="1" w:color="auto" w:shadow="1"/>
          <w:right w:val="single" w:sz="4" w:space="4" w:color="auto" w:shadow="1"/>
        </w:pBdr>
        <w:spacing w:line="240" w:lineRule="auto"/>
        <w:rPr>
          <w:rFonts w:ascii="Arial" w:eastAsia="Arial" w:hAnsi="Arial" w:cs="Arial"/>
          <w:lang w:val="fr-FR"/>
        </w:rPr>
      </w:pPr>
      <w:r>
        <w:rPr>
          <w:rFonts w:ascii="Arial" w:eastAsia="Arial" w:hAnsi="Arial" w:cs="Arial"/>
          <w:lang w:val="fr-FR"/>
        </w:rPr>
        <w:t xml:space="preserve">Directive : limite recommandée qui ne </w:t>
      </w:r>
      <w:r w:rsidRPr="009A3F3A">
        <w:rPr>
          <w:rFonts w:ascii="Arial" w:eastAsia="Arial" w:hAnsi="Arial" w:cs="Arial"/>
          <w:u w:val="single"/>
          <w:lang w:val="fr-FR"/>
        </w:rPr>
        <w:t xml:space="preserve">devrait </w:t>
      </w:r>
      <w:r>
        <w:rPr>
          <w:rFonts w:ascii="Arial" w:eastAsia="Arial" w:hAnsi="Arial" w:cs="Arial"/>
          <w:lang w:val="fr-FR"/>
        </w:rPr>
        <w:t>pas être dépassée. Les directives doivent être vues comme des bonnes pratiques qui ne sont généralement pas des obligations, mais qui sont fortement recommandées.</w:t>
      </w:r>
    </w:p>
    <w:p w14:paraId="2175D035" w14:textId="3856EF74" w:rsidR="004E3E21" w:rsidRPr="00822A90" w:rsidRDefault="004E3E21" w:rsidP="00D65DA4">
      <w:pPr>
        <w:pBdr>
          <w:top w:val="single" w:sz="4" w:space="1" w:color="auto" w:shadow="1"/>
          <w:left w:val="single" w:sz="4" w:space="4" w:color="auto" w:shadow="1"/>
          <w:bottom w:val="single" w:sz="4" w:space="1" w:color="auto" w:shadow="1"/>
          <w:right w:val="single" w:sz="4" w:space="4" w:color="auto" w:shadow="1"/>
        </w:pBdr>
        <w:spacing w:line="240" w:lineRule="auto"/>
        <w:rPr>
          <w:rFonts w:ascii="Arial" w:eastAsia="Arial" w:hAnsi="Arial" w:cs="Arial"/>
          <w:lang w:val="fr-FR"/>
        </w:rPr>
      </w:pPr>
      <w:r>
        <w:rPr>
          <w:rFonts w:ascii="Arial" w:eastAsia="Arial" w:hAnsi="Arial" w:cs="Arial"/>
          <w:lang w:val="fr-FR"/>
        </w:rPr>
        <w:t xml:space="preserve">Norme : limite obligatoire qui ne </w:t>
      </w:r>
      <w:r w:rsidRPr="00D33126">
        <w:rPr>
          <w:rFonts w:ascii="Arial" w:eastAsia="Arial" w:hAnsi="Arial" w:cs="Arial"/>
          <w:u w:val="single"/>
          <w:lang w:val="fr-FR"/>
        </w:rPr>
        <w:t>doit</w:t>
      </w:r>
      <w:r>
        <w:rPr>
          <w:rFonts w:ascii="Arial" w:eastAsia="Arial" w:hAnsi="Arial" w:cs="Arial"/>
          <w:lang w:val="fr-FR"/>
        </w:rPr>
        <w:t xml:space="preserve"> pas être dépassée. Les normes correspondent souvent à des obligations légales. </w:t>
      </w:r>
      <w:r w:rsidR="00284413" w:rsidRPr="00822A90">
        <w:rPr>
          <w:rFonts w:ascii="Arial" w:eastAsia="Arial" w:hAnsi="Arial" w:cs="Arial"/>
          <w:lang w:val="fr-FR"/>
        </w:rPr>
        <w:br/>
      </w:r>
    </w:p>
    <w:p w14:paraId="3FC14F54" w14:textId="0A6443A6" w:rsidR="004E3E21" w:rsidRPr="000E08A0" w:rsidRDefault="004E3E21" w:rsidP="00D33126">
      <w:pPr>
        <w:pStyle w:val="Heading1"/>
        <w:numPr>
          <w:ilvl w:val="0"/>
          <w:numId w:val="10"/>
        </w:numPr>
        <w:spacing w:line="240" w:lineRule="auto"/>
        <w:rPr>
          <w:szCs w:val="26"/>
          <w:lang w:val="fr-FR"/>
        </w:rPr>
      </w:pPr>
      <w:bookmarkStart w:id="20" w:name="_Toc443992588"/>
      <w:r>
        <w:rPr>
          <w:lang w:val="fr-FR"/>
        </w:rPr>
        <w:t>Ressources supplémentaires</w:t>
      </w:r>
      <w:bookmarkEnd w:id="20"/>
    </w:p>
    <w:p w14:paraId="760D2DB1" w14:textId="701CB38F" w:rsidR="004E3E21" w:rsidRPr="00B31E43" w:rsidRDefault="004E3E21" w:rsidP="00D65DA4">
      <w:pPr>
        <w:spacing w:after="120" w:line="240" w:lineRule="auto"/>
        <w:rPr>
          <w:rFonts w:ascii="Arial" w:eastAsia="Arial" w:hAnsi="Arial" w:cs="Arial"/>
          <w:color w:val="000000" w:themeColor="text1"/>
          <w:lang w:val="fr-FR"/>
        </w:rPr>
      </w:pPr>
      <w:r>
        <w:rPr>
          <w:rFonts w:ascii="Arial" w:eastAsia="Arial" w:hAnsi="Arial" w:cs="Arial"/>
          <w:b/>
          <w:lang w:val="fr-FR"/>
        </w:rPr>
        <w:t xml:space="preserve">Ressources de CAWST sur </w:t>
      </w:r>
      <w:r w:rsidRPr="009A3F3A">
        <w:rPr>
          <w:rFonts w:ascii="Arial" w:eastAsia="Arial" w:hAnsi="Arial" w:cs="Arial"/>
          <w:lang w:val="fr-FR"/>
        </w:rPr>
        <w:t xml:space="preserve">: la conservation et le traitement de l'eau à domicile (CTED), le WASH pour la santé maternelle et infantile, l'eau potable pour les personnes qui vivent avec le VIH / SIDA. Disponibles sur : </w:t>
      </w:r>
      <w:hyperlink r:id="rId35" w:history="1">
        <w:r>
          <w:rPr>
            <w:rStyle w:val="Hyperlink"/>
            <w:rFonts w:ascii="Arial" w:eastAsia="Arial" w:hAnsi="Arial" w:cs="Arial"/>
            <w:color w:val="000000" w:themeColor="text1"/>
            <w:lang w:val="fr-FR"/>
          </w:rPr>
          <w:t>http://resources.cawst.org</w:t>
        </w:r>
      </w:hyperlink>
      <w:r>
        <w:rPr>
          <w:rFonts w:ascii="Arial" w:eastAsia="Arial" w:hAnsi="Arial" w:cs="Arial"/>
          <w:b/>
          <w:lang w:val="fr-FR"/>
        </w:rPr>
        <w:t>.</w:t>
      </w:r>
    </w:p>
    <w:p w14:paraId="729ED9E1" w14:textId="3D5D6A3B" w:rsidR="004E3E21" w:rsidRPr="00B31E43" w:rsidRDefault="004E3E21" w:rsidP="00D65DA4">
      <w:pPr>
        <w:pStyle w:val="ListParagraph"/>
        <w:numPr>
          <w:ilvl w:val="0"/>
          <w:numId w:val="3"/>
        </w:numPr>
        <w:spacing w:line="240" w:lineRule="auto"/>
        <w:ind w:left="425" w:hanging="425"/>
        <w:contextualSpacing w:val="0"/>
        <w:rPr>
          <w:rFonts w:ascii="Arial" w:eastAsia="Arial" w:hAnsi="Arial" w:cs="Arial"/>
          <w:color w:val="000000" w:themeColor="text1"/>
          <w:lang w:val="fr-FR"/>
        </w:rPr>
      </w:pPr>
      <w:r>
        <w:rPr>
          <w:rFonts w:ascii="Arial" w:eastAsia="Arial" w:hAnsi="Arial" w:cs="Arial"/>
          <w:color w:val="000000" w:themeColor="text1"/>
          <w:lang w:val="fr-FR"/>
        </w:rPr>
        <w:t>CAWST propose des ressources éducatives et des supports de formation gratuits et libres, parmi lesquels des fiches techniques, des dossiers techniques, des documents de synthèse, des manuels de formation et des études de cas.</w:t>
      </w:r>
    </w:p>
    <w:p w14:paraId="17324070" w14:textId="14635709" w:rsidR="004E3E21" w:rsidRPr="00B31E43" w:rsidRDefault="004E3E21" w:rsidP="009A3F3A">
      <w:pPr>
        <w:spacing w:after="120" w:line="240" w:lineRule="auto"/>
        <w:rPr>
          <w:rFonts w:ascii="Arial" w:eastAsia="Arial" w:hAnsi="Arial" w:cs="Arial"/>
          <w:color w:val="000000" w:themeColor="text1"/>
          <w:lang w:val="fr-FR"/>
        </w:rPr>
      </w:pPr>
      <w:r>
        <w:rPr>
          <w:rFonts w:ascii="Arial" w:eastAsia="Arial" w:hAnsi="Arial" w:cs="Arial"/>
          <w:b/>
          <w:color w:val="000000" w:themeColor="text1"/>
          <w:lang w:val="fr-FR"/>
        </w:rPr>
        <w:t>Comité International de la Croix Rouge (CICR) Eau, assainissement, hygiène et habitat dans les prisons.</w:t>
      </w:r>
      <w:r w:rsidRPr="00B31E43">
        <w:rPr>
          <w:rFonts w:ascii="Arial" w:eastAsia="Arial" w:hAnsi="Arial" w:cs="Arial"/>
          <w:color w:val="000000" w:themeColor="text1"/>
          <w:lang w:val="fr-FR"/>
        </w:rPr>
        <w:t xml:space="preserve"> Disponible sur : </w:t>
      </w:r>
      <w:hyperlink r:id="rId36" w:history="1">
        <w:r>
          <w:rPr>
            <w:rStyle w:val="Hyperlink"/>
            <w:rFonts w:ascii="Arial" w:eastAsia="Arial" w:hAnsi="Arial" w:cs="Arial"/>
            <w:color w:val="000000" w:themeColor="text1"/>
            <w:lang w:val="fr-FR"/>
          </w:rPr>
          <w:t>https://www.icrc.org/fre/resources/documents/publication/p0823.htm</w:t>
        </w:r>
      </w:hyperlink>
    </w:p>
    <w:p w14:paraId="7DDEC1C8" w14:textId="77777777" w:rsidR="004E3E21" w:rsidRPr="00822A90" w:rsidRDefault="004E3E21" w:rsidP="00D65DA4">
      <w:pPr>
        <w:pStyle w:val="ListParagraph"/>
        <w:numPr>
          <w:ilvl w:val="0"/>
          <w:numId w:val="16"/>
        </w:numPr>
        <w:spacing w:line="240" w:lineRule="auto"/>
        <w:ind w:left="357" w:hanging="357"/>
        <w:contextualSpacing w:val="0"/>
        <w:rPr>
          <w:rFonts w:ascii="Arial" w:eastAsia="Arial" w:hAnsi="Arial" w:cs="Arial"/>
          <w:lang w:val="fr-FR"/>
        </w:rPr>
      </w:pPr>
      <w:r>
        <w:rPr>
          <w:rFonts w:ascii="Arial" w:eastAsia="Arial" w:hAnsi="Arial" w:cs="Arial"/>
          <w:color w:val="000000" w:themeColor="text1"/>
          <w:lang w:val="fr-FR"/>
        </w:rPr>
        <w:t>Ce livre vise à améliorer les conditions des détenus dans les lieux privation de liberté. Des schémas détaillés présentent des solutions dans des domaines tels que l'approvisionnement en eau, la g</w:t>
      </w:r>
      <w:r w:rsidRPr="009A3F3A">
        <w:rPr>
          <w:rFonts w:ascii="Arial" w:eastAsia="Arial" w:hAnsi="Arial" w:cs="Arial"/>
          <w:lang w:val="fr-FR"/>
        </w:rPr>
        <w:t xml:space="preserve">estion des eaux </w:t>
      </w:r>
      <w:r w:rsidRPr="009A3F3A">
        <w:rPr>
          <w:rFonts w:ascii="Arial" w:eastAsia="Arial" w:hAnsi="Arial" w:cs="Arial"/>
          <w:lang w:val="fr-FR"/>
        </w:rPr>
        <w:lastRenderedPageBreak/>
        <w:t>usées et des déchets, la préparation de la nourriture, le contrôle des vecteurs, l'hygiène générale et la santé.</w:t>
      </w:r>
      <w:r>
        <w:rPr>
          <w:rFonts w:ascii="Arial" w:eastAsia="Arial" w:hAnsi="Arial" w:cs="Arial"/>
          <w:color w:val="000000" w:themeColor="text1"/>
          <w:lang w:val="fr-FR"/>
        </w:rPr>
        <w:t xml:space="preserve"> </w:t>
      </w:r>
    </w:p>
    <w:p w14:paraId="65BCFF3A" w14:textId="5BE0184B" w:rsidR="004E3E21" w:rsidRPr="007464C6" w:rsidRDefault="00D146EC" w:rsidP="00D33126">
      <w:pPr>
        <w:spacing w:before="120" w:after="120" w:line="240" w:lineRule="auto"/>
        <w:rPr>
          <w:rFonts w:ascii="Arial" w:eastAsia="Arial" w:hAnsi="Arial" w:cs="Arial"/>
          <w:bCs/>
          <w:color w:val="000000" w:themeColor="text1"/>
          <w:lang w:val="fr-FR"/>
        </w:rPr>
      </w:pPr>
      <w:r>
        <w:rPr>
          <w:rFonts w:ascii="Arial" w:eastAsia="Arial" w:hAnsi="Arial" w:cs="Arial"/>
          <w:b/>
          <w:lang w:val="fr-FR"/>
        </w:rPr>
        <w:t xml:space="preserve">Projet Sphère. Manuel Sphère : Charte humanitaire et normes minimales pour les interventions lors de catastrophes </w:t>
      </w:r>
      <w:r w:rsidR="004E3E21" w:rsidRPr="00822A90">
        <w:rPr>
          <w:rFonts w:ascii="Arial" w:eastAsia="Arial" w:hAnsi="Arial" w:cs="Arial"/>
          <w:bCs/>
          <w:lang w:val="fr-FR"/>
        </w:rPr>
        <w:t xml:space="preserve">Disponible </w:t>
      </w:r>
      <w:r w:rsidR="004E3E21" w:rsidRPr="007464C6">
        <w:rPr>
          <w:rFonts w:ascii="Arial" w:eastAsia="Arial" w:hAnsi="Arial" w:cs="Arial"/>
          <w:bCs/>
          <w:color w:val="000000" w:themeColor="text1"/>
          <w:lang w:val="fr-FR"/>
        </w:rPr>
        <w:t xml:space="preserve">sur : </w:t>
      </w:r>
      <w:hyperlink r:id="rId37" w:history="1">
        <w:r>
          <w:rPr>
            <w:rStyle w:val="Hyperlink"/>
            <w:rFonts w:ascii="Arial" w:eastAsia="Arial" w:hAnsi="Arial" w:cs="Arial"/>
            <w:color w:val="000000" w:themeColor="text1"/>
            <w:lang w:val="fr-FR"/>
          </w:rPr>
          <w:t>http://www.sphereproject.org/sphere/fr/</w:t>
        </w:r>
      </w:hyperlink>
    </w:p>
    <w:p w14:paraId="1E9851BA" w14:textId="77777777" w:rsidR="004E3E21" w:rsidRPr="009A3F3A" w:rsidRDefault="004E3E21" w:rsidP="00D65DA4">
      <w:pPr>
        <w:pStyle w:val="ListParagraph"/>
        <w:numPr>
          <w:ilvl w:val="0"/>
          <w:numId w:val="16"/>
        </w:numPr>
        <w:spacing w:before="120" w:line="240" w:lineRule="auto"/>
        <w:ind w:left="357" w:hanging="357"/>
        <w:rPr>
          <w:rFonts w:ascii="Arial" w:eastAsia="Arial" w:hAnsi="Arial" w:cs="Arial"/>
          <w:lang w:val="fr-FR"/>
        </w:rPr>
      </w:pPr>
      <w:r>
        <w:rPr>
          <w:rFonts w:ascii="Arial" w:eastAsia="Arial" w:hAnsi="Arial" w:cs="Arial"/>
          <w:lang w:val="fr-FR"/>
        </w:rPr>
        <w:t>Ce manuel très estimé regroupe une collection de principes et de normes minimales pour la réponse humanitaires. Il souligne les normes de base pour l'approvisionnement en eau et la qualité de l'eau dans des situations d'urgence. Nombre de ces normes peuvent aussi être utiles dans des contextes de développement.</w:t>
      </w:r>
    </w:p>
    <w:p w14:paraId="5484177F" w14:textId="7A2D029D" w:rsidR="004E3E21" w:rsidRPr="00D33126" w:rsidRDefault="004E3E21" w:rsidP="00D33126">
      <w:pPr>
        <w:spacing w:before="120" w:after="120" w:line="240" w:lineRule="auto"/>
        <w:rPr>
          <w:rFonts w:ascii="Arial" w:eastAsia="Arial" w:hAnsi="Arial" w:cs="Arial"/>
          <w:lang w:val="fr-FR"/>
        </w:rPr>
      </w:pPr>
      <w:r>
        <w:rPr>
          <w:rFonts w:ascii="Arial" w:eastAsia="Arial" w:hAnsi="Arial" w:cs="Arial"/>
          <w:b/>
          <w:lang w:val="fr-FR"/>
        </w:rPr>
        <w:t>Sustainable Sanitation and Water Management (SSWM). Point of Use Water Treatment (Traitement de l'eau au point d'utilisation).</w:t>
      </w:r>
      <w:r w:rsidRPr="00822A90">
        <w:rPr>
          <w:rFonts w:ascii="Arial" w:eastAsia="Arial" w:hAnsi="Arial" w:cs="Arial"/>
          <w:lang w:val="fr-FR"/>
        </w:rPr>
        <w:t xml:space="preserve">Disponible sur : </w:t>
      </w:r>
      <w:hyperlink r:id="rId38" w:history="1">
        <w:r>
          <w:rPr>
            <w:rStyle w:val="Hyperlink"/>
            <w:rFonts w:ascii="Arial" w:eastAsia="Arial" w:hAnsi="Arial" w:cs="Arial"/>
            <w:color w:val="auto"/>
            <w:lang w:val="fr-FR"/>
          </w:rPr>
          <w:t>www.sswm.info/category/implementation-tools/water-purification</w:t>
        </w:r>
      </w:hyperlink>
    </w:p>
    <w:p w14:paraId="6A86558D" w14:textId="77777777" w:rsidR="004E3E21" w:rsidRPr="009A3F3A" w:rsidRDefault="004E3E21" w:rsidP="00D65DA4">
      <w:pPr>
        <w:pStyle w:val="ListParagraph"/>
        <w:numPr>
          <w:ilvl w:val="0"/>
          <w:numId w:val="3"/>
        </w:numPr>
        <w:spacing w:line="240" w:lineRule="auto"/>
        <w:ind w:hanging="357"/>
        <w:rPr>
          <w:rFonts w:ascii="Arial" w:eastAsia="Arial" w:hAnsi="Arial" w:cs="Arial"/>
          <w:b/>
          <w:lang w:val="fr-FR"/>
        </w:rPr>
      </w:pPr>
      <w:r>
        <w:rPr>
          <w:rFonts w:ascii="Arial" w:eastAsia="Arial" w:hAnsi="Arial" w:cs="Arial"/>
          <w:lang w:val="fr-FR"/>
        </w:rPr>
        <w:t>Ce site Internet offre un aperçu de nombreuses possibilités de traitement au point d'utilisation, ainsi que des informations et des liens vers des ressources concernant la partie non matérielle nécessaire à la mise en œuvre de projets de traitement de l'eau.</w:t>
      </w:r>
    </w:p>
    <w:p w14:paraId="3E8CEA13" w14:textId="77777777" w:rsidR="004E3E21" w:rsidRPr="00D33126" w:rsidRDefault="004E3E21" w:rsidP="00D65DA4">
      <w:pPr>
        <w:spacing w:after="120" w:line="240" w:lineRule="auto"/>
        <w:rPr>
          <w:rFonts w:ascii="Arial" w:eastAsia="Arial" w:hAnsi="Arial" w:cs="Arial"/>
          <w:lang w:val="fr-FR"/>
        </w:rPr>
      </w:pPr>
      <w:r>
        <w:rPr>
          <w:rFonts w:ascii="Arial" w:eastAsia="Arial" w:hAnsi="Arial" w:cs="Arial"/>
          <w:b/>
          <w:lang w:val="fr-FR"/>
        </w:rPr>
        <w:t>UNICEF. WASH in Schools (EHA dans les écoles).</w:t>
      </w:r>
      <w:r w:rsidRPr="009A3F3A">
        <w:rPr>
          <w:rFonts w:ascii="Arial" w:eastAsia="Arial" w:hAnsi="Arial" w:cs="Arial"/>
          <w:lang w:val="fr-FR"/>
        </w:rPr>
        <w:t xml:space="preserve"> Disponible sur : </w:t>
      </w:r>
      <w:hyperlink r:id="rId39" w:history="1">
        <w:r>
          <w:rPr>
            <w:rStyle w:val="Hyperlink"/>
            <w:rFonts w:ascii="Arial" w:eastAsia="Arial" w:hAnsi="Arial" w:cs="Arial"/>
            <w:color w:val="auto"/>
            <w:lang w:val="fr-FR"/>
          </w:rPr>
          <w:t>www.unicef.org/wash/schools/</w:t>
        </w:r>
      </w:hyperlink>
    </w:p>
    <w:p w14:paraId="3EFCAB4D" w14:textId="77777777" w:rsidR="004E3E21" w:rsidRPr="00822A90" w:rsidRDefault="004E3E21" w:rsidP="00D65DA4">
      <w:pPr>
        <w:pStyle w:val="ListParagraph"/>
        <w:numPr>
          <w:ilvl w:val="0"/>
          <w:numId w:val="3"/>
        </w:numPr>
        <w:spacing w:before="120" w:line="240" w:lineRule="auto"/>
        <w:ind w:left="425" w:hanging="425"/>
        <w:contextualSpacing w:val="0"/>
        <w:rPr>
          <w:rFonts w:ascii="Arial" w:eastAsia="Arial" w:hAnsi="Arial" w:cs="Arial"/>
          <w:lang w:val="fr-FR"/>
        </w:rPr>
      </w:pPr>
      <w:r>
        <w:rPr>
          <w:rFonts w:ascii="Arial" w:eastAsia="Arial" w:hAnsi="Arial" w:cs="Arial"/>
          <w:lang w:val="fr-FR"/>
        </w:rPr>
        <w:t>Ce site Internet apporte des informations régulièrement mises à jour sur les évènements, les ressources et les actualités liées à l'enseignement sur l'eau, l'assainissement et l'hygiène dans les écoles, et présente des entretiens en vidéo avec des experts en WASH dans les écoles membres de l'UNICEF et de ses partenaires.</w:t>
      </w:r>
    </w:p>
    <w:p w14:paraId="7E447EFD" w14:textId="77777777" w:rsidR="004E3E21" w:rsidRPr="00D33126" w:rsidRDefault="004E3E21" w:rsidP="00D65DA4">
      <w:pPr>
        <w:spacing w:after="120" w:line="240" w:lineRule="auto"/>
        <w:rPr>
          <w:rFonts w:ascii="Arial" w:eastAsia="Arial" w:hAnsi="Arial" w:cs="Arial"/>
          <w:lang w:val="fr-FR"/>
        </w:rPr>
      </w:pPr>
      <w:r>
        <w:rPr>
          <w:rFonts w:ascii="Arial" w:eastAsia="Arial" w:hAnsi="Arial" w:cs="Arial"/>
          <w:b/>
          <w:lang w:val="fr-FR"/>
        </w:rPr>
        <w:lastRenderedPageBreak/>
        <w:t xml:space="preserve">Water Sanitation Programme (WSP). Boîte à outils pour l'hygiène, l'assainissement, et l'eau dans les écoles. </w:t>
      </w:r>
      <w:r w:rsidRPr="00822A90">
        <w:rPr>
          <w:rFonts w:ascii="Arial" w:eastAsia="Arial" w:hAnsi="Arial" w:cs="Arial"/>
          <w:lang w:val="fr-FR"/>
        </w:rPr>
        <w:t xml:space="preserve">Disponible sur : </w:t>
      </w:r>
      <w:hyperlink r:id="rId40" w:history="1">
        <w:r>
          <w:rPr>
            <w:rStyle w:val="Hyperlink"/>
            <w:rFonts w:ascii="Arial" w:eastAsia="Arial" w:hAnsi="Arial" w:cs="Arial"/>
            <w:color w:val="auto"/>
            <w:lang w:val="fr-FR"/>
          </w:rPr>
          <w:t>www.wsp.org/schoolsanitation</w:t>
        </w:r>
      </w:hyperlink>
    </w:p>
    <w:p w14:paraId="24C89DD5" w14:textId="77777777" w:rsidR="004E3E21" w:rsidRPr="00822A90" w:rsidRDefault="004E3E21" w:rsidP="00D65DA4">
      <w:pPr>
        <w:pStyle w:val="ListParagraph"/>
        <w:numPr>
          <w:ilvl w:val="0"/>
          <w:numId w:val="3"/>
        </w:numPr>
        <w:spacing w:before="120" w:line="240" w:lineRule="auto"/>
        <w:ind w:left="425" w:hanging="425"/>
        <w:contextualSpacing w:val="0"/>
        <w:rPr>
          <w:rFonts w:ascii="Arial" w:eastAsia="Arial" w:hAnsi="Arial" w:cs="Arial"/>
          <w:lang w:val="fr-FR"/>
        </w:rPr>
      </w:pPr>
      <w:r>
        <w:rPr>
          <w:rFonts w:ascii="Arial" w:eastAsia="Arial" w:hAnsi="Arial" w:cs="Arial"/>
          <w:lang w:val="fr-FR"/>
        </w:rPr>
        <w:t xml:space="preserve">Cette boîte à outils présente des pratiques et des approches qui permettent d'améliorer l'assainissement et l'hygiène dans les écoles. </w:t>
      </w:r>
    </w:p>
    <w:p w14:paraId="3F5BB9D6" w14:textId="77777777" w:rsidR="004E3E21" w:rsidRPr="00D33126" w:rsidRDefault="004E3E21" w:rsidP="00D65DA4">
      <w:pPr>
        <w:pStyle w:val="Bibliography"/>
        <w:spacing w:after="0" w:line="240" w:lineRule="auto"/>
        <w:rPr>
          <w:rFonts w:ascii="Arial" w:eastAsia="Arial" w:hAnsi="Arial" w:cs="Arial"/>
          <w:lang w:val="fr-FR"/>
        </w:rPr>
      </w:pPr>
      <w:r w:rsidRPr="00822A90">
        <w:rPr>
          <w:rFonts w:ascii="Arial" w:eastAsia="Arial" w:hAnsi="Arial" w:cs="Arial"/>
          <w:b/>
          <w:bCs/>
          <w:lang w:val="fr-FR"/>
        </w:rPr>
        <w:t>OMS et UNICEF</w:t>
      </w:r>
      <w:r>
        <w:rPr>
          <w:rFonts w:ascii="Arial" w:eastAsia="Arial" w:hAnsi="Arial" w:cs="Arial"/>
          <w:lang w:val="fr-FR"/>
        </w:rPr>
        <w:t xml:space="preserve"> ( 2015). </w:t>
      </w:r>
      <w:r w:rsidRPr="00822A90">
        <w:rPr>
          <w:rFonts w:ascii="Arial" w:eastAsia="Arial" w:hAnsi="Arial" w:cs="Arial"/>
          <w:i/>
          <w:iCs/>
          <w:lang w:val="fr-FR"/>
        </w:rPr>
        <w:t>Water, sanitation, and hygiene in health care facilities: status in low- and middle- income countries and way forward (Eau, assainissement et hygiène dans les centres de santé : situation dans des pays à revenus faibles et pistes pour progresser).</w:t>
      </w:r>
      <w:r>
        <w:rPr>
          <w:rFonts w:ascii="Arial" w:eastAsia="Arial" w:hAnsi="Arial" w:cs="Arial"/>
          <w:lang w:val="fr-FR"/>
        </w:rPr>
        <w:t xml:space="preserve"> Genève : Organisation Mondiale de la Santé. Disponible sur : </w:t>
      </w:r>
      <w:hyperlink r:id="rId41" w:history="1">
        <w:r>
          <w:rPr>
            <w:rStyle w:val="Hyperlink"/>
            <w:rFonts w:ascii="Arial" w:eastAsia="Arial" w:hAnsi="Arial" w:cs="Arial"/>
            <w:color w:val="auto"/>
            <w:lang w:val="fr-FR"/>
          </w:rPr>
          <w:t>www.who.int/water_sanitation_health/publications/wash-health-care-facilities/en/</w:t>
        </w:r>
      </w:hyperlink>
    </w:p>
    <w:p w14:paraId="3CF52F31" w14:textId="77777777" w:rsidR="004E3E21" w:rsidRPr="009A3F3A" w:rsidRDefault="004E3E21" w:rsidP="00D33126">
      <w:pPr>
        <w:pStyle w:val="ListParagraph"/>
        <w:numPr>
          <w:ilvl w:val="0"/>
          <w:numId w:val="3"/>
        </w:numPr>
        <w:spacing w:before="120" w:after="120" w:line="240" w:lineRule="auto"/>
        <w:ind w:left="425" w:hanging="425"/>
        <w:contextualSpacing w:val="0"/>
        <w:rPr>
          <w:rFonts w:ascii="Arial" w:eastAsia="Arial" w:hAnsi="Arial" w:cs="Arial"/>
          <w:lang w:val="fr-FR"/>
        </w:rPr>
      </w:pPr>
      <w:r>
        <w:rPr>
          <w:rFonts w:ascii="Arial" w:eastAsia="Arial" w:hAnsi="Arial" w:cs="Arial"/>
          <w:lang w:val="fr-FR"/>
        </w:rPr>
        <w:t>Ce rapport offre un aperçu de l'importance du WASH dans les centres de santé et montre l'importance du besoin dans les pays à revenus faibles et moyens. Le même site Internet présente également des études de cas et des documents de synthèse.</w:t>
      </w:r>
    </w:p>
    <w:p w14:paraId="6D9F3CC0" w14:textId="77777777" w:rsidR="00103691" w:rsidRDefault="00103691">
      <w:pPr>
        <w:spacing w:after="0" w:line="240" w:lineRule="auto"/>
        <w:rPr>
          <w:rFonts w:ascii="Arial" w:eastAsia="Arial" w:hAnsi="Arial" w:cs="Arial"/>
          <w:b/>
          <w:bCs/>
          <w:lang w:val="fr-FR"/>
        </w:rPr>
      </w:pPr>
    </w:p>
    <w:bookmarkStart w:id="21" w:name="_Toc443992589" w:displacedByCustomXml="next"/>
    <w:sdt>
      <w:sdtPr>
        <w:rPr>
          <w:rFonts w:asciiTheme="minorHAnsi" w:hAnsiTheme="minorHAnsi" w:cstheme="minorHAnsi"/>
          <w:b w:val="0"/>
          <w:bCs w:val="0"/>
          <w:kern w:val="0"/>
          <w:sz w:val="22"/>
          <w:szCs w:val="22"/>
          <w:lang w:val="fr-FR"/>
        </w:rPr>
        <w:id w:val="-979765941"/>
        <w:docPartObj>
          <w:docPartGallery w:val="Bibliographies"/>
          <w:docPartUnique/>
        </w:docPartObj>
      </w:sdtPr>
      <w:sdtEndPr/>
      <w:sdtContent>
        <w:p w14:paraId="25204C96" w14:textId="4D04F571" w:rsidR="004E3E21" w:rsidRPr="000E08A0" w:rsidRDefault="004E3E21" w:rsidP="00194A0A">
          <w:pPr>
            <w:pStyle w:val="Heading1"/>
            <w:numPr>
              <w:ilvl w:val="0"/>
              <w:numId w:val="10"/>
            </w:numPr>
            <w:spacing w:line="240" w:lineRule="auto"/>
            <w:rPr>
              <w:szCs w:val="26"/>
              <w:lang w:val="fr-FR"/>
            </w:rPr>
          </w:pPr>
          <w:r>
            <w:rPr>
              <w:lang w:val="fr-FR"/>
            </w:rPr>
            <w:t>Références</w:t>
          </w:r>
          <w:bookmarkEnd w:id="21"/>
        </w:p>
        <w:sdt>
          <w:sdtPr>
            <w:rPr>
              <w:rFonts w:ascii="Arial" w:eastAsia="Arial" w:hAnsi="Arial" w:cs="Arial"/>
              <w:lang w:val="fr-FR"/>
            </w:rPr>
            <w:id w:val="111145805"/>
            <w:bibliography/>
          </w:sdtPr>
          <w:sdtEndPr/>
          <w:sdtContent>
            <w:p w14:paraId="6326CB8A" w14:textId="7AB2B220" w:rsidR="004E3E21" w:rsidRPr="009A3F3A" w:rsidRDefault="004E3E21" w:rsidP="00D65DA4">
              <w:pPr>
                <w:pStyle w:val="Bibliography"/>
                <w:spacing w:line="240" w:lineRule="auto"/>
                <w:ind w:left="720" w:hanging="720"/>
                <w:rPr>
                  <w:rFonts w:ascii="Arial" w:eastAsia="Arial" w:hAnsi="Arial" w:cs="Arial"/>
                  <w:lang w:val="fr-FR"/>
                </w:rPr>
              </w:pPr>
              <w:r w:rsidRPr="00D33126">
                <w:rPr>
                  <w:rFonts w:ascii="Arial" w:eastAsia="Arial" w:hAnsi="Arial" w:cs="Arial"/>
                  <w:lang w:val="fr-FR"/>
                </w:rPr>
                <w:fldChar w:fldCharType="begin"/>
              </w:r>
              <w:r w:rsidRPr="00822A90">
                <w:rPr>
                  <w:rFonts w:ascii="Arial" w:eastAsia="Arial" w:hAnsi="Arial" w:cs="Arial"/>
                  <w:lang w:val="fr-FR"/>
                </w:rPr>
                <w:instrText xml:space="preserve"> BIBLIOGRAPHY </w:instrText>
              </w:r>
              <w:r w:rsidRPr="00D33126">
                <w:rPr>
                  <w:rFonts w:ascii="Arial" w:eastAsia="Arial" w:hAnsi="Arial" w:cs="Arial"/>
                  <w:lang w:val="fr-FR"/>
                </w:rPr>
                <w:fldChar w:fldCharType="separate"/>
              </w:r>
              <w:r w:rsidRPr="009A3F3A">
                <w:rPr>
                  <w:rFonts w:ascii="Arial" w:eastAsia="Arial" w:hAnsi="Arial" w:cs="Arial"/>
                  <w:lang w:val="fr-FR"/>
                </w:rPr>
                <w:t>Bartram, J., Cronk, R., Montgomery, M., Gordon, B., Neira, M., Kelley, E., &amp; Velleman, Y. (2015). Lack of toilets and safe water in health-care facilities (Absence de toilettes et d'eau potable dans les centres de santé).</w:t>
              </w:r>
              <w:r>
                <w:rPr>
                  <w:lang w:val="fr-FR"/>
                </w:rPr>
                <w:t xml:space="preserve"> </w:t>
              </w:r>
              <w:r w:rsidRPr="009A3F3A">
                <w:rPr>
                  <w:rFonts w:ascii="Arial" w:eastAsia="Arial" w:hAnsi="Arial" w:cs="Arial"/>
                  <w:i/>
                  <w:iCs/>
                  <w:lang w:val="fr-FR"/>
                </w:rPr>
                <w:t xml:space="preserve"> Bulletin de l'Organisation Mondiale de la Santé</w:t>
              </w:r>
              <w:r w:rsidR="000E08A0">
                <w:rPr>
                  <w:rFonts w:ascii="Arial" w:eastAsia="Arial" w:hAnsi="Arial" w:cs="Arial"/>
                  <w:lang w:val="fr-FR"/>
                </w:rPr>
                <w:t xml:space="preserve">, 210. Disponible sur : </w:t>
              </w:r>
              <w:hyperlink r:id="rId42" w:history="1">
                <w:r w:rsidRPr="00D65DA4">
                  <w:rPr>
                    <w:rStyle w:val="Hyperlink"/>
                    <w:rFonts w:ascii="Arial" w:eastAsia="Arial" w:hAnsi="Arial" w:cs="Arial"/>
                    <w:color w:val="auto"/>
                    <w:lang w:val="fr-FR"/>
                  </w:rPr>
                  <w:t>http://dx.doi.org/10.2471/BLT.15.154609</w:t>
                </w:r>
              </w:hyperlink>
              <w:r w:rsidRPr="009A3F3A">
                <w:rPr>
                  <w:rFonts w:ascii="Arial" w:eastAsia="Arial" w:hAnsi="Arial" w:cs="Arial"/>
                  <w:lang w:val="fr-FR"/>
                </w:rPr>
                <w:t xml:space="preserve"> </w:t>
              </w:r>
            </w:p>
            <w:p w14:paraId="625B5E0C" w14:textId="77777777" w:rsidR="004E3E21" w:rsidRPr="009A3F3A" w:rsidRDefault="004E3E21" w:rsidP="00D65DA4">
              <w:pPr>
                <w:pStyle w:val="Bibliography"/>
                <w:spacing w:line="240" w:lineRule="auto"/>
                <w:ind w:left="720" w:hanging="720"/>
                <w:rPr>
                  <w:rFonts w:ascii="Arial" w:eastAsia="Arial" w:hAnsi="Arial" w:cs="Arial"/>
                  <w:lang w:val="fr-FR"/>
                </w:rPr>
              </w:pPr>
              <w:r w:rsidRPr="009A3F3A">
                <w:rPr>
                  <w:rFonts w:ascii="Arial" w:eastAsia="Arial" w:hAnsi="Arial" w:cs="Arial"/>
                  <w:lang w:val="fr-FR"/>
                </w:rPr>
                <w:t>(Cronk, Slaymaker et Bartram, 2015) Monitoring drinking water, sanitation, and hygiene in non-household settings: priorities for policy and practice (Suivi de l'eau de boisson, de l'assainissement et l'hygiène dans des environnements non domestiques : besoin de politiques et de pratique en priorité).</w:t>
              </w:r>
              <w:r>
                <w:rPr>
                  <w:lang w:val="fr-FR"/>
                </w:rPr>
                <w:t xml:space="preserve"> </w:t>
              </w:r>
              <w:r w:rsidRPr="009A3F3A">
                <w:rPr>
                  <w:rFonts w:ascii="Arial" w:eastAsia="Arial" w:hAnsi="Arial" w:cs="Arial"/>
                  <w:i/>
                  <w:iCs/>
                  <w:lang w:val="fr-FR"/>
                </w:rPr>
                <w:t>International Journal of Hygiene and Environmental Health, article dans la presse</w:t>
              </w:r>
              <w:r w:rsidRPr="00822A90">
                <w:rPr>
                  <w:rFonts w:ascii="Arial" w:eastAsia="Arial" w:hAnsi="Arial" w:cs="Arial"/>
                  <w:lang w:val="fr-FR"/>
                </w:rPr>
                <w:t xml:space="preserve">. Disponible sur : </w:t>
              </w:r>
              <w:hyperlink r:id="rId43" w:history="1">
                <w:r w:rsidRPr="00D65DA4">
                  <w:rPr>
                    <w:rStyle w:val="Hyperlink"/>
                    <w:rFonts w:ascii="Arial" w:eastAsia="Arial" w:hAnsi="Arial" w:cs="Arial"/>
                    <w:color w:val="auto"/>
                    <w:lang w:val="fr-FR"/>
                  </w:rPr>
                  <w:t>http://dx.doi.org/10.1016/j.ijheh.2015.03.003</w:t>
                </w:r>
              </w:hyperlink>
            </w:p>
            <w:p w14:paraId="6633E84B" w14:textId="77777777" w:rsidR="004E3E21" w:rsidRPr="009A3F3A" w:rsidRDefault="004E3E21" w:rsidP="00D65DA4">
              <w:pPr>
                <w:pStyle w:val="Bibliography"/>
                <w:spacing w:line="240" w:lineRule="auto"/>
                <w:ind w:left="720" w:hanging="720"/>
                <w:rPr>
                  <w:rFonts w:ascii="Arial" w:eastAsia="Arial" w:hAnsi="Arial" w:cs="Arial"/>
                  <w:lang w:val="fr-FR"/>
                </w:rPr>
              </w:pPr>
              <w:r w:rsidRPr="009A3F3A">
                <w:rPr>
                  <w:rFonts w:ascii="Arial" w:eastAsia="Arial" w:hAnsi="Arial" w:cs="Arial"/>
                  <w:lang w:val="fr-FR"/>
                </w:rPr>
                <w:t>(Hunter, Zmirou-Navier et Hartemann, 2009) Estimating the impact on health of poor reliability of drinking water interventions in developing countries (Estimation de l'impact sur la santé d'interventions insuffisante sur l'eau de boisson dans les pays en développement).</w:t>
              </w:r>
              <w:r>
                <w:rPr>
                  <w:lang w:val="fr-FR"/>
                </w:rPr>
                <w:t xml:space="preserve"> </w:t>
              </w:r>
              <w:r w:rsidRPr="009A3F3A">
                <w:rPr>
                  <w:rFonts w:ascii="Arial" w:eastAsia="Arial" w:hAnsi="Arial" w:cs="Arial"/>
                  <w:i/>
                  <w:iCs/>
                  <w:lang w:val="fr-FR"/>
                </w:rPr>
                <w:t>Science of the Total Environment</w:t>
              </w:r>
              <w:r w:rsidRPr="00822A90">
                <w:rPr>
                  <w:rFonts w:ascii="Arial" w:eastAsia="Arial" w:hAnsi="Arial" w:cs="Arial"/>
                  <w:lang w:val="fr-FR"/>
                </w:rPr>
                <w:t xml:space="preserve">, 2621-2624. Disponible sur : </w:t>
              </w:r>
              <w:hyperlink r:id="rId44" w:history="1">
                <w:r w:rsidRPr="00D65DA4">
                  <w:rPr>
                    <w:rStyle w:val="Hyperlink"/>
                    <w:rFonts w:ascii="Arial" w:eastAsia="Arial" w:hAnsi="Arial" w:cs="Arial"/>
                    <w:color w:val="auto"/>
                    <w:lang w:val="fr-FR"/>
                  </w:rPr>
                  <w:t>http://dx.doi.org/10.1016/j.scitotenv.2009.01.018</w:t>
                </w:r>
              </w:hyperlink>
            </w:p>
            <w:p w14:paraId="706381B3" w14:textId="11C2AA6D" w:rsidR="004E3E21" w:rsidRPr="009A3F3A" w:rsidRDefault="004E3E21" w:rsidP="00D65DA4">
              <w:pPr>
                <w:pStyle w:val="Bibliography"/>
                <w:spacing w:line="240" w:lineRule="auto"/>
                <w:ind w:left="720" w:hanging="720"/>
                <w:rPr>
                  <w:rFonts w:ascii="Arial" w:eastAsia="Arial" w:hAnsi="Arial" w:cs="Arial"/>
                  <w:lang w:val="fr-FR"/>
                </w:rPr>
              </w:pPr>
              <w:r w:rsidRPr="009A3F3A">
                <w:rPr>
                  <w:rFonts w:ascii="Arial" w:eastAsia="Arial" w:hAnsi="Arial" w:cs="Arial"/>
                  <w:lang w:val="fr-FR"/>
                </w:rPr>
                <w:t>CICR (2014).</w:t>
              </w:r>
              <w:r>
                <w:rPr>
                  <w:lang w:val="fr-FR"/>
                </w:rPr>
                <w:t xml:space="preserve"> </w:t>
              </w:r>
              <w:r w:rsidRPr="009A3F3A">
                <w:rPr>
                  <w:rFonts w:ascii="Arial" w:eastAsia="Arial" w:hAnsi="Arial" w:cs="Arial"/>
                  <w:i/>
                  <w:iCs/>
                  <w:lang w:val="fr-FR"/>
                </w:rPr>
                <w:t>The need for water and sanitation in schools, health centres and at the workplace (Nécessité d'apporter l'eau et l'assainissement dans les écoles, les centres de santé et sur les lieux de travail).</w:t>
              </w:r>
              <w:r w:rsidRPr="00822A90">
                <w:rPr>
                  <w:rFonts w:ascii="Arial" w:eastAsia="Arial" w:hAnsi="Arial" w:cs="Arial"/>
                  <w:lang w:val="fr-FR"/>
                </w:rPr>
                <w:t xml:space="preserve"> La Hague. Disponible sur : </w:t>
              </w:r>
              <w:hyperlink r:id="rId45" w:history="1">
                <w:r w:rsidRPr="00D65DA4">
                  <w:rPr>
                    <w:rStyle w:val="Hyperlink"/>
                    <w:rFonts w:ascii="Arial" w:eastAsia="Arial" w:hAnsi="Arial" w:cs="Arial"/>
                    <w:color w:val="auto"/>
                    <w:lang w:val="fr-FR"/>
                  </w:rPr>
                  <w:t>www.ircwash.org/resources/need-water-and-toilets-schools-health-centres-work-place-and-prisons</w:t>
                </w:r>
              </w:hyperlink>
              <w:r w:rsidRPr="009A3F3A">
                <w:rPr>
                  <w:rFonts w:ascii="Arial" w:eastAsia="Arial" w:hAnsi="Arial" w:cs="Arial"/>
                  <w:lang w:val="fr-FR"/>
                </w:rPr>
                <w:t xml:space="preserve"> </w:t>
              </w:r>
            </w:p>
            <w:p w14:paraId="3473A4EB" w14:textId="77777777" w:rsidR="004E3E21" w:rsidRPr="009A3F3A" w:rsidRDefault="004E3E21" w:rsidP="00D65DA4">
              <w:pPr>
                <w:pStyle w:val="Bibliography"/>
                <w:spacing w:line="240" w:lineRule="auto"/>
                <w:ind w:left="720" w:hanging="720"/>
                <w:rPr>
                  <w:rFonts w:ascii="Arial" w:eastAsia="Arial" w:hAnsi="Arial" w:cs="Arial"/>
                  <w:lang w:val="fr-FR"/>
                </w:rPr>
              </w:pPr>
              <w:r w:rsidRPr="009A3F3A">
                <w:rPr>
                  <w:rFonts w:ascii="Arial" w:eastAsia="Arial" w:hAnsi="Arial" w:cs="Arial"/>
                  <w:lang w:val="fr-FR"/>
                </w:rPr>
                <w:t xml:space="preserve">Parker, A., Stephenson, R., Riley, P., Ombeki, S., Komolleh, C., Sibley, L., &amp; Quick, R. (2006). Sustained high levels of stored drinking water </w:t>
              </w:r>
              <w:r w:rsidRPr="009A3F3A">
                <w:rPr>
                  <w:rFonts w:ascii="Arial" w:eastAsia="Arial" w:hAnsi="Arial" w:cs="Arial"/>
                  <w:lang w:val="fr-FR"/>
                </w:rPr>
                <w:lastRenderedPageBreak/>
                <w:t>treatment and retention of hand-washing knowledge in rural Kenyan households following a clinic-based intervention (Traitement et conservation de l'eau sur le long terme et conservation des connaissances sur le lavage des mains dans des familles rurales au Kenya après une intervention menée dans une clinique).</w:t>
              </w:r>
              <w:r>
                <w:rPr>
                  <w:lang w:val="fr-FR"/>
                </w:rPr>
                <w:t xml:space="preserve"> </w:t>
              </w:r>
              <w:r w:rsidRPr="009A3F3A">
                <w:rPr>
                  <w:rFonts w:ascii="Arial" w:eastAsia="Arial" w:hAnsi="Arial" w:cs="Arial"/>
                  <w:i/>
                  <w:iCs/>
                  <w:lang w:val="fr-FR"/>
                </w:rPr>
                <w:t>Epidemiology and Infection</w:t>
              </w:r>
              <w:r w:rsidRPr="00822A90">
                <w:rPr>
                  <w:rFonts w:ascii="Arial" w:eastAsia="Arial" w:hAnsi="Arial" w:cs="Arial"/>
                  <w:lang w:val="fr-FR"/>
                </w:rPr>
                <w:t xml:space="preserve">, 1-8. Disponible sur : </w:t>
              </w:r>
              <w:hyperlink r:id="rId46" w:history="1">
                <w:r w:rsidRPr="00D65DA4">
                  <w:rPr>
                    <w:rStyle w:val="Hyperlink"/>
                    <w:rFonts w:ascii="Arial" w:eastAsia="Arial" w:hAnsi="Arial" w:cs="Arial"/>
                    <w:color w:val="auto"/>
                    <w:lang w:val="fr-FR"/>
                  </w:rPr>
                  <w:t>http://dx.doi.org/10.1017/S0950268806005954</w:t>
                </w:r>
              </w:hyperlink>
            </w:p>
            <w:p w14:paraId="538A8CA2" w14:textId="77777777" w:rsidR="004E3E21" w:rsidRPr="009A3F3A" w:rsidRDefault="004E3E21" w:rsidP="00D65DA4">
              <w:pPr>
                <w:pStyle w:val="Bibliography"/>
                <w:spacing w:line="240" w:lineRule="auto"/>
                <w:ind w:left="720" w:hanging="720"/>
                <w:rPr>
                  <w:rFonts w:ascii="Arial" w:eastAsia="Arial" w:hAnsi="Arial" w:cs="Arial"/>
                  <w:lang w:val="fr-FR"/>
                </w:rPr>
              </w:pPr>
              <w:r w:rsidRPr="009A3F3A">
                <w:rPr>
                  <w:rFonts w:ascii="Arial" w:eastAsia="Arial" w:hAnsi="Arial" w:cs="Arial"/>
                  <w:lang w:val="fr-FR"/>
                </w:rPr>
                <w:t>Save the Children (2009).</w:t>
              </w:r>
              <w:r>
                <w:rPr>
                  <w:lang w:val="fr-FR"/>
                </w:rPr>
                <w:t xml:space="preserve"> </w:t>
              </w:r>
              <w:r w:rsidRPr="009A3F3A">
                <w:rPr>
                  <w:rFonts w:ascii="Arial" w:eastAsia="Arial" w:hAnsi="Arial" w:cs="Arial"/>
                  <w:i/>
                  <w:iCs/>
                  <w:lang w:val="fr-FR"/>
                </w:rPr>
                <w:t>Improving water and sanitation in schools and communities: successes and lessons learned from Nasirnagar, Bangladesh (Amélioration de l'eau et l'assainissement dans les écoles et les communautés : réussites et enseignements tirés de l'expérience menée à Nasirnagar au Bangladesh).</w:t>
              </w:r>
              <w:r w:rsidRPr="009A3F3A">
                <w:rPr>
                  <w:rFonts w:ascii="Arial" w:eastAsia="Arial" w:hAnsi="Arial" w:cs="Arial"/>
                  <w:lang w:val="fr-FR"/>
                </w:rPr>
                <w:t xml:space="preserve"> Washington. Disponible sur : </w:t>
              </w:r>
              <w:hyperlink r:id="rId47" w:history="1">
                <w:r w:rsidRPr="00D65DA4">
                  <w:rPr>
                    <w:rStyle w:val="Hyperlink"/>
                    <w:rFonts w:ascii="Arial" w:eastAsia="Arial" w:hAnsi="Arial" w:cs="Arial"/>
                    <w:color w:val="auto"/>
                    <w:lang w:val="fr-FR"/>
                  </w:rPr>
                  <w:t>www.washinschools.info/page/1233</w:t>
                </w:r>
              </w:hyperlink>
            </w:p>
            <w:p w14:paraId="054204B6" w14:textId="3C57FB0C" w:rsidR="004E3E21" w:rsidRPr="009A3F3A" w:rsidRDefault="004E3E21" w:rsidP="00D65DA4">
              <w:pPr>
                <w:pStyle w:val="Bibliography"/>
                <w:spacing w:line="240" w:lineRule="auto"/>
                <w:ind w:left="720" w:hanging="720"/>
                <w:rPr>
                  <w:rFonts w:ascii="Arial" w:eastAsia="Arial" w:hAnsi="Arial" w:cs="Arial"/>
                  <w:lang w:val="fr-FR"/>
                </w:rPr>
              </w:pPr>
              <w:r w:rsidRPr="009A3F3A">
                <w:rPr>
                  <w:rFonts w:ascii="Arial" w:eastAsia="Arial" w:hAnsi="Arial" w:cs="Arial"/>
                  <w:lang w:val="fr-FR"/>
                </w:rPr>
                <w:t>Shadi Saboori, A. M. (octobre 2011). Sustained school hand washing and water treatment programmes: Lessons learned and to be learned (Programmes durables de lavage des mains et de traitement de l'eau dans les écoles : enseignements tirés).</w:t>
              </w:r>
              <w:r>
                <w:rPr>
                  <w:lang w:val="fr-FR"/>
                </w:rPr>
                <w:t xml:space="preserve"> </w:t>
              </w:r>
              <w:r w:rsidRPr="009A3F3A">
                <w:rPr>
                  <w:rFonts w:ascii="Arial" w:eastAsia="Arial" w:hAnsi="Arial" w:cs="Arial"/>
                  <w:i/>
                  <w:iCs/>
                  <w:lang w:val="fr-FR"/>
                </w:rPr>
                <w:t>Waterlines, 30</w:t>
              </w:r>
              <w:r w:rsidRPr="009A3F3A">
                <w:rPr>
                  <w:rFonts w:ascii="Arial" w:eastAsia="Arial" w:hAnsi="Arial" w:cs="Arial"/>
                  <w:lang w:val="fr-FR"/>
                </w:rPr>
                <w:t xml:space="preserve">(4), 298-311. Disponible sur : </w:t>
              </w:r>
              <w:hyperlink r:id="rId48" w:history="1">
                <w:r w:rsidRPr="00D65DA4">
                  <w:rPr>
                    <w:rStyle w:val="Hyperlink"/>
                    <w:rFonts w:ascii="Arial" w:eastAsia="Arial" w:hAnsi="Arial" w:cs="Arial"/>
                    <w:color w:val="auto"/>
                    <w:lang w:val="fr-FR"/>
                  </w:rPr>
                  <w:t>www.ircwash.org/sites/default/files/Saboori-2011-Sustaining.pdf</w:t>
                </w:r>
              </w:hyperlink>
            </w:p>
            <w:p w14:paraId="50BB7622" w14:textId="77777777" w:rsidR="004E3E21" w:rsidRPr="00822A90" w:rsidRDefault="004E3E21" w:rsidP="00D65DA4">
              <w:pPr>
                <w:pStyle w:val="Bibliography"/>
                <w:spacing w:line="240" w:lineRule="auto"/>
                <w:ind w:left="720" w:hanging="720"/>
                <w:rPr>
                  <w:rFonts w:ascii="Arial" w:eastAsia="Arial" w:hAnsi="Arial" w:cs="Arial"/>
                  <w:lang w:val="fr-FR"/>
                </w:rPr>
              </w:pPr>
              <w:r w:rsidRPr="00822A90">
                <w:rPr>
                  <w:rFonts w:ascii="Arial" w:eastAsia="Arial" w:hAnsi="Arial" w:cs="Arial"/>
                  <w:lang w:val="fr-FR"/>
                </w:rPr>
                <w:t>Skinner, T. (2015, 03 15). Conseiller pour le travail de terrain chez Abundant Water. (entretien avec N. Mahaffy)</w:t>
              </w:r>
            </w:p>
            <w:p w14:paraId="42AFE326" w14:textId="56A31E69" w:rsidR="004E3E21" w:rsidRPr="009A3F3A" w:rsidRDefault="004E3E21" w:rsidP="00D65DA4">
              <w:pPr>
                <w:pStyle w:val="Bibliography"/>
                <w:spacing w:line="240" w:lineRule="auto"/>
                <w:ind w:left="720" w:hanging="720"/>
                <w:rPr>
                  <w:rFonts w:ascii="Arial" w:eastAsia="Arial" w:hAnsi="Arial" w:cs="Arial"/>
                  <w:lang w:val="fr-FR"/>
                </w:rPr>
              </w:pPr>
              <w:r w:rsidRPr="00822A90">
                <w:rPr>
                  <w:rFonts w:ascii="Arial" w:eastAsia="Arial" w:hAnsi="Arial" w:cs="Arial"/>
                  <w:lang w:val="fr-FR"/>
                </w:rPr>
                <w:t>Projet Sphère (2011).</w:t>
              </w:r>
              <w:r>
                <w:rPr>
                  <w:lang w:val="fr-FR"/>
                </w:rPr>
                <w:t xml:space="preserve"> </w:t>
              </w:r>
              <w:r w:rsidRPr="00822A90">
                <w:rPr>
                  <w:rFonts w:ascii="Arial" w:eastAsia="Arial" w:hAnsi="Arial" w:cs="Arial"/>
                  <w:i/>
                  <w:iCs/>
                  <w:lang w:val="fr-FR"/>
                </w:rPr>
                <w:t>Manuel Sphère.</w:t>
              </w:r>
              <w:r w:rsidRPr="00822A90">
                <w:rPr>
                  <w:rFonts w:ascii="Arial" w:eastAsia="Arial" w:hAnsi="Arial" w:cs="Arial"/>
                  <w:lang w:val="fr-FR"/>
                </w:rPr>
                <w:t xml:space="preserve"> Le Projet Sphère. Tiré de la Charte humanitaire et normes minimales pour les interventions lors de catastrophes. Disponible sur : </w:t>
              </w:r>
              <w:hyperlink r:id="rId49" w:history="1">
                <w:r w:rsidRPr="00D65DA4">
                  <w:rPr>
                    <w:rStyle w:val="Hyperlink"/>
                    <w:rFonts w:ascii="Arial" w:eastAsia="Arial" w:hAnsi="Arial" w:cs="Arial"/>
                    <w:color w:val="auto"/>
                    <w:lang w:val="fr-FR"/>
                  </w:rPr>
                  <w:t>http://www.sphereproject.org/sphere/fr/</w:t>
                </w:r>
              </w:hyperlink>
            </w:p>
            <w:p w14:paraId="70A9F8C0" w14:textId="0F5ED403" w:rsidR="004E3E21" w:rsidRPr="009A3F3A" w:rsidRDefault="004E3E21" w:rsidP="00D65DA4">
              <w:pPr>
                <w:pStyle w:val="Bibliography"/>
                <w:spacing w:line="240" w:lineRule="auto"/>
                <w:ind w:left="720" w:hanging="720"/>
                <w:rPr>
                  <w:rFonts w:ascii="Arial" w:eastAsia="Arial" w:hAnsi="Arial" w:cs="Arial"/>
                  <w:lang w:val="fr-FR"/>
                </w:rPr>
              </w:pPr>
              <w:r w:rsidRPr="009A3F3A">
                <w:rPr>
                  <w:rFonts w:ascii="Arial" w:eastAsia="Arial" w:hAnsi="Arial" w:cs="Arial"/>
                  <w:lang w:val="fr-FR"/>
                </w:rPr>
                <w:t xml:space="preserve">Sreenivasan, N., Gotestrand, S., Ombeki, S., Oluoch, G., Fishcher, T., &amp; Quick, R. (2014). Evaluation of the impact of a simple hand-washing </w:t>
              </w:r>
              <w:r w:rsidRPr="009A3F3A">
                <w:rPr>
                  <w:rFonts w:ascii="Arial" w:eastAsia="Arial" w:hAnsi="Arial" w:cs="Arial"/>
                  <w:lang w:val="fr-FR"/>
                </w:rPr>
                <w:lastRenderedPageBreak/>
                <w:t>and water-treatment intervention in rural health facilities on hygiene knowledge and reported behaviours of health workers and their clients, Nyanza Province, Kenya, 2008 (Evaluation de l'impact sur les connaissances en matière d'hygiène et sur les comportements rapportés des professionnels de santé et de leurs clients d'une intervention simple sur le lavage des mains et le traitement de l'eau dans des centres de santé en milieu rural, province de Nyanza, Kenya, 2008).</w:t>
              </w:r>
              <w:r>
                <w:rPr>
                  <w:lang w:val="fr-FR"/>
                </w:rPr>
                <w:t xml:space="preserve"> </w:t>
              </w:r>
              <w:r w:rsidRPr="00822A90">
                <w:rPr>
                  <w:rFonts w:ascii="Arial" w:eastAsia="Arial" w:hAnsi="Arial" w:cs="Arial"/>
                  <w:i/>
                  <w:iCs/>
                  <w:lang w:val="fr-FR"/>
                </w:rPr>
                <w:t>Epidemiology and Infection</w:t>
              </w:r>
              <w:r w:rsidRPr="00822A90">
                <w:rPr>
                  <w:rFonts w:ascii="Arial" w:eastAsia="Arial" w:hAnsi="Arial" w:cs="Arial"/>
                  <w:lang w:val="fr-FR"/>
                </w:rPr>
                <w:t xml:space="preserve">, 1-8. doi:10.1017/S095026881400082X Disponible sur : www.ncbi.nlm.nih.gov/pubmed/24865584 </w:t>
              </w:r>
            </w:p>
            <w:p w14:paraId="43B8D6AF" w14:textId="43F8350E" w:rsidR="004E3E21" w:rsidRPr="009A3F3A" w:rsidRDefault="004E3E21" w:rsidP="00D65DA4">
              <w:pPr>
                <w:pStyle w:val="Bibliography"/>
                <w:spacing w:line="240" w:lineRule="auto"/>
                <w:ind w:left="720" w:hanging="720"/>
                <w:rPr>
                  <w:rFonts w:ascii="Arial" w:eastAsia="Arial" w:hAnsi="Arial" w:cs="Arial"/>
                  <w:lang w:val="fr-FR"/>
                </w:rPr>
              </w:pPr>
              <w:r w:rsidRPr="009A3F3A">
                <w:rPr>
                  <w:rFonts w:ascii="Arial" w:eastAsia="Arial" w:hAnsi="Arial" w:cs="Arial"/>
                  <w:lang w:val="fr-FR"/>
                </w:rPr>
                <w:t>UNICEF (2012).</w:t>
              </w:r>
              <w:r>
                <w:rPr>
                  <w:lang w:val="fr-FR"/>
                </w:rPr>
                <w:t xml:space="preserve"> </w:t>
              </w:r>
              <w:r w:rsidRPr="009A3F3A">
                <w:rPr>
                  <w:rFonts w:ascii="Arial" w:eastAsia="Arial" w:hAnsi="Arial" w:cs="Arial"/>
                  <w:i/>
                  <w:iCs/>
                  <w:lang w:val="fr-FR"/>
                </w:rPr>
                <w:t>Eau, Assainissement et Hygiène (WASH) dans les écoles : un complément au Manuel des écoles amies des enfants.</w:t>
              </w:r>
              <w:r w:rsidRPr="00822A90">
                <w:rPr>
                  <w:rFonts w:ascii="Arial" w:eastAsia="Arial" w:hAnsi="Arial" w:cs="Arial"/>
                  <w:lang w:val="fr-FR"/>
                </w:rPr>
                <w:t xml:space="preserve"> Disponible sur :  </w:t>
              </w:r>
              <w:hyperlink r:id="rId50" w:history="1">
                <w:r w:rsidRPr="00D65DA4">
                  <w:rPr>
                    <w:rStyle w:val="Hyperlink"/>
                    <w:rFonts w:ascii="Arial" w:eastAsia="Arial" w:hAnsi="Arial" w:cs="Arial"/>
                    <w:color w:val="auto"/>
                    <w:lang w:val="fr-FR"/>
                  </w:rPr>
                  <w:t>http://www.unicef.org/cfs/files/CFS_WASH_Fr_Web_Final.pdf</w:t>
                </w:r>
              </w:hyperlink>
            </w:p>
            <w:p w14:paraId="2510D802" w14:textId="77777777" w:rsidR="004E3E21" w:rsidRPr="009A3F3A" w:rsidRDefault="004E3E21" w:rsidP="00D65DA4">
              <w:pPr>
                <w:pStyle w:val="Bibliography"/>
                <w:spacing w:line="240" w:lineRule="auto"/>
                <w:ind w:left="720" w:hanging="720"/>
                <w:rPr>
                  <w:rFonts w:ascii="Arial" w:eastAsia="Arial" w:hAnsi="Arial" w:cs="Arial"/>
                  <w:lang w:val="fr-FR"/>
                </w:rPr>
              </w:pPr>
              <w:r w:rsidRPr="009A3F3A">
                <w:rPr>
                  <w:rFonts w:ascii="Arial" w:eastAsia="Arial" w:hAnsi="Arial" w:cs="Arial"/>
                  <w:lang w:val="fr-FR"/>
                </w:rPr>
                <w:t>(Vojdani, 2008)</w:t>
              </w:r>
              <w:r>
                <w:rPr>
                  <w:lang w:val="fr-FR"/>
                </w:rPr>
                <w:t xml:space="preserve"> </w:t>
              </w:r>
              <w:r w:rsidRPr="009A3F3A">
                <w:rPr>
                  <w:rFonts w:ascii="Arial" w:eastAsia="Arial" w:hAnsi="Arial" w:cs="Arial"/>
                  <w:i/>
                  <w:iCs/>
                  <w:lang w:val="fr-FR"/>
                </w:rPr>
                <w:t>Implementing safe water and hygiene programs in schools (Mise en œuvrede programmes d'eau potable et hygiène dans les écoles).</w:t>
              </w:r>
              <w:r w:rsidRPr="00822A90">
                <w:rPr>
                  <w:rFonts w:ascii="Arial" w:eastAsia="Arial" w:hAnsi="Arial" w:cs="Arial"/>
                  <w:lang w:val="fr-FR"/>
                </w:rPr>
                <w:t xml:space="preserve"> Centers for Disease Control and Prevention. Disponible sur : </w:t>
              </w:r>
              <w:hyperlink r:id="rId51" w:history="1">
                <w:r w:rsidRPr="00D65DA4">
                  <w:rPr>
                    <w:rStyle w:val="Hyperlink"/>
                    <w:rFonts w:ascii="Arial" w:eastAsia="Arial" w:hAnsi="Arial" w:cs="Arial"/>
                    <w:color w:val="auto"/>
                    <w:lang w:val="fr-FR"/>
                  </w:rPr>
                  <w:t>http://aje.oxfordjournals.org/content/174/suppl_11/S23.full</w:t>
                </w:r>
              </w:hyperlink>
            </w:p>
            <w:p w14:paraId="123B95CD" w14:textId="2E52B76A" w:rsidR="004E3E21" w:rsidRPr="009A3F3A" w:rsidRDefault="004E3E21" w:rsidP="00D65DA4">
              <w:pPr>
                <w:pStyle w:val="Bibliography"/>
                <w:spacing w:line="240" w:lineRule="auto"/>
                <w:ind w:left="720" w:hanging="720"/>
                <w:rPr>
                  <w:rFonts w:ascii="Arial" w:eastAsia="Arial" w:hAnsi="Arial" w:cs="Arial"/>
                  <w:lang w:val="fr-FR"/>
                </w:rPr>
              </w:pPr>
              <w:r w:rsidRPr="009A3F3A">
                <w:rPr>
                  <w:rFonts w:ascii="Arial" w:eastAsia="Arial" w:hAnsi="Arial" w:cs="Arial"/>
                  <w:lang w:val="fr-FR"/>
                </w:rPr>
                <w:t>WaterAid (2015).</w:t>
              </w:r>
              <w:r>
                <w:rPr>
                  <w:lang w:val="fr-FR"/>
                </w:rPr>
                <w:t xml:space="preserve"> </w:t>
              </w:r>
              <w:r w:rsidRPr="00822A90">
                <w:rPr>
                  <w:rFonts w:ascii="Arial" w:eastAsia="Arial" w:hAnsi="Arial" w:cs="Arial"/>
                  <w:i/>
                  <w:iCs/>
                  <w:lang w:val="fr-FR"/>
                </w:rPr>
                <w:t>Healthy Start: the first month of life (un démarrage en bonne santé : le premier mois de la vie).</w:t>
              </w:r>
              <w:r w:rsidRPr="00822A90">
                <w:rPr>
                  <w:rFonts w:ascii="Arial" w:eastAsia="Arial" w:hAnsi="Arial" w:cs="Arial"/>
                  <w:lang w:val="fr-FR"/>
                </w:rPr>
                <w:t xml:space="preserve"> Disponible sur : </w:t>
              </w:r>
              <w:hyperlink r:id="rId52" w:history="1">
                <w:r w:rsidRPr="00D65DA4">
                  <w:rPr>
                    <w:rStyle w:val="Hyperlink"/>
                    <w:rFonts w:ascii="Arial" w:eastAsia="Arial" w:hAnsi="Arial" w:cs="Arial"/>
                    <w:color w:val="auto"/>
                    <w:lang w:val="fr-FR"/>
                  </w:rPr>
                  <w:t>www.wateraid.org/what-we-do/our-approach/research-and-publications/view-publication?id=02c3b5d6-4ffd-4844-8d5a-0083e8e522ff</w:t>
                </w:r>
              </w:hyperlink>
            </w:p>
            <w:p w14:paraId="12EEA17B" w14:textId="5AB6D273" w:rsidR="004E3E21" w:rsidRPr="009A3F3A" w:rsidRDefault="004E3E21" w:rsidP="00D65DA4">
              <w:pPr>
                <w:pStyle w:val="Bibliography"/>
                <w:spacing w:line="240" w:lineRule="auto"/>
                <w:ind w:left="720" w:hanging="720"/>
                <w:rPr>
                  <w:rFonts w:ascii="Arial" w:eastAsia="Arial" w:hAnsi="Arial" w:cs="Arial"/>
                  <w:lang w:val="fr-FR"/>
                </w:rPr>
              </w:pPr>
              <w:r w:rsidRPr="009A3F3A">
                <w:rPr>
                  <w:rFonts w:ascii="Arial" w:eastAsia="Arial" w:hAnsi="Arial" w:cs="Arial"/>
                  <w:lang w:val="fr-FR"/>
                </w:rPr>
                <w:t>OMS et UNICEF ( 2015).</w:t>
              </w:r>
              <w:r>
                <w:rPr>
                  <w:lang w:val="fr-FR"/>
                </w:rPr>
                <w:t xml:space="preserve"> </w:t>
              </w:r>
              <w:r w:rsidRPr="00822A90">
                <w:rPr>
                  <w:rFonts w:ascii="Arial" w:eastAsia="Arial" w:hAnsi="Arial" w:cs="Arial"/>
                  <w:i/>
                  <w:iCs/>
                  <w:lang w:val="fr-FR"/>
                </w:rPr>
                <w:t xml:space="preserve">Water, sanitation, and hygiene in health care facilities: status in low- and middle- income countries and way forward </w:t>
              </w:r>
              <w:r w:rsidRPr="00822A90">
                <w:rPr>
                  <w:rFonts w:ascii="Arial" w:eastAsia="Arial" w:hAnsi="Arial" w:cs="Arial"/>
                  <w:i/>
                  <w:iCs/>
                  <w:lang w:val="fr-FR"/>
                </w:rPr>
                <w:lastRenderedPageBreak/>
                <w:t>(Eau, assainissement et hygiène dans les centres de santé : situation dans des pays à revenus faibles et pistes pour progresser).</w:t>
              </w:r>
              <w:r w:rsidRPr="00822A90">
                <w:rPr>
                  <w:rFonts w:ascii="Arial" w:eastAsia="Arial" w:hAnsi="Arial" w:cs="Arial"/>
                  <w:lang w:val="fr-FR"/>
                </w:rPr>
                <w:t xml:space="preserve"> Genève : Organisation Mondiale de la Santé. Disponible sur : </w:t>
              </w:r>
              <w:hyperlink r:id="rId53" w:history="1">
                <w:r w:rsidRPr="00D65DA4">
                  <w:rPr>
                    <w:rStyle w:val="Hyperlink"/>
                    <w:rFonts w:ascii="Arial" w:eastAsia="Arial" w:hAnsi="Arial" w:cs="Arial"/>
                    <w:color w:val="auto"/>
                    <w:lang w:val="fr-FR"/>
                  </w:rPr>
                  <w:t>www.who.int/water_sanitation_health/publications/wash-health-care-facilities/en/</w:t>
                </w:r>
              </w:hyperlink>
            </w:p>
            <w:p w14:paraId="67B5B483" w14:textId="77777777" w:rsidR="004E3E21" w:rsidRPr="00D33126" w:rsidRDefault="004E3E21" w:rsidP="00D65DA4">
              <w:pPr>
                <w:spacing w:line="240" w:lineRule="auto"/>
                <w:rPr>
                  <w:rFonts w:ascii="Arial" w:eastAsia="Arial" w:hAnsi="Arial" w:cs="Arial"/>
                  <w:lang w:val="fr-FR"/>
                </w:rPr>
              </w:pPr>
              <w:r w:rsidRPr="00D33126">
                <w:rPr>
                  <w:rFonts w:ascii="Arial" w:eastAsia="Arial" w:hAnsi="Arial" w:cs="Arial"/>
                  <w:b/>
                  <w:bCs/>
                  <w:lang w:val="fr-FR"/>
                </w:rPr>
                <w:fldChar w:fldCharType="end"/>
              </w:r>
            </w:p>
          </w:sdtContent>
        </w:sdt>
      </w:sdtContent>
    </w:sdt>
    <w:p w14:paraId="665F9BD0" w14:textId="77777777" w:rsidR="009955DF" w:rsidRDefault="009955DF" w:rsidP="00D65DA4">
      <w:pPr>
        <w:spacing w:line="240" w:lineRule="auto"/>
        <w:rPr>
          <w:rFonts w:ascii="Arial" w:eastAsia="Arial" w:hAnsi="Arial" w:cs="Arial"/>
          <w:lang w:val="fr-FR"/>
        </w:rPr>
      </w:pPr>
    </w:p>
    <w:p w14:paraId="1DA05DBC" w14:textId="77777777" w:rsidR="00C232FA" w:rsidRDefault="00C232FA" w:rsidP="00D65DA4">
      <w:pPr>
        <w:spacing w:line="240" w:lineRule="auto"/>
        <w:rPr>
          <w:rFonts w:ascii="Arial" w:eastAsia="Arial" w:hAnsi="Arial" w:cs="Arial"/>
          <w:lang w:val="fr-FR"/>
        </w:rPr>
      </w:pPr>
    </w:p>
    <w:p w14:paraId="2C38BA4F" w14:textId="77777777" w:rsidR="00C232FA" w:rsidRDefault="00C232FA" w:rsidP="00D65DA4">
      <w:pPr>
        <w:spacing w:line="240" w:lineRule="auto"/>
        <w:rPr>
          <w:rFonts w:ascii="Arial" w:eastAsia="Arial" w:hAnsi="Arial" w:cs="Arial"/>
          <w:lang w:val="fr-FR"/>
        </w:rPr>
      </w:pPr>
    </w:p>
    <w:p w14:paraId="17502758" w14:textId="77777777" w:rsidR="00C232FA" w:rsidRDefault="00C232FA" w:rsidP="00D65DA4">
      <w:pPr>
        <w:spacing w:line="240" w:lineRule="auto"/>
        <w:rPr>
          <w:rFonts w:ascii="Arial" w:eastAsia="Arial" w:hAnsi="Arial" w:cs="Arial"/>
          <w:lang w:val="fr-FR"/>
        </w:rPr>
      </w:pPr>
    </w:p>
    <w:p w14:paraId="790208BF" w14:textId="77777777" w:rsidR="00C232FA" w:rsidRDefault="00C232FA" w:rsidP="00D65DA4">
      <w:pPr>
        <w:spacing w:line="240" w:lineRule="auto"/>
        <w:rPr>
          <w:rFonts w:ascii="Arial" w:eastAsia="Arial" w:hAnsi="Arial" w:cs="Arial"/>
          <w:lang w:val="fr-FR"/>
        </w:rPr>
      </w:pPr>
    </w:p>
    <w:p w14:paraId="21429ED8" w14:textId="0515B462" w:rsidR="00C232FA" w:rsidRDefault="00C232FA" w:rsidP="00C232FA">
      <w:pPr>
        <w:tabs>
          <w:tab w:val="left" w:pos="8611"/>
        </w:tabs>
        <w:spacing w:line="240" w:lineRule="auto"/>
        <w:rPr>
          <w:rFonts w:ascii="Arial" w:eastAsia="Arial" w:hAnsi="Arial" w:cs="Arial"/>
          <w:lang w:val="fr-FR"/>
        </w:rPr>
      </w:pPr>
      <w:r>
        <w:rPr>
          <w:rFonts w:ascii="Arial" w:eastAsia="Arial" w:hAnsi="Arial" w:cs="Arial"/>
          <w:lang w:val="fr-FR"/>
        </w:rPr>
        <w:tab/>
      </w:r>
    </w:p>
    <w:p w14:paraId="13D48429" w14:textId="77777777" w:rsidR="00C232FA" w:rsidRDefault="00C232FA" w:rsidP="00D65DA4">
      <w:pPr>
        <w:spacing w:line="240" w:lineRule="auto"/>
        <w:rPr>
          <w:rFonts w:ascii="Arial" w:eastAsia="Arial" w:hAnsi="Arial" w:cs="Arial"/>
          <w:lang w:val="fr-FR"/>
        </w:rPr>
      </w:pPr>
    </w:p>
    <w:p w14:paraId="5ADEDB81" w14:textId="77777777" w:rsidR="00C232FA" w:rsidRDefault="00C232FA" w:rsidP="00D65DA4">
      <w:pPr>
        <w:spacing w:line="240" w:lineRule="auto"/>
        <w:rPr>
          <w:rFonts w:ascii="Arial" w:eastAsia="Arial" w:hAnsi="Arial" w:cs="Arial"/>
          <w:lang w:val="fr-FR"/>
        </w:rPr>
      </w:pPr>
    </w:p>
    <w:p w14:paraId="3297D010" w14:textId="77777777" w:rsidR="00C232FA" w:rsidRDefault="00C232FA" w:rsidP="00D65DA4">
      <w:pPr>
        <w:spacing w:line="240" w:lineRule="auto"/>
        <w:rPr>
          <w:rFonts w:ascii="Arial" w:eastAsia="Arial" w:hAnsi="Arial" w:cs="Arial"/>
          <w:lang w:val="fr-FR"/>
        </w:rPr>
      </w:pPr>
    </w:p>
    <w:p w14:paraId="7F798A4A" w14:textId="77777777" w:rsidR="00103691" w:rsidRDefault="00103691" w:rsidP="00D65DA4">
      <w:pPr>
        <w:spacing w:line="240" w:lineRule="auto"/>
        <w:rPr>
          <w:rFonts w:ascii="Arial" w:eastAsia="Arial" w:hAnsi="Arial" w:cs="Arial"/>
          <w:lang w:val="fr-FR"/>
        </w:rPr>
      </w:pPr>
    </w:p>
    <w:p w14:paraId="3F8EBCAC" w14:textId="77777777" w:rsidR="00103691" w:rsidRDefault="00103691" w:rsidP="00D65DA4">
      <w:pPr>
        <w:spacing w:line="240" w:lineRule="auto"/>
        <w:rPr>
          <w:rFonts w:ascii="Arial" w:eastAsia="Arial" w:hAnsi="Arial" w:cs="Arial"/>
          <w:lang w:val="fr-FR"/>
        </w:rPr>
      </w:pPr>
    </w:p>
    <w:p w14:paraId="61E8DFF5" w14:textId="77777777" w:rsidR="00103691" w:rsidRDefault="00103691" w:rsidP="00D65DA4">
      <w:pPr>
        <w:spacing w:line="240" w:lineRule="auto"/>
        <w:rPr>
          <w:rFonts w:ascii="Arial" w:eastAsia="Arial" w:hAnsi="Arial" w:cs="Arial"/>
          <w:lang w:val="fr-FR"/>
        </w:rPr>
      </w:pPr>
    </w:p>
    <w:p w14:paraId="3DE4B32A" w14:textId="77777777" w:rsidR="00103691" w:rsidRDefault="00103691" w:rsidP="00D65DA4">
      <w:pPr>
        <w:spacing w:line="240" w:lineRule="auto"/>
        <w:rPr>
          <w:rFonts w:ascii="Arial" w:eastAsia="Arial" w:hAnsi="Arial" w:cs="Arial"/>
          <w:lang w:val="fr-FR"/>
        </w:rPr>
      </w:pPr>
    </w:p>
    <w:p w14:paraId="09BA2116" w14:textId="77777777" w:rsidR="00103691" w:rsidRDefault="00103691" w:rsidP="00D65DA4">
      <w:pPr>
        <w:spacing w:line="240" w:lineRule="auto"/>
        <w:rPr>
          <w:rFonts w:ascii="Arial" w:eastAsia="Arial" w:hAnsi="Arial" w:cs="Arial"/>
          <w:lang w:val="fr-FR"/>
        </w:rPr>
      </w:pPr>
    </w:p>
    <w:p w14:paraId="4493FFC4" w14:textId="77777777" w:rsidR="00103691" w:rsidRDefault="00103691" w:rsidP="00D65DA4">
      <w:pPr>
        <w:spacing w:line="240" w:lineRule="auto"/>
        <w:rPr>
          <w:rFonts w:ascii="Arial" w:eastAsia="Arial" w:hAnsi="Arial" w:cs="Arial"/>
          <w:lang w:val="fr-FR"/>
        </w:rPr>
      </w:pPr>
    </w:p>
    <w:p w14:paraId="7CC7D392" w14:textId="77777777" w:rsidR="00103691" w:rsidRDefault="00103691" w:rsidP="00D65DA4">
      <w:pPr>
        <w:spacing w:line="240" w:lineRule="auto"/>
        <w:rPr>
          <w:rFonts w:ascii="Arial" w:eastAsia="Arial" w:hAnsi="Arial" w:cs="Arial"/>
          <w:lang w:val="fr-FR"/>
        </w:rPr>
      </w:pPr>
    </w:p>
    <w:p w14:paraId="190C9249" w14:textId="77777777" w:rsidR="00103691" w:rsidRDefault="00103691" w:rsidP="00D65DA4">
      <w:pPr>
        <w:spacing w:line="240" w:lineRule="auto"/>
        <w:rPr>
          <w:rFonts w:ascii="Arial" w:eastAsia="Arial" w:hAnsi="Arial" w:cs="Arial"/>
          <w:lang w:val="fr-FR"/>
        </w:rPr>
      </w:pPr>
    </w:p>
    <w:p w14:paraId="5E1686EA" w14:textId="77777777" w:rsidR="00C232FA" w:rsidRPr="009A3F3A" w:rsidRDefault="00C232FA" w:rsidP="00D65DA4">
      <w:pPr>
        <w:spacing w:line="240" w:lineRule="auto"/>
        <w:rPr>
          <w:rFonts w:ascii="Arial" w:eastAsia="Arial" w:hAnsi="Arial" w:cs="Arial"/>
          <w:lang w:val="fr-FR"/>
        </w:rPr>
      </w:pPr>
    </w:p>
    <w:p w14:paraId="17B31F2D" w14:textId="77777777" w:rsidR="009955DF" w:rsidRDefault="009955DF" w:rsidP="00D65DA4">
      <w:pPr>
        <w:spacing w:line="240" w:lineRule="auto"/>
        <w:rPr>
          <w:rFonts w:ascii="Arial" w:eastAsia="Arial" w:hAnsi="Arial" w:cs="Arial"/>
          <w:lang w:val="fr-FR"/>
        </w:rPr>
      </w:pPr>
    </w:p>
    <w:p w14:paraId="4F0E2F23" w14:textId="77777777" w:rsidR="00194A0A" w:rsidRDefault="00194A0A" w:rsidP="00C232FA">
      <w:pPr>
        <w:spacing w:after="0" w:line="240" w:lineRule="auto"/>
        <w:rPr>
          <w:rFonts w:ascii="Arial" w:eastAsia="Arial" w:hAnsi="Arial" w:cs="Arial"/>
          <w:lang w:val="fr-FR"/>
        </w:rPr>
      </w:pPr>
    </w:p>
    <w:p w14:paraId="1199DA48" w14:textId="77777777" w:rsidR="00C232FA" w:rsidRPr="00C232FA" w:rsidRDefault="00C232FA" w:rsidP="00C232FA">
      <w:pPr>
        <w:pBdr>
          <w:top w:val="single" w:sz="12" w:space="1" w:color="auto"/>
        </w:pBdr>
        <w:tabs>
          <w:tab w:val="left" w:pos="2160"/>
        </w:tabs>
        <w:overflowPunct w:val="0"/>
        <w:autoSpaceDE w:val="0"/>
        <w:autoSpaceDN w:val="0"/>
        <w:adjustRightInd w:val="0"/>
        <w:spacing w:after="0" w:line="240" w:lineRule="auto"/>
        <w:textAlignment w:val="baseline"/>
        <w:rPr>
          <w:rFonts w:ascii="Arial" w:eastAsia="Arial" w:hAnsi="Arial" w:cs="Arial"/>
          <w:sz w:val="18"/>
          <w:szCs w:val="18"/>
          <w:lang w:val="fr-FR"/>
        </w:rPr>
      </w:pPr>
    </w:p>
    <w:p w14:paraId="5657A48B" w14:textId="77777777" w:rsidR="00C232FA" w:rsidRPr="00C232FA" w:rsidRDefault="00C232FA" w:rsidP="00C232FA">
      <w:pPr>
        <w:pBdr>
          <w:top w:val="single" w:sz="12" w:space="1" w:color="auto"/>
        </w:pBdr>
        <w:tabs>
          <w:tab w:val="left" w:pos="2160"/>
        </w:tabs>
        <w:overflowPunct w:val="0"/>
        <w:autoSpaceDE w:val="0"/>
        <w:autoSpaceDN w:val="0"/>
        <w:adjustRightInd w:val="0"/>
        <w:spacing w:after="0" w:line="240" w:lineRule="auto"/>
        <w:textAlignment w:val="baseline"/>
        <w:rPr>
          <w:rFonts w:ascii="Arial" w:eastAsia="Arial" w:hAnsi="Arial" w:cs="Arial"/>
          <w:sz w:val="18"/>
          <w:szCs w:val="18"/>
          <w:lang w:val="fr-FR"/>
        </w:rPr>
      </w:pPr>
      <w:r>
        <w:rPr>
          <w:rFonts w:ascii="Arial" w:eastAsia="Arial" w:hAnsi="Arial" w:cs="Arial"/>
          <w:sz w:val="18"/>
          <w:lang w:val="fr-FR"/>
        </w:rPr>
        <w:t>CAWST (Centre for Affordable Water and Sanitation Technology)</w:t>
      </w:r>
    </w:p>
    <w:p w14:paraId="7B503EA9" w14:textId="77777777" w:rsidR="00C232FA" w:rsidRPr="00C232FA" w:rsidRDefault="00C232FA" w:rsidP="00C232FA">
      <w:pPr>
        <w:tabs>
          <w:tab w:val="left" w:pos="2160"/>
        </w:tabs>
        <w:overflowPunct w:val="0"/>
        <w:autoSpaceDE w:val="0"/>
        <w:autoSpaceDN w:val="0"/>
        <w:adjustRightInd w:val="0"/>
        <w:spacing w:after="0" w:line="240" w:lineRule="auto"/>
        <w:textAlignment w:val="baseline"/>
        <w:rPr>
          <w:rFonts w:ascii="Arial" w:eastAsia="Arial" w:hAnsi="Arial" w:cs="Arial"/>
          <w:color w:val="000000" w:themeColor="text1"/>
          <w:sz w:val="18"/>
          <w:szCs w:val="18"/>
          <w:lang w:val="fr-FR"/>
        </w:rPr>
      </w:pPr>
      <w:r>
        <w:rPr>
          <w:rFonts w:ascii="Arial" w:eastAsia="Arial" w:hAnsi="Arial" w:cs="Arial"/>
          <w:sz w:val="18"/>
          <w:lang w:val="fr-FR"/>
        </w:rPr>
        <w:t>Cal</w:t>
      </w:r>
      <w:r w:rsidRPr="00C232FA">
        <w:rPr>
          <w:rFonts w:ascii="Arial" w:eastAsia="Arial" w:hAnsi="Arial" w:cs="Arial"/>
          <w:color w:val="000000" w:themeColor="text1"/>
          <w:sz w:val="18"/>
          <w:szCs w:val="18"/>
          <w:lang w:val="fr-FR"/>
        </w:rPr>
        <w:t>gary, Canada</w:t>
      </w:r>
    </w:p>
    <w:p w14:paraId="5080D540" w14:textId="77777777" w:rsidR="00C232FA" w:rsidRPr="00C232FA" w:rsidRDefault="00C232FA" w:rsidP="00C232FA">
      <w:pPr>
        <w:tabs>
          <w:tab w:val="left" w:pos="2160"/>
        </w:tabs>
        <w:overflowPunct w:val="0"/>
        <w:autoSpaceDE w:val="0"/>
        <w:autoSpaceDN w:val="0"/>
        <w:adjustRightInd w:val="0"/>
        <w:spacing w:after="0" w:line="240" w:lineRule="auto"/>
        <w:textAlignment w:val="baseline"/>
        <w:rPr>
          <w:rFonts w:ascii="Arial" w:eastAsia="Arial" w:hAnsi="Arial" w:cs="Arial"/>
          <w:color w:val="000000" w:themeColor="text1"/>
          <w:sz w:val="18"/>
          <w:szCs w:val="18"/>
          <w:lang w:val="fr-FR"/>
        </w:rPr>
      </w:pPr>
      <w:r>
        <w:rPr>
          <w:rFonts w:ascii="Arial" w:eastAsia="Arial" w:hAnsi="Arial" w:cs="Arial"/>
          <w:color w:val="000000" w:themeColor="text1"/>
          <w:sz w:val="18"/>
          <w:lang w:val="fr-FR"/>
        </w:rPr>
        <w:t xml:space="preserve">Site internet : </w:t>
      </w:r>
      <w:hyperlink r:id="rId54" w:history="1">
        <w:r>
          <w:rPr>
            <w:rFonts w:ascii="Arial" w:eastAsia="Arial" w:hAnsi="Arial" w:cs="Arial"/>
            <w:color w:val="000000" w:themeColor="text1"/>
            <w:sz w:val="18"/>
            <w:u w:val="single"/>
            <w:lang w:val="fr-FR"/>
          </w:rPr>
          <w:t>www.cawst.org</w:t>
        </w:r>
      </w:hyperlink>
      <w:r>
        <w:rPr>
          <w:rFonts w:ascii="Arial" w:eastAsia="Arial" w:hAnsi="Arial" w:cs="Arial"/>
          <w:color w:val="000000" w:themeColor="text1"/>
          <w:sz w:val="18"/>
          <w:lang w:val="fr-FR"/>
        </w:rPr>
        <w:t xml:space="preserve"> Courriel : </w:t>
      </w:r>
      <w:hyperlink r:id="rId55" w:history="1">
        <w:r>
          <w:rPr>
            <w:rFonts w:ascii="Arial" w:eastAsia="Arial" w:hAnsi="Arial" w:cs="Arial"/>
            <w:color w:val="000000" w:themeColor="text1"/>
            <w:sz w:val="18"/>
            <w:u w:val="single"/>
            <w:lang w:val="fr-FR"/>
          </w:rPr>
          <w:t>resources@cawst.org</w:t>
        </w:r>
      </w:hyperlink>
    </w:p>
    <w:p w14:paraId="7981DBD4" w14:textId="77777777" w:rsidR="00C232FA" w:rsidRPr="00C232FA" w:rsidRDefault="00C232FA" w:rsidP="00C232FA">
      <w:pPr>
        <w:tabs>
          <w:tab w:val="left" w:pos="2160"/>
        </w:tabs>
        <w:overflowPunct w:val="0"/>
        <w:autoSpaceDE w:val="0"/>
        <w:autoSpaceDN w:val="0"/>
        <w:adjustRightInd w:val="0"/>
        <w:spacing w:after="0" w:line="240" w:lineRule="auto"/>
        <w:textAlignment w:val="baseline"/>
        <w:rPr>
          <w:rFonts w:ascii="Arial" w:eastAsia="Arial" w:hAnsi="Arial" w:cs="Arial"/>
          <w:i/>
          <w:iCs/>
          <w:color w:val="000000" w:themeColor="text1"/>
          <w:sz w:val="18"/>
          <w:szCs w:val="18"/>
          <w:lang w:val="fr-FR"/>
        </w:rPr>
      </w:pPr>
      <w:r>
        <w:rPr>
          <w:rFonts w:ascii="Arial" w:eastAsia="Arial" w:hAnsi="Arial" w:cs="Arial"/>
          <w:i/>
          <w:color w:val="000000" w:themeColor="text1"/>
          <w:sz w:val="18"/>
          <w:lang w:val="fr-FR"/>
        </w:rPr>
        <w:lastRenderedPageBreak/>
        <w:t>Le bien-être grâce à l'eau... Autonomisation des gens dans le monde</w:t>
      </w:r>
    </w:p>
    <w:p w14:paraId="05DB3D38" w14:textId="3682ECA1" w:rsidR="00C232FA" w:rsidRPr="00C232FA" w:rsidRDefault="00C232FA" w:rsidP="00C232FA">
      <w:pPr>
        <w:pBdr>
          <w:bottom w:val="single" w:sz="12" w:space="1" w:color="auto"/>
        </w:pBdr>
        <w:tabs>
          <w:tab w:val="left" w:pos="2160"/>
        </w:tabs>
        <w:overflowPunct w:val="0"/>
        <w:autoSpaceDE w:val="0"/>
        <w:autoSpaceDN w:val="0"/>
        <w:adjustRightInd w:val="0"/>
        <w:spacing w:after="0" w:line="240" w:lineRule="auto"/>
        <w:textAlignment w:val="baseline"/>
        <w:rPr>
          <w:rFonts w:ascii="Arial" w:eastAsia="Arial" w:hAnsi="Arial" w:cs="Arial"/>
          <w:color w:val="000000" w:themeColor="text1"/>
          <w:sz w:val="18"/>
          <w:szCs w:val="18"/>
          <w:lang w:val="fr-FR"/>
        </w:rPr>
      </w:pPr>
      <w:r>
        <w:rPr>
          <w:rFonts w:ascii="Arial" w:eastAsia="Arial" w:hAnsi="Arial" w:cs="Arial"/>
          <w:color w:val="000000" w:themeColor="text1"/>
          <w:sz w:val="18"/>
          <w:lang w:val="fr-FR"/>
        </w:rPr>
        <w:t>Dernière mise à jour : novembre 2015</w:t>
      </w:r>
    </w:p>
    <w:p w14:paraId="46C841B8" w14:textId="77777777" w:rsidR="00C232FA" w:rsidRPr="00C232FA" w:rsidRDefault="00C232FA" w:rsidP="00C232FA">
      <w:pPr>
        <w:pBdr>
          <w:bottom w:val="single" w:sz="12" w:space="1" w:color="auto"/>
        </w:pBdr>
        <w:tabs>
          <w:tab w:val="left" w:pos="2160"/>
        </w:tabs>
        <w:overflowPunct w:val="0"/>
        <w:autoSpaceDE w:val="0"/>
        <w:autoSpaceDN w:val="0"/>
        <w:adjustRightInd w:val="0"/>
        <w:spacing w:after="0" w:line="240" w:lineRule="auto"/>
        <w:textAlignment w:val="baseline"/>
        <w:rPr>
          <w:rFonts w:ascii="Arial" w:eastAsia="Arial" w:hAnsi="Arial" w:cs="Arial"/>
          <w:color w:val="000000" w:themeColor="text1"/>
          <w:sz w:val="18"/>
          <w:szCs w:val="18"/>
          <w:lang w:val="fr-FR"/>
        </w:rPr>
      </w:pPr>
    </w:p>
    <w:p w14:paraId="0B8E086A" w14:textId="77777777" w:rsidR="00C232FA" w:rsidRPr="00C232FA" w:rsidRDefault="00C232FA" w:rsidP="00C232FA">
      <w:pPr>
        <w:tabs>
          <w:tab w:val="left" w:pos="2160"/>
        </w:tabs>
        <w:overflowPunct w:val="0"/>
        <w:autoSpaceDE w:val="0"/>
        <w:autoSpaceDN w:val="0"/>
        <w:adjustRightInd w:val="0"/>
        <w:spacing w:after="0" w:line="240" w:lineRule="auto"/>
        <w:textAlignment w:val="baseline"/>
        <w:rPr>
          <w:rFonts w:ascii="Arial" w:eastAsia="Arial" w:hAnsi="Arial" w:cs="Arial"/>
          <w:color w:val="000000" w:themeColor="text1"/>
          <w:sz w:val="18"/>
          <w:szCs w:val="18"/>
          <w:lang w:val="fr-FR"/>
        </w:rPr>
      </w:pPr>
    </w:p>
    <w:p w14:paraId="62E57271" w14:textId="77777777" w:rsidR="00C232FA" w:rsidRPr="00C232FA" w:rsidRDefault="00C232FA" w:rsidP="00C232FA">
      <w:pPr>
        <w:tabs>
          <w:tab w:val="left" w:pos="2160"/>
        </w:tabs>
        <w:overflowPunct w:val="0"/>
        <w:autoSpaceDE w:val="0"/>
        <w:autoSpaceDN w:val="0"/>
        <w:adjustRightInd w:val="0"/>
        <w:spacing w:after="0" w:line="240" w:lineRule="auto"/>
        <w:textAlignment w:val="baseline"/>
        <w:rPr>
          <w:rFonts w:ascii="Arial" w:eastAsia="Arial" w:hAnsi="Arial" w:cs="Arial"/>
          <w:color w:val="000000" w:themeColor="text1"/>
          <w:sz w:val="18"/>
          <w:lang w:val="fr-FR"/>
        </w:rPr>
      </w:pPr>
      <w:r>
        <w:rPr>
          <w:rFonts w:ascii="Arial" w:eastAsia="Arial" w:hAnsi="Arial" w:cs="Arial"/>
          <w:color w:val="000000" w:themeColor="text1"/>
          <w:sz w:val="18"/>
          <w:lang w:val="fr-FR"/>
        </w:rPr>
        <w:t>Le contenu de ce document est libre. Vous pouvez :</w:t>
      </w:r>
    </w:p>
    <w:p w14:paraId="17645223" w14:textId="77777777" w:rsidR="00C232FA" w:rsidRPr="00C232FA" w:rsidRDefault="00C232FA" w:rsidP="00C232FA">
      <w:pPr>
        <w:tabs>
          <w:tab w:val="left" w:pos="2160"/>
        </w:tabs>
        <w:overflowPunct w:val="0"/>
        <w:autoSpaceDE w:val="0"/>
        <w:autoSpaceDN w:val="0"/>
        <w:adjustRightInd w:val="0"/>
        <w:spacing w:after="0" w:line="240" w:lineRule="auto"/>
        <w:textAlignment w:val="baseline"/>
        <w:rPr>
          <w:rFonts w:ascii="Arial" w:eastAsia="Arial" w:hAnsi="Arial" w:cs="Arial"/>
          <w:color w:val="000000" w:themeColor="text1"/>
          <w:sz w:val="18"/>
          <w:lang w:val="fr-FR"/>
        </w:rPr>
      </w:pPr>
    </w:p>
    <w:p w14:paraId="7EAFD091" w14:textId="77777777" w:rsidR="00C232FA" w:rsidRPr="00C232FA" w:rsidRDefault="00C232FA" w:rsidP="00C232FA">
      <w:pPr>
        <w:numPr>
          <w:ilvl w:val="0"/>
          <w:numId w:val="4"/>
        </w:numPr>
        <w:tabs>
          <w:tab w:val="left" w:pos="2160"/>
        </w:tabs>
        <w:overflowPunct w:val="0"/>
        <w:autoSpaceDE w:val="0"/>
        <w:autoSpaceDN w:val="0"/>
        <w:adjustRightInd w:val="0"/>
        <w:spacing w:after="0" w:line="240" w:lineRule="auto"/>
        <w:textAlignment w:val="baseline"/>
        <w:rPr>
          <w:rFonts w:ascii="Arial" w:eastAsia="Arial" w:hAnsi="Arial" w:cs="Arial"/>
          <w:color w:val="000000" w:themeColor="text1"/>
          <w:sz w:val="18"/>
          <w:lang w:val="fr-FR"/>
        </w:rPr>
      </w:pPr>
      <w:r w:rsidRPr="00C232FA">
        <w:rPr>
          <w:rFonts w:ascii="Arial" w:eastAsia="Arial" w:hAnsi="Arial" w:cs="Arial"/>
          <w:noProof/>
          <w:color w:val="000000" w:themeColor="text1"/>
          <w:szCs w:val="20"/>
          <w:lang w:eastAsia="en-CA"/>
        </w:rPr>
        <w:drawing>
          <wp:anchor distT="0" distB="0" distL="114300" distR="114300" simplePos="0" relativeHeight="251746816" behindDoc="0" locked="0" layoutInCell="1" allowOverlap="1" wp14:anchorId="3C61FD53" wp14:editId="164037A4">
            <wp:simplePos x="0" y="0"/>
            <wp:positionH relativeFrom="column">
              <wp:posOffset>66675</wp:posOffset>
            </wp:positionH>
            <wp:positionV relativeFrom="paragraph">
              <wp:posOffset>27940</wp:posOffset>
            </wp:positionV>
            <wp:extent cx="959485" cy="247650"/>
            <wp:effectExtent l="0" t="0" r="0" b="0"/>
            <wp:wrapNone/>
            <wp:docPr id="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color w:val="000000" w:themeColor="text1"/>
          <w:sz w:val="18"/>
          <w:lang w:val="fr-FR"/>
        </w:rPr>
        <w:t>Partager – Copier et rédistribuer le matériel sous n'importe quel moyen ou format</w:t>
      </w:r>
    </w:p>
    <w:p w14:paraId="39E1524C" w14:textId="77777777" w:rsidR="00C232FA" w:rsidRPr="00C232FA" w:rsidRDefault="00C232FA" w:rsidP="00C232FA">
      <w:pPr>
        <w:numPr>
          <w:ilvl w:val="0"/>
          <w:numId w:val="4"/>
        </w:numPr>
        <w:tabs>
          <w:tab w:val="left" w:pos="2160"/>
        </w:tabs>
        <w:overflowPunct w:val="0"/>
        <w:autoSpaceDE w:val="0"/>
        <w:autoSpaceDN w:val="0"/>
        <w:adjustRightInd w:val="0"/>
        <w:spacing w:after="0" w:line="240" w:lineRule="auto"/>
        <w:textAlignment w:val="baseline"/>
        <w:rPr>
          <w:rFonts w:ascii="Arial" w:eastAsia="Arial" w:hAnsi="Arial" w:cs="Arial"/>
          <w:color w:val="000000" w:themeColor="text1"/>
          <w:sz w:val="18"/>
          <w:lang w:val="fr-FR"/>
        </w:rPr>
      </w:pPr>
      <w:r>
        <w:rPr>
          <w:rFonts w:ascii="Arial" w:eastAsia="Arial" w:hAnsi="Arial" w:cs="Arial"/>
          <w:color w:val="000000" w:themeColor="text1"/>
          <w:sz w:val="18"/>
          <w:lang w:val="fr-FR"/>
        </w:rPr>
        <w:t>Modifier – Modifier, transformer et construire sur le matériel à toute fin, même commercial</w:t>
      </w:r>
    </w:p>
    <w:p w14:paraId="141EFEC2" w14:textId="77777777" w:rsidR="00C232FA" w:rsidRPr="00C232FA" w:rsidRDefault="00C232FA" w:rsidP="00C232FA">
      <w:pPr>
        <w:overflowPunct w:val="0"/>
        <w:autoSpaceDE w:val="0"/>
        <w:autoSpaceDN w:val="0"/>
        <w:adjustRightInd w:val="0"/>
        <w:spacing w:after="0" w:line="240" w:lineRule="auto"/>
        <w:textAlignment w:val="baseline"/>
        <w:rPr>
          <w:rFonts w:ascii="Arial" w:eastAsia="Arial" w:hAnsi="Arial" w:cs="Arial"/>
          <w:color w:val="000000" w:themeColor="text1"/>
          <w:sz w:val="18"/>
          <w:lang w:val="fr-FR"/>
        </w:rPr>
      </w:pPr>
      <w:r w:rsidRPr="00C232FA">
        <w:rPr>
          <w:rFonts w:ascii="Arial" w:eastAsia="Arial" w:hAnsi="Arial" w:cs="Arial"/>
          <w:noProof/>
          <w:color w:val="000000" w:themeColor="text1"/>
          <w:szCs w:val="20"/>
          <w:lang w:eastAsia="en-CA"/>
        </w:rPr>
        <w:drawing>
          <wp:anchor distT="0" distB="0" distL="114300" distR="114300" simplePos="0" relativeHeight="251747840" behindDoc="0" locked="0" layoutInCell="1" allowOverlap="1" wp14:anchorId="38A343EE" wp14:editId="6A71C186">
            <wp:simplePos x="0" y="0"/>
            <wp:positionH relativeFrom="column">
              <wp:posOffset>118110</wp:posOffset>
            </wp:positionH>
            <wp:positionV relativeFrom="paragraph">
              <wp:posOffset>132715</wp:posOffset>
            </wp:positionV>
            <wp:extent cx="986155" cy="352425"/>
            <wp:effectExtent l="0" t="0" r="4445" b="9525"/>
            <wp:wrapNone/>
            <wp:docPr id="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p>
    <w:p w14:paraId="04202774" w14:textId="77777777" w:rsidR="00C232FA" w:rsidRPr="00C232FA" w:rsidRDefault="00C232FA" w:rsidP="00C232FA">
      <w:pPr>
        <w:overflowPunct w:val="0"/>
        <w:autoSpaceDE w:val="0"/>
        <w:autoSpaceDN w:val="0"/>
        <w:adjustRightInd w:val="0"/>
        <w:spacing w:after="0" w:line="240" w:lineRule="auto"/>
        <w:ind w:left="1985"/>
        <w:textAlignment w:val="baseline"/>
        <w:rPr>
          <w:rFonts w:ascii="Arial" w:eastAsia="Arial" w:hAnsi="Arial" w:cs="Arial"/>
          <w:color w:val="000000" w:themeColor="text1"/>
          <w:sz w:val="18"/>
          <w:lang w:val="fr-FR"/>
        </w:rPr>
      </w:pPr>
      <w:r>
        <w:rPr>
          <w:rFonts w:ascii="Arial" w:eastAsia="Arial" w:hAnsi="Arial" w:cs="Arial"/>
          <w:color w:val="000000" w:themeColor="text1"/>
          <w:sz w:val="18"/>
          <w:lang w:val="fr-FR"/>
        </w:rPr>
        <w:t>Sous les conditions suivantes :</w:t>
      </w:r>
    </w:p>
    <w:p w14:paraId="609651D9" w14:textId="77777777" w:rsidR="00C232FA" w:rsidRPr="00C232FA" w:rsidRDefault="00C232FA" w:rsidP="00C232FA">
      <w:pPr>
        <w:numPr>
          <w:ilvl w:val="0"/>
          <w:numId w:val="2"/>
        </w:numPr>
        <w:tabs>
          <w:tab w:val="clear" w:pos="2345"/>
          <w:tab w:val="num" w:pos="360"/>
          <w:tab w:val="num" w:pos="2127"/>
        </w:tabs>
        <w:overflowPunct w:val="0"/>
        <w:autoSpaceDE w:val="0"/>
        <w:autoSpaceDN w:val="0"/>
        <w:adjustRightInd w:val="0"/>
        <w:spacing w:after="0" w:line="240" w:lineRule="auto"/>
        <w:ind w:left="2127" w:hanging="284"/>
        <w:textAlignment w:val="baseline"/>
        <w:rPr>
          <w:rFonts w:ascii="Arial" w:eastAsia="Arial" w:hAnsi="Arial" w:cs="Arial"/>
          <w:color w:val="000000" w:themeColor="text1"/>
          <w:sz w:val="18"/>
          <w:lang w:val="fr-FR"/>
        </w:rPr>
      </w:pPr>
      <w:r>
        <w:rPr>
          <w:rFonts w:ascii="Arial" w:eastAsia="Arial" w:hAnsi="Arial" w:cs="Arial"/>
          <w:color w:val="000000" w:themeColor="text1"/>
          <w:sz w:val="18"/>
          <w:lang w:val="fr-FR"/>
        </w:rPr>
        <w:t xml:space="preserve">Attribution – Vous devez reconnaître à CAWST de manière appropriée, fournir un lien à la licence, et indiquer si quelque modification a été apportée. Vous pouvez faire cela de quelque façon raisonnable que soit, mais pas d'une manière qui suggère que CAWST approuve votre organisation ou votre utilisation. Veuillez mentionner notre site Internet : </w:t>
      </w:r>
      <w:hyperlink r:id="rId58" w:history="1">
        <w:r>
          <w:rPr>
            <w:rFonts w:ascii="Arial" w:eastAsia="Arial" w:hAnsi="Arial" w:cs="Arial"/>
            <w:color w:val="000000" w:themeColor="text1"/>
            <w:sz w:val="18"/>
            <w:u w:val="single"/>
            <w:lang w:val="fr-FR"/>
          </w:rPr>
          <w:t>www.cawst.org</w:t>
        </w:r>
      </w:hyperlink>
    </w:p>
    <w:p w14:paraId="01CEE154" w14:textId="77777777" w:rsidR="00C232FA" w:rsidRPr="00C232FA" w:rsidRDefault="00C232FA" w:rsidP="00C232FA">
      <w:pPr>
        <w:overflowPunct w:val="0"/>
        <w:autoSpaceDE w:val="0"/>
        <w:autoSpaceDN w:val="0"/>
        <w:adjustRightInd w:val="0"/>
        <w:spacing w:after="0" w:line="240" w:lineRule="auto"/>
        <w:ind w:left="2268"/>
        <w:textAlignment w:val="baseline"/>
        <w:rPr>
          <w:rFonts w:ascii="Arial" w:eastAsia="Arial" w:hAnsi="Arial" w:cs="Arial"/>
          <w:sz w:val="18"/>
          <w:lang w:val="fr-FR"/>
        </w:rPr>
      </w:pPr>
    </w:p>
    <w:p w14:paraId="78A711C7" w14:textId="77777777" w:rsidR="00C232FA" w:rsidRPr="00C232FA" w:rsidRDefault="00C232FA" w:rsidP="00C232FA">
      <w:pPr>
        <w:tabs>
          <w:tab w:val="left" w:pos="2160"/>
        </w:tabs>
        <w:overflowPunct w:val="0"/>
        <w:autoSpaceDE w:val="0"/>
        <w:autoSpaceDN w:val="0"/>
        <w:adjustRightInd w:val="0"/>
        <w:spacing w:after="0" w:line="240" w:lineRule="auto"/>
        <w:textAlignment w:val="baseline"/>
        <w:rPr>
          <w:rFonts w:ascii="Arial" w:eastAsia="Arial" w:hAnsi="Arial" w:cs="Arial"/>
          <w:sz w:val="18"/>
          <w:szCs w:val="18"/>
          <w:lang w:val="fr-FR"/>
        </w:rPr>
      </w:pPr>
      <w:r>
        <w:rPr>
          <w:rFonts w:ascii="Arial" w:eastAsia="Arial" w:hAnsi="Arial" w:cs="Arial"/>
          <w:sz w:val="18"/>
          <w:lang w:val="fr-FR"/>
        </w:rPr>
        <w:t>CAWST et ses administrateurs, employés, contractants et bénévoles n'endossent aucune responsabilité et ne donnent aucune garantie en ce qui concerne les résultats pouvant être obtenus par l'utilisation des informations fournies.</w:t>
      </w:r>
    </w:p>
    <w:p w14:paraId="786E3A44" w14:textId="055E66C9" w:rsidR="004E3E21" w:rsidRPr="00D65DA4" w:rsidRDefault="004E3E21" w:rsidP="00C232FA">
      <w:pPr>
        <w:spacing w:after="0" w:line="240" w:lineRule="auto"/>
        <w:rPr>
          <w:rFonts w:ascii="Arial" w:eastAsia="Arial" w:hAnsi="Arial" w:cs="Arial"/>
          <w:lang w:val="fr-FR"/>
        </w:rPr>
      </w:pPr>
    </w:p>
    <w:sectPr w:rsidR="004E3E21" w:rsidRPr="00D65DA4" w:rsidSect="009F09D1">
      <w:headerReference w:type="default" r:id="rId59"/>
      <w:footerReference w:type="default" r:id="rId60"/>
      <w:headerReference w:type="first" r:id="rId61"/>
      <w:footerReference w:type="first" r:id="rId6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0AE91" w14:textId="77777777" w:rsidR="000C4348" w:rsidRDefault="000C4348">
      <w:r>
        <w:separator/>
      </w:r>
    </w:p>
  </w:endnote>
  <w:endnote w:type="continuationSeparator" w:id="0">
    <w:p w14:paraId="5A5A9E57" w14:textId="77777777" w:rsidR="000C4348" w:rsidRDefault="000C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AE392" w14:textId="09991B72" w:rsidR="00B31E43" w:rsidRPr="00922A93" w:rsidRDefault="00B31E43" w:rsidP="00B47CB3">
    <w:pPr>
      <w:pStyle w:val="Footer"/>
      <w:spacing w:after="0" w:line="240" w:lineRule="auto"/>
      <w:jc w:val="right"/>
      <w:rPr>
        <w:rFonts w:ascii="Arial" w:eastAsia="Arial" w:hAnsi="Arial" w:cs="Arial"/>
        <w:lang w:val="fr-FR"/>
      </w:rPr>
    </w:pPr>
    <w:r>
      <w:rPr>
        <w:noProof/>
        <w:lang w:eastAsia="en-CA"/>
      </w:rPr>
      <w:drawing>
        <wp:anchor distT="0" distB="0" distL="114300" distR="114300" simplePos="0" relativeHeight="251659264" behindDoc="0" locked="0" layoutInCell="1" allowOverlap="1" wp14:anchorId="686D66CD" wp14:editId="1C157FE2">
          <wp:simplePos x="0" y="0"/>
          <wp:positionH relativeFrom="column">
            <wp:posOffset>0</wp:posOffset>
          </wp:positionH>
          <wp:positionV relativeFrom="paragraph">
            <wp:posOffset>-1270</wp:posOffset>
          </wp:positionV>
          <wp:extent cx="965200" cy="347345"/>
          <wp:effectExtent l="0" t="0" r="635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345"/>
                  </a:xfrm>
                  <a:prstGeom prst="rect">
                    <a:avLst/>
                  </a:prstGeom>
                </pic:spPr>
              </pic:pic>
            </a:graphicData>
          </a:graphic>
          <wp14:sizeRelH relativeFrom="page">
            <wp14:pctWidth>0</wp14:pctWidth>
          </wp14:sizeRelH>
          <wp14:sizeRelV relativeFrom="page">
            <wp14:pctHeight>0</wp14:pctHeight>
          </wp14:sizeRelV>
        </wp:anchor>
      </w:drawing>
    </w:r>
    <w:r w:rsidRPr="00922A93">
      <w:rPr>
        <w:rFonts w:ascii="Arial" w:eastAsia="Arial" w:hAnsi="Arial" w:cs="Arial"/>
        <w:lang w:val="fr-FR"/>
      </w:rPr>
      <w:fldChar w:fldCharType="begin"/>
    </w:r>
    <w:r w:rsidRPr="00922A93">
      <w:rPr>
        <w:rFonts w:ascii="Arial" w:eastAsia="Arial" w:hAnsi="Arial" w:cs="Arial"/>
        <w:lang w:val="fr-FR"/>
      </w:rPr>
      <w:instrText xml:space="preserve"> PAGE   \* MERGEFORMAT </w:instrText>
    </w:r>
    <w:r w:rsidRPr="00922A93">
      <w:rPr>
        <w:rFonts w:ascii="Arial" w:eastAsia="Arial" w:hAnsi="Arial" w:cs="Arial"/>
        <w:lang w:val="fr-FR"/>
      </w:rPr>
      <w:fldChar w:fldCharType="separate"/>
    </w:r>
    <w:r w:rsidR="00DA398A">
      <w:rPr>
        <w:rFonts w:ascii="Arial" w:eastAsia="Arial" w:hAnsi="Arial" w:cs="Arial"/>
        <w:noProof/>
        <w:lang w:val="fr-FR"/>
      </w:rPr>
      <w:t>2</w:t>
    </w:r>
    <w:r w:rsidRPr="00922A93">
      <w:rPr>
        <w:rFonts w:ascii="Arial" w:eastAsia="Arial" w:hAnsi="Arial" w:cs="Arial"/>
        <w:lang w:val="fr-FR"/>
      </w:rPr>
      <w:fldChar w:fldCharType="end"/>
    </w:r>
  </w:p>
  <w:p w14:paraId="25C94463" w14:textId="540CC973" w:rsidR="00B31E43" w:rsidRPr="00A976F3" w:rsidRDefault="00B31E43" w:rsidP="00681C9C">
    <w:pPr>
      <w:pStyle w:val="Footer"/>
      <w:tabs>
        <w:tab w:val="center" w:pos="5049"/>
        <w:tab w:val="right" w:pos="9911"/>
      </w:tabs>
      <w:ind w:right="25"/>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240408"/>
      <w:docPartObj>
        <w:docPartGallery w:val="Page Numbers (Bottom of Page)"/>
        <w:docPartUnique/>
      </w:docPartObj>
    </w:sdtPr>
    <w:sdtEndPr>
      <w:rPr>
        <w:lang w:val="fr-FR"/>
      </w:rPr>
    </w:sdtEndPr>
    <w:sdtContent>
      <w:p w14:paraId="5CB6A32E" w14:textId="45F0F800" w:rsidR="00B31E43" w:rsidRDefault="00B31E43" w:rsidP="00B47CB3">
        <w:pPr>
          <w:pStyle w:val="Footer"/>
          <w:spacing w:after="0"/>
          <w:jc w:val="right"/>
        </w:pPr>
        <w:r w:rsidRPr="00922A93">
          <w:rPr>
            <w:rFonts w:ascii="Arial" w:eastAsia="Arial" w:hAnsi="Arial" w:cs="Arial"/>
            <w:lang w:val="fr-FR"/>
          </w:rPr>
          <w:fldChar w:fldCharType="begin"/>
        </w:r>
        <w:r w:rsidRPr="00922A93">
          <w:rPr>
            <w:rFonts w:ascii="Arial" w:eastAsia="Arial" w:hAnsi="Arial" w:cs="Arial"/>
            <w:lang w:val="fr-FR"/>
          </w:rPr>
          <w:instrText xml:space="preserve"> PAGE   \* MERGEFORMAT </w:instrText>
        </w:r>
        <w:r w:rsidRPr="00922A93">
          <w:rPr>
            <w:rFonts w:ascii="Arial" w:eastAsia="Arial" w:hAnsi="Arial" w:cs="Arial"/>
            <w:lang w:val="fr-FR"/>
          </w:rPr>
          <w:fldChar w:fldCharType="separate"/>
        </w:r>
        <w:r w:rsidR="00DA398A">
          <w:rPr>
            <w:rFonts w:ascii="Arial" w:eastAsia="Arial" w:hAnsi="Arial" w:cs="Arial"/>
            <w:noProof/>
            <w:lang w:val="fr-FR"/>
          </w:rPr>
          <w:t>1</w:t>
        </w:r>
        <w:r w:rsidRPr="00922A93">
          <w:rPr>
            <w:rFonts w:ascii="Arial" w:eastAsia="Arial" w:hAnsi="Arial" w:cs="Arial"/>
            <w:lang w:val="fr-FR"/>
          </w:rPr>
          <w:fldChar w:fldCharType="end"/>
        </w:r>
      </w:p>
    </w:sdtContent>
  </w:sdt>
  <w:p w14:paraId="659F0C2D" w14:textId="77777777" w:rsidR="00B31E43" w:rsidRDefault="00B31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0A77F" w14:textId="77777777" w:rsidR="000C4348" w:rsidRDefault="000C4348">
      <w:r>
        <w:separator/>
      </w:r>
    </w:p>
  </w:footnote>
  <w:footnote w:type="continuationSeparator" w:id="0">
    <w:p w14:paraId="10F1248D" w14:textId="77777777" w:rsidR="000C4348" w:rsidRDefault="000C4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3424D" w14:textId="77777777" w:rsidR="00B31E43" w:rsidRPr="00B31E43" w:rsidRDefault="00B31E43" w:rsidP="00B47CB3">
    <w:pPr>
      <w:pStyle w:val="Header"/>
      <w:shd w:val="clear" w:color="auto" w:fill="FFFFFF" w:themeFill="background1"/>
      <w:tabs>
        <w:tab w:val="clear" w:pos="8640"/>
        <w:tab w:val="right" w:pos="8646"/>
      </w:tabs>
      <w:spacing w:after="0" w:line="240" w:lineRule="auto"/>
      <w:rPr>
        <w:rFonts w:ascii="Arial" w:eastAsia="Arial" w:hAnsi="Arial" w:cs="Arial"/>
        <w:color w:val="7F7F7F" w:themeColor="text1" w:themeTint="80"/>
        <w:lang w:val="fr-FR"/>
      </w:rPr>
    </w:pPr>
    <w:r>
      <w:rPr>
        <w:rFonts w:ascii="Arial" w:eastAsia="Arial" w:hAnsi="Arial" w:cs="Arial"/>
        <w:color w:val="7F7F7F" w:themeColor="text1" w:themeTint="80"/>
        <w:lang w:val="fr-FR"/>
      </w:rPr>
      <w:t>Dossier technique : Traitement de l'eau au point d'utilisation dans des environnements non domestiques</w:t>
    </w:r>
  </w:p>
  <w:p w14:paraId="190335CD" w14:textId="77777777" w:rsidR="00B31E43" w:rsidRPr="00B31E43" w:rsidRDefault="00B31E43" w:rsidP="00B47CB3">
    <w:pPr>
      <w:pStyle w:val="Header"/>
      <w:spacing w:after="0" w:line="240" w:lineRule="auto"/>
      <w:rPr>
        <w:rFonts w:ascii="Arial" w:eastAsia="Arial" w:hAnsi="Arial" w:cs="Arial"/>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4BE46" w14:textId="2230F88D" w:rsidR="00B31E43" w:rsidRPr="00922A93" w:rsidRDefault="00B31E43" w:rsidP="009F09D1">
    <w:pPr>
      <w:pStyle w:val="Header"/>
      <w:tabs>
        <w:tab w:val="clear" w:pos="8640"/>
        <w:tab w:val="right" w:pos="8646"/>
      </w:tabs>
    </w:pPr>
    <w:r>
      <w:rPr>
        <w:noProof/>
        <w:lang w:eastAsia="en-CA"/>
      </w:rPr>
      <w:drawing>
        <wp:inline distT="0" distB="0" distL="0" distR="0" wp14:anchorId="4BBBEF2C" wp14:editId="03D33C6F">
          <wp:extent cx="1681639" cy="654844"/>
          <wp:effectExtent l="0" t="0" r="0" b="0"/>
          <wp:docPr id="2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681639" cy="654844"/>
                  </a:xfrm>
                  <a:prstGeom prst="rect">
                    <a:avLst/>
                  </a:prstGeom>
                </pic:spPr>
              </pic:pic>
            </a:graphicData>
          </a:graphic>
        </wp:inline>
      </w:drawing>
    </w:r>
  </w:p>
  <w:p w14:paraId="1D0FFAF0" w14:textId="2C154E4D" w:rsidR="00B31E43" w:rsidRPr="00B3246F" w:rsidRDefault="00B31E43" w:rsidP="005B56DD">
    <w:pPr>
      <w:pStyle w:val="Header"/>
      <w:spacing w:after="0" w:line="240" w:lineRule="auto"/>
      <w:rPr>
        <w:rFonts w:ascii="Arial" w:eastAsia="Arial" w:hAnsi="Arial" w:cs="Arial"/>
        <w:b/>
        <w:sz w:val="32"/>
        <w:szCs w:val="36"/>
        <w:lang w:val="fr-FR"/>
      </w:rPr>
    </w:pPr>
    <w:r w:rsidRPr="00B3246F">
      <w:rPr>
        <w:rFonts w:ascii="Arial" w:eastAsia="Arial" w:hAnsi="Arial" w:cs="Arial"/>
        <w:b/>
        <w:sz w:val="32"/>
        <w:lang w:val="fr-FR"/>
      </w:rPr>
      <w:t>Dossier technique : Traitement de l'e</w:t>
    </w:r>
    <w:r w:rsidR="00B3246F" w:rsidRPr="00B3246F">
      <w:rPr>
        <w:rFonts w:ascii="Arial" w:eastAsia="Arial" w:hAnsi="Arial" w:cs="Arial"/>
        <w:b/>
        <w:sz w:val="32"/>
        <w:lang w:val="fr-FR"/>
      </w:rPr>
      <w:t xml:space="preserve">au au point d'utilisation dans </w:t>
    </w:r>
    <w:r w:rsidRPr="00B3246F">
      <w:rPr>
        <w:rFonts w:ascii="Arial" w:eastAsia="Arial" w:hAnsi="Arial" w:cs="Arial"/>
        <w:b/>
        <w:sz w:val="32"/>
        <w:lang w:val="fr-FR"/>
      </w:rPr>
      <w:t>des environnements non domestiques</w:t>
    </w:r>
  </w:p>
  <w:p w14:paraId="3E7CB73F" w14:textId="77777777" w:rsidR="00B31E43" w:rsidRPr="005B56DD" w:rsidRDefault="00B31E43" w:rsidP="005B56DD">
    <w:pPr>
      <w:pStyle w:val="Header"/>
      <w:spacing w:after="0" w:line="240" w:lineRule="auto"/>
      <w:rPr>
        <w:rFonts w:ascii="Arial" w:eastAsia="Arial" w:hAnsi="Arial" w:cs="Arial"/>
        <w:b/>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2CEE"/>
    <w:multiLevelType w:val="hybridMultilevel"/>
    <w:tmpl w:val="AA540E56"/>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1" w15:restartNumberingAfterBreak="0">
    <w:nsid w:val="03EF161F"/>
    <w:multiLevelType w:val="hybridMultilevel"/>
    <w:tmpl w:val="99280290"/>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2" w15:restartNumberingAfterBreak="0">
    <w:nsid w:val="09F53022"/>
    <w:multiLevelType w:val="hybridMultilevel"/>
    <w:tmpl w:val="69B4AF9C"/>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3" w15:restartNumberingAfterBreak="0">
    <w:nsid w:val="1A2C3BA7"/>
    <w:multiLevelType w:val="hybridMultilevel"/>
    <w:tmpl w:val="E0B292AE"/>
    <w:lvl w:ilvl="0" w:tplc="04090001">
      <w:start w:val="1"/>
      <w:numFmt w:val="bullet"/>
      <w:lvlText w:val=""/>
      <w:lvlJc w:val="left"/>
      <w:pPr>
        <w:ind w:left="363" w:hanging="360"/>
      </w:pPr>
      <w:rPr>
        <w:rFonts w:ascii="Symbol" w:eastAsia="Symbol" w:hAnsi="Symbol" w:cs="Symbol" w:hint="default"/>
      </w:rPr>
    </w:lvl>
    <w:lvl w:ilvl="1" w:tplc="04090003" w:tentative="1">
      <w:start w:val="1"/>
      <w:numFmt w:val="bullet"/>
      <w:lvlText w:val="o"/>
      <w:lvlJc w:val="left"/>
      <w:pPr>
        <w:ind w:left="1083" w:hanging="360"/>
      </w:pPr>
      <w:rPr>
        <w:rFonts w:ascii="Courier New" w:eastAsia="Courier New" w:hAnsi="Courier New" w:cs="Courier New" w:hint="default"/>
      </w:rPr>
    </w:lvl>
    <w:lvl w:ilvl="2" w:tplc="04090005" w:tentative="1">
      <w:start w:val="1"/>
      <w:numFmt w:val="bullet"/>
      <w:lvlText w:val=""/>
      <w:lvlJc w:val="left"/>
      <w:pPr>
        <w:ind w:left="1803" w:hanging="360"/>
      </w:pPr>
      <w:rPr>
        <w:rFonts w:ascii="Wingdings" w:eastAsia="Wingdings" w:hAnsi="Wingdings" w:cs="Wingdings" w:hint="default"/>
      </w:rPr>
    </w:lvl>
    <w:lvl w:ilvl="3" w:tplc="04090001" w:tentative="1">
      <w:start w:val="1"/>
      <w:numFmt w:val="bullet"/>
      <w:lvlText w:val=""/>
      <w:lvlJc w:val="left"/>
      <w:pPr>
        <w:ind w:left="2523" w:hanging="360"/>
      </w:pPr>
      <w:rPr>
        <w:rFonts w:ascii="Symbol" w:eastAsia="Symbol" w:hAnsi="Symbol" w:cs="Symbol" w:hint="default"/>
      </w:rPr>
    </w:lvl>
    <w:lvl w:ilvl="4" w:tplc="04090003" w:tentative="1">
      <w:start w:val="1"/>
      <w:numFmt w:val="bullet"/>
      <w:lvlText w:val="o"/>
      <w:lvlJc w:val="left"/>
      <w:pPr>
        <w:ind w:left="3243" w:hanging="360"/>
      </w:pPr>
      <w:rPr>
        <w:rFonts w:ascii="Courier New" w:eastAsia="Courier New" w:hAnsi="Courier New" w:cs="Courier New" w:hint="default"/>
      </w:rPr>
    </w:lvl>
    <w:lvl w:ilvl="5" w:tplc="04090005" w:tentative="1">
      <w:start w:val="1"/>
      <w:numFmt w:val="bullet"/>
      <w:lvlText w:val=""/>
      <w:lvlJc w:val="left"/>
      <w:pPr>
        <w:ind w:left="3963" w:hanging="360"/>
      </w:pPr>
      <w:rPr>
        <w:rFonts w:ascii="Wingdings" w:eastAsia="Wingdings" w:hAnsi="Wingdings" w:cs="Wingdings" w:hint="default"/>
      </w:rPr>
    </w:lvl>
    <w:lvl w:ilvl="6" w:tplc="04090001" w:tentative="1">
      <w:start w:val="1"/>
      <w:numFmt w:val="bullet"/>
      <w:lvlText w:val=""/>
      <w:lvlJc w:val="left"/>
      <w:pPr>
        <w:ind w:left="4683" w:hanging="360"/>
      </w:pPr>
      <w:rPr>
        <w:rFonts w:ascii="Symbol" w:eastAsia="Symbol" w:hAnsi="Symbol" w:cs="Symbol" w:hint="default"/>
      </w:rPr>
    </w:lvl>
    <w:lvl w:ilvl="7" w:tplc="04090003" w:tentative="1">
      <w:start w:val="1"/>
      <w:numFmt w:val="bullet"/>
      <w:lvlText w:val="o"/>
      <w:lvlJc w:val="left"/>
      <w:pPr>
        <w:ind w:left="5403" w:hanging="360"/>
      </w:pPr>
      <w:rPr>
        <w:rFonts w:ascii="Courier New" w:eastAsia="Courier New" w:hAnsi="Courier New" w:cs="Courier New" w:hint="default"/>
      </w:rPr>
    </w:lvl>
    <w:lvl w:ilvl="8" w:tplc="04090005" w:tentative="1">
      <w:start w:val="1"/>
      <w:numFmt w:val="bullet"/>
      <w:lvlText w:val=""/>
      <w:lvlJc w:val="left"/>
      <w:pPr>
        <w:ind w:left="6123" w:hanging="360"/>
      </w:pPr>
      <w:rPr>
        <w:rFonts w:ascii="Wingdings" w:eastAsia="Wingdings" w:hAnsi="Wingdings" w:cs="Wingdings" w:hint="default"/>
      </w:rPr>
    </w:lvl>
  </w:abstractNum>
  <w:abstractNum w:abstractNumId="4" w15:restartNumberingAfterBreak="0">
    <w:nsid w:val="1E886CBF"/>
    <w:multiLevelType w:val="hybridMultilevel"/>
    <w:tmpl w:val="786096DA"/>
    <w:lvl w:ilvl="0" w:tplc="1009000F">
      <w:start w:val="1"/>
      <w:numFmt w:val="decimal"/>
      <w:lvlText w:val="%1."/>
      <w:lvlJc w:val="left"/>
      <w:pPr>
        <w:ind w:left="360" w:hanging="360"/>
      </w:pPr>
    </w:lvl>
    <w:lvl w:ilvl="1" w:tplc="1009000F">
      <w:start w:val="1"/>
      <w:numFmt w:val="decimal"/>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80457CD"/>
    <w:multiLevelType w:val="multilevel"/>
    <w:tmpl w:val="D7661CBE"/>
    <w:lvl w:ilvl="0">
      <w:start w:val="1"/>
      <w:numFmt w:val="decimal"/>
      <w:pStyle w:val="Annex1"/>
      <w:lvlText w:val="Annexe %1"/>
      <w:lvlJc w:val="left"/>
      <w:pPr>
        <w:tabs>
          <w:tab w:val="num" w:pos="1418"/>
        </w:tabs>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e %1.%2"/>
      <w:lvlJc w:val="left"/>
      <w:pPr>
        <w:tabs>
          <w:tab w:val="num" w:pos="0"/>
        </w:tabs>
        <w:ind w:left="576" w:hanging="576"/>
      </w:pPr>
      <w:rPr>
        <w:rFonts w:hint="default"/>
      </w:rPr>
    </w:lvl>
    <w:lvl w:ilvl="2">
      <w:start w:val="1"/>
      <w:numFmt w:val="decimal"/>
      <w:lvlText w:val="Annexe - %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3477F0"/>
    <w:multiLevelType w:val="hybridMultilevel"/>
    <w:tmpl w:val="F2868F1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FCE3C5D"/>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3F627DB"/>
    <w:multiLevelType w:val="hybridMultilevel"/>
    <w:tmpl w:val="FBB01DB6"/>
    <w:lvl w:ilvl="0" w:tplc="1009000F">
      <w:start w:val="1"/>
      <w:numFmt w:val="decimal"/>
      <w:lvlText w:val="%1."/>
      <w:lvlJc w:val="left"/>
      <w:pPr>
        <w:tabs>
          <w:tab w:val="num" w:pos="360"/>
        </w:tabs>
        <w:ind w:left="360" w:hanging="360"/>
      </w:pPr>
      <w:rPr>
        <w:rFonts w:hint="default"/>
        <w:sz w:val="22"/>
        <w:szCs w:val="22"/>
      </w:rPr>
    </w:lvl>
    <w:lvl w:ilvl="1" w:tplc="3D1A829E">
      <w:start w:val="1"/>
      <w:numFmt w:val="decimal"/>
      <w:lvlText w:val="%2."/>
      <w:lvlJc w:val="left"/>
      <w:pPr>
        <w:ind w:left="1440" w:hanging="360"/>
      </w:pPr>
      <w:rPr>
        <w:rFonts w:hint="default"/>
      </w:rPr>
    </w:lvl>
    <w:lvl w:ilvl="2" w:tplc="08090005" w:tentative="1">
      <w:start w:val="1"/>
      <w:numFmt w:val="bullet"/>
      <w:lvlText w:val=""/>
      <w:lvlJc w:val="left"/>
      <w:pPr>
        <w:tabs>
          <w:tab w:val="num" w:pos="2160"/>
        </w:tabs>
        <w:ind w:left="2160" w:hanging="360"/>
      </w:pPr>
      <w:rPr>
        <w:rFonts w:ascii="Wingdings" w:eastAsia="Wingdings" w:hAnsi="Wingdings" w:cs="Wingdings" w:hint="default"/>
      </w:rPr>
    </w:lvl>
    <w:lvl w:ilvl="3" w:tplc="08090001" w:tentative="1">
      <w:start w:val="1"/>
      <w:numFmt w:val="bullet"/>
      <w:lvlText w:val=""/>
      <w:lvlJc w:val="left"/>
      <w:pPr>
        <w:tabs>
          <w:tab w:val="num" w:pos="2880"/>
        </w:tabs>
        <w:ind w:left="2880" w:hanging="360"/>
      </w:pPr>
      <w:rPr>
        <w:rFonts w:ascii="Symbol" w:eastAsia="Symbol" w:hAnsi="Symbol" w:cs="Symbol" w:hint="default"/>
      </w:rPr>
    </w:lvl>
    <w:lvl w:ilvl="4" w:tplc="08090003" w:tentative="1">
      <w:start w:val="1"/>
      <w:numFmt w:val="bullet"/>
      <w:lvlText w:val="o"/>
      <w:lvlJc w:val="left"/>
      <w:pPr>
        <w:tabs>
          <w:tab w:val="num" w:pos="3600"/>
        </w:tabs>
        <w:ind w:left="3600" w:hanging="360"/>
      </w:pPr>
      <w:rPr>
        <w:rFonts w:ascii="Courier New" w:eastAsia="Courier New" w:hAnsi="Courier New" w:cs="Courier New" w:hint="default"/>
      </w:rPr>
    </w:lvl>
    <w:lvl w:ilvl="5" w:tplc="08090005" w:tentative="1">
      <w:start w:val="1"/>
      <w:numFmt w:val="bullet"/>
      <w:lvlText w:val=""/>
      <w:lvlJc w:val="left"/>
      <w:pPr>
        <w:tabs>
          <w:tab w:val="num" w:pos="4320"/>
        </w:tabs>
        <w:ind w:left="4320" w:hanging="360"/>
      </w:pPr>
      <w:rPr>
        <w:rFonts w:ascii="Wingdings" w:eastAsia="Wingdings" w:hAnsi="Wingdings" w:cs="Wingdings" w:hint="default"/>
      </w:rPr>
    </w:lvl>
    <w:lvl w:ilvl="6" w:tplc="08090001" w:tentative="1">
      <w:start w:val="1"/>
      <w:numFmt w:val="bullet"/>
      <w:lvlText w:val=""/>
      <w:lvlJc w:val="left"/>
      <w:pPr>
        <w:tabs>
          <w:tab w:val="num" w:pos="5040"/>
        </w:tabs>
        <w:ind w:left="5040" w:hanging="360"/>
      </w:pPr>
      <w:rPr>
        <w:rFonts w:ascii="Symbol" w:eastAsia="Symbol" w:hAnsi="Symbol" w:cs="Symbol" w:hint="default"/>
      </w:rPr>
    </w:lvl>
    <w:lvl w:ilvl="7" w:tplc="08090003" w:tentative="1">
      <w:start w:val="1"/>
      <w:numFmt w:val="bullet"/>
      <w:lvlText w:val="o"/>
      <w:lvlJc w:val="left"/>
      <w:pPr>
        <w:tabs>
          <w:tab w:val="num" w:pos="5760"/>
        </w:tabs>
        <w:ind w:left="5760" w:hanging="360"/>
      </w:pPr>
      <w:rPr>
        <w:rFonts w:ascii="Courier New" w:eastAsia="Courier New" w:hAnsi="Courier New" w:cs="Courier New" w:hint="default"/>
      </w:rPr>
    </w:lvl>
    <w:lvl w:ilvl="8" w:tplc="08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9" w15:restartNumberingAfterBreak="0">
    <w:nsid w:val="358D1082"/>
    <w:multiLevelType w:val="hybridMultilevel"/>
    <w:tmpl w:val="09507D8A"/>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10" w15:restartNumberingAfterBreak="0">
    <w:nsid w:val="430F6801"/>
    <w:multiLevelType w:val="hybridMultilevel"/>
    <w:tmpl w:val="8D36D70A"/>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11" w15:restartNumberingAfterBreak="0">
    <w:nsid w:val="47607038"/>
    <w:multiLevelType w:val="hybridMultilevel"/>
    <w:tmpl w:val="E73EE8C4"/>
    <w:lvl w:ilvl="0" w:tplc="E7CE813E">
      <w:start w:val="1"/>
      <w:numFmt w:val="bullet"/>
      <w:lvlText w:val=""/>
      <w:lvlJc w:val="left"/>
      <w:pPr>
        <w:tabs>
          <w:tab w:val="num" w:pos="2160"/>
        </w:tabs>
        <w:ind w:left="2160" w:hanging="360"/>
      </w:pPr>
      <w:rPr>
        <w:rFonts w:ascii="Symbol" w:eastAsia="Symbol" w:hAnsi="Symbol" w:cs="Symbol" w:hint="default"/>
        <w:sz w:val="20"/>
        <w:szCs w:val="20"/>
      </w:rPr>
    </w:lvl>
    <w:lvl w:ilvl="1" w:tplc="10090003" w:tentative="1">
      <w:start w:val="1"/>
      <w:numFmt w:val="bullet"/>
      <w:lvlText w:val="o"/>
      <w:lvlJc w:val="left"/>
      <w:pPr>
        <w:ind w:left="3240" w:hanging="360"/>
      </w:pPr>
      <w:rPr>
        <w:rFonts w:ascii="Courier New" w:eastAsia="Courier New" w:hAnsi="Courier New" w:cs="Courier New" w:hint="default"/>
      </w:rPr>
    </w:lvl>
    <w:lvl w:ilvl="2" w:tplc="10090005" w:tentative="1">
      <w:start w:val="1"/>
      <w:numFmt w:val="bullet"/>
      <w:lvlText w:val=""/>
      <w:lvlJc w:val="left"/>
      <w:pPr>
        <w:ind w:left="3960" w:hanging="360"/>
      </w:pPr>
      <w:rPr>
        <w:rFonts w:ascii="Wingdings" w:eastAsia="Wingdings" w:hAnsi="Wingdings" w:cs="Wingdings" w:hint="default"/>
      </w:rPr>
    </w:lvl>
    <w:lvl w:ilvl="3" w:tplc="10090001" w:tentative="1">
      <w:start w:val="1"/>
      <w:numFmt w:val="bullet"/>
      <w:lvlText w:val=""/>
      <w:lvlJc w:val="left"/>
      <w:pPr>
        <w:ind w:left="4680" w:hanging="360"/>
      </w:pPr>
      <w:rPr>
        <w:rFonts w:ascii="Symbol" w:eastAsia="Symbol" w:hAnsi="Symbol" w:cs="Symbol" w:hint="default"/>
      </w:rPr>
    </w:lvl>
    <w:lvl w:ilvl="4" w:tplc="10090003" w:tentative="1">
      <w:start w:val="1"/>
      <w:numFmt w:val="bullet"/>
      <w:lvlText w:val="o"/>
      <w:lvlJc w:val="left"/>
      <w:pPr>
        <w:ind w:left="5400" w:hanging="360"/>
      </w:pPr>
      <w:rPr>
        <w:rFonts w:ascii="Courier New" w:eastAsia="Courier New" w:hAnsi="Courier New" w:cs="Courier New" w:hint="default"/>
      </w:rPr>
    </w:lvl>
    <w:lvl w:ilvl="5" w:tplc="10090005" w:tentative="1">
      <w:start w:val="1"/>
      <w:numFmt w:val="bullet"/>
      <w:lvlText w:val=""/>
      <w:lvlJc w:val="left"/>
      <w:pPr>
        <w:ind w:left="6120" w:hanging="360"/>
      </w:pPr>
      <w:rPr>
        <w:rFonts w:ascii="Wingdings" w:eastAsia="Wingdings" w:hAnsi="Wingdings" w:cs="Wingdings" w:hint="default"/>
      </w:rPr>
    </w:lvl>
    <w:lvl w:ilvl="6" w:tplc="10090001" w:tentative="1">
      <w:start w:val="1"/>
      <w:numFmt w:val="bullet"/>
      <w:lvlText w:val=""/>
      <w:lvlJc w:val="left"/>
      <w:pPr>
        <w:ind w:left="6840" w:hanging="360"/>
      </w:pPr>
      <w:rPr>
        <w:rFonts w:ascii="Symbol" w:eastAsia="Symbol" w:hAnsi="Symbol" w:cs="Symbol" w:hint="default"/>
      </w:rPr>
    </w:lvl>
    <w:lvl w:ilvl="7" w:tplc="10090003" w:tentative="1">
      <w:start w:val="1"/>
      <w:numFmt w:val="bullet"/>
      <w:lvlText w:val="o"/>
      <w:lvlJc w:val="left"/>
      <w:pPr>
        <w:ind w:left="7560" w:hanging="360"/>
      </w:pPr>
      <w:rPr>
        <w:rFonts w:ascii="Courier New" w:eastAsia="Courier New" w:hAnsi="Courier New" w:cs="Courier New" w:hint="default"/>
      </w:rPr>
    </w:lvl>
    <w:lvl w:ilvl="8" w:tplc="10090005" w:tentative="1">
      <w:start w:val="1"/>
      <w:numFmt w:val="bullet"/>
      <w:lvlText w:val=""/>
      <w:lvlJc w:val="left"/>
      <w:pPr>
        <w:ind w:left="8280" w:hanging="360"/>
      </w:pPr>
      <w:rPr>
        <w:rFonts w:ascii="Wingdings" w:eastAsia="Wingdings" w:hAnsi="Wingdings" w:cs="Wingdings" w:hint="default"/>
      </w:rPr>
    </w:lvl>
  </w:abstractNum>
  <w:abstractNum w:abstractNumId="12" w15:restartNumberingAfterBreak="0">
    <w:nsid w:val="4F17614E"/>
    <w:multiLevelType w:val="hybridMultilevel"/>
    <w:tmpl w:val="654C9226"/>
    <w:lvl w:ilvl="0" w:tplc="E7CE813E">
      <w:start w:val="1"/>
      <w:numFmt w:val="bullet"/>
      <w:lvlText w:val=""/>
      <w:lvlJc w:val="left"/>
      <w:pPr>
        <w:tabs>
          <w:tab w:val="num" w:pos="2345"/>
        </w:tabs>
        <w:ind w:left="2345" w:hanging="360"/>
      </w:pPr>
      <w:rPr>
        <w:rFonts w:ascii="Symbol" w:eastAsia="Symbol" w:hAnsi="Symbol" w:cs="Symbol" w:hint="default"/>
        <w:sz w:val="20"/>
        <w:szCs w:val="20"/>
      </w:rPr>
    </w:lvl>
    <w:lvl w:ilvl="1" w:tplc="04090003" w:tentative="1">
      <w:start w:val="1"/>
      <w:numFmt w:val="bullet"/>
      <w:lvlText w:val="o"/>
      <w:lvlJc w:val="left"/>
      <w:pPr>
        <w:tabs>
          <w:tab w:val="num" w:pos="3425"/>
        </w:tabs>
        <w:ind w:left="3425" w:hanging="360"/>
      </w:pPr>
      <w:rPr>
        <w:rFonts w:ascii="Courier New" w:eastAsia="Courier New" w:hAnsi="Courier New" w:cs="Courier New" w:hint="default"/>
      </w:rPr>
    </w:lvl>
    <w:lvl w:ilvl="2" w:tplc="04090005" w:tentative="1">
      <w:start w:val="1"/>
      <w:numFmt w:val="bullet"/>
      <w:lvlText w:val=""/>
      <w:lvlJc w:val="left"/>
      <w:pPr>
        <w:tabs>
          <w:tab w:val="num" w:pos="4145"/>
        </w:tabs>
        <w:ind w:left="4145" w:hanging="360"/>
      </w:pPr>
      <w:rPr>
        <w:rFonts w:ascii="Wingdings" w:eastAsia="Wingdings" w:hAnsi="Wingdings" w:cs="Wingdings" w:hint="default"/>
      </w:rPr>
    </w:lvl>
    <w:lvl w:ilvl="3" w:tplc="04090001" w:tentative="1">
      <w:start w:val="1"/>
      <w:numFmt w:val="bullet"/>
      <w:lvlText w:val=""/>
      <w:lvlJc w:val="left"/>
      <w:pPr>
        <w:tabs>
          <w:tab w:val="num" w:pos="4865"/>
        </w:tabs>
        <w:ind w:left="4865" w:hanging="360"/>
      </w:pPr>
      <w:rPr>
        <w:rFonts w:ascii="Symbol" w:eastAsia="Symbol" w:hAnsi="Symbol" w:cs="Symbol" w:hint="default"/>
      </w:rPr>
    </w:lvl>
    <w:lvl w:ilvl="4" w:tplc="04090003" w:tentative="1">
      <w:start w:val="1"/>
      <w:numFmt w:val="bullet"/>
      <w:lvlText w:val="o"/>
      <w:lvlJc w:val="left"/>
      <w:pPr>
        <w:tabs>
          <w:tab w:val="num" w:pos="5585"/>
        </w:tabs>
        <w:ind w:left="5585" w:hanging="360"/>
      </w:pPr>
      <w:rPr>
        <w:rFonts w:ascii="Courier New" w:eastAsia="Courier New" w:hAnsi="Courier New" w:cs="Courier New" w:hint="default"/>
      </w:rPr>
    </w:lvl>
    <w:lvl w:ilvl="5" w:tplc="04090005" w:tentative="1">
      <w:start w:val="1"/>
      <w:numFmt w:val="bullet"/>
      <w:lvlText w:val=""/>
      <w:lvlJc w:val="left"/>
      <w:pPr>
        <w:tabs>
          <w:tab w:val="num" w:pos="6305"/>
        </w:tabs>
        <w:ind w:left="6305" w:hanging="360"/>
      </w:pPr>
      <w:rPr>
        <w:rFonts w:ascii="Wingdings" w:eastAsia="Wingdings" w:hAnsi="Wingdings" w:cs="Wingdings" w:hint="default"/>
      </w:rPr>
    </w:lvl>
    <w:lvl w:ilvl="6" w:tplc="04090001" w:tentative="1">
      <w:start w:val="1"/>
      <w:numFmt w:val="bullet"/>
      <w:lvlText w:val=""/>
      <w:lvlJc w:val="left"/>
      <w:pPr>
        <w:tabs>
          <w:tab w:val="num" w:pos="7025"/>
        </w:tabs>
        <w:ind w:left="7025" w:hanging="360"/>
      </w:pPr>
      <w:rPr>
        <w:rFonts w:ascii="Symbol" w:eastAsia="Symbol" w:hAnsi="Symbol" w:cs="Symbol" w:hint="default"/>
      </w:rPr>
    </w:lvl>
    <w:lvl w:ilvl="7" w:tplc="04090003" w:tentative="1">
      <w:start w:val="1"/>
      <w:numFmt w:val="bullet"/>
      <w:lvlText w:val="o"/>
      <w:lvlJc w:val="left"/>
      <w:pPr>
        <w:tabs>
          <w:tab w:val="num" w:pos="7745"/>
        </w:tabs>
        <w:ind w:left="7745" w:hanging="360"/>
      </w:pPr>
      <w:rPr>
        <w:rFonts w:ascii="Courier New" w:eastAsia="Courier New" w:hAnsi="Courier New" w:cs="Courier New" w:hint="default"/>
      </w:rPr>
    </w:lvl>
    <w:lvl w:ilvl="8" w:tplc="04090005" w:tentative="1">
      <w:start w:val="1"/>
      <w:numFmt w:val="bullet"/>
      <w:lvlText w:val=""/>
      <w:lvlJc w:val="left"/>
      <w:pPr>
        <w:tabs>
          <w:tab w:val="num" w:pos="8465"/>
        </w:tabs>
        <w:ind w:left="8465" w:hanging="360"/>
      </w:pPr>
      <w:rPr>
        <w:rFonts w:ascii="Wingdings" w:eastAsia="Wingdings" w:hAnsi="Wingdings" w:cs="Wingdings" w:hint="default"/>
      </w:rPr>
    </w:lvl>
  </w:abstractNum>
  <w:abstractNum w:abstractNumId="13" w15:restartNumberingAfterBreak="0">
    <w:nsid w:val="51B428EA"/>
    <w:multiLevelType w:val="hybridMultilevel"/>
    <w:tmpl w:val="87B0EB72"/>
    <w:lvl w:ilvl="0" w:tplc="10090003">
      <w:start w:val="1"/>
      <w:numFmt w:val="bullet"/>
      <w:lvlText w:val="o"/>
      <w:lvlJc w:val="left"/>
      <w:pPr>
        <w:ind w:left="720" w:hanging="360"/>
      </w:pPr>
      <w:rPr>
        <w:rFonts w:ascii="Courier New" w:eastAsia="Courier New" w:hAnsi="Courier New" w:cs="Courier New" w:hint="default"/>
      </w:rPr>
    </w:lvl>
    <w:lvl w:ilvl="1" w:tplc="10090003">
      <w:start w:val="1"/>
      <w:numFmt w:val="bullet"/>
      <w:lvlText w:val="o"/>
      <w:lvlJc w:val="left"/>
      <w:pPr>
        <w:ind w:left="1440" w:hanging="360"/>
      </w:pPr>
      <w:rPr>
        <w:rFonts w:ascii="Courier New" w:eastAsia="Courier New" w:hAnsi="Courier New" w:cs="Courier New" w:hint="default"/>
      </w:rPr>
    </w:lvl>
    <w:lvl w:ilvl="2" w:tplc="10090005" w:tentative="1">
      <w:start w:val="1"/>
      <w:numFmt w:val="bullet"/>
      <w:lvlText w:val=""/>
      <w:lvlJc w:val="left"/>
      <w:pPr>
        <w:ind w:left="2160" w:hanging="360"/>
      </w:pPr>
      <w:rPr>
        <w:rFonts w:ascii="Wingdings" w:eastAsia="Wingdings" w:hAnsi="Wingdings" w:cs="Wingdings" w:hint="default"/>
      </w:rPr>
    </w:lvl>
    <w:lvl w:ilvl="3" w:tplc="10090001" w:tentative="1">
      <w:start w:val="1"/>
      <w:numFmt w:val="bullet"/>
      <w:lvlText w:val=""/>
      <w:lvlJc w:val="left"/>
      <w:pPr>
        <w:ind w:left="2880" w:hanging="360"/>
      </w:pPr>
      <w:rPr>
        <w:rFonts w:ascii="Symbol" w:eastAsia="Symbol" w:hAnsi="Symbol" w:cs="Symbol" w:hint="default"/>
      </w:rPr>
    </w:lvl>
    <w:lvl w:ilvl="4" w:tplc="10090003" w:tentative="1">
      <w:start w:val="1"/>
      <w:numFmt w:val="bullet"/>
      <w:lvlText w:val="o"/>
      <w:lvlJc w:val="left"/>
      <w:pPr>
        <w:ind w:left="3600" w:hanging="360"/>
      </w:pPr>
      <w:rPr>
        <w:rFonts w:ascii="Courier New" w:eastAsia="Courier New" w:hAnsi="Courier New" w:cs="Courier New" w:hint="default"/>
      </w:rPr>
    </w:lvl>
    <w:lvl w:ilvl="5" w:tplc="10090005" w:tentative="1">
      <w:start w:val="1"/>
      <w:numFmt w:val="bullet"/>
      <w:lvlText w:val=""/>
      <w:lvlJc w:val="left"/>
      <w:pPr>
        <w:ind w:left="4320" w:hanging="360"/>
      </w:pPr>
      <w:rPr>
        <w:rFonts w:ascii="Wingdings" w:eastAsia="Wingdings" w:hAnsi="Wingdings" w:cs="Wingdings" w:hint="default"/>
      </w:rPr>
    </w:lvl>
    <w:lvl w:ilvl="6" w:tplc="10090001" w:tentative="1">
      <w:start w:val="1"/>
      <w:numFmt w:val="bullet"/>
      <w:lvlText w:val=""/>
      <w:lvlJc w:val="left"/>
      <w:pPr>
        <w:ind w:left="5040" w:hanging="360"/>
      </w:pPr>
      <w:rPr>
        <w:rFonts w:ascii="Symbol" w:eastAsia="Symbol" w:hAnsi="Symbol" w:cs="Symbol" w:hint="default"/>
      </w:rPr>
    </w:lvl>
    <w:lvl w:ilvl="7" w:tplc="10090003" w:tentative="1">
      <w:start w:val="1"/>
      <w:numFmt w:val="bullet"/>
      <w:lvlText w:val="o"/>
      <w:lvlJc w:val="left"/>
      <w:pPr>
        <w:ind w:left="5760" w:hanging="360"/>
      </w:pPr>
      <w:rPr>
        <w:rFonts w:ascii="Courier New" w:eastAsia="Courier New" w:hAnsi="Courier New" w:cs="Courier New" w:hint="default"/>
      </w:rPr>
    </w:lvl>
    <w:lvl w:ilvl="8" w:tplc="10090005" w:tentative="1">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544E0C56"/>
    <w:multiLevelType w:val="hybridMultilevel"/>
    <w:tmpl w:val="59FC8406"/>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15" w15:restartNumberingAfterBreak="0">
    <w:nsid w:val="55F90974"/>
    <w:multiLevelType w:val="hybridMultilevel"/>
    <w:tmpl w:val="9EBE51CC"/>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16" w15:restartNumberingAfterBreak="0">
    <w:nsid w:val="57F648CB"/>
    <w:multiLevelType w:val="hybridMultilevel"/>
    <w:tmpl w:val="A1F4B2FA"/>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17" w15:restartNumberingAfterBreak="0">
    <w:nsid w:val="5C697CAC"/>
    <w:multiLevelType w:val="hybridMultilevel"/>
    <w:tmpl w:val="26D4EBF0"/>
    <w:lvl w:ilvl="0" w:tplc="10090001">
      <w:start w:val="1"/>
      <w:numFmt w:val="bullet"/>
      <w:lvlText w:val=""/>
      <w:lvlJc w:val="left"/>
      <w:pPr>
        <w:ind w:left="720" w:hanging="360"/>
      </w:pPr>
      <w:rPr>
        <w:rFonts w:ascii="Symbol" w:eastAsia="Symbol" w:hAnsi="Symbol" w:cs="Symbol" w:hint="default"/>
      </w:rPr>
    </w:lvl>
    <w:lvl w:ilvl="1" w:tplc="10090003">
      <w:start w:val="1"/>
      <w:numFmt w:val="bullet"/>
      <w:lvlText w:val="o"/>
      <w:lvlJc w:val="left"/>
      <w:pPr>
        <w:ind w:left="1440" w:hanging="360"/>
      </w:pPr>
      <w:rPr>
        <w:rFonts w:ascii="Courier New" w:eastAsia="Courier New" w:hAnsi="Courier New" w:cs="Courier New" w:hint="default"/>
      </w:rPr>
    </w:lvl>
    <w:lvl w:ilvl="2" w:tplc="10090005" w:tentative="1">
      <w:start w:val="1"/>
      <w:numFmt w:val="bullet"/>
      <w:lvlText w:val=""/>
      <w:lvlJc w:val="left"/>
      <w:pPr>
        <w:ind w:left="2160" w:hanging="360"/>
      </w:pPr>
      <w:rPr>
        <w:rFonts w:ascii="Wingdings" w:eastAsia="Wingdings" w:hAnsi="Wingdings" w:cs="Wingdings" w:hint="default"/>
      </w:rPr>
    </w:lvl>
    <w:lvl w:ilvl="3" w:tplc="10090001" w:tentative="1">
      <w:start w:val="1"/>
      <w:numFmt w:val="bullet"/>
      <w:lvlText w:val=""/>
      <w:lvlJc w:val="left"/>
      <w:pPr>
        <w:ind w:left="2880" w:hanging="360"/>
      </w:pPr>
      <w:rPr>
        <w:rFonts w:ascii="Symbol" w:eastAsia="Symbol" w:hAnsi="Symbol" w:cs="Symbol" w:hint="default"/>
      </w:rPr>
    </w:lvl>
    <w:lvl w:ilvl="4" w:tplc="10090003" w:tentative="1">
      <w:start w:val="1"/>
      <w:numFmt w:val="bullet"/>
      <w:lvlText w:val="o"/>
      <w:lvlJc w:val="left"/>
      <w:pPr>
        <w:ind w:left="3600" w:hanging="360"/>
      </w:pPr>
      <w:rPr>
        <w:rFonts w:ascii="Courier New" w:eastAsia="Courier New" w:hAnsi="Courier New" w:cs="Courier New" w:hint="default"/>
      </w:rPr>
    </w:lvl>
    <w:lvl w:ilvl="5" w:tplc="10090005" w:tentative="1">
      <w:start w:val="1"/>
      <w:numFmt w:val="bullet"/>
      <w:lvlText w:val=""/>
      <w:lvlJc w:val="left"/>
      <w:pPr>
        <w:ind w:left="4320" w:hanging="360"/>
      </w:pPr>
      <w:rPr>
        <w:rFonts w:ascii="Wingdings" w:eastAsia="Wingdings" w:hAnsi="Wingdings" w:cs="Wingdings" w:hint="default"/>
      </w:rPr>
    </w:lvl>
    <w:lvl w:ilvl="6" w:tplc="10090001" w:tentative="1">
      <w:start w:val="1"/>
      <w:numFmt w:val="bullet"/>
      <w:lvlText w:val=""/>
      <w:lvlJc w:val="left"/>
      <w:pPr>
        <w:ind w:left="5040" w:hanging="360"/>
      </w:pPr>
      <w:rPr>
        <w:rFonts w:ascii="Symbol" w:eastAsia="Symbol" w:hAnsi="Symbol" w:cs="Symbol" w:hint="default"/>
      </w:rPr>
    </w:lvl>
    <w:lvl w:ilvl="7" w:tplc="10090003" w:tentative="1">
      <w:start w:val="1"/>
      <w:numFmt w:val="bullet"/>
      <w:lvlText w:val="o"/>
      <w:lvlJc w:val="left"/>
      <w:pPr>
        <w:ind w:left="5760" w:hanging="360"/>
      </w:pPr>
      <w:rPr>
        <w:rFonts w:ascii="Courier New" w:eastAsia="Courier New" w:hAnsi="Courier New" w:cs="Courier New" w:hint="default"/>
      </w:rPr>
    </w:lvl>
    <w:lvl w:ilvl="8" w:tplc="10090005" w:tentative="1">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5CF61420"/>
    <w:multiLevelType w:val="hybridMultilevel"/>
    <w:tmpl w:val="73341398"/>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19" w15:restartNumberingAfterBreak="0">
    <w:nsid w:val="5D9029A5"/>
    <w:multiLevelType w:val="hybridMultilevel"/>
    <w:tmpl w:val="AED487F8"/>
    <w:lvl w:ilvl="0" w:tplc="006213E2">
      <w:numFmt w:val="bullet"/>
      <w:lvlText w:val="•"/>
      <w:lvlJc w:val="left"/>
      <w:pPr>
        <w:ind w:left="720" w:hanging="720"/>
      </w:pPr>
      <w:rPr>
        <w:rFonts w:ascii="Calibri" w:eastAsia="Calibri" w:hAnsi="Calibri" w:cs="Calibri"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20" w15:restartNumberingAfterBreak="0">
    <w:nsid w:val="6B0C09D3"/>
    <w:multiLevelType w:val="hybridMultilevel"/>
    <w:tmpl w:val="3DEAC16E"/>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num w:numId="1">
    <w:abstractNumId w:val="5"/>
  </w:num>
  <w:num w:numId="2">
    <w:abstractNumId w:val="12"/>
  </w:num>
  <w:num w:numId="3">
    <w:abstractNumId w:val="3"/>
  </w:num>
  <w:num w:numId="4">
    <w:abstractNumId w:val="11"/>
  </w:num>
  <w:num w:numId="5">
    <w:abstractNumId w:val="17"/>
  </w:num>
  <w:num w:numId="6">
    <w:abstractNumId w:val="13"/>
  </w:num>
  <w:num w:numId="7">
    <w:abstractNumId w:val="14"/>
  </w:num>
  <w:num w:numId="8">
    <w:abstractNumId w:val="8"/>
  </w:num>
  <w:num w:numId="9">
    <w:abstractNumId w:val="20"/>
  </w:num>
  <w:num w:numId="10">
    <w:abstractNumId w:val="7"/>
  </w:num>
  <w:num w:numId="11">
    <w:abstractNumId w:val="1"/>
  </w:num>
  <w:num w:numId="12">
    <w:abstractNumId w:val="9"/>
  </w:num>
  <w:num w:numId="13">
    <w:abstractNumId w:val="0"/>
  </w:num>
  <w:num w:numId="14">
    <w:abstractNumId w:val="2"/>
  </w:num>
  <w:num w:numId="15">
    <w:abstractNumId w:val="15"/>
  </w:num>
  <w:num w:numId="16">
    <w:abstractNumId w:val="16"/>
  </w:num>
  <w:num w:numId="17">
    <w:abstractNumId w:val="10"/>
  </w:num>
  <w:num w:numId="18">
    <w:abstractNumId w:val="19"/>
  </w:num>
  <w:num w:numId="19">
    <w:abstractNumId w:val="18"/>
  </w:num>
  <w:num w:numId="20">
    <w:abstractNumId w:val="6"/>
  </w:num>
  <w:num w:numId="2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DA0"/>
    <w:rsid w:val="0002381B"/>
    <w:rsid w:val="000355C9"/>
    <w:rsid w:val="000462A6"/>
    <w:rsid w:val="000642FA"/>
    <w:rsid w:val="00067F7E"/>
    <w:rsid w:val="00070119"/>
    <w:rsid w:val="00095A48"/>
    <w:rsid w:val="000A11D7"/>
    <w:rsid w:val="000C4348"/>
    <w:rsid w:val="000E08A0"/>
    <w:rsid w:val="000E1E1F"/>
    <w:rsid w:val="000E78E2"/>
    <w:rsid w:val="00103691"/>
    <w:rsid w:val="00115524"/>
    <w:rsid w:val="001203E9"/>
    <w:rsid w:val="00135FC8"/>
    <w:rsid w:val="00142AED"/>
    <w:rsid w:val="0014304F"/>
    <w:rsid w:val="00173E37"/>
    <w:rsid w:val="0018509A"/>
    <w:rsid w:val="00194A0A"/>
    <w:rsid w:val="00195E79"/>
    <w:rsid w:val="00197AD5"/>
    <w:rsid w:val="001F5D27"/>
    <w:rsid w:val="0020244F"/>
    <w:rsid w:val="00220E37"/>
    <w:rsid w:val="00227048"/>
    <w:rsid w:val="00245574"/>
    <w:rsid w:val="00251AFF"/>
    <w:rsid w:val="00284413"/>
    <w:rsid w:val="0029572A"/>
    <w:rsid w:val="002C57A0"/>
    <w:rsid w:val="002D5438"/>
    <w:rsid w:val="002E2282"/>
    <w:rsid w:val="002E60B5"/>
    <w:rsid w:val="002F236C"/>
    <w:rsid w:val="002F39A3"/>
    <w:rsid w:val="002F6A25"/>
    <w:rsid w:val="003338F6"/>
    <w:rsid w:val="00355741"/>
    <w:rsid w:val="00362B27"/>
    <w:rsid w:val="003855D9"/>
    <w:rsid w:val="00387840"/>
    <w:rsid w:val="003C785A"/>
    <w:rsid w:val="003D2D4F"/>
    <w:rsid w:val="003D73FD"/>
    <w:rsid w:val="003E0DA0"/>
    <w:rsid w:val="003F3A9F"/>
    <w:rsid w:val="003F41D9"/>
    <w:rsid w:val="0040630C"/>
    <w:rsid w:val="0041295E"/>
    <w:rsid w:val="00414F2D"/>
    <w:rsid w:val="00424B79"/>
    <w:rsid w:val="0043169C"/>
    <w:rsid w:val="00441A1E"/>
    <w:rsid w:val="0044563B"/>
    <w:rsid w:val="00446A9F"/>
    <w:rsid w:val="00447B35"/>
    <w:rsid w:val="004A137D"/>
    <w:rsid w:val="004E3E21"/>
    <w:rsid w:val="004E5A81"/>
    <w:rsid w:val="00500B5E"/>
    <w:rsid w:val="00502F3F"/>
    <w:rsid w:val="005117D9"/>
    <w:rsid w:val="005141F0"/>
    <w:rsid w:val="0051762B"/>
    <w:rsid w:val="00530F51"/>
    <w:rsid w:val="00534E87"/>
    <w:rsid w:val="005377A6"/>
    <w:rsid w:val="0055222A"/>
    <w:rsid w:val="005928EC"/>
    <w:rsid w:val="005B56DD"/>
    <w:rsid w:val="005B5B99"/>
    <w:rsid w:val="005B71AE"/>
    <w:rsid w:val="005C05FC"/>
    <w:rsid w:val="005C1883"/>
    <w:rsid w:val="00646694"/>
    <w:rsid w:val="00654B7E"/>
    <w:rsid w:val="0067241E"/>
    <w:rsid w:val="00681399"/>
    <w:rsid w:val="00681C9C"/>
    <w:rsid w:val="006D0426"/>
    <w:rsid w:val="006D1F6C"/>
    <w:rsid w:val="006F5C72"/>
    <w:rsid w:val="00723588"/>
    <w:rsid w:val="00724D30"/>
    <w:rsid w:val="007428D2"/>
    <w:rsid w:val="007464C6"/>
    <w:rsid w:val="00763444"/>
    <w:rsid w:val="00792063"/>
    <w:rsid w:val="007D03F7"/>
    <w:rsid w:val="007D295A"/>
    <w:rsid w:val="007E6F9E"/>
    <w:rsid w:val="008061D6"/>
    <w:rsid w:val="008200AA"/>
    <w:rsid w:val="008220D7"/>
    <w:rsid w:val="00822A90"/>
    <w:rsid w:val="0083553C"/>
    <w:rsid w:val="0084017B"/>
    <w:rsid w:val="008404B1"/>
    <w:rsid w:val="00841470"/>
    <w:rsid w:val="00843BAB"/>
    <w:rsid w:val="00846066"/>
    <w:rsid w:val="00846E33"/>
    <w:rsid w:val="008566F3"/>
    <w:rsid w:val="008613DD"/>
    <w:rsid w:val="00861832"/>
    <w:rsid w:val="0086378E"/>
    <w:rsid w:val="00866DD8"/>
    <w:rsid w:val="008B4CFC"/>
    <w:rsid w:val="008D3D27"/>
    <w:rsid w:val="008F5FE5"/>
    <w:rsid w:val="00907DF7"/>
    <w:rsid w:val="00910AB0"/>
    <w:rsid w:val="00922A93"/>
    <w:rsid w:val="009408FB"/>
    <w:rsid w:val="009466F1"/>
    <w:rsid w:val="00947508"/>
    <w:rsid w:val="00973EA3"/>
    <w:rsid w:val="009809E2"/>
    <w:rsid w:val="0098179E"/>
    <w:rsid w:val="00984ECA"/>
    <w:rsid w:val="00990A63"/>
    <w:rsid w:val="0099259E"/>
    <w:rsid w:val="0099482E"/>
    <w:rsid w:val="009955DF"/>
    <w:rsid w:val="009A157F"/>
    <w:rsid w:val="009A3F3A"/>
    <w:rsid w:val="009C7446"/>
    <w:rsid w:val="009D30D2"/>
    <w:rsid w:val="009E5FA2"/>
    <w:rsid w:val="009F09D1"/>
    <w:rsid w:val="00A27098"/>
    <w:rsid w:val="00A57121"/>
    <w:rsid w:val="00A57C62"/>
    <w:rsid w:val="00A62A9B"/>
    <w:rsid w:val="00A766F4"/>
    <w:rsid w:val="00A833D5"/>
    <w:rsid w:val="00A962CC"/>
    <w:rsid w:val="00A976F3"/>
    <w:rsid w:val="00A97719"/>
    <w:rsid w:val="00AA1557"/>
    <w:rsid w:val="00AA1ABF"/>
    <w:rsid w:val="00AA483C"/>
    <w:rsid w:val="00AB5F4E"/>
    <w:rsid w:val="00AE4F71"/>
    <w:rsid w:val="00B17928"/>
    <w:rsid w:val="00B31E43"/>
    <w:rsid w:val="00B3246F"/>
    <w:rsid w:val="00B47CB3"/>
    <w:rsid w:val="00B569AB"/>
    <w:rsid w:val="00B733C6"/>
    <w:rsid w:val="00B82EB5"/>
    <w:rsid w:val="00B9199E"/>
    <w:rsid w:val="00BB06B2"/>
    <w:rsid w:val="00BB4F3C"/>
    <w:rsid w:val="00BC51F7"/>
    <w:rsid w:val="00BE615D"/>
    <w:rsid w:val="00C1452D"/>
    <w:rsid w:val="00C232FA"/>
    <w:rsid w:val="00C77720"/>
    <w:rsid w:val="00C827B6"/>
    <w:rsid w:val="00C950BE"/>
    <w:rsid w:val="00CA314A"/>
    <w:rsid w:val="00CA7437"/>
    <w:rsid w:val="00CC35D8"/>
    <w:rsid w:val="00CD63EC"/>
    <w:rsid w:val="00CE466B"/>
    <w:rsid w:val="00CF70B7"/>
    <w:rsid w:val="00D146EC"/>
    <w:rsid w:val="00D20CF6"/>
    <w:rsid w:val="00D3040D"/>
    <w:rsid w:val="00D33126"/>
    <w:rsid w:val="00D65DA4"/>
    <w:rsid w:val="00D7316A"/>
    <w:rsid w:val="00DA34DA"/>
    <w:rsid w:val="00DA398A"/>
    <w:rsid w:val="00DA7E28"/>
    <w:rsid w:val="00DC796F"/>
    <w:rsid w:val="00DD1B2F"/>
    <w:rsid w:val="00DE3A4E"/>
    <w:rsid w:val="00DE404B"/>
    <w:rsid w:val="00DE404E"/>
    <w:rsid w:val="00E117A6"/>
    <w:rsid w:val="00E30242"/>
    <w:rsid w:val="00EB100B"/>
    <w:rsid w:val="00EB19EA"/>
    <w:rsid w:val="00EC578C"/>
    <w:rsid w:val="00ED2F31"/>
    <w:rsid w:val="00EE7395"/>
    <w:rsid w:val="00F0771A"/>
    <w:rsid w:val="00F12366"/>
    <w:rsid w:val="00F16738"/>
    <w:rsid w:val="00F31954"/>
    <w:rsid w:val="00F31F31"/>
    <w:rsid w:val="00F378D6"/>
    <w:rsid w:val="00F440EF"/>
    <w:rsid w:val="00F446CB"/>
    <w:rsid w:val="00F70774"/>
    <w:rsid w:val="00F75CA9"/>
    <w:rsid w:val="00F80C3A"/>
    <w:rsid w:val="00FB4A49"/>
    <w:rsid w:val="00FB4A92"/>
    <w:rsid w:val="00FB524F"/>
    <w:rsid w:val="00FC0089"/>
    <w:rsid w:val="00FD1408"/>
    <w:rsid w:val="00FD24FC"/>
    <w:rsid w:val="00FD4437"/>
    <w:rsid w:val="00FE488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10CAB3"/>
  <w15:docId w15:val="{A7859534-4460-441B-A8C1-E25D27FD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21"/>
    <w:pPr>
      <w:spacing w:after="200" w:line="276" w:lineRule="auto"/>
    </w:pPr>
    <w:rPr>
      <w:rFonts w:asciiTheme="minorHAnsi" w:eastAsiaTheme="minorHAnsi" w:hAnsiTheme="minorHAnsi" w:cstheme="minorBidi"/>
      <w:sz w:val="22"/>
      <w:szCs w:val="22"/>
      <w:lang w:val="en-CA"/>
    </w:rPr>
  </w:style>
  <w:style w:type="paragraph" w:styleId="Heading1">
    <w:name w:val="heading 1"/>
    <w:basedOn w:val="Normal"/>
    <w:next w:val="Normal"/>
    <w:link w:val="Heading1Char"/>
    <w:uiPriority w:val="9"/>
    <w:qFormat/>
    <w:rsid w:val="000E08A0"/>
    <w:pPr>
      <w:keepNext/>
      <w:spacing w:before="240" w:after="120"/>
      <w:outlineLvl w:val="0"/>
    </w:pPr>
    <w:rPr>
      <w:rFonts w:ascii="Arial" w:hAnsi="Arial"/>
      <w:b/>
      <w:bCs/>
      <w:kern w:val="32"/>
      <w:sz w:val="26"/>
      <w:szCs w:val="32"/>
    </w:rPr>
  </w:style>
  <w:style w:type="paragraph" w:styleId="Heading2">
    <w:name w:val="heading 2"/>
    <w:basedOn w:val="Normal"/>
    <w:next w:val="Normal"/>
    <w:link w:val="Heading2Char"/>
    <w:qFormat/>
    <w:rsid w:val="000E08A0"/>
    <w:pPr>
      <w:keepNext/>
      <w:spacing w:before="240" w:after="120"/>
      <w:outlineLvl w:val="1"/>
    </w:pPr>
    <w:rPr>
      <w:rFonts w:ascii="Arial" w:hAnsi="Arial"/>
      <w:b/>
      <w:bCs/>
      <w:iCs/>
      <w:sz w:val="26"/>
      <w:szCs w:val="28"/>
    </w:rPr>
  </w:style>
  <w:style w:type="paragraph" w:styleId="Heading3">
    <w:name w:val="heading 3"/>
    <w:basedOn w:val="Normal"/>
    <w:next w:val="Normal"/>
    <w:link w:val="Heading3Char"/>
    <w:qFormat/>
    <w:rsid w:val="00CE466B"/>
    <w:pPr>
      <w:keepNext/>
      <w:spacing w:before="240" w:after="60"/>
      <w:outlineLvl w:val="2"/>
    </w:pPr>
    <w:rPr>
      <w:b/>
      <w:bCs/>
      <w:lang w:val="en-US"/>
    </w:rPr>
  </w:style>
  <w:style w:type="paragraph" w:styleId="Heading4">
    <w:name w:val="heading 4"/>
    <w:basedOn w:val="Normal"/>
    <w:next w:val="Normal"/>
    <w:link w:val="Heading4Char"/>
    <w:semiHidden/>
    <w:unhideWhenUsed/>
    <w:qFormat/>
    <w:rsid w:val="004E3E21"/>
    <w:pPr>
      <w:keepNext/>
      <w:keepLines/>
      <w:spacing w:before="40" w:after="0" w:line="240" w:lineRule="auto"/>
      <w:ind w:left="864" w:hanging="864"/>
      <w:outlineLvl w:val="3"/>
    </w:pPr>
    <w:rPr>
      <w:rFonts w:asciiTheme="majorHAnsi" w:eastAsiaTheme="majorEastAsia" w:hAnsiTheme="majorHAnsi" w:cstheme="majorBidi"/>
      <w:i/>
      <w:iCs/>
      <w:color w:val="365F91" w:themeColor="accent1" w:themeShade="BF"/>
      <w:szCs w:val="24"/>
      <w:lang w:val="en-GB"/>
    </w:rPr>
  </w:style>
  <w:style w:type="paragraph" w:styleId="Heading5">
    <w:name w:val="heading 5"/>
    <w:basedOn w:val="Normal"/>
    <w:next w:val="Normal"/>
    <w:link w:val="Heading5Char"/>
    <w:semiHidden/>
    <w:unhideWhenUsed/>
    <w:qFormat/>
    <w:rsid w:val="004E3E21"/>
    <w:pPr>
      <w:keepNext/>
      <w:keepLines/>
      <w:spacing w:before="40" w:after="0" w:line="240" w:lineRule="auto"/>
      <w:ind w:left="1008" w:hanging="1008"/>
      <w:outlineLvl w:val="4"/>
    </w:pPr>
    <w:rPr>
      <w:rFonts w:asciiTheme="majorHAnsi" w:eastAsiaTheme="majorEastAsia" w:hAnsiTheme="majorHAnsi" w:cstheme="majorBidi"/>
      <w:color w:val="365F91" w:themeColor="accent1" w:themeShade="BF"/>
      <w:szCs w:val="24"/>
      <w:lang w:val="en-GB"/>
    </w:rPr>
  </w:style>
  <w:style w:type="paragraph" w:styleId="Heading6">
    <w:name w:val="heading 6"/>
    <w:basedOn w:val="Normal"/>
    <w:next w:val="Normal"/>
    <w:link w:val="Heading6Char"/>
    <w:semiHidden/>
    <w:unhideWhenUsed/>
    <w:qFormat/>
    <w:rsid w:val="004E3E21"/>
    <w:pPr>
      <w:keepNext/>
      <w:keepLines/>
      <w:spacing w:before="40" w:after="0" w:line="240" w:lineRule="auto"/>
      <w:ind w:left="1152" w:hanging="1152"/>
      <w:outlineLvl w:val="5"/>
    </w:pPr>
    <w:rPr>
      <w:rFonts w:asciiTheme="majorHAnsi" w:eastAsiaTheme="majorEastAsia" w:hAnsiTheme="majorHAnsi" w:cstheme="majorBidi"/>
      <w:color w:val="243F60" w:themeColor="accent1" w:themeShade="7F"/>
      <w:szCs w:val="24"/>
      <w:lang w:val="en-GB"/>
    </w:rPr>
  </w:style>
  <w:style w:type="paragraph" w:styleId="Heading7">
    <w:name w:val="heading 7"/>
    <w:basedOn w:val="Normal"/>
    <w:next w:val="Normal"/>
    <w:link w:val="Heading7Char"/>
    <w:semiHidden/>
    <w:unhideWhenUsed/>
    <w:qFormat/>
    <w:rsid w:val="004E3E21"/>
    <w:pPr>
      <w:keepNext/>
      <w:keepLines/>
      <w:spacing w:before="40" w:after="0" w:line="240" w:lineRule="auto"/>
      <w:ind w:left="1296" w:hanging="1296"/>
      <w:outlineLvl w:val="6"/>
    </w:pPr>
    <w:rPr>
      <w:rFonts w:asciiTheme="majorHAnsi" w:eastAsiaTheme="majorEastAsia" w:hAnsiTheme="majorHAnsi" w:cstheme="majorBidi"/>
      <w:i/>
      <w:iCs/>
      <w:color w:val="243F60" w:themeColor="accent1" w:themeShade="7F"/>
      <w:szCs w:val="24"/>
      <w:lang w:val="en-GB"/>
    </w:rPr>
  </w:style>
  <w:style w:type="paragraph" w:styleId="Heading8">
    <w:name w:val="heading 8"/>
    <w:basedOn w:val="Normal"/>
    <w:next w:val="Normal"/>
    <w:link w:val="Heading8Char"/>
    <w:semiHidden/>
    <w:unhideWhenUsed/>
    <w:qFormat/>
    <w:rsid w:val="004E3E21"/>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4E3E21"/>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578C"/>
    <w:pPr>
      <w:tabs>
        <w:tab w:val="center" w:pos="4153"/>
        <w:tab w:val="right" w:pos="8306"/>
      </w:tabs>
    </w:pPr>
    <w:rPr>
      <w:rFonts w:ascii="Times New Roman" w:hAnsi="Times New Roman" w:cs="Times New Roman"/>
    </w:rPr>
  </w:style>
  <w:style w:type="paragraph" w:customStyle="1" w:styleId="NormalBold">
    <w:name w:val="Normal Bold"/>
    <w:basedOn w:val="Normal"/>
    <w:next w:val="Normal"/>
    <w:rsid w:val="00EC578C"/>
    <w:rPr>
      <w:b/>
    </w:rPr>
  </w:style>
  <w:style w:type="paragraph" w:customStyle="1" w:styleId="Annex2">
    <w:name w:val="Annex 2"/>
    <w:basedOn w:val="Normal"/>
    <w:next w:val="Normal"/>
    <w:link w:val="Annex2Char"/>
    <w:autoRedefine/>
    <w:rsid w:val="00EC578C"/>
    <w:pPr>
      <w:widowControl w:val="0"/>
      <w:numPr>
        <w:ilvl w:val="1"/>
        <w:numId w:val="1"/>
      </w:numPr>
      <w:tabs>
        <w:tab w:val="clear" w:pos="0"/>
      </w:tabs>
      <w:spacing w:before="120" w:after="120"/>
      <w:ind w:left="1843" w:hanging="1843"/>
      <w:outlineLvl w:val="0"/>
    </w:pPr>
    <w:rPr>
      <w:b/>
      <w:bCs/>
      <w:kern w:val="32"/>
      <w:sz w:val="28"/>
      <w:szCs w:val="28"/>
    </w:rPr>
  </w:style>
  <w:style w:type="character" w:customStyle="1" w:styleId="Annex2Char">
    <w:name w:val="Annex 2 Char"/>
    <w:link w:val="Annex2"/>
    <w:rsid w:val="00EC578C"/>
    <w:rPr>
      <w:rFonts w:asciiTheme="minorHAnsi" w:eastAsiaTheme="minorHAnsi" w:hAnsiTheme="minorHAnsi" w:cstheme="minorBidi"/>
      <w:b/>
      <w:bCs/>
      <w:kern w:val="32"/>
      <w:sz w:val="28"/>
      <w:szCs w:val="28"/>
      <w:lang w:val="en-CA"/>
    </w:rPr>
  </w:style>
  <w:style w:type="paragraph" w:customStyle="1" w:styleId="Annex1">
    <w:name w:val="Annex 1"/>
    <w:next w:val="Normal"/>
    <w:autoRedefine/>
    <w:rsid w:val="00EC578C"/>
    <w:pPr>
      <w:pageBreakBefore/>
      <w:numPr>
        <w:numId w:val="1"/>
      </w:numPr>
      <w:pBdr>
        <w:bottom w:val="single" w:sz="12" w:space="1" w:color="auto"/>
      </w:pBdr>
      <w:tabs>
        <w:tab w:val="clear" w:pos="1418"/>
        <w:tab w:val="left" w:pos="1985"/>
      </w:tabs>
      <w:ind w:left="1985" w:hanging="1985"/>
    </w:pPr>
    <w:rPr>
      <w:rFonts w:ascii="Arial" w:hAnsi="Arial" w:cs="Arial"/>
      <w:b/>
      <w:bCs/>
      <w:kern w:val="32"/>
      <w:sz w:val="32"/>
      <w:szCs w:val="28"/>
      <w:lang w:val="en-GB"/>
    </w:rPr>
  </w:style>
  <w:style w:type="table" w:styleId="TableGrid">
    <w:name w:val="Table Grid"/>
    <w:basedOn w:val="TableNormal"/>
    <w:uiPriority w:val="39"/>
    <w:rsid w:val="00D2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1F7"/>
    <w:pPr>
      <w:autoSpaceDE w:val="0"/>
      <w:autoSpaceDN w:val="0"/>
      <w:adjustRightInd w:val="0"/>
    </w:pPr>
    <w:rPr>
      <w:rFonts w:ascii="Palatino Linotype" w:hAnsi="Palatino Linotype" w:cs="Palatino Linotype"/>
      <w:color w:val="000000"/>
      <w:sz w:val="24"/>
      <w:szCs w:val="24"/>
    </w:rPr>
  </w:style>
  <w:style w:type="paragraph" w:styleId="Caption">
    <w:name w:val="caption"/>
    <w:basedOn w:val="Normal"/>
    <w:next w:val="Normal"/>
    <w:qFormat/>
    <w:rsid w:val="00CF70B7"/>
    <w:rPr>
      <w:b/>
      <w:bCs/>
      <w:sz w:val="20"/>
      <w:szCs w:val="20"/>
    </w:rPr>
  </w:style>
  <w:style w:type="paragraph" w:styleId="BalloonText">
    <w:name w:val="Balloon Text"/>
    <w:basedOn w:val="Normal"/>
    <w:link w:val="BalloonTextChar"/>
    <w:uiPriority w:val="99"/>
    <w:semiHidden/>
    <w:rsid w:val="007D295A"/>
    <w:rPr>
      <w:rFonts w:ascii="Tahoma" w:hAnsi="Tahoma" w:cs="Tahoma"/>
      <w:sz w:val="16"/>
      <w:szCs w:val="16"/>
    </w:rPr>
  </w:style>
  <w:style w:type="character" w:styleId="CommentReference">
    <w:name w:val="annotation reference"/>
    <w:uiPriority w:val="99"/>
    <w:semiHidden/>
    <w:rsid w:val="00792063"/>
    <w:rPr>
      <w:sz w:val="16"/>
      <w:szCs w:val="16"/>
    </w:rPr>
  </w:style>
  <w:style w:type="paragraph" w:styleId="CommentText">
    <w:name w:val="annotation text"/>
    <w:basedOn w:val="Normal"/>
    <w:link w:val="CommentTextChar"/>
    <w:uiPriority w:val="99"/>
    <w:semiHidden/>
    <w:rsid w:val="00792063"/>
    <w:rPr>
      <w:sz w:val="20"/>
      <w:szCs w:val="20"/>
    </w:rPr>
  </w:style>
  <w:style w:type="paragraph" w:styleId="CommentSubject">
    <w:name w:val="annotation subject"/>
    <w:basedOn w:val="CommentText"/>
    <w:next w:val="CommentText"/>
    <w:link w:val="CommentSubjectChar"/>
    <w:uiPriority w:val="99"/>
    <w:semiHidden/>
    <w:rsid w:val="00792063"/>
    <w:rPr>
      <w:b/>
      <w:bCs/>
    </w:rPr>
  </w:style>
  <w:style w:type="paragraph" w:styleId="Header">
    <w:name w:val="header"/>
    <w:basedOn w:val="Normal"/>
    <w:link w:val="HeaderChar"/>
    <w:rsid w:val="00A976F3"/>
    <w:pPr>
      <w:tabs>
        <w:tab w:val="center" w:pos="4320"/>
        <w:tab w:val="right" w:pos="8640"/>
      </w:tabs>
    </w:pPr>
  </w:style>
  <w:style w:type="character" w:styleId="PageNumber">
    <w:name w:val="page number"/>
    <w:basedOn w:val="DefaultParagraphFont"/>
    <w:rsid w:val="00681C9C"/>
  </w:style>
  <w:style w:type="character" w:styleId="Emphasis">
    <w:name w:val="Emphasis"/>
    <w:qFormat/>
    <w:rsid w:val="00681C9C"/>
    <w:rPr>
      <w:i/>
      <w:iCs/>
    </w:rPr>
  </w:style>
  <w:style w:type="paragraph" w:customStyle="1" w:styleId="FactsheetColumn">
    <w:name w:val="Factsheet_Column"/>
    <w:basedOn w:val="Normal"/>
    <w:rsid w:val="0041295E"/>
    <w:pPr>
      <w:autoSpaceDE w:val="0"/>
      <w:autoSpaceDN w:val="0"/>
      <w:adjustRightInd w:val="0"/>
      <w:jc w:val="both"/>
    </w:pPr>
    <w:rPr>
      <w:color w:val="000000"/>
      <w:sz w:val="20"/>
      <w:szCs w:val="20"/>
    </w:rPr>
  </w:style>
  <w:style w:type="character" w:customStyle="1" w:styleId="FooterChar">
    <w:name w:val="Footer Char"/>
    <w:link w:val="Footer"/>
    <w:uiPriority w:val="99"/>
    <w:rsid w:val="00F440EF"/>
    <w:rPr>
      <w:sz w:val="24"/>
      <w:szCs w:val="24"/>
      <w:lang w:val="en-GB"/>
    </w:rPr>
  </w:style>
  <w:style w:type="character" w:styleId="Strong">
    <w:name w:val="Strong"/>
    <w:qFormat/>
    <w:rsid w:val="00723588"/>
    <w:rPr>
      <w:b/>
      <w:bCs/>
    </w:rPr>
  </w:style>
  <w:style w:type="character" w:styleId="Hyperlink">
    <w:name w:val="Hyperlink"/>
    <w:basedOn w:val="DefaultParagraphFont"/>
    <w:uiPriority w:val="99"/>
    <w:rsid w:val="00723588"/>
    <w:rPr>
      <w:color w:val="0000FF" w:themeColor="hyperlink"/>
      <w:u w:val="single"/>
    </w:rPr>
  </w:style>
  <w:style w:type="paragraph" w:styleId="TOC1">
    <w:name w:val="toc 1"/>
    <w:basedOn w:val="Normal"/>
    <w:next w:val="Normal"/>
    <w:autoRedefine/>
    <w:uiPriority w:val="39"/>
    <w:qFormat/>
    <w:rsid w:val="009408FB"/>
    <w:pPr>
      <w:tabs>
        <w:tab w:val="left" w:pos="440"/>
        <w:tab w:val="right" w:leader="dot" w:pos="9350"/>
      </w:tabs>
      <w:spacing w:after="100" w:line="240" w:lineRule="auto"/>
    </w:pPr>
  </w:style>
  <w:style w:type="paragraph" w:styleId="TOC2">
    <w:name w:val="toc 2"/>
    <w:basedOn w:val="Normal"/>
    <w:next w:val="Normal"/>
    <w:autoRedefine/>
    <w:uiPriority w:val="39"/>
    <w:rsid w:val="00D3040D"/>
    <w:pPr>
      <w:spacing w:after="100"/>
      <w:ind w:left="240"/>
    </w:pPr>
  </w:style>
  <w:style w:type="character" w:customStyle="1" w:styleId="Heading1Char">
    <w:name w:val="Heading 1 Char"/>
    <w:basedOn w:val="DefaultParagraphFont"/>
    <w:link w:val="Heading1"/>
    <w:uiPriority w:val="9"/>
    <w:rsid w:val="000E08A0"/>
    <w:rPr>
      <w:rFonts w:ascii="Arial" w:eastAsiaTheme="minorHAnsi" w:hAnsi="Arial" w:cstheme="minorBidi"/>
      <w:b/>
      <w:bCs/>
      <w:kern w:val="32"/>
      <w:sz w:val="26"/>
      <w:szCs w:val="32"/>
      <w:lang w:val="en-CA"/>
    </w:rPr>
  </w:style>
  <w:style w:type="paragraph" w:styleId="ListParagraph">
    <w:name w:val="List Paragraph"/>
    <w:basedOn w:val="Normal"/>
    <w:uiPriority w:val="34"/>
    <w:qFormat/>
    <w:rsid w:val="00D3040D"/>
    <w:pPr>
      <w:ind w:left="720"/>
      <w:contextualSpacing/>
    </w:pPr>
  </w:style>
  <w:style w:type="paragraph" w:customStyle="1" w:styleId="FactsheetHeading">
    <w:name w:val="Factsheet_Heading"/>
    <w:basedOn w:val="Normal"/>
    <w:rsid w:val="009F09D1"/>
    <w:pPr>
      <w:autoSpaceDE w:val="0"/>
      <w:autoSpaceDN w:val="0"/>
      <w:adjustRightInd w:val="0"/>
      <w:spacing w:before="120" w:after="120"/>
    </w:pPr>
    <w:rPr>
      <w:b/>
      <w:sz w:val="21"/>
      <w:szCs w:val="21"/>
      <w:lang w:eastAsia="en-GB"/>
    </w:rPr>
  </w:style>
  <w:style w:type="character" w:customStyle="1" w:styleId="Heading4Char">
    <w:name w:val="Heading 4 Char"/>
    <w:basedOn w:val="DefaultParagraphFont"/>
    <w:link w:val="Heading4"/>
    <w:semiHidden/>
    <w:rsid w:val="004E3E21"/>
    <w:rPr>
      <w:rFonts w:asciiTheme="majorHAnsi" w:eastAsiaTheme="majorEastAsia" w:hAnsiTheme="majorHAnsi" w:cstheme="majorBidi"/>
      <w:i/>
      <w:iCs/>
      <w:color w:val="365F91" w:themeColor="accent1" w:themeShade="BF"/>
      <w:sz w:val="22"/>
      <w:szCs w:val="24"/>
      <w:lang w:val="en-GB"/>
    </w:rPr>
  </w:style>
  <w:style w:type="character" w:customStyle="1" w:styleId="Heading5Char">
    <w:name w:val="Heading 5 Char"/>
    <w:basedOn w:val="DefaultParagraphFont"/>
    <w:link w:val="Heading5"/>
    <w:semiHidden/>
    <w:rsid w:val="004E3E21"/>
    <w:rPr>
      <w:rFonts w:asciiTheme="majorHAnsi" w:eastAsiaTheme="majorEastAsia" w:hAnsiTheme="majorHAnsi" w:cstheme="majorBidi"/>
      <w:color w:val="365F91" w:themeColor="accent1" w:themeShade="BF"/>
      <w:sz w:val="22"/>
      <w:szCs w:val="24"/>
      <w:lang w:val="en-GB"/>
    </w:rPr>
  </w:style>
  <w:style w:type="character" w:customStyle="1" w:styleId="Heading6Char">
    <w:name w:val="Heading 6 Char"/>
    <w:basedOn w:val="DefaultParagraphFont"/>
    <w:link w:val="Heading6"/>
    <w:semiHidden/>
    <w:rsid w:val="004E3E21"/>
    <w:rPr>
      <w:rFonts w:asciiTheme="majorHAnsi" w:eastAsiaTheme="majorEastAsia" w:hAnsiTheme="majorHAnsi" w:cstheme="majorBidi"/>
      <w:color w:val="243F60" w:themeColor="accent1" w:themeShade="7F"/>
      <w:sz w:val="22"/>
      <w:szCs w:val="24"/>
      <w:lang w:val="en-GB"/>
    </w:rPr>
  </w:style>
  <w:style w:type="character" w:customStyle="1" w:styleId="Heading7Char">
    <w:name w:val="Heading 7 Char"/>
    <w:basedOn w:val="DefaultParagraphFont"/>
    <w:link w:val="Heading7"/>
    <w:semiHidden/>
    <w:rsid w:val="004E3E21"/>
    <w:rPr>
      <w:rFonts w:asciiTheme="majorHAnsi" w:eastAsiaTheme="majorEastAsia" w:hAnsiTheme="majorHAnsi" w:cstheme="majorBidi"/>
      <w:i/>
      <w:iCs/>
      <w:color w:val="243F60" w:themeColor="accent1" w:themeShade="7F"/>
      <w:sz w:val="22"/>
      <w:szCs w:val="24"/>
      <w:lang w:val="en-GB"/>
    </w:rPr>
  </w:style>
  <w:style w:type="character" w:customStyle="1" w:styleId="Heading8Char">
    <w:name w:val="Heading 8 Char"/>
    <w:basedOn w:val="DefaultParagraphFont"/>
    <w:link w:val="Heading8"/>
    <w:semiHidden/>
    <w:rsid w:val="004E3E2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4E3E21"/>
    <w:rPr>
      <w:rFonts w:asciiTheme="majorHAnsi" w:eastAsiaTheme="majorEastAsia" w:hAnsiTheme="majorHAnsi" w:cstheme="majorBidi"/>
      <w:i/>
      <w:iCs/>
      <w:color w:val="272727" w:themeColor="text1" w:themeTint="D8"/>
      <w:sz w:val="21"/>
      <w:szCs w:val="21"/>
      <w:lang w:val="en-GB"/>
    </w:rPr>
  </w:style>
  <w:style w:type="character" w:customStyle="1" w:styleId="HeaderChar">
    <w:name w:val="Header Char"/>
    <w:basedOn w:val="DefaultParagraphFont"/>
    <w:link w:val="Header"/>
    <w:rsid w:val="004E3E21"/>
    <w:rPr>
      <w:rFonts w:ascii="Arial" w:hAnsi="Arial" w:cs="Arial"/>
      <w:sz w:val="24"/>
      <w:szCs w:val="24"/>
      <w:lang w:val="en-GB"/>
    </w:rPr>
  </w:style>
  <w:style w:type="character" w:customStyle="1" w:styleId="BalloonTextChar">
    <w:name w:val="Balloon Text Char"/>
    <w:basedOn w:val="DefaultParagraphFont"/>
    <w:link w:val="BalloonText"/>
    <w:uiPriority w:val="99"/>
    <w:semiHidden/>
    <w:rsid w:val="004E3E21"/>
    <w:rPr>
      <w:rFonts w:ascii="Tahoma" w:hAnsi="Tahoma" w:cs="Tahoma"/>
      <w:sz w:val="16"/>
      <w:szCs w:val="16"/>
      <w:lang w:val="en-GB"/>
    </w:rPr>
  </w:style>
  <w:style w:type="character" w:customStyle="1" w:styleId="Heading2Char">
    <w:name w:val="Heading 2 Char"/>
    <w:basedOn w:val="DefaultParagraphFont"/>
    <w:link w:val="Heading2"/>
    <w:rsid w:val="000E08A0"/>
    <w:rPr>
      <w:rFonts w:ascii="Arial" w:eastAsiaTheme="minorHAnsi" w:hAnsi="Arial" w:cstheme="minorBidi"/>
      <w:b/>
      <w:bCs/>
      <w:iCs/>
      <w:sz w:val="26"/>
      <w:szCs w:val="28"/>
      <w:lang w:val="en-CA"/>
    </w:rPr>
  </w:style>
  <w:style w:type="character" w:customStyle="1" w:styleId="Heading3Char">
    <w:name w:val="Heading 3 Char"/>
    <w:basedOn w:val="DefaultParagraphFont"/>
    <w:link w:val="Heading3"/>
    <w:rsid w:val="004E3E21"/>
    <w:rPr>
      <w:rFonts w:ascii="Arial" w:hAnsi="Arial" w:cs="Arial"/>
      <w:b/>
      <w:bCs/>
      <w:sz w:val="24"/>
      <w:szCs w:val="24"/>
    </w:rPr>
  </w:style>
  <w:style w:type="character" w:customStyle="1" w:styleId="CommentTextChar">
    <w:name w:val="Comment Text Char"/>
    <w:basedOn w:val="DefaultParagraphFont"/>
    <w:link w:val="CommentText"/>
    <w:uiPriority w:val="99"/>
    <w:semiHidden/>
    <w:rsid w:val="004E3E21"/>
    <w:rPr>
      <w:rFonts w:ascii="Arial" w:hAnsi="Arial" w:cs="Arial"/>
      <w:lang w:val="en-GB"/>
    </w:rPr>
  </w:style>
  <w:style w:type="character" w:customStyle="1" w:styleId="CommentSubjectChar">
    <w:name w:val="Comment Subject Char"/>
    <w:basedOn w:val="CommentTextChar"/>
    <w:link w:val="CommentSubject"/>
    <w:uiPriority w:val="99"/>
    <w:semiHidden/>
    <w:rsid w:val="004E3E21"/>
    <w:rPr>
      <w:rFonts w:ascii="Arial" w:hAnsi="Arial" w:cs="Arial"/>
      <w:b/>
      <w:bCs/>
      <w:lang w:val="en-GB"/>
    </w:rPr>
  </w:style>
  <w:style w:type="paragraph" w:styleId="TOCHeading">
    <w:name w:val="TOC Heading"/>
    <w:basedOn w:val="Heading1"/>
    <w:next w:val="Normal"/>
    <w:uiPriority w:val="39"/>
    <w:unhideWhenUsed/>
    <w:qFormat/>
    <w:rsid w:val="004E3E21"/>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paragraph" w:styleId="TOC3">
    <w:name w:val="toc 3"/>
    <w:basedOn w:val="Normal"/>
    <w:next w:val="Normal"/>
    <w:autoRedefine/>
    <w:uiPriority w:val="39"/>
    <w:unhideWhenUsed/>
    <w:rsid w:val="004E3E21"/>
    <w:pPr>
      <w:spacing w:after="100"/>
      <w:ind w:left="440"/>
    </w:pPr>
  </w:style>
  <w:style w:type="character" w:styleId="FollowedHyperlink">
    <w:name w:val="FollowedHyperlink"/>
    <w:basedOn w:val="DefaultParagraphFont"/>
    <w:uiPriority w:val="99"/>
    <w:semiHidden/>
    <w:unhideWhenUsed/>
    <w:rsid w:val="004E3E21"/>
    <w:rPr>
      <w:color w:val="800080" w:themeColor="followedHyperlink"/>
      <w:u w:val="single"/>
    </w:rPr>
  </w:style>
  <w:style w:type="paragraph" w:styleId="Bibliography">
    <w:name w:val="Bibliography"/>
    <w:basedOn w:val="Normal"/>
    <w:next w:val="Normal"/>
    <w:uiPriority w:val="37"/>
    <w:unhideWhenUsed/>
    <w:rsid w:val="004E3E21"/>
  </w:style>
  <w:style w:type="paragraph" w:styleId="Revision">
    <w:name w:val="Revision"/>
    <w:hidden/>
    <w:uiPriority w:val="99"/>
    <w:semiHidden/>
    <w:rsid w:val="004E3E21"/>
    <w:rPr>
      <w:rFonts w:asciiTheme="minorHAnsi" w:eastAsiaTheme="minorHAnsi" w:hAnsiTheme="minorHAnsi" w:cstheme="minorBidi"/>
      <w:sz w:val="22"/>
      <w:szCs w:val="22"/>
      <w:lang w:val="en-CA"/>
    </w:rPr>
  </w:style>
  <w:style w:type="paragraph" w:customStyle="1" w:styleId="Factsheettableheader">
    <w:name w:val="Factsheet_table header"/>
    <w:basedOn w:val="Normal"/>
    <w:rsid w:val="00447B35"/>
    <w:pPr>
      <w:spacing w:after="0" w:line="240" w:lineRule="auto"/>
      <w:jc w:val="center"/>
    </w:pPr>
    <w:rPr>
      <w:rFonts w:ascii="Arial" w:eastAsia="Times New Roman" w:hAnsi="Arial" w:cs="Arial"/>
      <w:b/>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292383">
      <w:bodyDiv w:val="1"/>
      <w:marLeft w:val="0"/>
      <w:marRight w:val="0"/>
      <w:marTop w:val="0"/>
      <w:marBottom w:val="0"/>
      <w:divBdr>
        <w:top w:val="none" w:sz="0" w:space="0" w:color="auto"/>
        <w:left w:val="none" w:sz="0" w:space="0" w:color="auto"/>
        <w:bottom w:val="none" w:sz="0" w:space="0" w:color="auto"/>
        <w:right w:val="none" w:sz="0" w:space="0" w:color="auto"/>
      </w:divBdr>
    </w:div>
    <w:div w:id="214422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file:///C:\Users\naomimahaffy\AppData\Local\Microsoft\Windows\Temporary%20Internet%20Files\Content.Outlook\ZESAUQ65\www.hwts.info" TargetMode="External"/><Relationship Id="rId39" Type="http://schemas.openxmlformats.org/officeDocument/2006/relationships/hyperlink" Target="http://www.unicef.org/wash/schools/" TargetMode="External"/><Relationship Id="rId21" Type="http://schemas.openxmlformats.org/officeDocument/2006/relationships/image" Target="media/image14.tiff"/><Relationship Id="rId34" Type="http://schemas.openxmlformats.org/officeDocument/2006/relationships/image" Target="media/image25.tiff"/><Relationship Id="rId42" Type="http://schemas.openxmlformats.org/officeDocument/2006/relationships/hyperlink" Target="http://dx.doi.org/10.2471/BLT.15.154609" TargetMode="External"/><Relationship Id="rId47" Type="http://schemas.openxmlformats.org/officeDocument/2006/relationships/hyperlink" Target="http://www.washinschools.info/page/1233" TargetMode="External"/><Relationship Id="rId50" Type="http://schemas.openxmlformats.org/officeDocument/2006/relationships/hyperlink" Target="http://www.unicef.org/publications/index_49574.html" TargetMode="External"/><Relationship Id="rId55" Type="http://schemas.openxmlformats.org/officeDocument/2006/relationships/hyperlink" Target="file:///C:\Users\Schuelert\Documents\Custom%20Office%20Templates\resources@cawst.or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tiff"/><Relationship Id="rId41" Type="http://schemas.openxmlformats.org/officeDocument/2006/relationships/hyperlink" Target="http://www.who.int/water_sanitation_health/publications/wash-health-care-facilities/en/" TargetMode="External"/><Relationship Id="rId54" Type="http://schemas.openxmlformats.org/officeDocument/2006/relationships/hyperlink" Target="http://www.cawst.org"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tiff"/><Relationship Id="rId32" Type="http://schemas.openxmlformats.org/officeDocument/2006/relationships/image" Target="media/image23.png"/><Relationship Id="rId37" Type="http://schemas.openxmlformats.org/officeDocument/2006/relationships/hyperlink" Target="http://www.sphereproject.org/handbook/" TargetMode="External"/><Relationship Id="rId40" Type="http://schemas.openxmlformats.org/officeDocument/2006/relationships/hyperlink" Target="http://www.wsp.org/schoolsanitation" TargetMode="External"/><Relationship Id="rId45" Type="http://schemas.openxmlformats.org/officeDocument/2006/relationships/hyperlink" Target="file:///C:\Users\Schuelert\Downloads\www.ircwash.org\resources\need-water-and-toilets-schools-health-centres-work-place-and-prisons" TargetMode="External"/><Relationship Id="rId53" Type="http://schemas.openxmlformats.org/officeDocument/2006/relationships/hyperlink" Target="file:///C:\Users\Schuelert\Downloads\www.who.int\water_sanitation_health\publications\wash-health-care-facilities\en\" TargetMode="External"/><Relationship Id="rId58" Type="http://schemas.openxmlformats.org/officeDocument/2006/relationships/hyperlink" Target="file:///C:\Users\Schuelert\Documents\Custom%20Office%20Templates\www.cawst.org"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tiff"/><Relationship Id="rId28" Type="http://schemas.openxmlformats.org/officeDocument/2006/relationships/hyperlink" Target="mailto:resources@cawst.org" TargetMode="External"/><Relationship Id="rId36" Type="http://schemas.openxmlformats.org/officeDocument/2006/relationships/hyperlink" Target="http://www.icrc.org/eng/resources/documents/publication/p0823.htm" TargetMode="External"/><Relationship Id="rId49" Type="http://schemas.openxmlformats.org/officeDocument/2006/relationships/hyperlink" Target="file:///C:\Users\Schuelert\Downloads\www.sphereproject.org" TargetMode="External"/><Relationship Id="rId57" Type="http://schemas.openxmlformats.org/officeDocument/2006/relationships/image" Target="media/image27.png"/><Relationship Id="rId61"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4" Type="http://schemas.openxmlformats.org/officeDocument/2006/relationships/hyperlink" Target="http://dx.doi.org/10.1016/j.scitotenv.2009.01.018" TargetMode="External"/><Relationship Id="rId52" Type="http://schemas.openxmlformats.org/officeDocument/2006/relationships/hyperlink" Target="file:///C:\Users\Schuelert\Downloads\www.wateraid.org\what-we-do\our-approach\research-and-publications\view-publication%3fid=02c3b5d6-4ffd-4844-8d5a-0083e8e522ff"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19.tiff"/><Relationship Id="rId30" Type="http://schemas.openxmlformats.org/officeDocument/2006/relationships/image" Target="media/image21.png"/><Relationship Id="rId35" Type="http://schemas.openxmlformats.org/officeDocument/2006/relationships/hyperlink" Target="http://resources.cawst.org" TargetMode="External"/><Relationship Id="rId43" Type="http://schemas.openxmlformats.org/officeDocument/2006/relationships/hyperlink" Target="http://dx.doi.org/10.1016/j.ijheh.2015.03.003" TargetMode="External"/><Relationship Id="rId48" Type="http://schemas.openxmlformats.org/officeDocument/2006/relationships/hyperlink" Target="file:///C:\Users\Schuelert\Downloads\www.ircwash.org\sites\default\files\Saboori-2011-Sustaining.pdf" TargetMode="External"/><Relationship Id="rId56" Type="http://schemas.openxmlformats.org/officeDocument/2006/relationships/image" Target="media/image26.png"/><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aje.oxfordjournals.org/content/174/suppl_11/S23.full"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tiff"/><Relationship Id="rId33" Type="http://schemas.openxmlformats.org/officeDocument/2006/relationships/image" Target="media/image24.tiff"/><Relationship Id="rId38" Type="http://schemas.openxmlformats.org/officeDocument/2006/relationships/hyperlink" Target="http://www.sswm.info/category/implementation-tools/water-purification" TargetMode="External"/><Relationship Id="rId46" Type="http://schemas.openxmlformats.org/officeDocument/2006/relationships/hyperlink" Target="http://dx.doi.org/10.1017/S0950268806005954" TargetMode="External"/><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8.jpeg"/></Relationships>
</file>

<file path=word/_rels/header2.xml.rels><?xml version="1.0" encoding="UTF-8" standalone="yes"?>
<Relationships xmlns="http://schemas.openxmlformats.org/package/2006/relationships"><Relationship Id="rId1" Type="http://schemas.openxmlformats.org/officeDocument/2006/relationships/image" Target="media/image2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ownloads\Template_Technical%20Brief_2015-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IRC14</b:Tag>
    <b:SourceType>Report</b:SourceType>
    <b:Guid>{030CE11F-9A51-4D00-A5A9-C51CF73D2836}</b:Guid>
    <b:Title>The need for water and sanitation in schools, health centres and at the workplace</b:Title>
    <b:Year>2014</b:Year>
    <b:Author>
      <b:Author>
        <b:Corporate>IRC</b:Corporate>
      </b:Author>
    </b:Author>
    <b:City>The Hague</b:City>
    <b:RefOrder>1</b:RefOrder>
  </b:Source>
  <b:Source>
    <b:Tag>Pau09</b:Tag>
    <b:SourceType>JournalArticle</b:SourceType>
    <b:Guid>{FDA7A78C-5794-4EE3-B46A-A5B1AA044027}</b:Guid>
    <b:Title>Estimating the impact on health of poor reliability of drinking water interventions in developing countries</b:Title>
    <b:Year>2009</b:Year>
    <b:Author>
      <b:Author>
        <b:NameList>
          <b:Person>
            <b:Last>Hunter</b:Last>
            <b:First>Paul</b:First>
            <b:Middle>R.</b:Middle>
          </b:Person>
          <b:Person>
            <b:Last>Zmirou-Navier</b:Last>
            <b:First>Denis</b:First>
          </b:Person>
          <b:Person>
            <b:Last>Hartemann</b:Last>
            <b:First>Philippe</b:First>
          </b:Person>
        </b:NameList>
      </b:Author>
    </b:Author>
    <b:JournalName>Science of the Total Environment</b:JournalName>
    <b:Pages>2621-2624</b:Pages>
    <b:RefOrder>2</b:RefOrder>
  </b:Source>
  <b:Source>
    <b:Tag>Cro15</b:Tag>
    <b:SourceType>JournalArticle</b:SourceType>
    <b:Guid>{748ED71A-5314-4862-B217-6667B158C848}</b:Guid>
    <b:Author>
      <b:Author>
        <b:NameList>
          <b:Person>
            <b:Last>Cronk</b:Last>
            <b:First>Ryan</b:First>
          </b:Person>
          <b:Person>
            <b:Last>Slaymaker</b:Last>
            <b:First>Tom</b:First>
          </b:Person>
          <b:Person>
            <b:Last>Bartram</b:Last>
            <b:First>Jamie</b:First>
          </b:Person>
        </b:NameList>
      </b:Author>
    </b:Author>
    <b:Title>Monitoring drinking water, sanitation, and hygiene in non-household settings: priorities for policy and practice</b:Title>
    <b:JournalName>International Journal of Hygiene and Environmental Health</b:JournalName>
    <b:Year>2015</b:Year>
    <b:Volume>Article in Press</b:Volume>
    <b:URL>http://dx.doi.org/10.1016/j.ijheh.2015.03.003</b:URL>
    <b:RefOrder>3</b:RefOrder>
  </b:Source>
  <b:Source>
    <b:Tag>UNI12</b:Tag>
    <b:SourceType>Report</b:SourceType>
    <b:Guid>{224A7DBF-B26A-470A-9E6C-D0ACD7DF6D9B}</b:Guid>
    <b:Author>
      <b:Author>
        <b:Corporate>UNICEF</b:Corporate>
      </b:Author>
    </b:Author>
    <b:Title>Water, Sanitation and Hygiene (WASH) in Schools: a companion to the Child Friendly Schools Manual</b:Title>
    <b:Year>2012</b:Year>
    <b:RefOrder>4</b:RefOrder>
  </b:Source>
  <b:Source>
    <b:Tag>Voj08</b:Tag>
    <b:SourceType>Report</b:SourceType>
    <b:Guid>{52AB40CE-D672-4350-B6C7-4E2E6D794379}</b:Guid>
    <b:Author>
      <b:Author>
        <b:NameList>
          <b:Person>
            <b:Last>Vojdani</b:Last>
            <b:First>Jazmin</b:First>
            <b:Middle>Duque</b:Middle>
          </b:Person>
        </b:NameList>
      </b:Author>
    </b:Author>
    <b:Title>Implementing safe water and hygiene programs in schools</b:Title>
    <b:Year>2008</b:Year>
    <b:Publisher>Centers for Disease Control and Prevention</b:Publisher>
    <b:RefOrder>5</b:RefOrder>
  </b:Source>
  <b:Source>
    <b:Tag>WHO15</b:Tag>
    <b:SourceType>Report</b:SourceType>
    <b:Guid>{55D7E71D-9750-4DF7-917E-50C85C2F89C9}</b:Guid>
    <b:Title>Water, sanitation, and hygiene in health care facilities: status in low- and middle- income countries and way forward</b:Title>
    <b:Year>2015</b:Year>
    <b:Author>
      <b:Author>
        <b:Corporate>WHO and UNICEF</b:Corporate>
      </b:Author>
    </b:Author>
    <b:Publisher>World Health Organization</b:Publisher>
    <b:City>Geneva</b:City>
    <b:RefOrder>6</b:RefOrder>
  </b:Source>
  <b:Source>
    <b:Tag>Wat15</b:Tag>
    <b:SourceType>Report</b:SourceType>
    <b:Guid>{5DD42EDB-EBC9-4073-BC5C-77C099922233}</b:Guid>
    <b:Author>
      <b:Author>
        <b:Corporate>WaterAid</b:Corporate>
      </b:Author>
    </b:Author>
    <b:Title>Healthy Start: the first month of life</b:Title>
    <b:Year>2015</b:Year>
    <b:RefOrder>7</b:RefOrder>
  </b:Source>
  <b:Source>
    <b:Tag>Par06</b:Tag>
    <b:SourceType>JournalArticle</b:SourceType>
    <b:Guid>{760900D0-0FFD-4F00-AFF6-A2BB4873804D}</b:Guid>
    <b:Author>
      <b:Author>
        <b:NameList>
          <b:Person>
            <b:Last>Parker</b:Last>
            <b:First>A.A.</b:First>
          </b:Person>
          <b:Person>
            <b:Last>Stephenson</b:Last>
            <b:First>R.</b:First>
          </b:Person>
          <b:Person>
            <b:Last>Riley</b:Last>
            <b:First>P.L.</b:First>
          </b:Person>
          <b:Person>
            <b:Last>Ombeki</b:Last>
            <b:First>S.</b:First>
          </b:Person>
          <b:Person>
            <b:Last>Komolleh</b:Last>
            <b:First>C.</b:First>
          </b:Person>
          <b:Person>
            <b:Last>Sibley</b:Last>
            <b:First>L.</b:First>
          </b:Person>
          <b:Person>
            <b:Last>Quick</b:Last>
            <b:First>R.</b:First>
          </b:Person>
        </b:NameList>
      </b:Author>
    </b:Author>
    <b:Title>Sustained high levels of stored drinking water treatment and retention of hand-washing knowledge in rural Kenyan households following a clinic-based intervention</b:Title>
    <b:JournalName>Epidemiology and Infection</b:JournalName>
    <b:Year>2006</b:Year>
    <b:Pages>1-8</b:Pages>
    <b:DOI>10.1017/S0950268806005954</b:DOI>
    <b:RefOrder>8</b:RefOrder>
  </b:Source>
  <b:Source>
    <b:Tag>Sph11</b:Tag>
    <b:SourceType>Book</b:SourceType>
    <b:Guid>{443E1231-7C79-4AD8-AC54-8A3629966B86}</b:Guid>
    <b:Title>The Sphere Handbook</b:Title>
    <b:Year>2011</b:Year>
    <b:Author>
      <b:Author>
        <b:Corporate>Sphere Project</b:Corporate>
      </b:Author>
    </b:Author>
    <b:InternetSiteTitle>Humanitarian Charter and Minimum Standards in Humanitarian Response</b:InternetSiteTitle>
    <b:URL>www.sphereproject.org</b:URL>
    <b:Publisher>The Sphere Project</b:Publisher>
    <b:RefOrder>9</b:RefOrder>
  </b:Source>
  <b:Source>
    <b:Tag>Sav09</b:Tag>
    <b:SourceType>Report</b:SourceType>
    <b:Guid>{ED1F58A1-41EA-4D6A-B65C-4ACF25680474}</b:Guid>
    <b:Title>Improving water and sanitation in schools and communities: successes and lessons learned from Nasirnagar, Bangladesh</b:Title>
    <b:Year>2009</b:Year>
    <b:Author>
      <b:Author>
        <b:Corporate>Save the Children</b:Corporate>
      </b:Author>
    </b:Author>
    <b:City>Washington</b:City>
    <b:RefOrder>10</b:RefOrder>
  </b:Source>
  <b:Source>
    <b:Tag>Tri15</b:Tag>
    <b:SourceType>Interview</b:SourceType>
    <b:Guid>{21F16DCF-6960-4453-B9CA-F3CDC140A08A}</b:Guid>
    <b:Title>Field Work Advisor, Abundant Water</b:Title>
    <b:Year>2015</b:Year>
    <b:Author>
      <b:Interviewee>
        <b:NameList>
          <b:Person>
            <b:Last>Skinner</b:Last>
            <b:First>Tristan</b:First>
          </b:Person>
        </b:NameList>
      </b:Interviewee>
      <b:Interviewer>
        <b:NameList>
          <b:Person>
            <b:Last>Mahaffy</b:Last>
            <b:First>Naomi</b:First>
          </b:Person>
        </b:NameList>
      </b:Interviewer>
    </b:Author>
    <b:Month>03</b:Month>
    <b:Day>15</b:Day>
    <b:RefOrder>11</b:RefOrder>
  </b:Source>
  <b:Source>
    <b:Tag>Sre14</b:Tag>
    <b:SourceType>JournalArticle</b:SourceType>
    <b:Guid>{6847AC21-E46E-4BC7-A376-1570B635152A}</b:Guid>
    <b:Author>
      <b:Author>
        <b:NameList>
          <b:Person>
            <b:Last>Sreenivasan</b:Last>
            <b:First>N.</b:First>
          </b:Person>
          <b:Person>
            <b:Last>Gotestrand</b:Last>
            <b:First>S.A.</b:First>
          </b:Person>
          <b:Person>
            <b:Last>Ombeki</b:Last>
            <b:First>S.</b:First>
          </b:Person>
          <b:Person>
            <b:Last>Oluoch</b:Last>
            <b:First>G.</b:First>
          </b:Person>
          <b:Person>
            <b:Last>Fishcher</b:Last>
            <b:First>T.K.</b:First>
          </b:Person>
          <b:Person>
            <b:Last>Quick</b:Last>
            <b:First>R.</b:First>
          </b:Person>
        </b:NameList>
      </b:Author>
    </b:Author>
    <b:Title>Evaluation of the impact of a simple hand-washing and water-treatment intervention in rural health facilities on hygiene knowledge and reported behaviours of health workers and their clients, Nyanza Province, Kenya, 2008</b:Title>
    <b:JournalName>Epidemiology and Infection</b:JournalName>
    <b:Year>2014</b:Year>
    <b:Pages>1-8</b:Pages>
    <b:DOI>10.1017/S095026881400082X</b:DOI>
    <b:RefOrder>12</b:RefOrder>
  </b:Source>
  <b:Source>
    <b:Tag>Bar15</b:Tag>
    <b:SourceType>JournalArticle</b:SourceType>
    <b:Guid>{AFF1B00E-63DE-4DB9-A61B-B2253B25CB3F}</b:Guid>
    <b:Author>
      <b:Author>
        <b:NameList>
          <b:Person>
            <b:Last>Bartram</b:Last>
            <b:First>Jamie</b:First>
          </b:Person>
          <b:Person>
            <b:Last>Cronk</b:Last>
            <b:First>Ryan</b:First>
          </b:Person>
          <b:Person>
            <b:Last>Montgomery</b:Last>
            <b:First>Maggie</b:First>
          </b:Person>
          <b:Person>
            <b:Last>Gordon</b:Last>
            <b:First>Bruce</b:First>
          </b:Person>
          <b:Person>
            <b:Last>Neira</b:Last>
            <b:First>Maria</b:First>
          </b:Person>
          <b:Person>
            <b:Last>Kelley</b:Last>
            <b:First>Edward</b:First>
          </b:Person>
          <b:Person>
            <b:Last>Velleman</b:Last>
            <b:First>Yael</b:First>
          </b:Person>
        </b:NameList>
      </b:Author>
    </b:Author>
    <b:Title>Lack of toilets and safe water in health-care facilities</b:Title>
    <b:Year>2015</b:Year>
    <b:JournalName>Bulletin of the World Health Organization</b:JournalName>
    <b:Pages>210</b:Pages>
    <b:DOI>http://dx.doi.org/10.2471/BLT.15.154609</b:DOI>
    <b:RefOrder>13</b:RefOrder>
  </b:Source>
  <b:Source>
    <b:Tag>Sha11</b:Tag>
    <b:SourceType>JournalArticle</b:SourceType>
    <b:Guid>{50011937-D9AF-4C52-B7FA-8B639408A7AB}</b:Guid>
    <b:Author>
      <b:Author>
        <b:NameList>
          <b:Person>
            <b:Last>Shadi Saboori</b:Last>
            <b:First>Alex</b:First>
            <b:Middle>Mwaki, Sarah Porter, Ben Okech, C. Freeman, Richard Rheingans</b:Middle>
          </b:Person>
        </b:NameList>
      </b:Author>
    </b:Author>
    <b:Title>Sustained school hand washing and water treatment programmes: Lessons learned and to be learned</b:Title>
    <b:JournalName>Waterlines</b:JournalName>
    <b:Year>2011</b:Year>
    <b:Pages>298-311</b:Pages>
    <b:Month>October</b:Month>
    <b:Volume>30</b:Volume>
    <b:Issue>4</b:Issue>
    <b:RefOrder>14</b:RefOrder>
  </b:Source>
</b:Sources>
</file>

<file path=customXml/itemProps1.xml><?xml version="1.0" encoding="utf-8"?>
<ds:datastoreItem xmlns:ds="http://schemas.openxmlformats.org/officeDocument/2006/customXml" ds:itemID="{B87DFAB8-771E-48CA-8200-D179EC73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Template_Technical Brief_2015-08</Template>
  <TotalTime>23</TotalTime>
  <Pages>22</Pages>
  <Words>8027</Words>
  <Characters>49603</Characters>
  <Application>Microsoft Office Word</Application>
  <DocSecurity>0</DocSecurity>
  <Lines>413</Lines>
  <Paragraphs>115</Paragraphs>
  <ScaleCrop>false</ScaleCrop>
  <HeadingPairs>
    <vt:vector size="2" baseType="variant">
      <vt:variant>
        <vt:lpstr>Title</vt:lpstr>
      </vt:variant>
      <vt:variant>
        <vt:i4>1</vt:i4>
      </vt:variant>
    </vt:vector>
  </HeadingPairs>
  <TitlesOfParts>
    <vt:vector size="1" baseType="lpstr">
      <vt:lpstr>POU in Non-Household Settings Technical Brief</vt:lpstr>
    </vt:vector>
  </TitlesOfParts>
  <Company>CAWST</Company>
  <LinksUpToDate>false</LinksUpToDate>
  <CharactersWithSpaces>57515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 in Non-Household Settings Technical Brief</dc:title>
  <dc:creator>CAWST</dc:creator>
  <cp:lastModifiedBy>Andrea Roach</cp:lastModifiedBy>
  <cp:revision>5</cp:revision>
  <cp:lastPrinted>2016-02-23T20:28:00Z</cp:lastPrinted>
  <dcterms:created xsi:type="dcterms:W3CDTF">2016-02-23T20:06:00Z</dcterms:created>
  <dcterms:modified xsi:type="dcterms:W3CDTF">2016-02-23T20:28:00Z</dcterms:modified>
</cp:coreProperties>
</file>