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488" w:rsidRPr="00296460" w:rsidRDefault="00E27143" w:rsidP="00C61488">
      <w:pPr>
        <w:tabs>
          <w:tab w:val="right" w:pos="9360"/>
        </w:tabs>
        <w:rPr>
          <w:rFonts w:cs="Arial"/>
          <w:b/>
          <w:color w:val="FF0000"/>
          <w:sz w:val="28"/>
          <w:szCs w:val="28"/>
        </w:rPr>
      </w:pPr>
      <w:bookmarkStart w:id="0" w:name="_Toc331598700"/>
      <w:r>
        <w:rPr>
          <w:noProof/>
        </w:rPr>
        <w:drawing>
          <wp:anchor distT="0" distB="0" distL="114300" distR="114300" simplePos="0" relativeHeight="251659264" behindDoc="1" locked="0" layoutInCell="1" allowOverlap="1" wp14:anchorId="59FFF3D9" wp14:editId="4B3AB2D2">
            <wp:simplePos x="0" y="0"/>
            <wp:positionH relativeFrom="column">
              <wp:posOffset>4059555</wp:posOffset>
            </wp:positionH>
            <wp:positionV relativeFrom="paragraph">
              <wp:posOffset>-114300</wp:posOffset>
            </wp:positionV>
            <wp:extent cx="409575" cy="424815"/>
            <wp:effectExtent l="0" t="0" r="9525"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00C61488" w:rsidRPr="009202A2">
        <w:rPr>
          <w:rStyle w:val="Heading2Char"/>
        </w:rPr>
        <w:t>Lesson Plan</w:t>
      </w:r>
      <w:bookmarkEnd w:id="0"/>
      <w:r w:rsidR="00C61488">
        <w:rPr>
          <w:rStyle w:val="Heading2Char"/>
        </w:rPr>
        <w:t xml:space="preserve"> </w:t>
      </w:r>
      <w:r w:rsidR="00EE6BAB">
        <w:rPr>
          <w:rStyle w:val="Heading2Char"/>
        </w:rPr>
        <w:t>9</w:t>
      </w:r>
      <w:bookmarkStart w:id="1" w:name="_GoBack"/>
      <w:bookmarkEnd w:id="1"/>
      <w:r w:rsidR="00C61488">
        <w:rPr>
          <w:rStyle w:val="Heading2Char"/>
        </w:rPr>
        <w:t xml:space="preserve">: </w:t>
      </w:r>
      <w:r w:rsidR="00CC781F">
        <w:rPr>
          <w:rStyle w:val="Heading2Char"/>
        </w:rPr>
        <w:t xml:space="preserve">Conflict </w:t>
      </w:r>
      <w:r w:rsidR="002A2B8D">
        <w:rPr>
          <w:rStyle w:val="Heading2Char"/>
        </w:rPr>
        <w:t>M</w:t>
      </w:r>
      <w:r w:rsidR="00CC781F">
        <w:rPr>
          <w:rStyle w:val="Heading2Char"/>
        </w:rPr>
        <w:t>anagement</w:t>
      </w:r>
      <w:r w:rsidR="00C61488">
        <w:rPr>
          <w:rStyle w:val="Heading2Char"/>
        </w:rPr>
        <w:t xml:space="preserve"> </w:t>
      </w:r>
      <w:r w:rsidR="00D561B8">
        <w:rPr>
          <w:rFonts w:cs="Arial"/>
          <w:b/>
          <w:szCs w:val="22"/>
        </w:rPr>
        <w:tab/>
      </w:r>
      <w:r w:rsidR="002A22B1">
        <w:rPr>
          <w:rFonts w:cs="Arial"/>
          <w:b/>
          <w:szCs w:val="22"/>
        </w:rPr>
        <w:t>60</w:t>
      </w:r>
      <w:r w:rsidR="00C61488">
        <w:rPr>
          <w:rFonts w:cs="Arial"/>
          <w:b/>
          <w:szCs w:val="22"/>
        </w:rPr>
        <w:t xml:space="preserve"> minutes total</w:t>
      </w:r>
    </w:p>
    <w:p w:rsidR="00C61488" w:rsidRDefault="00C074A8" w:rsidP="00C61488">
      <w:pPr>
        <w:rPr>
          <w:rFonts w:cs="Arial"/>
          <w:b/>
          <w:szCs w:val="22"/>
        </w:rPr>
      </w:pPr>
      <w:r>
        <w:rPr>
          <w:rFonts w:cs="Arial"/>
          <w:b/>
          <w:szCs w:val="22"/>
        </w:rPr>
        <w:pict>
          <v:rect id="_x0000_i1025" style="width:0;height:1.5pt" o:hralign="center" o:hrstd="t" o:hr="t" fillcolor="gray" stroked="f"/>
        </w:pict>
      </w:r>
    </w:p>
    <w:p w:rsidR="00C61488" w:rsidRDefault="00C558D3" w:rsidP="00C61488">
      <w:pPr>
        <w:rPr>
          <w:rFonts w:cs="Arial"/>
          <w:b/>
          <w:szCs w:val="22"/>
        </w:rPr>
      </w:pPr>
      <w:r>
        <w:rPr>
          <w:rFonts w:cs="Arial"/>
          <w:b/>
          <w:szCs w:val="22"/>
        </w:rPr>
        <w:t>Learning Outcomes</w:t>
      </w:r>
    </w:p>
    <w:p w:rsidR="00C61488" w:rsidRPr="008B0478" w:rsidRDefault="00C61488" w:rsidP="00C61488">
      <w:pPr>
        <w:rPr>
          <w:rFonts w:cs="Arial"/>
          <w:szCs w:val="22"/>
        </w:rPr>
      </w:pPr>
      <w:r w:rsidRPr="00323EFC">
        <w:rPr>
          <w:noProof/>
        </w:rPr>
        <w:drawing>
          <wp:anchor distT="0" distB="0" distL="114300" distR="114300" simplePos="0" relativeHeight="251660288" behindDoc="1" locked="0" layoutInCell="1" allowOverlap="1" wp14:anchorId="25D9BFFE" wp14:editId="2DA72F38">
            <wp:simplePos x="0" y="0"/>
            <wp:positionH relativeFrom="column">
              <wp:posOffset>-36195</wp:posOffset>
            </wp:positionH>
            <wp:positionV relativeFrom="paragraph">
              <wp:posOffset>135255</wp:posOffset>
            </wp:positionV>
            <wp:extent cx="497840" cy="485775"/>
            <wp:effectExtent l="0" t="0" r="0" b="952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rsidR="00C61488" w:rsidRPr="008B0478" w:rsidRDefault="00C61488" w:rsidP="00C61488">
      <w:pPr>
        <w:spacing w:line="360" w:lineRule="auto"/>
        <w:rPr>
          <w:rFonts w:cs="Arial"/>
          <w:szCs w:val="22"/>
        </w:rPr>
      </w:pPr>
      <w:r>
        <w:rPr>
          <w:rFonts w:cs="Arial"/>
          <w:b/>
          <w:szCs w:val="22"/>
        </w:rPr>
        <w:tab/>
      </w:r>
      <w:r>
        <w:rPr>
          <w:rFonts w:cs="Arial"/>
          <w:szCs w:val="22"/>
        </w:rPr>
        <w:t>At the end of this session participants will be able to:</w:t>
      </w:r>
    </w:p>
    <w:p w:rsidR="00CC781F" w:rsidRDefault="00CC781F" w:rsidP="00C61488">
      <w:pPr>
        <w:numPr>
          <w:ilvl w:val="0"/>
          <w:numId w:val="4"/>
        </w:numPr>
        <w:spacing w:after="120"/>
        <w:rPr>
          <w:rFonts w:cs="Arial"/>
          <w:szCs w:val="22"/>
        </w:rPr>
      </w:pPr>
      <w:r>
        <w:rPr>
          <w:rFonts w:cs="Arial"/>
          <w:szCs w:val="22"/>
        </w:rPr>
        <w:t xml:space="preserve">Describe the </w:t>
      </w:r>
      <w:r w:rsidR="00342AAF">
        <w:rPr>
          <w:rFonts w:cs="Arial"/>
          <w:szCs w:val="22"/>
        </w:rPr>
        <w:t xml:space="preserve">causes of </w:t>
      </w:r>
      <w:r>
        <w:rPr>
          <w:rFonts w:cs="Arial"/>
          <w:szCs w:val="22"/>
        </w:rPr>
        <w:t xml:space="preserve">conflicts </w:t>
      </w:r>
      <w:r w:rsidR="00342AAF">
        <w:rPr>
          <w:rFonts w:cs="Arial"/>
          <w:szCs w:val="22"/>
        </w:rPr>
        <w:t>in</w:t>
      </w:r>
      <w:r>
        <w:rPr>
          <w:rFonts w:cs="Arial"/>
          <w:szCs w:val="22"/>
        </w:rPr>
        <w:t xml:space="preserve"> communit</w:t>
      </w:r>
      <w:r w:rsidR="00342AAF">
        <w:rPr>
          <w:rFonts w:cs="Arial"/>
          <w:szCs w:val="22"/>
        </w:rPr>
        <w:t>ies</w:t>
      </w:r>
      <w:r w:rsidR="006E78CA">
        <w:rPr>
          <w:rFonts w:cs="Arial"/>
          <w:szCs w:val="22"/>
        </w:rPr>
        <w:t>.</w:t>
      </w:r>
    </w:p>
    <w:p w:rsidR="00C61488" w:rsidRPr="0011367F" w:rsidRDefault="007705F2" w:rsidP="00C61488">
      <w:pPr>
        <w:numPr>
          <w:ilvl w:val="0"/>
          <w:numId w:val="4"/>
        </w:numPr>
        <w:spacing w:after="120"/>
        <w:rPr>
          <w:rFonts w:cs="Arial"/>
          <w:szCs w:val="22"/>
        </w:rPr>
      </w:pPr>
      <w:r>
        <w:rPr>
          <w:rFonts w:cs="Arial"/>
          <w:szCs w:val="22"/>
        </w:rPr>
        <w:t xml:space="preserve">Explain </w:t>
      </w:r>
      <w:r w:rsidR="00CC781F">
        <w:rPr>
          <w:rFonts w:cs="Arial"/>
          <w:szCs w:val="22"/>
        </w:rPr>
        <w:t xml:space="preserve">how to manage conflicts </w:t>
      </w:r>
      <w:r w:rsidR="008A5471">
        <w:rPr>
          <w:rFonts w:cs="Arial"/>
          <w:szCs w:val="22"/>
        </w:rPr>
        <w:t>i</w:t>
      </w:r>
      <w:r w:rsidR="00342AAF">
        <w:rPr>
          <w:rFonts w:cs="Arial"/>
          <w:szCs w:val="22"/>
        </w:rPr>
        <w:t>n</w:t>
      </w:r>
      <w:r w:rsidR="00CC781F">
        <w:rPr>
          <w:rFonts w:cs="Arial"/>
          <w:szCs w:val="22"/>
        </w:rPr>
        <w:t xml:space="preserve"> communit</w:t>
      </w:r>
      <w:r w:rsidR="00342AAF">
        <w:rPr>
          <w:rFonts w:cs="Arial"/>
          <w:szCs w:val="22"/>
        </w:rPr>
        <w:t>ies.</w:t>
      </w:r>
      <w:r w:rsidR="00CC781F">
        <w:rPr>
          <w:rFonts w:cs="Arial"/>
          <w:szCs w:val="22"/>
        </w:rPr>
        <w:t xml:space="preserve"> </w:t>
      </w:r>
    </w:p>
    <w:p w:rsidR="00C61488" w:rsidRDefault="00C074A8" w:rsidP="00C61488">
      <w:pPr>
        <w:rPr>
          <w:rFonts w:cs="Arial"/>
          <w:b/>
          <w:szCs w:val="22"/>
        </w:rPr>
      </w:pPr>
      <w:r>
        <w:rPr>
          <w:rFonts w:cs="Arial"/>
          <w:b/>
          <w:szCs w:val="22"/>
        </w:rPr>
        <w:pict>
          <v:rect id="_x0000_i1026" style="width:0;height:1.5pt" o:hralign="center" o:hrstd="t" o:hr="t" fillcolor="gray" stroked="f"/>
        </w:pict>
      </w:r>
    </w:p>
    <w:p w:rsidR="00C61488" w:rsidRDefault="00C61488" w:rsidP="00C61488">
      <w:pPr>
        <w:rPr>
          <w:rFonts w:cs="Arial"/>
          <w:b/>
          <w:szCs w:val="22"/>
        </w:rPr>
      </w:pPr>
      <w:r>
        <w:rPr>
          <w:rFonts w:cs="Arial"/>
          <w:b/>
          <w:szCs w:val="22"/>
        </w:rPr>
        <w:t>Materials</w:t>
      </w:r>
    </w:p>
    <w:p w:rsidR="00C61488" w:rsidRPr="008B0478" w:rsidRDefault="00C61488" w:rsidP="00C61488">
      <w:pPr>
        <w:rPr>
          <w:rFonts w:cs="Arial"/>
          <w:szCs w:val="22"/>
        </w:rPr>
      </w:pPr>
      <w:r>
        <w:rPr>
          <w:rFonts w:cs="Arial"/>
          <w:noProof/>
        </w:rPr>
        <w:drawing>
          <wp:anchor distT="0" distB="0" distL="114300" distR="114300" simplePos="0" relativeHeight="251661312" behindDoc="1" locked="0" layoutInCell="1" allowOverlap="1" wp14:anchorId="578BE762" wp14:editId="2D386F32">
            <wp:simplePos x="0" y="0"/>
            <wp:positionH relativeFrom="column">
              <wp:posOffset>-54610</wp:posOffset>
            </wp:positionH>
            <wp:positionV relativeFrom="paragraph">
              <wp:posOffset>104775</wp:posOffset>
            </wp:positionV>
            <wp:extent cx="495300" cy="460079"/>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rsidR="00C61488" w:rsidRPr="0011367F" w:rsidRDefault="00C61488" w:rsidP="00C61488">
      <w:pPr>
        <w:numPr>
          <w:ilvl w:val="0"/>
          <w:numId w:val="1"/>
        </w:numPr>
        <w:rPr>
          <w:rFonts w:cs="Arial"/>
          <w:szCs w:val="22"/>
        </w:rPr>
      </w:pPr>
      <w:r>
        <w:rPr>
          <w:rFonts w:cs="Arial"/>
          <w:szCs w:val="22"/>
        </w:rPr>
        <w:t>Flip</w:t>
      </w:r>
      <w:r w:rsidR="002A22B1">
        <w:rPr>
          <w:rFonts w:cs="Arial"/>
          <w:szCs w:val="22"/>
        </w:rPr>
        <w:t xml:space="preserve"> </w:t>
      </w:r>
      <w:r>
        <w:rPr>
          <w:rFonts w:cs="Arial"/>
          <w:szCs w:val="22"/>
        </w:rPr>
        <w:t>chart p</w:t>
      </w:r>
      <w:r w:rsidRPr="0011367F">
        <w:rPr>
          <w:rFonts w:cs="Arial"/>
          <w:szCs w:val="22"/>
        </w:rPr>
        <w:t>aper</w:t>
      </w:r>
    </w:p>
    <w:p w:rsidR="00C61488" w:rsidRDefault="00C61488" w:rsidP="00C61488">
      <w:pPr>
        <w:numPr>
          <w:ilvl w:val="0"/>
          <w:numId w:val="1"/>
        </w:numPr>
        <w:rPr>
          <w:rFonts w:cs="Arial"/>
          <w:szCs w:val="22"/>
        </w:rPr>
      </w:pPr>
      <w:r w:rsidRPr="0011367F">
        <w:rPr>
          <w:rFonts w:cs="Arial"/>
          <w:szCs w:val="22"/>
        </w:rPr>
        <w:t>Markers</w:t>
      </w:r>
    </w:p>
    <w:p w:rsidR="00E46186" w:rsidRDefault="00E46186" w:rsidP="00C61488">
      <w:pPr>
        <w:numPr>
          <w:ilvl w:val="0"/>
          <w:numId w:val="1"/>
        </w:numPr>
        <w:rPr>
          <w:rFonts w:cs="Arial"/>
          <w:szCs w:val="22"/>
        </w:rPr>
      </w:pPr>
      <w:r>
        <w:rPr>
          <w:rFonts w:cs="Arial"/>
          <w:szCs w:val="22"/>
        </w:rPr>
        <w:t>Sticky notes</w:t>
      </w:r>
    </w:p>
    <w:p w:rsidR="002A22B1" w:rsidRDefault="002A22B1" w:rsidP="00C61488">
      <w:pPr>
        <w:numPr>
          <w:ilvl w:val="0"/>
          <w:numId w:val="1"/>
        </w:numPr>
        <w:rPr>
          <w:rFonts w:cs="Arial"/>
          <w:szCs w:val="22"/>
        </w:rPr>
      </w:pPr>
      <w:r>
        <w:rPr>
          <w:rFonts w:cs="Arial"/>
          <w:szCs w:val="22"/>
        </w:rPr>
        <w:t>Masking tape</w:t>
      </w:r>
    </w:p>
    <w:p w:rsidR="002A22B1" w:rsidRDefault="002A22B1" w:rsidP="00C61488">
      <w:pPr>
        <w:numPr>
          <w:ilvl w:val="0"/>
          <w:numId w:val="1"/>
        </w:numPr>
        <w:rPr>
          <w:rFonts w:cs="Arial"/>
          <w:szCs w:val="22"/>
        </w:rPr>
      </w:pPr>
      <w:r>
        <w:rPr>
          <w:rFonts w:cs="Arial"/>
          <w:szCs w:val="22"/>
        </w:rPr>
        <w:t>Meta cards</w:t>
      </w:r>
    </w:p>
    <w:p w:rsidR="00C61488" w:rsidRDefault="00C61488" w:rsidP="00C61488">
      <w:pPr>
        <w:rPr>
          <w:rFonts w:cs="Arial"/>
          <w:b/>
          <w:szCs w:val="22"/>
        </w:rPr>
      </w:pPr>
    </w:p>
    <w:p w:rsidR="00C61488" w:rsidRDefault="00C074A8" w:rsidP="00C61488">
      <w:pPr>
        <w:rPr>
          <w:rFonts w:cs="Arial"/>
          <w:b/>
          <w:szCs w:val="22"/>
        </w:rPr>
      </w:pPr>
      <w:r>
        <w:rPr>
          <w:rFonts w:cs="Arial"/>
          <w:b/>
          <w:szCs w:val="22"/>
        </w:rPr>
        <w:pict>
          <v:rect id="_x0000_i1027" style="width:0;height:1.5pt" o:hralign="center" o:hrstd="t" o:hr="t" fillcolor="gray" stroked="f"/>
        </w:pict>
      </w:r>
    </w:p>
    <w:p w:rsidR="00C61488" w:rsidRDefault="00C61488" w:rsidP="00C61488">
      <w:pPr>
        <w:rPr>
          <w:rFonts w:cs="Arial"/>
          <w:b/>
          <w:szCs w:val="22"/>
        </w:rPr>
      </w:pPr>
      <w:r>
        <w:rPr>
          <w:rFonts w:cs="Arial"/>
          <w:b/>
          <w:szCs w:val="22"/>
        </w:rPr>
        <w:t>Preparation</w:t>
      </w:r>
    </w:p>
    <w:p w:rsidR="00C61488" w:rsidRPr="008B0478" w:rsidRDefault="00C61488" w:rsidP="00C61488">
      <w:pPr>
        <w:rPr>
          <w:rFonts w:cs="Arial"/>
          <w:szCs w:val="22"/>
        </w:rPr>
      </w:pPr>
      <w:r>
        <w:rPr>
          <w:noProof/>
        </w:rPr>
        <w:drawing>
          <wp:anchor distT="0" distB="0" distL="114300" distR="114300" simplePos="0" relativeHeight="251662336" behindDoc="1" locked="0" layoutInCell="1" allowOverlap="1" wp14:anchorId="78535E92" wp14:editId="315FF9C2">
            <wp:simplePos x="0" y="0"/>
            <wp:positionH relativeFrom="column">
              <wp:posOffset>-83820</wp:posOffset>
            </wp:positionH>
            <wp:positionV relativeFrom="paragraph">
              <wp:posOffset>106680</wp:posOffset>
            </wp:positionV>
            <wp:extent cx="580800" cy="550800"/>
            <wp:effectExtent l="0" t="0" r="0" b="190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rsidR="004C1F8C" w:rsidRDefault="004C1F8C" w:rsidP="00BA7C21">
      <w:pPr>
        <w:numPr>
          <w:ilvl w:val="0"/>
          <w:numId w:val="1"/>
        </w:numPr>
        <w:rPr>
          <w:rFonts w:cs="Arial"/>
          <w:szCs w:val="22"/>
          <w:lang w:val="en-CA" w:eastAsia="en-CA"/>
        </w:rPr>
      </w:pPr>
      <w:r>
        <w:rPr>
          <w:rFonts w:cs="Arial"/>
          <w:szCs w:val="22"/>
          <w:lang w:val="en-CA" w:eastAsia="en-CA"/>
        </w:rPr>
        <w:t>Read and prepare lesson plan.</w:t>
      </w:r>
    </w:p>
    <w:p w:rsidR="00BA7C21" w:rsidRDefault="00BA7C21" w:rsidP="00BA7C21">
      <w:pPr>
        <w:numPr>
          <w:ilvl w:val="0"/>
          <w:numId w:val="1"/>
        </w:numPr>
        <w:rPr>
          <w:rFonts w:cs="Arial"/>
          <w:szCs w:val="22"/>
          <w:lang w:val="en-CA" w:eastAsia="en-CA"/>
        </w:rPr>
      </w:pPr>
      <w:r w:rsidRPr="006C4D05">
        <w:rPr>
          <w:rFonts w:cs="Arial"/>
          <w:szCs w:val="22"/>
          <w:lang w:val="en-CA" w:eastAsia="en-CA"/>
        </w:rPr>
        <w:t>Write th</w:t>
      </w:r>
      <w:r w:rsidR="00371837">
        <w:rPr>
          <w:rFonts w:cs="Arial"/>
          <w:szCs w:val="22"/>
          <w:lang w:val="en-CA" w:eastAsia="en-CA"/>
        </w:rPr>
        <w:t>e session l</w:t>
      </w:r>
      <w:r w:rsidR="00C558D3">
        <w:rPr>
          <w:rFonts w:cs="Arial"/>
          <w:szCs w:val="22"/>
          <w:lang w:val="en-CA" w:eastAsia="en-CA"/>
        </w:rPr>
        <w:t xml:space="preserve">earning outcomes </w:t>
      </w:r>
      <w:r w:rsidRPr="006C4D05">
        <w:rPr>
          <w:rFonts w:cs="Arial"/>
          <w:szCs w:val="22"/>
          <w:lang w:val="en-CA" w:eastAsia="en-CA"/>
        </w:rPr>
        <w:t>on flip</w:t>
      </w:r>
      <w:r w:rsidR="002A22B1">
        <w:rPr>
          <w:rFonts w:cs="Arial"/>
          <w:szCs w:val="22"/>
          <w:lang w:val="en-CA" w:eastAsia="en-CA"/>
        </w:rPr>
        <w:t xml:space="preserve"> </w:t>
      </w:r>
      <w:r w:rsidRPr="006C4D05">
        <w:rPr>
          <w:rFonts w:cs="Arial"/>
          <w:szCs w:val="22"/>
          <w:lang w:val="en-CA" w:eastAsia="en-CA"/>
        </w:rPr>
        <w:t>chart paper</w:t>
      </w:r>
    </w:p>
    <w:p w:rsidR="004C1F8C" w:rsidRDefault="004C1F8C" w:rsidP="004C1F8C">
      <w:pPr>
        <w:ind w:left="810"/>
        <w:rPr>
          <w:rFonts w:cs="Arial"/>
          <w:szCs w:val="22"/>
          <w:lang w:val="en-CA" w:eastAsia="en-CA"/>
        </w:rPr>
      </w:pPr>
    </w:p>
    <w:p w:rsidR="00C61488" w:rsidRDefault="00C61488" w:rsidP="00C61488">
      <w:pPr>
        <w:rPr>
          <w:rFonts w:cs="Arial"/>
          <w:b/>
          <w:szCs w:val="22"/>
        </w:rPr>
      </w:pPr>
    </w:p>
    <w:p w:rsidR="00C61488" w:rsidRDefault="00C074A8" w:rsidP="00C61488">
      <w:pPr>
        <w:rPr>
          <w:rFonts w:cs="Arial"/>
          <w:b/>
          <w:szCs w:val="22"/>
        </w:rPr>
      </w:pPr>
      <w:r>
        <w:rPr>
          <w:rFonts w:cs="Arial"/>
          <w:b/>
          <w:szCs w:val="22"/>
        </w:rPr>
        <w:pict>
          <v:rect id="_x0000_i1028" style="width:0;height:1.5pt" o:hralign="center" o:hrstd="t" o:hr="t" fillcolor="gray" stroked="f"/>
        </w:pict>
      </w:r>
    </w:p>
    <w:p w:rsidR="00C61488" w:rsidRDefault="00C61488" w:rsidP="00C61488">
      <w:pPr>
        <w:tabs>
          <w:tab w:val="right" w:pos="9360"/>
        </w:tabs>
        <w:rPr>
          <w:rFonts w:cs="Arial"/>
          <w:b/>
          <w:szCs w:val="22"/>
        </w:rPr>
      </w:pPr>
      <w:r w:rsidRPr="006E78CA">
        <w:rPr>
          <w:rFonts w:cs="Arial"/>
          <w:b/>
          <w:szCs w:val="22"/>
        </w:rPr>
        <w:t>Introduction</w:t>
      </w:r>
      <w:r>
        <w:rPr>
          <w:rFonts w:cs="Arial"/>
          <w:b/>
          <w:szCs w:val="22"/>
        </w:rPr>
        <w:tab/>
      </w:r>
      <w:r w:rsidR="00E6282B">
        <w:rPr>
          <w:rFonts w:cs="Arial"/>
          <w:b/>
          <w:szCs w:val="22"/>
        </w:rPr>
        <w:t>5</w:t>
      </w:r>
      <w:r w:rsidR="000F375D">
        <w:rPr>
          <w:rFonts w:cs="Arial"/>
          <w:b/>
          <w:szCs w:val="22"/>
        </w:rPr>
        <w:t xml:space="preserve"> min</w:t>
      </w:r>
      <w:r w:rsidR="00342AAF">
        <w:rPr>
          <w:rFonts w:cs="Arial"/>
          <w:b/>
          <w:szCs w:val="22"/>
        </w:rPr>
        <w:t>utes</w:t>
      </w:r>
    </w:p>
    <w:p w:rsidR="00C61488" w:rsidRPr="00D51E0B" w:rsidRDefault="00C61488" w:rsidP="00C61488">
      <w:pPr>
        <w:ind w:left="720"/>
        <w:rPr>
          <w:rFonts w:cs="Arial"/>
          <w:szCs w:val="22"/>
        </w:rPr>
      </w:pPr>
      <w:r>
        <w:rPr>
          <w:noProof/>
        </w:rPr>
        <w:drawing>
          <wp:anchor distT="0" distB="0" distL="114300" distR="114300" simplePos="0" relativeHeight="251664384" behindDoc="1" locked="0" layoutInCell="1" allowOverlap="1" wp14:anchorId="39A3794B" wp14:editId="4F70FE4C">
            <wp:simplePos x="0" y="0"/>
            <wp:positionH relativeFrom="column">
              <wp:posOffset>-7620</wp:posOffset>
            </wp:positionH>
            <wp:positionV relativeFrom="paragraph">
              <wp:posOffset>125730</wp:posOffset>
            </wp:positionV>
            <wp:extent cx="447600" cy="397200"/>
            <wp:effectExtent l="0" t="0" r="0" b="317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rsidR="00FC66FE" w:rsidRDefault="00342AAF" w:rsidP="00C61488">
      <w:pPr>
        <w:numPr>
          <w:ilvl w:val="0"/>
          <w:numId w:val="5"/>
        </w:numPr>
        <w:spacing w:after="120"/>
        <w:rPr>
          <w:rFonts w:cs="Arial"/>
          <w:szCs w:val="22"/>
        </w:rPr>
      </w:pPr>
      <w:r>
        <w:rPr>
          <w:rFonts w:cs="Arial"/>
          <w:szCs w:val="22"/>
        </w:rPr>
        <w:t xml:space="preserve">Ask the participants </w:t>
      </w:r>
      <w:r w:rsidR="00FD18E6">
        <w:rPr>
          <w:rFonts w:cs="Arial"/>
          <w:szCs w:val="22"/>
        </w:rPr>
        <w:t>if they have faced any conflicts recently</w:t>
      </w:r>
      <w:r w:rsidR="00371837">
        <w:rPr>
          <w:rFonts w:cs="Arial"/>
          <w:szCs w:val="22"/>
        </w:rPr>
        <w:t xml:space="preserve"> in their own lives. A</w:t>
      </w:r>
      <w:r w:rsidR="00FD18E6">
        <w:rPr>
          <w:rFonts w:cs="Arial"/>
          <w:szCs w:val="22"/>
        </w:rPr>
        <w:t>sk 2-3 participants to share the</w:t>
      </w:r>
      <w:r w:rsidR="00727CE2">
        <w:rPr>
          <w:rFonts w:cs="Arial"/>
          <w:szCs w:val="22"/>
        </w:rPr>
        <w:t>ir</w:t>
      </w:r>
      <w:r w:rsidR="00FD18E6">
        <w:rPr>
          <w:rFonts w:cs="Arial"/>
          <w:szCs w:val="22"/>
        </w:rPr>
        <w:t xml:space="preserve"> experiences</w:t>
      </w:r>
      <w:r>
        <w:rPr>
          <w:rFonts w:cs="Arial"/>
          <w:szCs w:val="22"/>
        </w:rPr>
        <w:t>.</w:t>
      </w:r>
    </w:p>
    <w:p w:rsidR="00371837" w:rsidRDefault="00150500" w:rsidP="00C61488">
      <w:pPr>
        <w:numPr>
          <w:ilvl w:val="0"/>
          <w:numId w:val="5"/>
        </w:numPr>
        <w:spacing w:after="120"/>
        <w:rPr>
          <w:rFonts w:cs="Arial"/>
          <w:szCs w:val="22"/>
        </w:rPr>
      </w:pPr>
      <w:r>
        <w:rPr>
          <w:rFonts w:cs="Arial"/>
          <w:szCs w:val="22"/>
        </w:rPr>
        <w:t>E</w:t>
      </w:r>
      <w:r w:rsidR="00371837">
        <w:rPr>
          <w:rFonts w:cs="Arial"/>
          <w:szCs w:val="22"/>
        </w:rPr>
        <w:t>xplain that conflicts often occur in communities, and community health promoters need to be able to recognize conflict and manage it in helpful ways.</w:t>
      </w:r>
    </w:p>
    <w:p w:rsidR="002A2B8D" w:rsidRPr="002A2B8D" w:rsidRDefault="00727CE2" w:rsidP="006E78CA">
      <w:pPr>
        <w:pStyle w:val="ListParagraph"/>
        <w:numPr>
          <w:ilvl w:val="0"/>
          <w:numId w:val="5"/>
        </w:numPr>
        <w:spacing w:after="120"/>
        <w:rPr>
          <w:rFonts w:cs="Arial"/>
          <w:szCs w:val="22"/>
        </w:rPr>
      </w:pPr>
      <w:r>
        <w:rPr>
          <w:rFonts w:cs="Arial"/>
          <w:szCs w:val="22"/>
        </w:rPr>
        <w:t>Present the learning outcome</w:t>
      </w:r>
      <w:r w:rsidR="00B36B63">
        <w:rPr>
          <w:rFonts w:cs="Arial"/>
          <w:szCs w:val="22"/>
        </w:rPr>
        <w:t>s</w:t>
      </w:r>
      <w:r w:rsidR="002A2B8D">
        <w:rPr>
          <w:rFonts w:cs="Arial"/>
          <w:szCs w:val="22"/>
        </w:rPr>
        <w:t>.</w:t>
      </w:r>
    </w:p>
    <w:p w:rsidR="00C61488" w:rsidRDefault="00C074A8" w:rsidP="00C61488">
      <w:pPr>
        <w:rPr>
          <w:rFonts w:cs="Arial"/>
          <w:b/>
          <w:szCs w:val="22"/>
        </w:rPr>
      </w:pPr>
      <w:r>
        <w:rPr>
          <w:rFonts w:cs="Arial"/>
          <w:b/>
          <w:szCs w:val="22"/>
        </w:rPr>
        <w:pict>
          <v:rect id="_x0000_i1029" style="width:0;height:1.5pt" o:hralign="center" o:hrstd="t" o:hr="t" fillcolor="gray" stroked="f"/>
        </w:pict>
      </w:r>
    </w:p>
    <w:p w:rsidR="00C61488" w:rsidRDefault="00803CD7" w:rsidP="00C61488">
      <w:pPr>
        <w:tabs>
          <w:tab w:val="right" w:pos="9360"/>
        </w:tabs>
        <w:rPr>
          <w:rFonts w:cs="Arial"/>
          <w:b/>
          <w:szCs w:val="22"/>
        </w:rPr>
      </w:pPr>
      <w:r>
        <w:rPr>
          <w:rFonts w:cs="Arial"/>
          <w:b/>
          <w:szCs w:val="22"/>
        </w:rPr>
        <w:t xml:space="preserve">What is conflict? </w:t>
      </w:r>
      <w:r w:rsidR="00C61488">
        <w:rPr>
          <w:rFonts w:cs="Arial"/>
          <w:b/>
          <w:szCs w:val="22"/>
        </w:rPr>
        <w:t xml:space="preserve"> </w:t>
      </w:r>
      <w:r w:rsidR="00C61488">
        <w:rPr>
          <w:rFonts w:cs="Arial"/>
          <w:b/>
          <w:szCs w:val="22"/>
        </w:rPr>
        <w:tab/>
      </w:r>
      <w:r w:rsidR="00E6282B">
        <w:rPr>
          <w:rFonts w:cs="Arial"/>
          <w:b/>
          <w:szCs w:val="22"/>
        </w:rPr>
        <w:t>20</w:t>
      </w:r>
      <w:r w:rsidR="000F375D">
        <w:rPr>
          <w:rFonts w:cs="Arial"/>
          <w:b/>
          <w:szCs w:val="22"/>
        </w:rPr>
        <w:t xml:space="preserve"> min</w:t>
      </w:r>
      <w:r w:rsidR="00342AAF">
        <w:rPr>
          <w:rFonts w:cs="Arial"/>
          <w:b/>
          <w:szCs w:val="22"/>
        </w:rPr>
        <w:t>utes</w:t>
      </w:r>
    </w:p>
    <w:p w:rsidR="00C61488" w:rsidRPr="00D51E0B" w:rsidRDefault="00C61488" w:rsidP="008D1D08">
      <w:pPr>
        <w:ind w:left="1440"/>
        <w:rPr>
          <w:rFonts w:cs="Arial"/>
          <w:szCs w:val="22"/>
        </w:rPr>
      </w:pPr>
      <w:r>
        <w:rPr>
          <w:noProof/>
        </w:rPr>
        <w:drawing>
          <wp:anchor distT="0" distB="0" distL="114300" distR="114300" simplePos="0" relativeHeight="251665408" behindDoc="1" locked="0" layoutInCell="1" allowOverlap="1" wp14:anchorId="3CA8A92D" wp14:editId="2D6EFC97">
            <wp:simplePos x="0" y="0"/>
            <wp:positionH relativeFrom="column">
              <wp:posOffset>-7620</wp:posOffset>
            </wp:positionH>
            <wp:positionV relativeFrom="paragraph">
              <wp:posOffset>123893</wp:posOffset>
            </wp:positionV>
            <wp:extent cx="447600" cy="394524"/>
            <wp:effectExtent l="0" t="0" r="0" b="5715"/>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B36B63" w:rsidRPr="00383FE5" w:rsidRDefault="00B36B63" w:rsidP="00383FE5">
      <w:pPr>
        <w:numPr>
          <w:ilvl w:val="0"/>
          <w:numId w:val="31"/>
        </w:numPr>
        <w:spacing w:after="120"/>
        <w:rPr>
          <w:rFonts w:cs="Arial"/>
          <w:szCs w:val="22"/>
        </w:rPr>
      </w:pPr>
      <w:r>
        <w:rPr>
          <w:rFonts w:cs="Arial"/>
          <w:szCs w:val="22"/>
        </w:rPr>
        <w:t xml:space="preserve">Divide the participants into pairs and </w:t>
      </w:r>
      <w:r w:rsidR="00150500">
        <w:rPr>
          <w:rFonts w:cs="Arial"/>
          <w:szCs w:val="22"/>
        </w:rPr>
        <w:t xml:space="preserve">ask them to </w:t>
      </w:r>
      <w:r>
        <w:rPr>
          <w:rFonts w:cs="Arial"/>
          <w:szCs w:val="22"/>
        </w:rPr>
        <w:t>discuss:</w:t>
      </w:r>
      <w:r w:rsidRPr="00B36B63">
        <w:rPr>
          <w:rFonts w:cs="Arial"/>
          <w:szCs w:val="22"/>
        </w:rPr>
        <w:t xml:space="preserve"> </w:t>
      </w:r>
      <w:r w:rsidRPr="00383FE5">
        <w:rPr>
          <w:rFonts w:cs="Arial"/>
          <w:szCs w:val="22"/>
        </w:rPr>
        <w:t>What is conflict?</w:t>
      </w:r>
    </w:p>
    <w:p w:rsidR="00003EA8" w:rsidRDefault="00003EA8" w:rsidP="00150500">
      <w:pPr>
        <w:numPr>
          <w:ilvl w:val="0"/>
          <w:numId w:val="31"/>
        </w:numPr>
        <w:spacing w:after="120"/>
        <w:rPr>
          <w:rFonts w:cs="Arial"/>
          <w:szCs w:val="22"/>
        </w:rPr>
      </w:pPr>
      <w:r>
        <w:rPr>
          <w:rFonts w:cs="Arial"/>
          <w:szCs w:val="22"/>
        </w:rPr>
        <w:t>As a large group, a</w:t>
      </w:r>
      <w:r w:rsidR="008D1D08" w:rsidRPr="008D1D08">
        <w:rPr>
          <w:rFonts w:cs="Arial"/>
          <w:szCs w:val="22"/>
        </w:rPr>
        <w:t xml:space="preserve">sk the </w:t>
      </w:r>
      <w:r>
        <w:rPr>
          <w:rFonts w:cs="Arial"/>
          <w:szCs w:val="22"/>
        </w:rPr>
        <w:t>parti</w:t>
      </w:r>
      <w:r w:rsidR="00B14C12">
        <w:rPr>
          <w:rFonts w:cs="Arial"/>
          <w:szCs w:val="22"/>
        </w:rPr>
        <w:t>cipants to define conflict. W</w:t>
      </w:r>
      <w:r>
        <w:rPr>
          <w:rFonts w:cs="Arial"/>
          <w:szCs w:val="22"/>
        </w:rPr>
        <w:t>rite the description o</w:t>
      </w:r>
      <w:r w:rsidR="00B14C12">
        <w:rPr>
          <w:rFonts w:cs="Arial"/>
          <w:szCs w:val="22"/>
        </w:rPr>
        <w:t xml:space="preserve">n flip chart paper or newsprint: </w:t>
      </w:r>
      <w:r w:rsidR="00B14C12">
        <w:rPr>
          <w:rFonts w:cs="Arial"/>
          <w:i/>
          <w:iCs/>
          <w:szCs w:val="22"/>
        </w:rPr>
        <w:t>Conflict is: a difference between people or groups that results in anger or prevents agreement.</w:t>
      </w:r>
    </w:p>
    <w:p w:rsidR="008D1D08" w:rsidRDefault="00003EA8" w:rsidP="00150500">
      <w:pPr>
        <w:numPr>
          <w:ilvl w:val="0"/>
          <w:numId w:val="31"/>
        </w:numPr>
        <w:spacing w:after="120"/>
        <w:rPr>
          <w:rFonts w:cs="Arial"/>
          <w:szCs w:val="22"/>
        </w:rPr>
      </w:pPr>
      <w:r>
        <w:rPr>
          <w:rFonts w:cs="Arial"/>
          <w:szCs w:val="22"/>
        </w:rPr>
        <w:t xml:space="preserve">Individually, ask the participants to write down examples of local conflicts that they have seen or faced in their community. </w:t>
      </w:r>
    </w:p>
    <w:p w:rsidR="00003EA8" w:rsidRDefault="00820A70" w:rsidP="00150500">
      <w:pPr>
        <w:numPr>
          <w:ilvl w:val="0"/>
          <w:numId w:val="31"/>
        </w:numPr>
        <w:spacing w:after="120"/>
        <w:rPr>
          <w:rFonts w:cs="Arial"/>
          <w:szCs w:val="22"/>
        </w:rPr>
      </w:pPr>
      <w:r>
        <w:rPr>
          <w:rFonts w:cs="Arial"/>
          <w:szCs w:val="22"/>
        </w:rPr>
        <w:t>Ask them to w</w:t>
      </w:r>
      <w:r w:rsidR="00003EA8">
        <w:rPr>
          <w:rFonts w:cs="Arial"/>
          <w:szCs w:val="22"/>
        </w:rPr>
        <w:t xml:space="preserve">rite each conflict example on an individual </w:t>
      </w:r>
      <w:proofErr w:type="gramStart"/>
      <w:r w:rsidR="00003EA8">
        <w:rPr>
          <w:rFonts w:cs="Arial"/>
          <w:szCs w:val="22"/>
        </w:rPr>
        <w:t>meta</w:t>
      </w:r>
      <w:proofErr w:type="gramEnd"/>
      <w:r w:rsidR="00003EA8">
        <w:rPr>
          <w:rFonts w:cs="Arial"/>
          <w:szCs w:val="22"/>
        </w:rPr>
        <w:t xml:space="preserve"> card</w:t>
      </w:r>
      <w:r w:rsidR="00383FE5">
        <w:rPr>
          <w:rFonts w:cs="Arial"/>
          <w:szCs w:val="22"/>
        </w:rPr>
        <w:t>.</w:t>
      </w:r>
    </w:p>
    <w:p w:rsidR="00003EA8" w:rsidRDefault="00003EA8" w:rsidP="00150500">
      <w:pPr>
        <w:numPr>
          <w:ilvl w:val="0"/>
          <w:numId w:val="31"/>
        </w:numPr>
        <w:spacing w:after="120"/>
        <w:rPr>
          <w:rFonts w:cs="Arial"/>
          <w:szCs w:val="22"/>
        </w:rPr>
      </w:pPr>
      <w:r>
        <w:rPr>
          <w:rFonts w:cs="Arial"/>
          <w:szCs w:val="22"/>
        </w:rPr>
        <w:t xml:space="preserve">When complete, ask the participants to stick their </w:t>
      </w:r>
      <w:proofErr w:type="gramStart"/>
      <w:r>
        <w:rPr>
          <w:rFonts w:cs="Arial"/>
          <w:szCs w:val="22"/>
        </w:rPr>
        <w:t>meta</w:t>
      </w:r>
      <w:proofErr w:type="gramEnd"/>
      <w:r>
        <w:rPr>
          <w:rFonts w:cs="Arial"/>
          <w:szCs w:val="22"/>
        </w:rPr>
        <w:t xml:space="preserve"> cards on the board or wall using tape so all the examples are visible.</w:t>
      </w:r>
    </w:p>
    <w:p w:rsidR="00003EA8" w:rsidRPr="00F95C86" w:rsidRDefault="00F95C86" w:rsidP="00150500">
      <w:pPr>
        <w:numPr>
          <w:ilvl w:val="0"/>
          <w:numId w:val="31"/>
        </w:numPr>
        <w:spacing w:after="120"/>
        <w:rPr>
          <w:rFonts w:cs="Arial"/>
          <w:szCs w:val="22"/>
        </w:rPr>
      </w:pPr>
      <w:r>
        <w:rPr>
          <w:rFonts w:cs="Arial"/>
          <w:szCs w:val="22"/>
        </w:rPr>
        <w:lastRenderedPageBreak/>
        <w:t>After all the examples of conflict are posted on the wall, ask the participants to take 2-3 minutes to look at all the different types of conflict experienced by the community.</w:t>
      </w:r>
    </w:p>
    <w:p w:rsidR="00C61488" w:rsidRDefault="00C074A8" w:rsidP="00C61488">
      <w:pPr>
        <w:rPr>
          <w:rFonts w:cs="Arial"/>
          <w:b/>
          <w:szCs w:val="22"/>
        </w:rPr>
      </w:pPr>
      <w:r>
        <w:rPr>
          <w:rFonts w:cs="Arial"/>
          <w:b/>
          <w:szCs w:val="22"/>
        </w:rPr>
        <w:pict>
          <v:rect id="_x0000_i1030" style="width:0;height:1.5pt" o:hralign="center" o:hrstd="t" o:hr="t" fillcolor="gray" stroked="f"/>
        </w:pict>
      </w:r>
    </w:p>
    <w:p w:rsidR="00C61488" w:rsidRDefault="00CD4406" w:rsidP="00C61488">
      <w:pPr>
        <w:tabs>
          <w:tab w:val="left" w:pos="2610"/>
          <w:tab w:val="right" w:pos="9360"/>
        </w:tabs>
        <w:rPr>
          <w:rFonts w:cs="Arial"/>
          <w:b/>
          <w:szCs w:val="22"/>
        </w:rPr>
      </w:pPr>
      <w:r>
        <w:rPr>
          <w:rFonts w:cs="Arial"/>
          <w:b/>
          <w:szCs w:val="22"/>
        </w:rPr>
        <w:t>Causes of</w:t>
      </w:r>
      <w:r w:rsidR="00485A07">
        <w:rPr>
          <w:rFonts w:cs="Arial"/>
          <w:b/>
          <w:szCs w:val="22"/>
        </w:rPr>
        <w:t xml:space="preserve"> </w:t>
      </w:r>
      <w:r w:rsidR="002A2B8D">
        <w:rPr>
          <w:rFonts w:cs="Arial"/>
          <w:b/>
          <w:szCs w:val="22"/>
        </w:rPr>
        <w:t>C</w:t>
      </w:r>
      <w:r w:rsidR="00485A07">
        <w:rPr>
          <w:rFonts w:cs="Arial"/>
          <w:b/>
          <w:szCs w:val="22"/>
        </w:rPr>
        <w:t>onflict</w:t>
      </w:r>
      <w:r w:rsidR="000F375D">
        <w:rPr>
          <w:rFonts w:cs="Arial"/>
          <w:b/>
          <w:szCs w:val="22"/>
        </w:rPr>
        <w:tab/>
      </w:r>
      <w:r w:rsidR="006E78CA">
        <w:rPr>
          <w:rFonts w:cs="Arial"/>
          <w:b/>
          <w:szCs w:val="22"/>
        </w:rPr>
        <w:tab/>
      </w:r>
      <w:r w:rsidR="002A22B1">
        <w:rPr>
          <w:rFonts w:cs="Arial"/>
          <w:b/>
          <w:szCs w:val="22"/>
        </w:rPr>
        <w:t>30</w:t>
      </w:r>
      <w:r w:rsidR="000F375D">
        <w:rPr>
          <w:rFonts w:cs="Arial"/>
          <w:b/>
          <w:szCs w:val="22"/>
        </w:rPr>
        <w:t xml:space="preserve"> min</w:t>
      </w:r>
      <w:r w:rsidR="00980E94">
        <w:rPr>
          <w:rFonts w:cs="Arial"/>
          <w:b/>
          <w:szCs w:val="22"/>
        </w:rPr>
        <w:t>utes</w:t>
      </w:r>
    </w:p>
    <w:p w:rsidR="00C61488" w:rsidRPr="00D51E0B" w:rsidRDefault="00C61488" w:rsidP="00C61488">
      <w:pPr>
        <w:ind w:left="720"/>
        <w:rPr>
          <w:rFonts w:cs="Arial"/>
          <w:szCs w:val="22"/>
        </w:rPr>
      </w:pPr>
      <w:r>
        <w:rPr>
          <w:noProof/>
        </w:rPr>
        <w:drawing>
          <wp:anchor distT="0" distB="0" distL="114300" distR="114300" simplePos="0" relativeHeight="251666432" behindDoc="1" locked="0" layoutInCell="1" allowOverlap="1" wp14:anchorId="56E37100" wp14:editId="6E72ECFB">
            <wp:simplePos x="0" y="0"/>
            <wp:positionH relativeFrom="column">
              <wp:posOffset>-7620</wp:posOffset>
            </wp:positionH>
            <wp:positionV relativeFrom="paragraph">
              <wp:posOffset>123893</wp:posOffset>
            </wp:positionV>
            <wp:extent cx="447600" cy="394524"/>
            <wp:effectExtent l="0" t="0" r="0" b="5715"/>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7600" cy="394524"/>
                    </a:xfrm>
                    <a:prstGeom prst="rect">
                      <a:avLst/>
                    </a:prstGeom>
                  </pic:spPr>
                </pic:pic>
              </a:graphicData>
            </a:graphic>
            <wp14:sizeRelH relativeFrom="page">
              <wp14:pctWidth>0</wp14:pctWidth>
            </wp14:sizeRelH>
            <wp14:sizeRelV relativeFrom="page">
              <wp14:pctHeight>0</wp14:pctHeight>
            </wp14:sizeRelV>
          </wp:anchor>
        </w:drawing>
      </w:r>
    </w:p>
    <w:p w:rsidR="00F95C86" w:rsidRDefault="00F95C86" w:rsidP="00FE4F5D">
      <w:pPr>
        <w:numPr>
          <w:ilvl w:val="0"/>
          <w:numId w:val="7"/>
        </w:numPr>
        <w:tabs>
          <w:tab w:val="clear" w:pos="1080"/>
          <w:tab w:val="num" w:pos="4680"/>
        </w:tabs>
        <w:spacing w:after="120"/>
        <w:rPr>
          <w:rFonts w:cs="Arial"/>
          <w:szCs w:val="22"/>
        </w:rPr>
      </w:pPr>
      <w:r>
        <w:rPr>
          <w:rFonts w:cs="Arial"/>
          <w:szCs w:val="22"/>
        </w:rPr>
        <w:t xml:space="preserve">As a large group, ask the participants to begin organizing the different conflict </w:t>
      </w:r>
      <w:proofErr w:type="gramStart"/>
      <w:r>
        <w:rPr>
          <w:rFonts w:cs="Arial"/>
          <w:szCs w:val="22"/>
        </w:rPr>
        <w:t>meta</w:t>
      </w:r>
      <w:proofErr w:type="gramEnd"/>
      <w:r>
        <w:rPr>
          <w:rFonts w:cs="Arial"/>
          <w:szCs w:val="22"/>
        </w:rPr>
        <w:t xml:space="preserve"> </w:t>
      </w:r>
      <w:r w:rsidR="00383FE5">
        <w:rPr>
          <w:rFonts w:cs="Arial"/>
          <w:szCs w:val="22"/>
        </w:rPr>
        <w:t>cards by grouping those that</w:t>
      </w:r>
      <w:r>
        <w:rPr>
          <w:rFonts w:cs="Arial"/>
          <w:szCs w:val="22"/>
        </w:rPr>
        <w:t xml:space="preserve"> </w:t>
      </w:r>
      <w:r w:rsidR="00383FE5">
        <w:rPr>
          <w:rFonts w:cs="Arial"/>
          <w:szCs w:val="22"/>
        </w:rPr>
        <w:t>have a similar</w:t>
      </w:r>
      <w:r>
        <w:rPr>
          <w:rFonts w:cs="Arial"/>
          <w:szCs w:val="22"/>
        </w:rPr>
        <w:t xml:space="preserve"> type or cause. Examples might include: conflict around natural resources, </w:t>
      </w:r>
      <w:r w:rsidR="00F55087">
        <w:rPr>
          <w:rFonts w:cs="Arial"/>
          <w:szCs w:val="22"/>
        </w:rPr>
        <w:t xml:space="preserve">water, sanitation, </w:t>
      </w:r>
      <w:r>
        <w:rPr>
          <w:rFonts w:cs="Arial"/>
          <w:szCs w:val="22"/>
        </w:rPr>
        <w:t xml:space="preserve">finances, group </w:t>
      </w:r>
      <w:r w:rsidR="00F55087">
        <w:rPr>
          <w:rFonts w:cs="Arial"/>
          <w:szCs w:val="22"/>
        </w:rPr>
        <w:t>positions, service providers,</w:t>
      </w:r>
      <w:r>
        <w:rPr>
          <w:rFonts w:cs="Arial"/>
          <w:szCs w:val="22"/>
        </w:rPr>
        <w:t xml:space="preserve"> ac</w:t>
      </w:r>
      <w:r w:rsidR="00F55087">
        <w:rPr>
          <w:rFonts w:cs="Arial"/>
          <w:szCs w:val="22"/>
        </w:rPr>
        <w:t>cess to services, political conflicts</w:t>
      </w:r>
      <w:r>
        <w:rPr>
          <w:rFonts w:cs="Arial"/>
          <w:szCs w:val="22"/>
        </w:rPr>
        <w:t xml:space="preserve">. </w:t>
      </w:r>
    </w:p>
    <w:p w:rsidR="00F55087" w:rsidRDefault="00F55087" w:rsidP="00FE4F5D">
      <w:pPr>
        <w:numPr>
          <w:ilvl w:val="0"/>
          <w:numId w:val="7"/>
        </w:numPr>
        <w:tabs>
          <w:tab w:val="clear" w:pos="1080"/>
          <w:tab w:val="num" w:pos="4680"/>
        </w:tabs>
        <w:spacing w:after="120"/>
        <w:rPr>
          <w:rFonts w:cs="Arial"/>
          <w:szCs w:val="22"/>
        </w:rPr>
      </w:pPr>
      <w:r>
        <w:rPr>
          <w:rFonts w:cs="Arial"/>
          <w:szCs w:val="22"/>
        </w:rPr>
        <w:t xml:space="preserve">Create a heading/title for each group of conflicts (for example “Political Conflicts”) and put each heading on a </w:t>
      </w:r>
      <w:proofErr w:type="gramStart"/>
      <w:r>
        <w:rPr>
          <w:rFonts w:cs="Arial"/>
          <w:szCs w:val="22"/>
        </w:rPr>
        <w:t>meta</w:t>
      </w:r>
      <w:proofErr w:type="gramEnd"/>
      <w:r>
        <w:rPr>
          <w:rFonts w:cs="Arial"/>
          <w:szCs w:val="22"/>
        </w:rPr>
        <w:t xml:space="preserve"> card.</w:t>
      </w:r>
    </w:p>
    <w:p w:rsidR="00F95C86" w:rsidRDefault="00F95C86" w:rsidP="00FE4F5D">
      <w:pPr>
        <w:numPr>
          <w:ilvl w:val="0"/>
          <w:numId w:val="7"/>
        </w:numPr>
        <w:tabs>
          <w:tab w:val="clear" w:pos="1080"/>
          <w:tab w:val="num" w:pos="4680"/>
        </w:tabs>
        <w:spacing w:after="120"/>
        <w:rPr>
          <w:rFonts w:cs="Arial"/>
          <w:szCs w:val="22"/>
        </w:rPr>
      </w:pPr>
      <w:r>
        <w:rPr>
          <w:rFonts w:cs="Arial"/>
          <w:szCs w:val="22"/>
        </w:rPr>
        <w:t xml:space="preserve">Divide the participants into small groups, assigning each group one of the </w:t>
      </w:r>
      <w:r w:rsidR="00F55087">
        <w:rPr>
          <w:rFonts w:cs="Arial"/>
          <w:szCs w:val="22"/>
        </w:rPr>
        <w:t xml:space="preserve">categories of conflicts. Give the group the </w:t>
      </w:r>
      <w:proofErr w:type="gramStart"/>
      <w:r w:rsidR="00F55087">
        <w:rPr>
          <w:rFonts w:cs="Arial"/>
          <w:szCs w:val="22"/>
        </w:rPr>
        <w:t>meta</w:t>
      </w:r>
      <w:proofErr w:type="gramEnd"/>
      <w:r w:rsidR="00F55087">
        <w:rPr>
          <w:rFonts w:cs="Arial"/>
          <w:szCs w:val="22"/>
        </w:rPr>
        <w:t xml:space="preserve"> card with the heading/t</w:t>
      </w:r>
      <w:r w:rsidR="00C255BC">
        <w:rPr>
          <w:rFonts w:cs="Arial"/>
          <w:szCs w:val="22"/>
        </w:rPr>
        <w:t>itle of their conflict category, and give them each of the meta cards with examples of conflicts that fit within their category.</w:t>
      </w:r>
    </w:p>
    <w:p w:rsidR="00C255BC" w:rsidRDefault="00C255BC" w:rsidP="00FE4F5D">
      <w:pPr>
        <w:numPr>
          <w:ilvl w:val="0"/>
          <w:numId w:val="7"/>
        </w:numPr>
        <w:tabs>
          <w:tab w:val="clear" w:pos="1080"/>
          <w:tab w:val="num" w:pos="4680"/>
        </w:tabs>
        <w:spacing w:after="120"/>
        <w:rPr>
          <w:rFonts w:cs="Arial"/>
          <w:szCs w:val="22"/>
        </w:rPr>
      </w:pPr>
      <w:r>
        <w:rPr>
          <w:rFonts w:cs="Arial"/>
          <w:szCs w:val="22"/>
        </w:rPr>
        <w:t xml:space="preserve">Give each group a piece of flip chart paper and ask them to divide it into 2 sections. Title one section “Causes of Conflict.” </w:t>
      </w:r>
    </w:p>
    <w:p w:rsidR="00C255BC" w:rsidRDefault="00C255BC" w:rsidP="00FE4F5D">
      <w:pPr>
        <w:numPr>
          <w:ilvl w:val="0"/>
          <w:numId w:val="7"/>
        </w:numPr>
        <w:tabs>
          <w:tab w:val="clear" w:pos="1080"/>
          <w:tab w:val="num" w:pos="4680"/>
        </w:tabs>
        <w:spacing w:after="120"/>
        <w:rPr>
          <w:rFonts w:cs="Arial"/>
          <w:szCs w:val="22"/>
        </w:rPr>
      </w:pPr>
      <w:r>
        <w:rPr>
          <w:rFonts w:cs="Arial"/>
          <w:szCs w:val="22"/>
        </w:rPr>
        <w:t xml:space="preserve">Ask each group </w:t>
      </w:r>
      <w:r w:rsidR="00CD4406">
        <w:rPr>
          <w:rFonts w:cs="Arial"/>
          <w:szCs w:val="22"/>
        </w:rPr>
        <w:t xml:space="preserve">to look at the examples of conflict on their </w:t>
      </w:r>
      <w:proofErr w:type="gramStart"/>
      <w:r w:rsidR="00CD4406">
        <w:rPr>
          <w:rFonts w:cs="Arial"/>
          <w:szCs w:val="22"/>
        </w:rPr>
        <w:t>meta</w:t>
      </w:r>
      <w:proofErr w:type="gramEnd"/>
      <w:r w:rsidR="00CD4406">
        <w:rPr>
          <w:rFonts w:cs="Arial"/>
          <w:szCs w:val="22"/>
        </w:rPr>
        <w:t xml:space="preserve"> cards and brainstorm common c</w:t>
      </w:r>
      <w:r>
        <w:rPr>
          <w:rFonts w:cs="Arial"/>
          <w:szCs w:val="22"/>
        </w:rPr>
        <w:t>auses of conflicts</w:t>
      </w:r>
      <w:r w:rsidR="00CD4406">
        <w:rPr>
          <w:rFonts w:cs="Arial"/>
          <w:szCs w:val="22"/>
        </w:rPr>
        <w:t xml:space="preserve">. </w:t>
      </w:r>
      <w:r>
        <w:rPr>
          <w:rFonts w:cs="Arial"/>
          <w:szCs w:val="22"/>
        </w:rPr>
        <w:t xml:space="preserve">Ask them to record their ideas on the flip chart. </w:t>
      </w:r>
    </w:p>
    <w:p w:rsidR="00E6282B" w:rsidRDefault="00CD4406" w:rsidP="00FE4F5D">
      <w:pPr>
        <w:numPr>
          <w:ilvl w:val="0"/>
          <w:numId w:val="7"/>
        </w:numPr>
        <w:tabs>
          <w:tab w:val="clear" w:pos="1080"/>
          <w:tab w:val="num" w:pos="4680"/>
        </w:tabs>
        <w:spacing w:after="120"/>
        <w:rPr>
          <w:rFonts w:cs="Arial"/>
          <w:szCs w:val="22"/>
        </w:rPr>
      </w:pPr>
      <w:r>
        <w:rPr>
          <w:rFonts w:cs="Arial"/>
          <w:szCs w:val="22"/>
        </w:rPr>
        <w:t xml:space="preserve">After five minutes, have </w:t>
      </w:r>
      <w:r w:rsidR="00146BE2">
        <w:rPr>
          <w:rFonts w:cs="Arial"/>
          <w:szCs w:val="22"/>
        </w:rPr>
        <w:t xml:space="preserve">all the </w:t>
      </w:r>
      <w:r>
        <w:rPr>
          <w:rFonts w:cs="Arial"/>
          <w:szCs w:val="22"/>
        </w:rPr>
        <w:t>groups conduct a galler</w:t>
      </w:r>
      <w:r w:rsidR="00C255BC">
        <w:rPr>
          <w:rFonts w:cs="Arial"/>
          <w:szCs w:val="22"/>
        </w:rPr>
        <w:t xml:space="preserve">y walk. Tape each group’s list of causes of conflict to the wall and ask the participants to walk around the room and read through each list. </w:t>
      </w:r>
    </w:p>
    <w:p w:rsidR="00F95C86" w:rsidRDefault="00E6282B" w:rsidP="00FE4F5D">
      <w:pPr>
        <w:numPr>
          <w:ilvl w:val="0"/>
          <w:numId w:val="7"/>
        </w:numPr>
        <w:tabs>
          <w:tab w:val="clear" w:pos="1080"/>
          <w:tab w:val="num" w:pos="4680"/>
        </w:tabs>
        <w:spacing w:after="120"/>
        <w:rPr>
          <w:rFonts w:cs="Arial"/>
          <w:szCs w:val="22"/>
        </w:rPr>
      </w:pPr>
      <w:r>
        <w:rPr>
          <w:rFonts w:cs="Arial"/>
          <w:szCs w:val="22"/>
        </w:rPr>
        <w:t>After the participants have had time to read the lists from all of the other groups</w:t>
      </w:r>
      <w:r w:rsidR="00146BE2">
        <w:rPr>
          <w:rFonts w:cs="Arial"/>
          <w:szCs w:val="22"/>
        </w:rPr>
        <w:t>, return to the larger group.</w:t>
      </w:r>
    </w:p>
    <w:p w:rsidR="00E6282B" w:rsidRDefault="00E6282B" w:rsidP="00FE4F5D">
      <w:pPr>
        <w:numPr>
          <w:ilvl w:val="0"/>
          <w:numId w:val="7"/>
        </w:numPr>
        <w:tabs>
          <w:tab w:val="clear" w:pos="1080"/>
          <w:tab w:val="num" w:pos="4680"/>
        </w:tabs>
        <w:spacing w:after="120"/>
        <w:rPr>
          <w:rFonts w:cs="Arial"/>
          <w:szCs w:val="22"/>
        </w:rPr>
      </w:pPr>
      <w:r>
        <w:rPr>
          <w:rFonts w:cs="Arial"/>
          <w:szCs w:val="22"/>
        </w:rPr>
        <w:t>Ask the participants: “what were some patterns you recognized in the causes of conflict?”</w:t>
      </w:r>
    </w:p>
    <w:p w:rsidR="00146BE2" w:rsidRDefault="00E6282B" w:rsidP="00FE4F5D">
      <w:pPr>
        <w:numPr>
          <w:ilvl w:val="0"/>
          <w:numId w:val="7"/>
        </w:numPr>
        <w:tabs>
          <w:tab w:val="clear" w:pos="1080"/>
          <w:tab w:val="num" w:pos="4680"/>
        </w:tabs>
        <w:spacing w:after="120"/>
        <w:rPr>
          <w:rFonts w:cs="Arial"/>
          <w:szCs w:val="22"/>
        </w:rPr>
      </w:pPr>
      <w:r>
        <w:rPr>
          <w:rFonts w:cs="Arial"/>
          <w:szCs w:val="22"/>
        </w:rPr>
        <w:t>Ask the participants to return to their groups and title</w:t>
      </w:r>
      <w:r w:rsidR="00146BE2">
        <w:rPr>
          <w:rFonts w:cs="Arial"/>
          <w:szCs w:val="22"/>
        </w:rPr>
        <w:t xml:space="preserve"> the second section of each flip chart paper “Managing Conflict.” </w:t>
      </w:r>
    </w:p>
    <w:p w:rsidR="00146BE2" w:rsidRDefault="002A22B1" w:rsidP="00FE4F5D">
      <w:pPr>
        <w:numPr>
          <w:ilvl w:val="0"/>
          <w:numId w:val="7"/>
        </w:numPr>
        <w:tabs>
          <w:tab w:val="clear" w:pos="1080"/>
          <w:tab w:val="num" w:pos="4680"/>
        </w:tabs>
        <w:spacing w:after="120"/>
        <w:rPr>
          <w:rFonts w:cs="Arial"/>
          <w:szCs w:val="22"/>
        </w:rPr>
      </w:pPr>
      <w:r>
        <w:rPr>
          <w:rFonts w:cs="Arial"/>
          <w:szCs w:val="22"/>
        </w:rPr>
        <w:t xml:space="preserve">Give each participant several sticky notes. Individually, ask them to </w:t>
      </w:r>
      <w:r w:rsidR="00E6282B">
        <w:rPr>
          <w:rFonts w:cs="Arial"/>
          <w:szCs w:val="22"/>
        </w:rPr>
        <w:t>write down ideas for managing</w:t>
      </w:r>
      <w:r>
        <w:rPr>
          <w:rFonts w:cs="Arial"/>
          <w:szCs w:val="22"/>
        </w:rPr>
        <w:t xml:space="preserve"> </w:t>
      </w:r>
      <w:r w:rsidR="00E6282B">
        <w:rPr>
          <w:rFonts w:cs="Arial"/>
          <w:szCs w:val="22"/>
        </w:rPr>
        <w:t>any of the types of conflicts</w:t>
      </w:r>
      <w:r>
        <w:rPr>
          <w:rFonts w:cs="Arial"/>
          <w:szCs w:val="22"/>
        </w:rPr>
        <w:t>. They should write one idea on each sticky note.</w:t>
      </w:r>
    </w:p>
    <w:p w:rsidR="002A22B1" w:rsidRDefault="002A22B1" w:rsidP="00FE4F5D">
      <w:pPr>
        <w:numPr>
          <w:ilvl w:val="0"/>
          <w:numId w:val="7"/>
        </w:numPr>
        <w:tabs>
          <w:tab w:val="clear" w:pos="1080"/>
          <w:tab w:val="num" w:pos="4680"/>
        </w:tabs>
        <w:spacing w:after="120"/>
        <w:rPr>
          <w:rFonts w:cs="Arial"/>
          <w:szCs w:val="22"/>
        </w:rPr>
      </w:pPr>
      <w:r>
        <w:rPr>
          <w:rFonts w:cs="Arial"/>
          <w:szCs w:val="22"/>
        </w:rPr>
        <w:t>As they write down their ideas, ask them to place them on the flip chart paper under “Managing Conflict” for the corresponding conflict</w:t>
      </w:r>
      <w:r w:rsidR="00E6282B">
        <w:rPr>
          <w:rFonts w:cs="Arial"/>
          <w:szCs w:val="22"/>
        </w:rPr>
        <w:t xml:space="preserve"> type</w:t>
      </w:r>
      <w:r>
        <w:rPr>
          <w:rFonts w:cs="Arial"/>
          <w:szCs w:val="22"/>
        </w:rPr>
        <w:t>.</w:t>
      </w:r>
      <w:r w:rsidR="00E6282B">
        <w:rPr>
          <w:rFonts w:cs="Arial"/>
          <w:szCs w:val="22"/>
        </w:rPr>
        <w:t xml:space="preserve"> They can add sticky notes to any of the flip charts around the room.</w:t>
      </w:r>
    </w:p>
    <w:p w:rsidR="002A22B1" w:rsidRDefault="002A22B1" w:rsidP="00FE4F5D">
      <w:pPr>
        <w:numPr>
          <w:ilvl w:val="0"/>
          <w:numId w:val="7"/>
        </w:numPr>
        <w:tabs>
          <w:tab w:val="clear" w:pos="1080"/>
          <w:tab w:val="num" w:pos="4680"/>
        </w:tabs>
        <w:spacing w:after="120"/>
        <w:rPr>
          <w:rFonts w:cs="Arial"/>
          <w:szCs w:val="22"/>
        </w:rPr>
      </w:pPr>
      <w:r>
        <w:rPr>
          <w:rFonts w:cs="Arial"/>
          <w:szCs w:val="22"/>
        </w:rPr>
        <w:t xml:space="preserve">Ask the participants to walk around and observe the listed ideas for resolving conflict in their community. </w:t>
      </w:r>
    </w:p>
    <w:p w:rsidR="002A22B1" w:rsidRDefault="002A22B1" w:rsidP="00FE4F5D">
      <w:pPr>
        <w:numPr>
          <w:ilvl w:val="0"/>
          <w:numId w:val="7"/>
        </w:numPr>
        <w:tabs>
          <w:tab w:val="clear" w:pos="1080"/>
          <w:tab w:val="num" w:pos="4680"/>
        </w:tabs>
        <w:spacing w:after="120"/>
        <w:rPr>
          <w:rFonts w:cs="Arial"/>
          <w:szCs w:val="22"/>
        </w:rPr>
      </w:pPr>
      <w:r>
        <w:rPr>
          <w:rFonts w:cs="Arial"/>
          <w:szCs w:val="22"/>
        </w:rPr>
        <w:t>As a large group, discuss their ideas for resolving conflict in their community. If any of the conflict groups do not have many management solutions posted on them, discuss this with the group and brainstorm ideas to manage this conflict type.</w:t>
      </w:r>
    </w:p>
    <w:p w:rsidR="00E6282B" w:rsidRDefault="00E6282B" w:rsidP="00E6282B">
      <w:pPr>
        <w:spacing w:after="120"/>
        <w:ind w:left="720"/>
        <w:rPr>
          <w:rFonts w:cs="Arial"/>
          <w:szCs w:val="22"/>
        </w:rPr>
      </w:pPr>
    </w:p>
    <w:p w:rsidR="00CA1BB0" w:rsidRDefault="00C074A8" w:rsidP="00C61488">
      <w:pPr>
        <w:tabs>
          <w:tab w:val="right" w:pos="9360"/>
        </w:tabs>
        <w:rPr>
          <w:rFonts w:cs="Arial"/>
          <w:b/>
          <w:szCs w:val="22"/>
        </w:rPr>
      </w:pPr>
      <w:r>
        <w:rPr>
          <w:rFonts w:cs="Arial"/>
          <w:b/>
          <w:szCs w:val="22"/>
        </w:rPr>
        <w:pict>
          <v:rect id="_x0000_i1031" style="width:0;height:1.5pt" o:hralign="center" o:hrstd="t" o:hr="t" fillcolor="gray" stroked="f"/>
        </w:pict>
      </w:r>
    </w:p>
    <w:p w:rsidR="00C61488" w:rsidRDefault="00C61488" w:rsidP="00C61488">
      <w:pPr>
        <w:tabs>
          <w:tab w:val="right" w:pos="9360"/>
        </w:tabs>
        <w:rPr>
          <w:rFonts w:cs="Arial"/>
          <w:b/>
          <w:szCs w:val="22"/>
        </w:rPr>
      </w:pPr>
      <w:r w:rsidRPr="00D53EFA">
        <w:rPr>
          <w:rFonts w:cs="Arial"/>
          <w:b/>
          <w:szCs w:val="22"/>
        </w:rPr>
        <w:t xml:space="preserve">Review </w:t>
      </w:r>
      <w:r>
        <w:rPr>
          <w:rFonts w:cs="Arial"/>
          <w:b/>
          <w:szCs w:val="22"/>
        </w:rPr>
        <w:tab/>
      </w:r>
      <w:r w:rsidR="002A22B1">
        <w:rPr>
          <w:rFonts w:cs="Arial"/>
          <w:b/>
          <w:szCs w:val="22"/>
        </w:rPr>
        <w:t>5</w:t>
      </w:r>
      <w:r w:rsidR="00765EB2">
        <w:rPr>
          <w:rFonts w:cs="Arial"/>
          <w:b/>
          <w:szCs w:val="22"/>
        </w:rPr>
        <w:t xml:space="preserve"> min</w:t>
      </w:r>
      <w:r w:rsidR="002A2B8D">
        <w:rPr>
          <w:rFonts w:cs="Arial"/>
          <w:b/>
          <w:szCs w:val="22"/>
        </w:rPr>
        <w:t>utes</w:t>
      </w:r>
    </w:p>
    <w:p w:rsidR="00C61488" w:rsidRPr="00D53EFA" w:rsidRDefault="00C61488" w:rsidP="00C61488">
      <w:pPr>
        <w:rPr>
          <w:rFonts w:cs="Arial"/>
          <w:b/>
          <w:szCs w:val="22"/>
        </w:rPr>
      </w:pPr>
      <w:r>
        <w:rPr>
          <w:noProof/>
        </w:rPr>
        <w:lastRenderedPageBreak/>
        <w:drawing>
          <wp:anchor distT="0" distB="0" distL="114300" distR="114300" simplePos="0" relativeHeight="251663360" behindDoc="1" locked="0" layoutInCell="1" allowOverlap="1" wp14:anchorId="32B9DE98" wp14:editId="1F9D2DA9">
            <wp:simplePos x="0" y="0"/>
            <wp:positionH relativeFrom="column">
              <wp:posOffset>-15240</wp:posOffset>
            </wp:positionH>
            <wp:positionV relativeFrom="paragraph">
              <wp:posOffset>10160</wp:posOffset>
            </wp:positionV>
            <wp:extent cx="434975" cy="427990"/>
            <wp:effectExtent l="0" t="0" r="3175"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rsidR="00485A07" w:rsidRPr="00980E94" w:rsidRDefault="002A22B1" w:rsidP="00980E94">
      <w:pPr>
        <w:numPr>
          <w:ilvl w:val="0"/>
          <w:numId w:val="2"/>
        </w:numPr>
        <w:spacing w:after="120"/>
        <w:rPr>
          <w:rFonts w:cs="Arial"/>
          <w:szCs w:val="22"/>
        </w:rPr>
      </w:pPr>
      <w:r>
        <w:rPr>
          <w:rFonts w:cs="Arial"/>
          <w:szCs w:val="22"/>
        </w:rPr>
        <w:t>In pairs, ask the participants to discuss which type of conflict they believe they will encounter most frequently in their communities, and how they plan to address it.</w:t>
      </w:r>
    </w:p>
    <w:p w:rsidR="00C61488" w:rsidRDefault="00C074A8" w:rsidP="00C61488">
      <w:pPr>
        <w:rPr>
          <w:rFonts w:cs="Arial"/>
          <w:b/>
          <w:szCs w:val="22"/>
        </w:rPr>
      </w:pPr>
      <w:r>
        <w:rPr>
          <w:rFonts w:cs="Arial"/>
          <w:b/>
          <w:szCs w:val="22"/>
        </w:rPr>
        <w:pict>
          <v:rect id="_x0000_i1032" style="width:0;height:1.5pt" o:hralign="center" o:hrstd="t" o:hr="t" fillcolor="gray" stroked="f"/>
        </w:pict>
      </w:r>
    </w:p>
    <w:p w:rsidR="00C61488" w:rsidRDefault="00C61488" w:rsidP="00C61488">
      <w:pPr>
        <w:rPr>
          <w:rFonts w:cs="Arial"/>
          <w:b/>
          <w:szCs w:val="22"/>
        </w:rPr>
      </w:pPr>
      <w:r>
        <w:rPr>
          <w:rFonts w:cs="Arial"/>
          <w:b/>
          <w:szCs w:val="22"/>
        </w:rPr>
        <w:t>Reflections on Lesson</w:t>
      </w:r>
    </w:p>
    <w:sectPr w:rsidR="00C6148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4A8" w:rsidRDefault="00C074A8" w:rsidP="00342AAF">
      <w:r>
        <w:separator/>
      </w:r>
    </w:p>
  </w:endnote>
  <w:endnote w:type="continuationSeparator" w:id="0">
    <w:p w:rsidR="00C074A8" w:rsidRDefault="00C074A8" w:rsidP="0034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pleGothic">
    <w:charset w:val="4F"/>
    <w:family w:val="auto"/>
    <w:pitch w:val="variable"/>
    <w:sig w:usb0="00000001" w:usb1="00000000" w:usb2="01002406"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4A8" w:rsidRDefault="00C074A8" w:rsidP="00342AAF">
      <w:r>
        <w:separator/>
      </w:r>
    </w:p>
  </w:footnote>
  <w:footnote w:type="continuationSeparator" w:id="0">
    <w:p w:rsidR="00C074A8" w:rsidRDefault="00C074A8" w:rsidP="0034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AAF" w:rsidRPr="00106F52" w:rsidRDefault="00342AAF" w:rsidP="00342AAF">
    <w:pPr>
      <w:pStyle w:val="Header"/>
      <w:tabs>
        <w:tab w:val="clear" w:pos="9360"/>
        <w:tab w:val="right" w:pos="9356"/>
      </w:tabs>
      <w:rPr>
        <w:rFonts w:cs="Arial"/>
      </w:rPr>
    </w:pPr>
    <w:r w:rsidRPr="00106F52">
      <w:rPr>
        <w:rFonts w:cs="Arial"/>
      </w:rPr>
      <w:t>Community Health Promotion for Field Workers</w:t>
    </w:r>
    <w:r>
      <w:rPr>
        <w:rFonts w:cs="Arial"/>
      </w:rPr>
      <w:t xml:space="preserve"> </w:t>
    </w:r>
    <w:r>
      <w:rPr>
        <w:rFonts w:cs="Arial"/>
      </w:rPr>
      <w:tab/>
    </w:r>
    <w:r w:rsidRPr="00106F52">
      <w:rPr>
        <w:rFonts w:cs="Arial"/>
      </w:rPr>
      <w:tab/>
      <w:t>Trainer Manual</w:t>
    </w:r>
  </w:p>
  <w:p w:rsidR="00342AAF" w:rsidRDefault="00342AAF" w:rsidP="00342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491C"/>
    <w:multiLevelType w:val="hybridMultilevel"/>
    <w:tmpl w:val="776A960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591D67"/>
    <w:multiLevelType w:val="hybridMultilevel"/>
    <w:tmpl w:val="B5C2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A0372"/>
    <w:multiLevelType w:val="hybridMultilevel"/>
    <w:tmpl w:val="A7D8B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ECF190E"/>
    <w:multiLevelType w:val="hybridMultilevel"/>
    <w:tmpl w:val="BB8210CC"/>
    <w:lvl w:ilvl="0" w:tplc="A40CEE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76"/>
        </w:tabs>
        <w:ind w:left="76" w:hanging="360"/>
      </w:pPr>
    </w:lvl>
    <w:lvl w:ilvl="2" w:tplc="0409001B" w:tentative="1">
      <w:start w:val="1"/>
      <w:numFmt w:val="lowerRoman"/>
      <w:lvlText w:val="%3."/>
      <w:lvlJc w:val="right"/>
      <w:pPr>
        <w:tabs>
          <w:tab w:val="num" w:pos="796"/>
        </w:tabs>
        <w:ind w:left="796" w:hanging="180"/>
      </w:pPr>
    </w:lvl>
    <w:lvl w:ilvl="3" w:tplc="0409000F" w:tentative="1">
      <w:start w:val="1"/>
      <w:numFmt w:val="decimal"/>
      <w:lvlText w:val="%4."/>
      <w:lvlJc w:val="left"/>
      <w:pPr>
        <w:tabs>
          <w:tab w:val="num" w:pos="1516"/>
        </w:tabs>
        <w:ind w:left="1516" w:hanging="360"/>
      </w:pPr>
    </w:lvl>
    <w:lvl w:ilvl="4" w:tplc="04090019" w:tentative="1">
      <w:start w:val="1"/>
      <w:numFmt w:val="lowerLetter"/>
      <w:lvlText w:val="%5."/>
      <w:lvlJc w:val="left"/>
      <w:pPr>
        <w:tabs>
          <w:tab w:val="num" w:pos="2236"/>
        </w:tabs>
        <w:ind w:left="2236" w:hanging="360"/>
      </w:pPr>
    </w:lvl>
    <w:lvl w:ilvl="5" w:tplc="0409001B" w:tentative="1">
      <w:start w:val="1"/>
      <w:numFmt w:val="lowerRoman"/>
      <w:lvlText w:val="%6."/>
      <w:lvlJc w:val="right"/>
      <w:pPr>
        <w:tabs>
          <w:tab w:val="num" w:pos="2956"/>
        </w:tabs>
        <w:ind w:left="2956" w:hanging="180"/>
      </w:pPr>
    </w:lvl>
    <w:lvl w:ilvl="6" w:tplc="0409000F" w:tentative="1">
      <w:start w:val="1"/>
      <w:numFmt w:val="decimal"/>
      <w:lvlText w:val="%7."/>
      <w:lvlJc w:val="left"/>
      <w:pPr>
        <w:tabs>
          <w:tab w:val="num" w:pos="3676"/>
        </w:tabs>
        <w:ind w:left="3676" w:hanging="360"/>
      </w:pPr>
    </w:lvl>
    <w:lvl w:ilvl="7" w:tplc="04090019" w:tentative="1">
      <w:start w:val="1"/>
      <w:numFmt w:val="lowerLetter"/>
      <w:lvlText w:val="%8."/>
      <w:lvlJc w:val="left"/>
      <w:pPr>
        <w:tabs>
          <w:tab w:val="num" w:pos="4396"/>
        </w:tabs>
        <w:ind w:left="4396" w:hanging="360"/>
      </w:pPr>
    </w:lvl>
    <w:lvl w:ilvl="8" w:tplc="0409001B" w:tentative="1">
      <w:start w:val="1"/>
      <w:numFmt w:val="lowerRoman"/>
      <w:lvlText w:val="%9."/>
      <w:lvlJc w:val="right"/>
      <w:pPr>
        <w:tabs>
          <w:tab w:val="num" w:pos="5116"/>
        </w:tabs>
        <w:ind w:left="5116" w:hanging="180"/>
      </w:pPr>
    </w:lvl>
  </w:abstractNum>
  <w:abstractNum w:abstractNumId="4">
    <w:nsid w:val="24B14CFB"/>
    <w:multiLevelType w:val="hybridMultilevel"/>
    <w:tmpl w:val="E12AB4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53885"/>
    <w:multiLevelType w:val="hybridMultilevel"/>
    <w:tmpl w:val="0CA0B92A"/>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6">
    <w:nsid w:val="27B33789"/>
    <w:multiLevelType w:val="hybridMultilevel"/>
    <w:tmpl w:val="3ED62664"/>
    <w:lvl w:ilvl="0" w:tplc="A546D8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B36FAB"/>
    <w:multiLevelType w:val="hybridMultilevel"/>
    <w:tmpl w:val="657EF124"/>
    <w:lvl w:ilvl="0" w:tplc="0409000F">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8">
    <w:nsid w:val="323F69E5"/>
    <w:multiLevelType w:val="hybridMultilevel"/>
    <w:tmpl w:val="640A50A6"/>
    <w:lvl w:ilvl="0" w:tplc="E9CE2DD6">
      <w:start w:val="1"/>
      <w:numFmt w:val="decimal"/>
      <w:lvlText w:val="%1."/>
      <w:lvlJc w:val="left"/>
      <w:pPr>
        <w:tabs>
          <w:tab w:val="num" w:pos="1080"/>
        </w:tabs>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003611"/>
    <w:multiLevelType w:val="hybridMultilevel"/>
    <w:tmpl w:val="4A18F5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615534"/>
    <w:multiLevelType w:val="hybridMultilevel"/>
    <w:tmpl w:val="F2E83D6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A436DC1"/>
    <w:multiLevelType w:val="hybridMultilevel"/>
    <w:tmpl w:val="B7E45850"/>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2">
    <w:nsid w:val="3A6E3BDE"/>
    <w:multiLevelType w:val="hybridMultilevel"/>
    <w:tmpl w:val="347E16E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3">
    <w:nsid w:val="3C427A4E"/>
    <w:multiLevelType w:val="hybridMultilevel"/>
    <w:tmpl w:val="CDB678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9D3A97"/>
    <w:multiLevelType w:val="hybridMultilevel"/>
    <w:tmpl w:val="DE061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3A2226"/>
    <w:multiLevelType w:val="hybridMultilevel"/>
    <w:tmpl w:val="46626D02"/>
    <w:lvl w:ilvl="0" w:tplc="0409000F">
      <w:start w:val="1"/>
      <w:numFmt w:val="decimal"/>
      <w:lvlText w:val="%1."/>
      <w:lvlJc w:val="left"/>
      <w:pPr>
        <w:tabs>
          <w:tab w:val="num" w:pos="1080"/>
        </w:tabs>
        <w:ind w:left="1080" w:hanging="360"/>
      </w:pPr>
      <w:rPr>
        <w:rFonts w:hint="default"/>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6">
    <w:nsid w:val="48F113E5"/>
    <w:multiLevelType w:val="hybridMultilevel"/>
    <w:tmpl w:val="B33803C8"/>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502317E2"/>
    <w:multiLevelType w:val="hybridMultilevel"/>
    <w:tmpl w:val="E332ACB4"/>
    <w:lvl w:ilvl="0" w:tplc="0409000F">
      <w:start w:val="1"/>
      <w:numFmt w:val="decimal"/>
      <w:lvlText w:val="%1."/>
      <w:lvlJc w:val="left"/>
      <w:pPr>
        <w:ind w:left="1260" w:hanging="360"/>
      </w:pPr>
    </w:lvl>
    <w:lvl w:ilvl="1" w:tplc="10090001">
      <w:start w:val="1"/>
      <w:numFmt w:val="bullet"/>
      <w:lvlText w:val=""/>
      <w:lvlJc w:val="left"/>
      <w:pPr>
        <w:ind w:left="1980" w:hanging="360"/>
      </w:pPr>
      <w:rPr>
        <w:rFonts w:ascii="Symbol" w:hAnsi="Symbol" w:hint="default"/>
      </w:r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6194D97"/>
    <w:multiLevelType w:val="hybridMultilevel"/>
    <w:tmpl w:val="E42C2210"/>
    <w:lvl w:ilvl="0" w:tplc="27649C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E00938"/>
    <w:multiLevelType w:val="hybridMultilevel"/>
    <w:tmpl w:val="A9302B8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6EF676A"/>
    <w:multiLevelType w:val="hybridMultilevel"/>
    <w:tmpl w:val="3BF0B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522433"/>
    <w:multiLevelType w:val="hybridMultilevel"/>
    <w:tmpl w:val="347E16E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2">
    <w:nsid w:val="604459EB"/>
    <w:multiLevelType w:val="hybridMultilevel"/>
    <w:tmpl w:val="347E16E6"/>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3">
    <w:nsid w:val="653158C8"/>
    <w:multiLevelType w:val="hybridMultilevel"/>
    <w:tmpl w:val="0DEC6610"/>
    <w:lvl w:ilvl="0" w:tplc="39EC6E56">
      <w:start w:val="1"/>
      <w:numFmt w:val="bullet"/>
      <w:lvlText w:val=""/>
      <w:lvlJc w:val="left"/>
      <w:pPr>
        <w:tabs>
          <w:tab w:val="num" w:pos="1314"/>
        </w:tabs>
        <w:ind w:left="1242" w:hanging="432"/>
      </w:pPr>
      <w:rPr>
        <w:rFonts w:ascii="Symbol" w:hAnsi="Symbol" w:hint="default"/>
      </w:rPr>
    </w:lvl>
    <w:lvl w:ilvl="1" w:tplc="04090003">
      <w:start w:val="1"/>
      <w:numFmt w:val="bullet"/>
      <w:lvlText w:val="o"/>
      <w:lvlJc w:val="left"/>
      <w:pPr>
        <w:tabs>
          <w:tab w:val="num" w:pos="1602"/>
        </w:tabs>
        <w:ind w:left="1602" w:hanging="360"/>
      </w:pPr>
      <w:rPr>
        <w:rFonts w:ascii="Courier New" w:hAnsi="Courier New" w:cs="AppleGothic"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AppleGothic"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AppleGothic"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24">
    <w:nsid w:val="65605C94"/>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5">
    <w:nsid w:val="6C1A601B"/>
    <w:multiLevelType w:val="hybridMultilevel"/>
    <w:tmpl w:val="780001D4"/>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6">
    <w:nsid w:val="6CDF090C"/>
    <w:multiLevelType w:val="hybridMultilevel"/>
    <w:tmpl w:val="0D42F732"/>
    <w:lvl w:ilvl="0" w:tplc="C87276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CF37848"/>
    <w:multiLevelType w:val="hybridMultilevel"/>
    <w:tmpl w:val="339AE10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8">
    <w:nsid w:val="6EF0446D"/>
    <w:multiLevelType w:val="hybridMultilevel"/>
    <w:tmpl w:val="3D101E30"/>
    <w:lvl w:ilvl="0" w:tplc="E9CE2DD6">
      <w:start w:val="1"/>
      <w:numFmt w:val="decimal"/>
      <w:lvlText w:val="%1."/>
      <w:lvlJc w:val="left"/>
      <w:pPr>
        <w:tabs>
          <w:tab w:val="num" w:pos="1080"/>
        </w:tabs>
        <w:ind w:left="1080" w:hanging="360"/>
      </w:pPr>
      <w:rPr>
        <w:i w:val="0"/>
      </w:rPr>
    </w:lvl>
    <w:lvl w:ilvl="1" w:tplc="10090003" w:tentative="1">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9">
    <w:nsid w:val="70EC6CB9"/>
    <w:multiLevelType w:val="hybridMultilevel"/>
    <w:tmpl w:val="D1AEBC4C"/>
    <w:lvl w:ilvl="0" w:tplc="04090001">
      <w:start w:val="1"/>
      <w:numFmt w:val="bullet"/>
      <w:lvlText w:val="□"/>
      <w:lvlJc w:val="left"/>
      <w:pPr>
        <w:ind w:left="1080" w:hanging="360"/>
      </w:pPr>
      <w:rPr>
        <w:rFonts w:ascii="Arial" w:hAnsi="Arial" w:hint="default"/>
      </w:rPr>
    </w:lvl>
    <w:lvl w:ilvl="1" w:tplc="04090003">
      <w:start w:val="1"/>
      <w:numFmt w:val="bullet"/>
      <w:lvlText w:val="o"/>
      <w:lvlJc w:val="left"/>
      <w:pPr>
        <w:tabs>
          <w:tab w:val="num" w:pos="1512"/>
        </w:tabs>
        <w:ind w:left="1512" w:hanging="360"/>
      </w:pPr>
      <w:rPr>
        <w:rFonts w:ascii="Courier New" w:hAnsi="Courier New" w:cs="AppleGothic" w:hint="default"/>
      </w:rPr>
    </w:lvl>
    <w:lvl w:ilvl="2" w:tplc="04090005">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AppleGothic"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AppleGothic"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0">
    <w:nsid w:val="774D08F6"/>
    <w:multiLevelType w:val="hybridMultilevel"/>
    <w:tmpl w:val="EBF22C6A"/>
    <w:lvl w:ilvl="0" w:tplc="E9CE2DD6">
      <w:start w:val="1"/>
      <w:numFmt w:val="decimal"/>
      <w:lvlText w:val="%1."/>
      <w:lvlJc w:val="left"/>
      <w:pPr>
        <w:tabs>
          <w:tab w:val="num" w:pos="1080"/>
        </w:tabs>
        <w:ind w:left="1080" w:hanging="360"/>
      </w:pPr>
      <w:rPr>
        <w:i w:val="0"/>
      </w:rPr>
    </w:lvl>
    <w:lvl w:ilvl="1" w:tplc="04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31">
    <w:nsid w:val="7F4C6BE1"/>
    <w:multiLevelType w:val="hybridMultilevel"/>
    <w:tmpl w:val="C8503626"/>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23"/>
  </w:num>
  <w:num w:numId="2">
    <w:abstractNumId w:val="15"/>
  </w:num>
  <w:num w:numId="3">
    <w:abstractNumId w:val="6"/>
  </w:num>
  <w:num w:numId="4">
    <w:abstractNumId w:val="3"/>
  </w:num>
  <w:num w:numId="5">
    <w:abstractNumId w:val="28"/>
  </w:num>
  <w:num w:numId="6">
    <w:abstractNumId w:val="27"/>
  </w:num>
  <w:num w:numId="7">
    <w:abstractNumId w:val="21"/>
  </w:num>
  <w:num w:numId="8">
    <w:abstractNumId w:val="12"/>
  </w:num>
  <w:num w:numId="9">
    <w:abstractNumId w:val="22"/>
  </w:num>
  <w:num w:numId="10">
    <w:abstractNumId w:val="8"/>
  </w:num>
  <w:num w:numId="11">
    <w:abstractNumId w:val="18"/>
  </w:num>
  <w:num w:numId="12">
    <w:abstractNumId w:val="29"/>
  </w:num>
  <w:num w:numId="13">
    <w:abstractNumId w:val="7"/>
  </w:num>
  <w:num w:numId="14">
    <w:abstractNumId w:val="5"/>
  </w:num>
  <w:num w:numId="15">
    <w:abstractNumId w:val="30"/>
  </w:num>
  <w:num w:numId="16">
    <w:abstractNumId w:val="11"/>
  </w:num>
  <w:num w:numId="17">
    <w:abstractNumId w:val="1"/>
  </w:num>
  <w:num w:numId="18">
    <w:abstractNumId w:val="26"/>
  </w:num>
  <w:num w:numId="19">
    <w:abstractNumId w:val="19"/>
  </w:num>
  <w:num w:numId="20">
    <w:abstractNumId w:val="2"/>
  </w:num>
  <w:num w:numId="21">
    <w:abstractNumId w:val="10"/>
  </w:num>
  <w:num w:numId="22">
    <w:abstractNumId w:val="13"/>
  </w:num>
  <w:num w:numId="23">
    <w:abstractNumId w:val="0"/>
  </w:num>
  <w:num w:numId="24">
    <w:abstractNumId w:val="16"/>
  </w:num>
  <w:num w:numId="25">
    <w:abstractNumId w:val="14"/>
  </w:num>
  <w:num w:numId="26">
    <w:abstractNumId w:val="20"/>
  </w:num>
  <w:num w:numId="27">
    <w:abstractNumId w:val="9"/>
  </w:num>
  <w:num w:numId="28">
    <w:abstractNumId w:val="25"/>
  </w:num>
  <w:num w:numId="29">
    <w:abstractNumId w:val="31"/>
  </w:num>
  <w:num w:numId="30">
    <w:abstractNumId w:val="4"/>
  </w:num>
  <w:num w:numId="31">
    <w:abstractNumId w:val="24"/>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488"/>
    <w:rsid w:val="00003EA8"/>
    <w:rsid w:val="00050409"/>
    <w:rsid w:val="00064329"/>
    <w:rsid w:val="000F375D"/>
    <w:rsid w:val="00141F51"/>
    <w:rsid w:val="00146BE2"/>
    <w:rsid w:val="00150500"/>
    <w:rsid w:val="00151CB0"/>
    <w:rsid w:val="001E4F62"/>
    <w:rsid w:val="00232CED"/>
    <w:rsid w:val="002365E5"/>
    <w:rsid w:val="00266AAD"/>
    <w:rsid w:val="002925A1"/>
    <w:rsid w:val="002A22B1"/>
    <w:rsid w:val="002A2B8D"/>
    <w:rsid w:val="0031462B"/>
    <w:rsid w:val="00322ECD"/>
    <w:rsid w:val="00331FE7"/>
    <w:rsid w:val="00342AAF"/>
    <w:rsid w:val="0034796C"/>
    <w:rsid w:val="0036662A"/>
    <w:rsid w:val="00371837"/>
    <w:rsid w:val="00383FE5"/>
    <w:rsid w:val="003A4D53"/>
    <w:rsid w:val="003A6CA5"/>
    <w:rsid w:val="003B70C9"/>
    <w:rsid w:val="00410F08"/>
    <w:rsid w:val="0041432D"/>
    <w:rsid w:val="0043421A"/>
    <w:rsid w:val="00443D8B"/>
    <w:rsid w:val="00480ABC"/>
    <w:rsid w:val="00485A07"/>
    <w:rsid w:val="004C1F8C"/>
    <w:rsid w:val="004F10A4"/>
    <w:rsid w:val="00553A13"/>
    <w:rsid w:val="005B78B7"/>
    <w:rsid w:val="005C76DD"/>
    <w:rsid w:val="0062000A"/>
    <w:rsid w:val="006B3F77"/>
    <w:rsid w:val="006D065C"/>
    <w:rsid w:val="006E78CA"/>
    <w:rsid w:val="00700D6C"/>
    <w:rsid w:val="00727CE2"/>
    <w:rsid w:val="00757F58"/>
    <w:rsid w:val="007645E5"/>
    <w:rsid w:val="00765EB2"/>
    <w:rsid w:val="007705F2"/>
    <w:rsid w:val="007E04DD"/>
    <w:rsid w:val="00803CD7"/>
    <w:rsid w:val="00820A70"/>
    <w:rsid w:val="00834634"/>
    <w:rsid w:val="00885AF6"/>
    <w:rsid w:val="008A5471"/>
    <w:rsid w:val="008D1D08"/>
    <w:rsid w:val="008F60DE"/>
    <w:rsid w:val="00904ED5"/>
    <w:rsid w:val="0095744E"/>
    <w:rsid w:val="00980E94"/>
    <w:rsid w:val="00994354"/>
    <w:rsid w:val="00A45274"/>
    <w:rsid w:val="00A86264"/>
    <w:rsid w:val="00AD1610"/>
    <w:rsid w:val="00B14C12"/>
    <w:rsid w:val="00B15A1B"/>
    <w:rsid w:val="00B36B63"/>
    <w:rsid w:val="00B4653A"/>
    <w:rsid w:val="00B55331"/>
    <w:rsid w:val="00BA7C21"/>
    <w:rsid w:val="00BE3A63"/>
    <w:rsid w:val="00C074A8"/>
    <w:rsid w:val="00C255BC"/>
    <w:rsid w:val="00C37942"/>
    <w:rsid w:val="00C4638D"/>
    <w:rsid w:val="00C53605"/>
    <w:rsid w:val="00C558D3"/>
    <w:rsid w:val="00C61488"/>
    <w:rsid w:val="00C91585"/>
    <w:rsid w:val="00C91808"/>
    <w:rsid w:val="00CA1BB0"/>
    <w:rsid w:val="00CC781F"/>
    <w:rsid w:val="00CD4406"/>
    <w:rsid w:val="00D561B8"/>
    <w:rsid w:val="00D7362A"/>
    <w:rsid w:val="00D86240"/>
    <w:rsid w:val="00D961C4"/>
    <w:rsid w:val="00E27143"/>
    <w:rsid w:val="00E46186"/>
    <w:rsid w:val="00E6282B"/>
    <w:rsid w:val="00E63857"/>
    <w:rsid w:val="00E907F5"/>
    <w:rsid w:val="00EE6BAB"/>
    <w:rsid w:val="00F55087"/>
    <w:rsid w:val="00F95C86"/>
    <w:rsid w:val="00FC66FE"/>
    <w:rsid w:val="00FD18E6"/>
    <w:rsid w:val="00FE4F5D"/>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88"/>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61488"/>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488"/>
    <w:rPr>
      <w:rFonts w:ascii="Arial" w:eastAsia="Times New Roman" w:hAnsi="Arial" w:cs="Arial"/>
      <w:b/>
      <w:bCs/>
      <w:iCs/>
      <w:sz w:val="26"/>
      <w:szCs w:val="28"/>
    </w:rPr>
  </w:style>
  <w:style w:type="paragraph" w:styleId="ListParagraph">
    <w:name w:val="List Paragraph"/>
    <w:basedOn w:val="Normal"/>
    <w:uiPriority w:val="34"/>
    <w:qFormat/>
    <w:rsid w:val="00C61488"/>
    <w:pPr>
      <w:ind w:left="720"/>
      <w:contextualSpacing/>
    </w:pPr>
  </w:style>
  <w:style w:type="table" w:styleId="TableGrid">
    <w:name w:val="Table Grid"/>
    <w:basedOn w:val="TableNormal"/>
    <w:uiPriority w:val="59"/>
    <w:rsid w:val="005C7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2AAF"/>
    <w:pPr>
      <w:tabs>
        <w:tab w:val="center" w:pos="4680"/>
        <w:tab w:val="right" w:pos="9360"/>
      </w:tabs>
    </w:pPr>
  </w:style>
  <w:style w:type="character" w:customStyle="1" w:styleId="HeaderChar">
    <w:name w:val="Header Char"/>
    <w:basedOn w:val="DefaultParagraphFont"/>
    <w:link w:val="Header"/>
    <w:uiPriority w:val="99"/>
    <w:rsid w:val="00342AAF"/>
    <w:rPr>
      <w:rFonts w:ascii="Arial" w:eastAsia="Times New Roman" w:hAnsi="Arial" w:cs="Times New Roman"/>
      <w:szCs w:val="24"/>
    </w:rPr>
  </w:style>
  <w:style w:type="paragraph" w:styleId="Footer">
    <w:name w:val="footer"/>
    <w:basedOn w:val="Normal"/>
    <w:link w:val="FooterChar"/>
    <w:uiPriority w:val="99"/>
    <w:unhideWhenUsed/>
    <w:rsid w:val="00342AAF"/>
    <w:pPr>
      <w:tabs>
        <w:tab w:val="center" w:pos="4680"/>
        <w:tab w:val="right" w:pos="9360"/>
      </w:tabs>
    </w:pPr>
  </w:style>
  <w:style w:type="character" w:customStyle="1" w:styleId="FooterChar">
    <w:name w:val="Footer Char"/>
    <w:basedOn w:val="DefaultParagraphFont"/>
    <w:link w:val="Footer"/>
    <w:uiPriority w:val="99"/>
    <w:rsid w:val="00342AAF"/>
    <w:rPr>
      <w:rFonts w:ascii="Arial" w:eastAsia="Times New Roman" w:hAnsi="Arial" w:cs="Times New Roman"/>
      <w:szCs w:val="24"/>
    </w:rPr>
  </w:style>
  <w:style w:type="paragraph" w:styleId="BalloonText">
    <w:name w:val="Balloon Text"/>
    <w:basedOn w:val="Normal"/>
    <w:link w:val="BalloonTextChar"/>
    <w:uiPriority w:val="99"/>
    <w:semiHidden/>
    <w:unhideWhenUsed/>
    <w:rsid w:val="00342AAF"/>
    <w:rPr>
      <w:rFonts w:ascii="Tahoma" w:hAnsi="Tahoma" w:cs="Tahoma"/>
      <w:sz w:val="16"/>
      <w:szCs w:val="16"/>
    </w:rPr>
  </w:style>
  <w:style w:type="character" w:customStyle="1" w:styleId="BalloonTextChar">
    <w:name w:val="Balloon Text Char"/>
    <w:basedOn w:val="DefaultParagraphFont"/>
    <w:link w:val="BalloonText"/>
    <w:uiPriority w:val="99"/>
    <w:semiHidden/>
    <w:rsid w:val="00342AA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488"/>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C61488"/>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1488"/>
    <w:rPr>
      <w:rFonts w:ascii="Arial" w:eastAsia="Times New Roman" w:hAnsi="Arial" w:cs="Arial"/>
      <w:b/>
      <w:bCs/>
      <w:iCs/>
      <w:sz w:val="26"/>
      <w:szCs w:val="28"/>
    </w:rPr>
  </w:style>
  <w:style w:type="paragraph" w:styleId="ListParagraph">
    <w:name w:val="List Paragraph"/>
    <w:basedOn w:val="Normal"/>
    <w:uiPriority w:val="34"/>
    <w:qFormat/>
    <w:rsid w:val="00C61488"/>
    <w:pPr>
      <w:ind w:left="720"/>
      <w:contextualSpacing/>
    </w:pPr>
  </w:style>
  <w:style w:type="table" w:styleId="TableGrid">
    <w:name w:val="Table Grid"/>
    <w:basedOn w:val="TableNormal"/>
    <w:uiPriority w:val="59"/>
    <w:rsid w:val="005C7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2AAF"/>
    <w:pPr>
      <w:tabs>
        <w:tab w:val="center" w:pos="4680"/>
        <w:tab w:val="right" w:pos="9360"/>
      </w:tabs>
    </w:pPr>
  </w:style>
  <w:style w:type="character" w:customStyle="1" w:styleId="HeaderChar">
    <w:name w:val="Header Char"/>
    <w:basedOn w:val="DefaultParagraphFont"/>
    <w:link w:val="Header"/>
    <w:uiPriority w:val="99"/>
    <w:rsid w:val="00342AAF"/>
    <w:rPr>
      <w:rFonts w:ascii="Arial" w:eastAsia="Times New Roman" w:hAnsi="Arial" w:cs="Times New Roman"/>
      <w:szCs w:val="24"/>
    </w:rPr>
  </w:style>
  <w:style w:type="paragraph" w:styleId="Footer">
    <w:name w:val="footer"/>
    <w:basedOn w:val="Normal"/>
    <w:link w:val="FooterChar"/>
    <w:uiPriority w:val="99"/>
    <w:unhideWhenUsed/>
    <w:rsid w:val="00342AAF"/>
    <w:pPr>
      <w:tabs>
        <w:tab w:val="center" w:pos="4680"/>
        <w:tab w:val="right" w:pos="9360"/>
      </w:tabs>
    </w:pPr>
  </w:style>
  <w:style w:type="character" w:customStyle="1" w:styleId="FooterChar">
    <w:name w:val="Footer Char"/>
    <w:basedOn w:val="DefaultParagraphFont"/>
    <w:link w:val="Footer"/>
    <w:uiPriority w:val="99"/>
    <w:rsid w:val="00342AAF"/>
    <w:rPr>
      <w:rFonts w:ascii="Arial" w:eastAsia="Times New Roman" w:hAnsi="Arial" w:cs="Times New Roman"/>
      <w:szCs w:val="24"/>
    </w:rPr>
  </w:style>
  <w:style w:type="paragraph" w:styleId="BalloonText">
    <w:name w:val="Balloon Text"/>
    <w:basedOn w:val="Normal"/>
    <w:link w:val="BalloonTextChar"/>
    <w:uiPriority w:val="99"/>
    <w:semiHidden/>
    <w:unhideWhenUsed/>
    <w:rsid w:val="00342AAF"/>
    <w:rPr>
      <w:rFonts w:ascii="Tahoma" w:hAnsi="Tahoma" w:cs="Tahoma"/>
      <w:sz w:val="16"/>
      <w:szCs w:val="16"/>
    </w:rPr>
  </w:style>
  <w:style w:type="character" w:customStyle="1" w:styleId="BalloonTextChar">
    <w:name w:val="Balloon Text Char"/>
    <w:basedOn w:val="DefaultParagraphFont"/>
    <w:link w:val="BalloonText"/>
    <w:uiPriority w:val="99"/>
    <w:semiHidden/>
    <w:rsid w:val="00342AA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CAWST</Company>
  <LinksUpToDate>false</LinksUpToDate>
  <CharactersWithSpaces>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Bipin Dangol</dc:creator>
  <cp:lastModifiedBy>Lee Boudreau</cp:lastModifiedBy>
  <cp:revision>3</cp:revision>
  <dcterms:created xsi:type="dcterms:W3CDTF">2014-09-13T08:35:00Z</dcterms:created>
  <dcterms:modified xsi:type="dcterms:W3CDTF">2014-09-16T17:20:00Z</dcterms:modified>
</cp:coreProperties>
</file>