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0894D" w14:textId="77777777" w:rsidR="00ED130C" w:rsidRPr="00771056" w:rsidRDefault="00ED130C" w:rsidP="009A6E78">
      <w:pPr>
        <w:rPr>
          <w:rFonts w:cs="Arial"/>
          <w:b/>
          <w:sz w:val="20"/>
          <w:szCs w:val="20"/>
        </w:rPr>
      </w:pPr>
    </w:p>
    <w:p w14:paraId="564007EB" w14:textId="7C2920B5" w:rsidR="00ED130C" w:rsidRPr="00771056" w:rsidRDefault="00ED130C" w:rsidP="009A6E78">
      <w:pPr>
        <w:rPr>
          <w:rFonts w:cs="Arial"/>
          <w:b/>
          <w:sz w:val="20"/>
          <w:szCs w:val="20"/>
        </w:rPr>
      </w:pPr>
    </w:p>
    <w:p w14:paraId="717C9E01" w14:textId="2AE93CD2" w:rsidR="00ED130C" w:rsidRPr="00771056" w:rsidRDefault="00ED130C" w:rsidP="009A6E78">
      <w:pPr>
        <w:rPr>
          <w:rFonts w:cs="Arial"/>
          <w:b/>
          <w:sz w:val="20"/>
          <w:szCs w:val="20"/>
        </w:rPr>
      </w:pPr>
    </w:p>
    <w:p w14:paraId="54C6922F" w14:textId="50CF0DAE" w:rsidR="00ED130C" w:rsidRPr="00771056" w:rsidRDefault="008D47AC" w:rsidP="009A6E78">
      <w:pPr>
        <w:rPr>
          <w:rFonts w:cs="Arial"/>
          <w:b/>
          <w:sz w:val="20"/>
          <w:szCs w:val="20"/>
        </w:rPr>
      </w:pPr>
      <w:r>
        <w:rPr>
          <w:rFonts w:cs="Arial"/>
          <w:b/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76672" behindDoc="1" locked="0" layoutInCell="1" allowOverlap="1" wp14:anchorId="64B118AD" wp14:editId="39F1F793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5943600" cy="34385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E2FECC" w14:textId="77777777" w:rsidR="00ED130C" w:rsidRPr="00771056" w:rsidRDefault="00ED130C" w:rsidP="009A6E78">
      <w:pPr>
        <w:rPr>
          <w:rFonts w:cs="Arial"/>
          <w:b/>
          <w:sz w:val="20"/>
          <w:szCs w:val="20"/>
        </w:rPr>
      </w:pPr>
    </w:p>
    <w:p w14:paraId="7F55BD42" w14:textId="7C18DD4F" w:rsidR="00ED130C" w:rsidRPr="00771056" w:rsidRDefault="00ED130C" w:rsidP="009A6E78">
      <w:pPr>
        <w:rPr>
          <w:rFonts w:cs="Arial"/>
          <w:b/>
          <w:sz w:val="20"/>
          <w:szCs w:val="20"/>
        </w:rPr>
      </w:pPr>
    </w:p>
    <w:p w14:paraId="174A956C" w14:textId="0E50F690" w:rsidR="009A6E78" w:rsidRPr="00771056" w:rsidRDefault="009A6E78" w:rsidP="009A6E78">
      <w:pPr>
        <w:rPr>
          <w:rFonts w:cs="Arial"/>
          <w:b/>
          <w:sz w:val="20"/>
          <w:szCs w:val="20"/>
        </w:rPr>
      </w:pPr>
    </w:p>
    <w:p w14:paraId="2353213C" w14:textId="1F9022E2" w:rsidR="002A623E" w:rsidRPr="00771056" w:rsidRDefault="002A623E">
      <w:pPr>
        <w:rPr>
          <w:rFonts w:cs="Arial"/>
          <w:b/>
          <w:sz w:val="20"/>
          <w:szCs w:val="20"/>
        </w:rPr>
      </w:pPr>
    </w:p>
    <w:p w14:paraId="472EBBD6" w14:textId="6D382A7A" w:rsidR="002A623E" w:rsidRPr="00771056" w:rsidRDefault="002A623E">
      <w:pPr>
        <w:rPr>
          <w:rFonts w:cs="Arial"/>
          <w:b/>
          <w:sz w:val="20"/>
          <w:szCs w:val="20"/>
        </w:rPr>
      </w:pPr>
    </w:p>
    <w:p w14:paraId="66E8CDB1" w14:textId="64931F94" w:rsidR="002A623E" w:rsidRPr="00771056" w:rsidRDefault="002A623E" w:rsidP="00991D8F">
      <w:pPr>
        <w:jc w:val="center"/>
        <w:rPr>
          <w:rFonts w:cs="Arial"/>
          <w:b/>
          <w:sz w:val="20"/>
          <w:szCs w:val="20"/>
        </w:rPr>
      </w:pPr>
    </w:p>
    <w:p w14:paraId="0C27EE0C" w14:textId="77777777" w:rsidR="002A623E" w:rsidRPr="00771056" w:rsidRDefault="002A623E">
      <w:pPr>
        <w:rPr>
          <w:rFonts w:cs="Arial"/>
          <w:b/>
          <w:sz w:val="20"/>
          <w:szCs w:val="20"/>
        </w:rPr>
      </w:pPr>
    </w:p>
    <w:p w14:paraId="72E407AA" w14:textId="209EC522" w:rsidR="002A623E" w:rsidRPr="00771056" w:rsidRDefault="002A623E">
      <w:pPr>
        <w:rPr>
          <w:rFonts w:cs="Arial"/>
          <w:b/>
          <w:sz w:val="20"/>
          <w:szCs w:val="20"/>
        </w:rPr>
      </w:pPr>
    </w:p>
    <w:p w14:paraId="310705A3" w14:textId="05FD6021" w:rsidR="002A623E" w:rsidRPr="00771056" w:rsidRDefault="008D47AC" w:rsidP="009A6E78">
      <w:pPr>
        <w:rPr>
          <w:rFonts w:cs="Arial"/>
          <w:b/>
          <w:sz w:val="20"/>
          <w:szCs w:val="20"/>
        </w:rPr>
      </w:pPr>
      <w:r>
        <w:rPr>
          <w:rFonts w:cs="Arial"/>
          <w:b/>
          <w:noProof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4FAB49" wp14:editId="6C82062A">
                <wp:simplePos x="0" y="0"/>
                <wp:positionH relativeFrom="margin">
                  <wp:align>center</wp:align>
                </wp:positionH>
                <wp:positionV relativeFrom="paragraph">
                  <wp:posOffset>2418715</wp:posOffset>
                </wp:positionV>
                <wp:extent cx="2787015" cy="338149"/>
                <wp:effectExtent l="0" t="0" r="0" b="5080"/>
                <wp:wrapTight wrapText="bothSides">
                  <wp:wrapPolygon edited="0">
                    <wp:start x="0" y="0"/>
                    <wp:lineTo x="0" y="20707"/>
                    <wp:lineTo x="21408" y="20707"/>
                    <wp:lineTo x="21408" y="0"/>
                    <wp:lineTo x="0" y="0"/>
                  </wp:wrapPolygon>
                </wp:wrapTight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015" cy="338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6C43A" w14:textId="77777777" w:rsidR="008D47AC" w:rsidRPr="00433F85" w:rsidRDefault="008D47AC" w:rsidP="008D47AC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(Credit: Tilley </w:t>
                            </w:r>
                            <w:r w:rsidRPr="000A43B5">
                              <w:rPr>
                                <w:rFonts w:cs="Arial"/>
                                <w:sz w:val="16"/>
                                <w:szCs w:val="16"/>
                              </w:rPr>
                              <w:t>et al.,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2014)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4FAB4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90.45pt;width:219.45pt;height:26.65pt;z-index:2516756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Zh2ggIAAA8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" stroked="f">
                <v:textbox>
                  <w:txbxContent>
                    <w:p w14:paraId="2696C43A" w14:textId="77777777" w:rsidR="008D47AC" w:rsidRPr="00433F85" w:rsidRDefault="008D47AC" w:rsidP="008D47AC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(Credit: Tilley </w:t>
                      </w:r>
                      <w:r w:rsidRPr="000A43B5">
                        <w:rPr>
                          <w:rFonts w:cs="Arial"/>
                          <w:sz w:val="16"/>
                          <w:szCs w:val="16"/>
                        </w:rPr>
                        <w:t>et al.,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 2014)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57001DF" w14:textId="77777777" w:rsidR="002A623E" w:rsidRPr="00771056" w:rsidRDefault="002A623E" w:rsidP="009A6E78">
      <w:pPr>
        <w:rPr>
          <w:rFonts w:cs="Arial"/>
          <w:b/>
          <w:sz w:val="20"/>
          <w:szCs w:val="20"/>
        </w:rPr>
        <w:sectPr w:rsidR="002A623E" w:rsidRPr="00771056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504C909" w14:textId="77777777" w:rsidR="002A623E" w:rsidRPr="00771056" w:rsidRDefault="002A623E" w:rsidP="009A6E78">
      <w:pPr>
        <w:rPr>
          <w:rFonts w:cs="Arial"/>
          <w:b/>
          <w:sz w:val="20"/>
          <w:szCs w:val="20"/>
        </w:rPr>
      </w:pPr>
    </w:p>
    <w:p w14:paraId="74355793" w14:textId="77777777" w:rsidR="00A00FA1" w:rsidRDefault="00A00FA1" w:rsidP="00A00FA1">
      <w:pPr>
        <w:spacing w:after="12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Sanitation System</w:t>
      </w:r>
    </w:p>
    <w:p w14:paraId="3D6D9EEF" w14:textId="54532C7F" w:rsidR="00A00FA1" w:rsidRDefault="00A00FA1" w:rsidP="00A00FA1">
      <w:pPr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916D10" wp14:editId="0F83F4CE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998220" cy="647700"/>
                <wp:effectExtent l="0" t="0" r="11430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AAA0B" w14:textId="77777777" w:rsidR="00A00FA1" w:rsidRDefault="00A00FA1" w:rsidP="00585C09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  <w:color w:val="000000" w:themeColor="text1"/>
                                <w:kern w:val="24"/>
                                <w:szCs w:val="22"/>
                              </w:rPr>
                              <w:t>User Interface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16D10" id="Rectangle 22" o:spid="_x0000_s1027" style="position:absolute;margin-left:0;margin-top:1.45pt;width:78.6pt;height:5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" strokecolor="windowText">
                <v:textbox>
                  <w:txbxContent>
                    <w:p w14:paraId="531AAA0B" w14:textId="77777777" w:rsidR="00A00FA1" w:rsidRDefault="00A00FA1" w:rsidP="00585C09">
                      <w:pPr>
                        <w:pStyle w:val="NormalWeb"/>
                        <w:spacing w:before="0" w:after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Arial" w:hAnsi="Arial"/>
                          <w:bCs/>
                          <w:color w:val="000000" w:themeColor="text1"/>
                          <w:kern w:val="24"/>
                          <w:szCs w:val="22"/>
                        </w:rPr>
                        <w:t>User Interface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11CB2B" wp14:editId="2B147698">
                <wp:simplePos x="0" y="0"/>
                <wp:positionH relativeFrom="column">
                  <wp:posOffset>1228725</wp:posOffset>
                </wp:positionH>
                <wp:positionV relativeFrom="paragraph">
                  <wp:posOffset>18415</wp:posOffset>
                </wp:positionV>
                <wp:extent cx="998220" cy="647700"/>
                <wp:effectExtent l="19050" t="19050" r="30480" b="3810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F5A22" w14:textId="77777777" w:rsidR="00A00FA1" w:rsidRDefault="00A00FA1" w:rsidP="00A00FA1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ascii="Arial" w:hAnsi="Arial"/>
                                <w:b/>
                                <w:color w:val="000000" w:themeColor="text1"/>
                                <w:kern w:val="24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  <w:kern w:val="24"/>
                                <w:szCs w:val="22"/>
                              </w:rPr>
                              <w:t>Excreta</w:t>
                            </w:r>
                          </w:p>
                          <w:p w14:paraId="6B01AB88" w14:textId="77777777" w:rsidR="00A00FA1" w:rsidRDefault="00A00FA1" w:rsidP="00A00FA1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  <w:kern w:val="24"/>
                                <w:szCs w:val="22"/>
                              </w:rPr>
                              <w:t>Storage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1CB2B" id="Rectangle 21" o:spid="_x0000_s1028" style="position:absolute;margin-left:96.75pt;margin-top:1.45pt;width:78.6pt;height:5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" strokeweight="4.5pt">
                <v:textbox>
                  <w:txbxContent>
                    <w:p w14:paraId="5F0F5A22" w14:textId="77777777" w:rsidR="00A00FA1" w:rsidRDefault="00A00FA1" w:rsidP="00A00FA1">
                      <w:pPr>
                        <w:pStyle w:val="NormalWeb"/>
                        <w:spacing w:before="0" w:after="0"/>
                        <w:jc w:val="center"/>
                        <w:rPr>
                          <w:rFonts w:ascii="Arial" w:hAnsi="Arial"/>
                          <w:b/>
                          <w:color w:val="000000" w:themeColor="text1"/>
                          <w:kern w:val="24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 w:themeColor="text1"/>
                          <w:kern w:val="24"/>
                          <w:szCs w:val="22"/>
                        </w:rPr>
                        <w:t>Excreta</w:t>
                      </w:r>
                    </w:p>
                    <w:p w14:paraId="6B01AB88" w14:textId="77777777" w:rsidR="00A00FA1" w:rsidRDefault="00A00FA1" w:rsidP="00A00FA1">
                      <w:pPr>
                        <w:pStyle w:val="NormalWeb"/>
                        <w:spacing w:before="0" w:after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 w:themeColor="text1"/>
                          <w:kern w:val="24"/>
                          <w:szCs w:val="22"/>
                        </w:rPr>
                        <w:t>Storage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BABE79F" wp14:editId="4438656A">
                <wp:simplePos x="0" y="0"/>
                <wp:positionH relativeFrom="column">
                  <wp:posOffset>2457450</wp:posOffset>
                </wp:positionH>
                <wp:positionV relativeFrom="paragraph">
                  <wp:posOffset>18415</wp:posOffset>
                </wp:positionV>
                <wp:extent cx="998220" cy="657225"/>
                <wp:effectExtent l="0" t="0" r="11430" b="2857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A2DA2" w14:textId="77777777" w:rsidR="00A00FA1" w:rsidRDefault="00A00FA1" w:rsidP="00A00FA1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Cs w:val="22"/>
                              </w:rPr>
                              <w:t>Emptying and Transport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BE79F" id="Rectangle 14" o:spid="_x0000_s1029" style="position:absolute;margin-left:193.5pt;margin-top:1.45pt;width:78.6pt;height:51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">
                <v:textbox>
                  <w:txbxContent>
                    <w:p w14:paraId="3CDA2DA2" w14:textId="77777777" w:rsidR="00A00FA1" w:rsidRDefault="00A00FA1" w:rsidP="00A00FA1">
                      <w:pPr>
                        <w:pStyle w:val="NormalWeb"/>
                        <w:spacing w:before="0" w:after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szCs w:val="22"/>
                        </w:rPr>
                        <w:t>Emptying and Transport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CE17EAC" wp14:editId="2C982E0A">
                <wp:simplePos x="0" y="0"/>
                <wp:positionH relativeFrom="column">
                  <wp:posOffset>3686175</wp:posOffset>
                </wp:positionH>
                <wp:positionV relativeFrom="paragraph">
                  <wp:posOffset>16510</wp:posOffset>
                </wp:positionV>
                <wp:extent cx="998220" cy="647700"/>
                <wp:effectExtent l="0" t="0" r="11430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D83DC" w14:textId="77777777" w:rsidR="00A00FA1" w:rsidRDefault="00A00FA1" w:rsidP="00A00FA1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Cs w:val="22"/>
                              </w:rPr>
                              <w:t>Treatment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17EAC" id="Rectangle 12" o:spid="_x0000_s1030" style="position:absolute;margin-left:290.25pt;margin-top:1.3pt;width:78.6pt;height:5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">
                <v:textbox>
                  <w:txbxContent>
                    <w:p w14:paraId="65ED83DC" w14:textId="77777777" w:rsidR="00A00FA1" w:rsidRDefault="00A00FA1" w:rsidP="00A00FA1">
                      <w:pPr>
                        <w:pStyle w:val="NormalWeb"/>
                        <w:spacing w:before="0" w:after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szCs w:val="22"/>
                        </w:rPr>
                        <w:t>Treatment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1C58A5C" wp14:editId="6C1EF276">
                <wp:simplePos x="0" y="0"/>
                <wp:positionH relativeFrom="column">
                  <wp:posOffset>4914900</wp:posOffset>
                </wp:positionH>
                <wp:positionV relativeFrom="paragraph">
                  <wp:posOffset>18415</wp:posOffset>
                </wp:positionV>
                <wp:extent cx="998220" cy="647700"/>
                <wp:effectExtent l="0" t="0" r="1143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A702A" w14:textId="77777777" w:rsidR="00A00FA1" w:rsidRDefault="00A00FA1" w:rsidP="00A00FA1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Cs w:val="22"/>
                              </w:rPr>
                              <w:t>Use or Disposal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58A5C" id="Rectangle 6" o:spid="_x0000_s1031" style="position:absolute;margin-left:387pt;margin-top:1.45pt;width:78.6pt;height:5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">
                <v:textbox>
                  <w:txbxContent>
                    <w:p w14:paraId="6BCA702A" w14:textId="77777777" w:rsidR="00A00FA1" w:rsidRDefault="00A00FA1" w:rsidP="00A00FA1">
                      <w:pPr>
                        <w:pStyle w:val="NormalWeb"/>
                        <w:spacing w:before="0" w:after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szCs w:val="22"/>
                        </w:rPr>
                        <w:t>Use or Disposal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259F19E" wp14:editId="46E2D24D">
                <wp:simplePos x="0" y="0"/>
                <wp:positionH relativeFrom="column">
                  <wp:posOffset>1000125</wp:posOffset>
                </wp:positionH>
                <wp:positionV relativeFrom="paragraph">
                  <wp:posOffset>354965</wp:posOffset>
                </wp:positionV>
                <wp:extent cx="226695" cy="0"/>
                <wp:effectExtent l="0" t="76200" r="20955" b="9525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D753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78.75pt;margin-top:27.95pt;width:17.8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">
                <v:stroke endarrow="block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F972087" wp14:editId="2561B658">
                <wp:simplePos x="0" y="0"/>
                <wp:positionH relativeFrom="column">
                  <wp:posOffset>2225040</wp:posOffset>
                </wp:positionH>
                <wp:positionV relativeFrom="paragraph">
                  <wp:posOffset>355600</wp:posOffset>
                </wp:positionV>
                <wp:extent cx="226695" cy="0"/>
                <wp:effectExtent l="0" t="76200" r="20955" b="952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AD696" id="Straight Arrow Connector 9" o:spid="_x0000_s1026" type="#_x0000_t32" style="position:absolute;margin-left:175.2pt;margin-top:28pt;width:17.8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">
                <v:stroke endarrow="block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3C7A4A0" wp14:editId="354171E5">
                <wp:simplePos x="0" y="0"/>
                <wp:positionH relativeFrom="column">
                  <wp:posOffset>3456940</wp:posOffset>
                </wp:positionH>
                <wp:positionV relativeFrom="paragraph">
                  <wp:posOffset>365760</wp:posOffset>
                </wp:positionV>
                <wp:extent cx="226695" cy="0"/>
                <wp:effectExtent l="0" t="76200" r="20955" b="952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B0DD6" id="Straight Arrow Connector 5" o:spid="_x0000_s1026" type="#_x0000_t32" style="position:absolute;margin-left:272.2pt;margin-top:28.8pt;width:17.8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">
                <v:stroke endarrow="block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D034FD7" wp14:editId="4A6B2DA8">
                <wp:simplePos x="0" y="0"/>
                <wp:positionH relativeFrom="column">
                  <wp:posOffset>4689475</wp:posOffset>
                </wp:positionH>
                <wp:positionV relativeFrom="paragraph">
                  <wp:posOffset>358775</wp:posOffset>
                </wp:positionV>
                <wp:extent cx="226695" cy="0"/>
                <wp:effectExtent l="0" t="76200" r="20955" b="952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27841" id="Straight Arrow Connector 4" o:spid="_x0000_s1026" type="#_x0000_t32" style="position:absolute;margin-left:369.25pt;margin-top:28.25pt;width:17.8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">
                <v:stroke endarrow="block"/>
              </v:shape>
            </w:pict>
          </mc:Fallback>
        </mc:AlternateContent>
      </w:r>
    </w:p>
    <w:p w14:paraId="31770C78" w14:textId="77777777" w:rsidR="00A00FA1" w:rsidRDefault="00A00FA1" w:rsidP="00A00FA1">
      <w:pPr>
        <w:rPr>
          <w:sz w:val="20"/>
          <w:szCs w:val="20"/>
        </w:rPr>
      </w:pPr>
    </w:p>
    <w:p w14:paraId="3F2622AC" w14:textId="77777777" w:rsidR="00A00FA1" w:rsidRDefault="00A00FA1" w:rsidP="00A00FA1">
      <w:pPr>
        <w:rPr>
          <w:sz w:val="20"/>
          <w:szCs w:val="20"/>
        </w:rPr>
      </w:pPr>
    </w:p>
    <w:p w14:paraId="350CFA79" w14:textId="77777777" w:rsidR="00A00FA1" w:rsidRDefault="00A00FA1" w:rsidP="00A00FA1">
      <w:pPr>
        <w:rPr>
          <w:sz w:val="20"/>
          <w:szCs w:val="20"/>
        </w:rPr>
      </w:pPr>
    </w:p>
    <w:p w14:paraId="4DF1D391" w14:textId="77777777" w:rsidR="00A00FA1" w:rsidRDefault="00A00FA1" w:rsidP="00A00FA1">
      <w:pPr>
        <w:tabs>
          <w:tab w:val="left" w:pos="2160"/>
        </w:tabs>
        <w:rPr>
          <w:sz w:val="20"/>
          <w:szCs w:val="20"/>
        </w:rPr>
      </w:pPr>
    </w:p>
    <w:p w14:paraId="37738162" w14:textId="77777777" w:rsidR="00B447D1" w:rsidRPr="00771056" w:rsidRDefault="00B447D1" w:rsidP="00F4215B">
      <w:pPr>
        <w:spacing w:before="120" w:after="120"/>
        <w:rPr>
          <w:rFonts w:cs="Arial"/>
          <w:b/>
          <w:sz w:val="20"/>
          <w:szCs w:val="20"/>
        </w:rPr>
      </w:pPr>
      <w:r w:rsidRPr="00771056">
        <w:rPr>
          <w:rFonts w:cs="Arial"/>
          <w:b/>
          <w:sz w:val="20"/>
          <w:szCs w:val="20"/>
        </w:rPr>
        <w:t>General Information</w:t>
      </w:r>
    </w:p>
    <w:p w14:paraId="653750A2" w14:textId="1C201942" w:rsidR="00C2781D" w:rsidRPr="00771056" w:rsidRDefault="00A507C0" w:rsidP="00F4215B">
      <w:pPr>
        <w:spacing w:after="120"/>
        <w:rPr>
          <w:rFonts w:cs="Arial"/>
          <w:sz w:val="20"/>
          <w:szCs w:val="20"/>
        </w:rPr>
      </w:pPr>
      <w:r w:rsidRPr="00771056">
        <w:rPr>
          <w:rFonts w:cs="Arial"/>
          <w:sz w:val="20"/>
          <w:szCs w:val="20"/>
        </w:rPr>
        <w:t xml:space="preserve">A septic tank is a </w:t>
      </w:r>
      <w:r w:rsidR="00DA05FA">
        <w:rPr>
          <w:rFonts w:cs="Arial"/>
          <w:sz w:val="20"/>
          <w:szCs w:val="20"/>
        </w:rPr>
        <w:t>watertight container</w:t>
      </w:r>
      <w:r w:rsidR="00BA0E9D" w:rsidRPr="00771056">
        <w:rPr>
          <w:rFonts w:cs="Arial"/>
          <w:sz w:val="20"/>
          <w:szCs w:val="20"/>
        </w:rPr>
        <w:t xml:space="preserve"> </w:t>
      </w:r>
      <w:r w:rsidR="00DA05FA">
        <w:rPr>
          <w:rFonts w:cs="Arial"/>
          <w:sz w:val="20"/>
          <w:szCs w:val="20"/>
        </w:rPr>
        <w:t>connected to a water-flushed toilet. It has</w:t>
      </w:r>
      <w:r w:rsidR="00BA0E9D">
        <w:rPr>
          <w:rFonts w:cs="Arial"/>
          <w:sz w:val="20"/>
          <w:szCs w:val="20"/>
        </w:rPr>
        <w:t xml:space="preserve"> </w:t>
      </w:r>
      <w:r w:rsidRPr="00771056">
        <w:rPr>
          <w:rFonts w:cs="Arial"/>
          <w:sz w:val="20"/>
          <w:szCs w:val="20"/>
        </w:rPr>
        <w:t xml:space="preserve">two </w:t>
      </w:r>
      <w:r w:rsidR="00445898" w:rsidRPr="00771056">
        <w:rPr>
          <w:rFonts w:cs="Arial"/>
          <w:sz w:val="20"/>
          <w:szCs w:val="20"/>
        </w:rPr>
        <w:t xml:space="preserve">or more </w:t>
      </w:r>
      <w:r w:rsidRPr="00771056">
        <w:rPr>
          <w:rFonts w:cs="Arial"/>
          <w:sz w:val="20"/>
          <w:szCs w:val="20"/>
        </w:rPr>
        <w:t>compartment</w:t>
      </w:r>
      <w:r w:rsidR="00BA0E9D">
        <w:rPr>
          <w:rFonts w:cs="Arial"/>
          <w:sz w:val="20"/>
          <w:szCs w:val="20"/>
        </w:rPr>
        <w:t>s</w:t>
      </w:r>
      <w:r w:rsidR="00DA05FA">
        <w:rPr>
          <w:rFonts w:cs="Arial"/>
          <w:sz w:val="20"/>
          <w:szCs w:val="20"/>
        </w:rPr>
        <w:t>,</w:t>
      </w:r>
      <w:r w:rsidRPr="00771056">
        <w:rPr>
          <w:rFonts w:cs="Arial"/>
          <w:sz w:val="20"/>
          <w:szCs w:val="20"/>
        </w:rPr>
        <w:t xml:space="preserve"> where </w:t>
      </w:r>
      <w:r w:rsidR="00DA05FA">
        <w:rPr>
          <w:rFonts w:cs="Arial"/>
          <w:sz w:val="20"/>
          <w:szCs w:val="20"/>
        </w:rPr>
        <w:t xml:space="preserve">excreta, flush water, soft </w:t>
      </w:r>
      <w:r w:rsidR="00440376">
        <w:rPr>
          <w:rFonts w:cs="Arial"/>
          <w:sz w:val="20"/>
          <w:szCs w:val="20"/>
        </w:rPr>
        <w:t xml:space="preserve">anal </w:t>
      </w:r>
      <w:r w:rsidR="00DA05FA">
        <w:rPr>
          <w:rFonts w:cs="Arial"/>
          <w:sz w:val="20"/>
          <w:szCs w:val="20"/>
        </w:rPr>
        <w:t>wiping materials</w:t>
      </w:r>
      <w:r w:rsidR="00DA05FA" w:rsidRPr="00771056">
        <w:rPr>
          <w:rFonts w:cs="Arial"/>
          <w:sz w:val="20"/>
          <w:szCs w:val="20"/>
        </w:rPr>
        <w:t xml:space="preserve"> </w:t>
      </w:r>
      <w:r w:rsidR="0077216D" w:rsidRPr="00771056">
        <w:rPr>
          <w:rFonts w:cs="Arial"/>
          <w:sz w:val="20"/>
          <w:szCs w:val="20"/>
        </w:rPr>
        <w:t>and greywater are</w:t>
      </w:r>
      <w:r w:rsidRPr="00771056">
        <w:rPr>
          <w:rFonts w:cs="Arial"/>
          <w:sz w:val="20"/>
          <w:szCs w:val="20"/>
        </w:rPr>
        <w:t xml:space="preserve"> partially treated before </w:t>
      </w:r>
      <w:r w:rsidR="00445898" w:rsidRPr="00771056">
        <w:rPr>
          <w:rFonts w:cs="Arial"/>
          <w:sz w:val="20"/>
          <w:szCs w:val="20"/>
        </w:rPr>
        <w:t xml:space="preserve">being </w:t>
      </w:r>
      <w:r w:rsidRPr="00771056">
        <w:rPr>
          <w:rFonts w:cs="Arial"/>
          <w:sz w:val="20"/>
          <w:szCs w:val="20"/>
        </w:rPr>
        <w:t xml:space="preserve">discharged. The </w:t>
      </w:r>
      <w:r w:rsidR="0083090E" w:rsidRPr="00771056">
        <w:rPr>
          <w:rFonts w:cs="Arial"/>
          <w:sz w:val="20"/>
          <w:szCs w:val="20"/>
        </w:rPr>
        <w:t xml:space="preserve">excreta </w:t>
      </w:r>
      <w:r w:rsidRPr="00771056">
        <w:rPr>
          <w:rFonts w:cs="Arial"/>
          <w:sz w:val="20"/>
          <w:szCs w:val="20"/>
        </w:rPr>
        <w:t xml:space="preserve">enters the first chamber, where </w:t>
      </w:r>
      <w:r w:rsidR="00BA0E9D">
        <w:rPr>
          <w:rFonts w:cs="Arial"/>
          <w:sz w:val="20"/>
          <w:szCs w:val="20"/>
        </w:rPr>
        <w:t xml:space="preserve">sludge </w:t>
      </w:r>
      <w:r w:rsidR="00DA05FA">
        <w:rPr>
          <w:rFonts w:cs="Arial"/>
          <w:sz w:val="20"/>
          <w:szCs w:val="20"/>
        </w:rPr>
        <w:t>settles</w:t>
      </w:r>
      <w:r w:rsidR="00DA05FA" w:rsidRPr="00771056">
        <w:rPr>
          <w:rFonts w:cs="Arial"/>
          <w:sz w:val="20"/>
          <w:szCs w:val="20"/>
        </w:rPr>
        <w:t xml:space="preserve"> </w:t>
      </w:r>
      <w:r w:rsidRPr="00771056">
        <w:rPr>
          <w:rFonts w:cs="Arial"/>
          <w:sz w:val="20"/>
          <w:szCs w:val="20"/>
        </w:rPr>
        <w:t>to the bottom</w:t>
      </w:r>
      <w:r w:rsidR="00DA05FA">
        <w:rPr>
          <w:rFonts w:cs="Arial"/>
          <w:sz w:val="20"/>
          <w:szCs w:val="20"/>
        </w:rPr>
        <w:t>.</w:t>
      </w:r>
      <w:r w:rsidR="00440376">
        <w:rPr>
          <w:rFonts w:cs="Arial"/>
          <w:sz w:val="20"/>
          <w:szCs w:val="20"/>
        </w:rPr>
        <w:t xml:space="preserve"> </w:t>
      </w:r>
      <w:r w:rsidR="00DA05FA">
        <w:rPr>
          <w:rFonts w:cs="Arial"/>
          <w:sz w:val="20"/>
          <w:szCs w:val="20"/>
        </w:rPr>
        <w:t>O</w:t>
      </w:r>
      <w:r w:rsidR="00DA05FA" w:rsidRPr="00771056">
        <w:rPr>
          <w:rFonts w:cs="Arial"/>
          <w:sz w:val="20"/>
          <w:szCs w:val="20"/>
        </w:rPr>
        <w:t xml:space="preserve">il </w:t>
      </w:r>
      <w:r w:rsidRPr="00771056">
        <w:rPr>
          <w:rFonts w:cs="Arial"/>
          <w:sz w:val="20"/>
          <w:szCs w:val="20"/>
        </w:rPr>
        <w:t>and grease</w:t>
      </w:r>
      <w:r w:rsidR="00DA05FA">
        <w:rPr>
          <w:rFonts w:cs="Arial"/>
          <w:sz w:val="20"/>
          <w:szCs w:val="20"/>
        </w:rPr>
        <w:t xml:space="preserve"> from greywater (called scum</w:t>
      </w:r>
      <w:r w:rsidRPr="00771056">
        <w:rPr>
          <w:rFonts w:cs="Arial"/>
          <w:sz w:val="20"/>
          <w:szCs w:val="20"/>
        </w:rPr>
        <w:t xml:space="preserve">) floats to the top. </w:t>
      </w:r>
      <w:r w:rsidR="00DA05FA">
        <w:rPr>
          <w:rFonts w:cs="Arial"/>
          <w:sz w:val="20"/>
          <w:szCs w:val="20"/>
        </w:rPr>
        <w:t xml:space="preserve">The water from the middle flows into the second compartment through a gap in the </w:t>
      </w:r>
      <w:r w:rsidR="0069703D" w:rsidRPr="00771056">
        <w:rPr>
          <w:rFonts w:cs="Arial"/>
          <w:sz w:val="20"/>
          <w:szCs w:val="20"/>
        </w:rPr>
        <w:t xml:space="preserve">wall </w:t>
      </w:r>
      <w:r w:rsidR="0077216D" w:rsidRPr="00771056">
        <w:rPr>
          <w:rFonts w:cs="Arial"/>
          <w:sz w:val="20"/>
          <w:szCs w:val="20"/>
        </w:rPr>
        <w:t>(cal</w:t>
      </w:r>
      <w:bookmarkStart w:id="0" w:name="_GoBack"/>
      <w:bookmarkEnd w:id="0"/>
      <w:r w:rsidR="0077216D" w:rsidRPr="00771056">
        <w:rPr>
          <w:rFonts w:cs="Arial"/>
          <w:sz w:val="20"/>
          <w:szCs w:val="20"/>
        </w:rPr>
        <w:t xml:space="preserve">led a baffle) </w:t>
      </w:r>
      <w:r w:rsidR="0069703D" w:rsidRPr="00771056">
        <w:rPr>
          <w:rFonts w:cs="Arial"/>
          <w:sz w:val="20"/>
          <w:szCs w:val="20"/>
        </w:rPr>
        <w:t>between the chambers</w:t>
      </w:r>
      <w:r w:rsidR="00DA05FA">
        <w:rPr>
          <w:rFonts w:cs="Arial"/>
          <w:sz w:val="20"/>
          <w:szCs w:val="20"/>
        </w:rPr>
        <w:t xml:space="preserve">. More sludge and scum are removed in the second chamber. The remaining effluent is </w:t>
      </w:r>
      <w:r w:rsidR="00DA05FA" w:rsidRPr="00771056">
        <w:rPr>
          <w:rFonts w:cs="Arial"/>
          <w:sz w:val="20"/>
          <w:szCs w:val="20"/>
        </w:rPr>
        <w:t>released to a soak pit, infiltration trench or a sewer system</w:t>
      </w:r>
      <w:r w:rsidR="00440376">
        <w:rPr>
          <w:rFonts w:cs="Arial"/>
          <w:sz w:val="20"/>
          <w:szCs w:val="20"/>
        </w:rPr>
        <w:t>.</w:t>
      </w:r>
      <w:r w:rsidR="00DA05FA">
        <w:rPr>
          <w:rFonts w:cs="Arial"/>
          <w:sz w:val="20"/>
          <w:szCs w:val="20"/>
        </w:rPr>
        <w:t xml:space="preserve"> </w:t>
      </w:r>
      <w:r w:rsidR="00F4562E" w:rsidRPr="00771056">
        <w:rPr>
          <w:rFonts w:cs="Arial"/>
          <w:sz w:val="20"/>
          <w:szCs w:val="20"/>
        </w:rPr>
        <w:t xml:space="preserve">The </w:t>
      </w:r>
      <w:r w:rsidR="00DA05FA" w:rsidRPr="00771056">
        <w:rPr>
          <w:rFonts w:cs="Arial"/>
          <w:sz w:val="20"/>
          <w:szCs w:val="20"/>
        </w:rPr>
        <w:t>s</w:t>
      </w:r>
      <w:r w:rsidR="00DA05FA">
        <w:rPr>
          <w:rFonts w:cs="Arial"/>
          <w:sz w:val="20"/>
          <w:szCs w:val="20"/>
        </w:rPr>
        <w:t>ludge</w:t>
      </w:r>
      <w:r w:rsidR="00DA05FA" w:rsidRPr="00771056">
        <w:rPr>
          <w:rFonts w:cs="Arial"/>
          <w:sz w:val="20"/>
          <w:szCs w:val="20"/>
        </w:rPr>
        <w:t xml:space="preserve"> </w:t>
      </w:r>
      <w:r w:rsidR="00F4562E" w:rsidRPr="00771056">
        <w:rPr>
          <w:rFonts w:cs="Arial"/>
          <w:sz w:val="20"/>
          <w:szCs w:val="20"/>
        </w:rPr>
        <w:t>degrade</w:t>
      </w:r>
      <w:r w:rsidR="00DA05FA">
        <w:rPr>
          <w:rFonts w:cs="Arial"/>
          <w:sz w:val="20"/>
          <w:szCs w:val="20"/>
        </w:rPr>
        <w:t>s</w:t>
      </w:r>
      <w:r w:rsidR="00F4562E" w:rsidRPr="00771056">
        <w:rPr>
          <w:rFonts w:cs="Arial"/>
          <w:sz w:val="20"/>
          <w:szCs w:val="20"/>
        </w:rPr>
        <w:t xml:space="preserve"> over time, but</w:t>
      </w:r>
      <w:r w:rsidR="00DA05FA">
        <w:rPr>
          <w:rFonts w:cs="Arial"/>
          <w:sz w:val="20"/>
          <w:szCs w:val="20"/>
        </w:rPr>
        <w:t xml:space="preserve"> does build up and</w:t>
      </w:r>
      <w:r w:rsidR="00F4562E" w:rsidRPr="00771056">
        <w:rPr>
          <w:rFonts w:cs="Arial"/>
          <w:sz w:val="20"/>
          <w:szCs w:val="20"/>
        </w:rPr>
        <w:t xml:space="preserve"> must be periodically </w:t>
      </w:r>
      <w:r w:rsidR="007220D4" w:rsidRPr="00771056">
        <w:rPr>
          <w:rFonts w:cs="Arial"/>
          <w:sz w:val="20"/>
          <w:szCs w:val="20"/>
        </w:rPr>
        <w:t>empti</w:t>
      </w:r>
      <w:r w:rsidR="00F4562E" w:rsidRPr="00771056">
        <w:rPr>
          <w:rFonts w:cs="Arial"/>
          <w:sz w:val="20"/>
          <w:szCs w:val="20"/>
        </w:rPr>
        <w:t xml:space="preserve">ed. </w:t>
      </w:r>
    </w:p>
    <w:p w14:paraId="161D545C" w14:textId="77777777" w:rsidR="008F10D1" w:rsidRPr="00771056" w:rsidRDefault="008F10D1" w:rsidP="00B447D1">
      <w:pPr>
        <w:rPr>
          <w:rFonts w:cs="Arial"/>
          <w:b/>
          <w:sz w:val="20"/>
          <w:szCs w:val="20"/>
        </w:rPr>
        <w:sectPr w:rsidR="008F10D1" w:rsidRPr="00771056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E3A0A69" w14:textId="33F93D38" w:rsidR="00ED723B" w:rsidRPr="00771056" w:rsidRDefault="00ED723B" w:rsidP="00F4215B">
      <w:pPr>
        <w:spacing w:after="120"/>
        <w:rPr>
          <w:rFonts w:cs="Arial"/>
          <w:b/>
          <w:sz w:val="20"/>
          <w:szCs w:val="20"/>
        </w:rPr>
      </w:pPr>
      <w:r w:rsidRPr="00771056">
        <w:rPr>
          <w:rFonts w:cs="Arial"/>
          <w:b/>
          <w:sz w:val="20"/>
          <w:szCs w:val="20"/>
        </w:rPr>
        <w:lastRenderedPageBreak/>
        <w:t xml:space="preserve">User </w:t>
      </w:r>
      <w:r w:rsidR="00175D6D">
        <w:rPr>
          <w:rFonts w:cs="Arial"/>
          <w:b/>
          <w:sz w:val="20"/>
          <w:szCs w:val="20"/>
        </w:rPr>
        <w:t>Interface</w:t>
      </w:r>
      <w:r w:rsidRPr="00771056">
        <w:rPr>
          <w:rFonts w:cs="Arial"/>
          <w:b/>
          <w:sz w:val="20"/>
          <w:szCs w:val="20"/>
        </w:rPr>
        <w:t xml:space="preserve"> </w:t>
      </w:r>
    </w:p>
    <w:p w14:paraId="4AF407D1" w14:textId="2D527B2C" w:rsidR="00D67FF4" w:rsidRPr="00771056" w:rsidRDefault="00D67FF4" w:rsidP="00D67FF4">
      <w:pPr>
        <w:pStyle w:val="ListParagraph"/>
        <w:numPr>
          <w:ilvl w:val="0"/>
          <w:numId w:val="8"/>
        </w:numPr>
        <w:rPr>
          <w:rFonts w:cs="Arial"/>
          <w:sz w:val="20"/>
          <w:szCs w:val="20"/>
        </w:rPr>
      </w:pPr>
      <w:r w:rsidRPr="00771056">
        <w:rPr>
          <w:rFonts w:cs="Arial"/>
          <w:sz w:val="20"/>
          <w:szCs w:val="20"/>
        </w:rPr>
        <w:t>Toilet can be located inside or next to ho</w:t>
      </w:r>
      <w:r w:rsidR="00585C09">
        <w:rPr>
          <w:rFonts w:cs="Arial"/>
          <w:sz w:val="20"/>
          <w:szCs w:val="20"/>
        </w:rPr>
        <w:t>use</w:t>
      </w:r>
      <w:r w:rsidRPr="00771056">
        <w:rPr>
          <w:rFonts w:cs="Arial"/>
          <w:sz w:val="20"/>
          <w:szCs w:val="20"/>
        </w:rPr>
        <w:t xml:space="preserve"> </w:t>
      </w:r>
    </w:p>
    <w:p w14:paraId="13AE58CE" w14:textId="53F901B3" w:rsidR="00953624" w:rsidRPr="00771056" w:rsidRDefault="00E84ED7" w:rsidP="00953624">
      <w:pPr>
        <w:pStyle w:val="ListParagraph"/>
        <w:numPr>
          <w:ilvl w:val="0"/>
          <w:numId w:val="8"/>
        </w:numPr>
        <w:rPr>
          <w:rFonts w:cs="Arial"/>
          <w:sz w:val="20"/>
          <w:szCs w:val="20"/>
        </w:rPr>
      </w:pPr>
      <w:r w:rsidRPr="00771056">
        <w:rPr>
          <w:rFonts w:cs="Arial"/>
          <w:sz w:val="20"/>
          <w:szCs w:val="20"/>
        </w:rPr>
        <w:t>Must be c</w:t>
      </w:r>
      <w:r w:rsidR="00953624" w:rsidRPr="00771056">
        <w:rPr>
          <w:rFonts w:cs="Arial"/>
          <w:sz w:val="20"/>
          <w:szCs w:val="20"/>
        </w:rPr>
        <w:t xml:space="preserve">onnected to a </w:t>
      </w:r>
      <w:r w:rsidR="00D67FF4" w:rsidRPr="00771056">
        <w:rPr>
          <w:rFonts w:cs="Arial"/>
          <w:sz w:val="20"/>
          <w:szCs w:val="20"/>
        </w:rPr>
        <w:t>toilet</w:t>
      </w:r>
      <w:r w:rsidR="00953624" w:rsidRPr="00771056">
        <w:rPr>
          <w:rFonts w:cs="Arial"/>
          <w:sz w:val="20"/>
          <w:szCs w:val="20"/>
        </w:rPr>
        <w:t xml:space="preserve"> that uses water for flushing </w:t>
      </w:r>
    </w:p>
    <w:p w14:paraId="7602C140" w14:textId="1BF24B81" w:rsidR="007902DF" w:rsidRPr="007902DF" w:rsidRDefault="007902DF" w:rsidP="007902DF">
      <w:pPr>
        <w:pStyle w:val="ListParagraph"/>
        <w:numPr>
          <w:ilvl w:val="0"/>
          <w:numId w:val="8"/>
        </w:numPr>
        <w:rPr>
          <w:rFonts w:cs="Arial"/>
          <w:sz w:val="20"/>
          <w:szCs w:val="20"/>
        </w:rPr>
      </w:pPr>
      <w:r w:rsidRPr="007902DF">
        <w:rPr>
          <w:rFonts w:cs="Arial"/>
          <w:sz w:val="20"/>
          <w:szCs w:val="20"/>
        </w:rPr>
        <w:t xml:space="preserve">Can be used by washers and wipers for anal cleansing, wipers should </w:t>
      </w:r>
      <w:r w:rsidR="00FD41F3">
        <w:rPr>
          <w:rFonts w:cs="Arial"/>
          <w:sz w:val="20"/>
          <w:szCs w:val="20"/>
        </w:rPr>
        <w:t>use degradable wiping</w:t>
      </w:r>
      <w:r w:rsidRPr="007902DF">
        <w:rPr>
          <w:rFonts w:cs="Arial"/>
          <w:sz w:val="20"/>
          <w:szCs w:val="20"/>
        </w:rPr>
        <w:t xml:space="preserve"> materials </w:t>
      </w:r>
    </w:p>
    <w:p w14:paraId="467399B7" w14:textId="1143EAF8" w:rsidR="00953624" w:rsidRPr="00771056" w:rsidRDefault="00585C09" w:rsidP="00F4215B">
      <w:pPr>
        <w:pStyle w:val="ListParagraph"/>
        <w:numPr>
          <w:ilvl w:val="0"/>
          <w:numId w:val="8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Water seal c</w:t>
      </w:r>
      <w:r w:rsidR="00F4215B" w:rsidRPr="00771056">
        <w:rPr>
          <w:rFonts w:cs="Arial"/>
          <w:sz w:val="20"/>
          <w:szCs w:val="20"/>
        </w:rPr>
        <w:t>ontrols smells</w:t>
      </w:r>
      <w:r w:rsidR="00D669DE" w:rsidRPr="00771056">
        <w:rPr>
          <w:rFonts w:cs="Arial"/>
          <w:sz w:val="20"/>
          <w:szCs w:val="20"/>
        </w:rPr>
        <w:t xml:space="preserve"> and flies</w:t>
      </w:r>
    </w:p>
    <w:p w14:paraId="5BDCD639" w14:textId="77777777" w:rsidR="00970E57" w:rsidRPr="00771056" w:rsidRDefault="00970E57" w:rsidP="00F4215B">
      <w:pPr>
        <w:spacing w:before="120" w:after="120"/>
        <w:rPr>
          <w:rFonts w:cs="Arial"/>
          <w:b/>
          <w:sz w:val="20"/>
          <w:szCs w:val="20"/>
        </w:rPr>
      </w:pPr>
      <w:r w:rsidRPr="00771056">
        <w:rPr>
          <w:rFonts w:cs="Arial"/>
          <w:b/>
          <w:sz w:val="20"/>
          <w:szCs w:val="20"/>
        </w:rPr>
        <w:t>Operation</w:t>
      </w:r>
      <w:r w:rsidR="00ED723B" w:rsidRPr="00771056">
        <w:rPr>
          <w:rFonts w:cs="Arial"/>
          <w:b/>
          <w:sz w:val="20"/>
          <w:szCs w:val="20"/>
        </w:rPr>
        <w:t xml:space="preserve"> &amp; Maintenance</w:t>
      </w:r>
    </w:p>
    <w:p w14:paraId="42133341" w14:textId="3F09E6C3" w:rsidR="00F4562E" w:rsidRDefault="009065AF" w:rsidP="00771056">
      <w:pPr>
        <w:pStyle w:val="ListParagraph"/>
        <w:numPr>
          <w:ilvl w:val="0"/>
          <w:numId w:val="6"/>
        </w:numPr>
        <w:rPr>
          <w:rFonts w:cs="Arial"/>
          <w:sz w:val="20"/>
          <w:szCs w:val="20"/>
        </w:rPr>
      </w:pPr>
      <w:r w:rsidRPr="00771056">
        <w:rPr>
          <w:rFonts w:cs="Arial"/>
          <w:sz w:val="20"/>
          <w:szCs w:val="20"/>
        </w:rPr>
        <w:t>Empty sl</w:t>
      </w:r>
      <w:r w:rsidR="00F4562E" w:rsidRPr="00771056">
        <w:rPr>
          <w:rFonts w:cs="Arial"/>
          <w:sz w:val="20"/>
          <w:szCs w:val="20"/>
        </w:rPr>
        <w:t>udge periodically (usually every 2</w:t>
      </w:r>
      <w:r w:rsidR="00771056">
        <w:rPr>
          <w:rFonts w:cs="Arial"/>
          <w:sz w:val="20"/>
          <w:szCs w:val="20"/>
        </w:rPr>
        <w:t>–</w:t>
      </w:r>
      <w:r w:rsidR="00F4562E" w:rsidRPr="00771056">
        <w:rPr>
          <w:rFonts w:cs="Arial"/>
          <w:sz w:val="20"/>
          <w:szCs w:val="20"/>
        </w:rPr>
        <w:t>5 years)</w:t>
      </w:r>
      <w:r w:rsidRPr="00771056">
        <w:rPr>
          <w:rFonts w:cs="Arial"/>
          <w:sz w:val="20"/>
          <w:szCs w:val="20"/>
        </w:rPr>
        <w:t>, u</w:t>
      </w:r>
      <w:r w:rsidR="00F4562E" w:rsidRPr="00771056">
        <w:rPr>
          <w:rFonts w:cs="Arial"/>
          <w:sz w:val="20"/>
          <w:szCs w:val="20"/>
        </w:rPr>
        <w:t xml:space="preserve">sually </w:t>
      </w:r>
      <w:r w:rsidRPr="00771056">
        <w:rPr>
          <w:rFonts w:cs="Arial"/>
          <w:sz w:val="20"/>
          <w:szCs w:val="20"/>
        </w:rPr>
        <w:t>done with</w:t>
      </w:r>
      <w:r w:rsidR="005F6CF6">
        <w:rPr>
          <w:rFonts w:cs="Arial"/>
          <w:sz w:val="20"/>
          <w:szCs w:val="20"/>
        </w:rPr>
        <w:t xml:space="preserve"> vacuum truck </w:t>
      </w:r>
    </w:p>
    <w:p w14:paraId="75A229B0" w14:textId="77777777" w:rsidR="00F4562E" w:rsidRPr="00771056" w:rsidRDefault="00F4562E" w:rsidP="00F4562E">
      <w:pPr>
        <w:pStyle w:val="ListParagraph"/>
        <w:numPr>
          <w:ilvl w:val="0"/>
          <w:numId w:val="6"/>
        </w:numPr>
        <w:rPr>
          <w:rFonts w:cs="Arial"/>
          <w:sz w:val="20"/>
          <w:szCs w:val="20"/>
        </w:rPr>
      </w:pPr>
      <w:r w:rsidRPr="00771056">
        <w:rPr>
          <w:rFonts w:cs="Arial"/>
          <w:sz w:val="20"/>
          <w:szCs w:val="20"/>
        </w:rPr>
        <w:t>Ch</w:t>
      </w:r>
      <w:r w:rsidR="00FD6DC2" w:rsidRPr="00771056">
        <w:rPr>
          <w:rFonts w:cs="Arial"/>
          <w:sz w:val="20"/>
          <w:szCs w:val="20"/>
        </w:rPr>
        <w:t>eck</w:t>
      </w:r>
      <w:r w:rsidR="00F4215B" w:rsidRPr="00771056">
        <w:rPr>
          <w:rFonts w:cs="Arial"/>
          <w:sz w:val="20"/>
          <w:szCs w:val="20"/>
        </w:rPr>
        <w:t xml:space="preserve"> tank</w:t>
      </w:r>
      <w:r w:rsidRPr="00771056">
        <w:rPr>
          <w:rFonts w:cs="Arial"/>
          <w:sz w:val="20"/>
          <w:szCs w:val="20"/>
        </w:rPr>
        <w:t xml:space="preserve"> regularly to make sure </w:t>
      </w:r>
      <w:r w:rsidR="00FD6DC2" w:rsidRPr="00771056">
        <w:rPr>
          <w:rFonts w:cs="Arial"/>
          <w:sz w:val="20"/>
          <w:szCs w:val="20"/>
        </w:rPr>
        <w:t xml:space="preserve">it is </w:t>
      </w:r>
      <w:r w:rsidRPr="00771056">
        <w:rPr>
          <w:rFonts w:cs="Arial"/>
          <w:sz w:val="20"/>
          <w:szCs w:val="20"/>
        </w:rPr>
        <w:t>working correctly</w:t>
      </w:r>
      <w:r w:rsidR="00FD6DC2" w:rsidRPr="00771056">
        <w:rPr>
          <w:rFonts w:cs="Arial"/>
          <w:sz w:val="20"/>
          <w:szCs w:val="20"/>
        </w:rPr>
        <w:t xml:space="preserve"> and watertight</w:t>
      </w:r>
    </w:p>
    <w:p w14:paraId="7C68258C" w14:textId="77777777" w:rsidR="00516567" w:rsidRPr="00771056" w:rsidRDefault="00516567" w:rsidP="00F4215B">
      <w:pPr>
        <w:spacing w:before="120" w:after="120"/>
        <w:rPr>
          <w:rFonts w:cs="Arial"/>
          <w:b/>
          <w:sz w:val="20"/>
          <w:szCs w:val="20"/>
        </w:rPr>
      </w:pPr>
      <w:r w:rsidRPr="00771056">
        <w:rPr>
          <w:rFonts w:cs="Arial"/>
          <w:b/>
          <w:sz w:val="20"/>
          <w:szCs w:val="20"/>
        </w:rPr>
        <w:t>Design Components</w:t>
      </w:r>
    </w:p>
    <w:p w14:paraId="382314E3" w14:textId="53261AB6" w:rsidR="00D669DE" w:rsidRPr="00DA05FA" w:rsidRDefault="00F62BFB" w:rsidP="00DA05FA">
      <w:pPr>
        <w:pStyle w:val="ListParagraph"/>
        <w:numPr>
          <w:ilvl w:val="0"/>
          <w:numId w:val="14"/>
        </w:numPr>
        <w:rPr>
          <w:rFonts w:cs="Arial"/>
          <w:sz w:val="20"/>
          <w:szCs w:val="20"/>
        </w:rPr>
      </w:pPr>
      <w:r w:rsidRPr="00DA05FA">
        <w:rPr>
          <w:rFonts w:cs="Arial"/>
          <w:sz w:val="20"/>
          <w:szCs w:val="20"/>
        </w:rPr>
        <w:t xml:space="preserve">Watertight </w:t>
      </w:r>
      <w:r w:rsidR="00F4215B" w:rsidRPr="00DA05FA">
        <w:rPr>
          <w:rFonts w:cs="Arial"/>
          <w:sz w:val="20"/>
          <w:szCs w:val="20"/>
        </w:rPr>
        <w:t>tank</w:t>
      </w:r>
      <w:r w:rsidRPr="00DA05FA">
        <w:rPr>
          <w:rFonts w:cs="Arial"/>
          <w:sz w:val="20"/>
          <w:szCs w:val="20"/>
        </w:rPr>
        <w:t xml:space="preserve"> </w:t>
      </w:r>
      <w:r w:rsidR="00AC5490" w:rsidRPr="00DA05FA">
        <w:rPr>
          <w:rFonts w:cs="Arial"/>
          <w:sz w:val="20"/>
          <w:szCs w:val="20"/>
        </w:rPr>
        <w:t>with at least two chambers</w:t>
      </w:r>
      <w:r w:rsidR="00D669DE" w:rsidRPr="00DA05FA">
        <w:rPr>
          <w:rFonts w:cs="Arial"/>
          <w:sz w:val="20"/>
          <w:szCs w:val="20"/>
        </w:rPr>
        <w:t xml:space="preserve">, inlet and outlet pipes, access covers and </w:t>
      </w:r>
      <w:r w:rsidR="00DA05FA" w:rsidRPr="00DA05FA">
        <w:rPr>
          <w:rFonts w:cs="Arial"/>
          <w:sz w:val="20"/>
          <w:szCs w:val="20"/>
        </w:rPr>
        <w:t>a</w:t>
      </w:r>
      <w:r w:rsidR="00DA05FA">
        <w:rPr>
          <w:rFonts w:cs="Arial"/>
          <w:sz w:val="20"/>
          <w:szCs w:val="20"/>
        </w:rPr>
        <w:t xml:space="preserve"> v</w:t>
      </w:r>
      <w:r w:rsidR="00DA05FA" w:rsidRPr="00DA05FA">
        <w:rPr>
          <w:rFonts w:cs="Arial"/>
          <w:sz w:val="20"/>
          <w:szCs w:val="20"/>
        </w:rPr>
        <w:t xml:space="preserve">ent </w:t>
      </w:r>
      <w:r w:rsidR="00D669DE" w:rsidRPr="00DA05FA">
        <w:rPr>
          <w:rFonts w:cs="Arial"/>
          <w:sz w:val="20"/>
          <w:szCs w:val="20"/>
        </w:rPr>
        <w:t>pipe</w:t>
      </w:r>
      <w:r w:rsidR="00DA05FA" w:rsidRPr="00DA05FA">
        <w:rPr>
          <w:rFonts w:cs="Arial"/>
          <w:sz w:val="20"/>
          <w:szCs w:val="20"/>
        </w:rPr>
        <w:t xml:space="preserve"> to release gases</w:t>
      </w:r>
    </w:p>
    <w:p w14:paraId="576A6BCB" w14:textId="77777777" w:rsidR="00FD6DC2" w:rsidRPr="00771056" w:rsidRDefault="00FD6DC2" w:rsidP="009360C9">
      <w:pPr>
        <w:pStyle w:val="ListParagraph"/>
        <w:numPr>
          <w:ilvl w:val="0"/>
          <w:numId w:val="14"/>
        </w:numPr>
        <w:contextualSpacing w:val="0"/>
        <w:rPr>
          <w:rFonts w:cs="Arial"/>
          <w:sz w:val="20"/>
          <w:szCs w:val="20"/>
        </w:rPr>
      </w:pPr>
      <w:r w:rsidRPr="00771056">
        <w:rPr>
          <w:rFonts w:cs="Arial"/>
          <w:sz w:val="20"/>
          <w:szCs w:val="20"/>
        </w:rPr>
        <w:t>Soak pit or infiltration trench</w:t>
      </w:r>
    </w:p>
    <w:p w14:paraId="28B61FCB" w14:textId="77777777" w:rsidR="001D1E35" w:rsidRPr="00771056" w:rsidRDefault="001D1E35" w:rsidP="00F4215B">
      <w:pPr>
        <w:spacing w:before="120" w:after="120"/>
        <w:rPr>
          <w:rFonts w:cs="Arial"/>
          <w:b/>
          <w:sz w:val="20"/>
          <w:szCs w:val="20"/>
        </w:rPr>
      </w:pPr>
      <w:r w:rsidRPr="00771056">
        <w:rPr>
          <w:rFonts w:cs="Arial"/>
          <w:b/>
          <w:sz w:val="20"/>
          <w:szCs w:val="20"/>
        </w:rPr>
        <w:t>Design Options</w:t>
      </w:r>
    </w:p>
    <w:p w14:paraId="16E62532" w14:textId="77777777" w:rsidR="00BA0E9D" w:rsidRDefault="00D3545F" w:rsidP="00F4215B">
      <w:pPr>
        <w:pStyle w:val="ListParagraph"/>
        <w:numPr>
          <w:ilvl w:val="0"/>
          <w:numId w:val="15"/>
        </w:numPr>
        <w:spacing w:before="120" w:after="120"/>
        <w:rPr>
          <w:rFonts w:cs="Arial"/>
          <w:sz w:val="20"/>
          <w:szCs w:val="20"/>
        </w:rPr>
      </w:pPr>
      <w:r w:rsidRPr="00771056">
        <w:rPr>
          <w:rFonts w:cs="Arial"/>
          <w:sz w:val="20"/>
          <w:szCs w:val="20"/>
        </w:rPr>
        <w:t xml:space="preserve">Can buy prefabricated tanks or </w:t>
      </w:r>
      <w:r w:rsidR="00D71D01">
        <w:rPr>
          <w:rFonts w:cs="Arial"/>
          <w:sz w:val="20"/>
          <w:szCs w:val="20"/>
        </w:rPr>
        <w:t>build</w:t>
      </w:r>
      <w:r w:rsidRPr="00771056">
        <w:rPr>
          <w:rFonts w:cs="Arial"/>
          <w:sz w:val="20"/>
          <w:szCs w:val="20"/>
        </w:rPr>
        <w:t xml:space="preserve"> </w:t>
      </w:r>
      <w:r w:rsidR="0028317D" w:rsidRPr="00771056">
        <w:rPr>
          <w:rFonts w:cs="Arial"/>
          <w:sz w:val="20"/>
          <w:szCs w:val="20"/>
        </w:rPr>
        <w:t xml:space="preserve">a tank </w:t>
      </w:r>
      <w:r w:rsidRPr="00771056">
        <w:rPr>
          <w:rFonts w:cs="Arial"/>
          <w:sz w:val="20"/>
          <w:szCs w:val="20"/>
        </w:rPr>
        <w:t>using local materials</w:t>
      </w:r>
      <w:r w:rsidR="00BA0E9D">
        <w:rPr>
          <w:rFonts w:cs="Arial"/>
          <w:sz w:val="20"/>
          <w:szCs w:val="20"/>
        </w:rPr>
        <w:t xml:space="preserve"> (</w:t>
      </w:r>
      <w:r w:rsidR="00BA0E9D" w:rsidRPr="00332DC3">
        <w:rPr>
          <w:rFonts w:cs="Arial"/>
          <w:sz w:val="20"/>
          <w:szCs w:val="20"/>
        </w:rPr>
        <w:t xml:space="preserve">such as concrete, </w:t>
      </w:r>
    </w:p>
    <w:p w14:paraId="6F9D010F" w14:textId="77777777" w:rsidR="00BA0E9D" w:rsidRPr="00585C09" w:rsidRDefault="00BA0E9D" w:rsidP="00585C09">
      <w:pPr>
        <w:pStyle w:val="ListParagraph"/>
        <w:spacing w:before="120" w:after="120"/>
        <w:ind w:left="360"/>
        <w:rPr>
          <w:rFonts w:cs="Arial"/>
          <w:sz w:val="6"/>
          <w:szCs w:val="20"/>
        </w:rPr>
      </w:pPr>
    </w:p>
    <w:p w14:paraId="11AC37D2" w14:textId="7D53C9BF" w:rsidR="00BA0E9D" w:rsidRPr="00585C09" w:rsidRDefault="00BA0E9D" w:rsidP="00585C09">
      <w:pPr>
        <w:pStyle w:val="ListParagraph"/>
        <w:spacing w:before="120" w:after="120"/>
        <w:ind w:left="360"/>
        <w:rPr>
          <w:rFonts w:cs="Arial"/>
          <w:sz w:val="20"/>
          <w:szCs w:val="20"/>
        </w:rPr>
      </w:pPr>
      <w:proofErr w:type="gramStart"/>
      <w:r w:rsidRPr="00332DC3">
        <w:rPr>
          <w:rFonts w:cs="Arial"/>
          <w:sz w:val="20"/>
          <w:szCs w:val="20"/>
        </w:rPr>
        <w:lastRenderedPageBreak/>
        <w:t>cement</w:t>
      </w:r>
      <w:proofErr w:type="gramEnd"/>
      <w:r>
        <w:rPr>
          <w:rFonts w:cs="Arial"/>
          <w:sz w:val="20"/>
          <w:szCs w:val="20"/>
        </w:rPr>
        <w:t xml:space="preserve"> blocks, bricks)</w:t>
      </w:r>
    </w:p>
    <w:p w14:paraId="06B18A9D" w14:textId="4BA04215" w:rsidR="0028317D" w:rsidRPr="00771056" w:rsidRDefault="0028317D" w:rsidP="00F4215B">
      <w:pPr>
        <w:pStyle w:val="ListParagraph"/>
        <w:numPr>
          <w:ilvl w:val="0"/>
          <w:numId w:val="15"/>
        </w:numPr>
        <w:spacing w:before="120" w:after="120"/>
        <w:rPr>
          <w:rFonts w:cs="Arial"/>
          <w:sz w:val="20"/>
          <w:szCs w:val="20"/>
        </w:rPr>
      </w:pPr>
      <w:r w:rsidRPr="00771056">
        <w:rPr>
          <w:rFonts w:cs="Arial"/>
          <w:sz w:val="20"/>
          <w:szCs w:val="20"/>
        </w:rPr>
        <w:t xml:space="preserve">Can </w:t>
      </w:r>
      <w:r w:rsidR="0046482A">
        <w:rPr>
          <w:rFonts w:cs="Arial"/>
          <w:sz w:val="20"/>
          <w:szCs w:val="20"/>
        </w:rPr>
        <w:t>design</w:t>
      </w:r>
      <w:r w:rsidRPr="00771056">
        <w:rPr>
          <w:rFonts w:cs="Arial"/>
          <w:sz w:val="20"/>
          <w:szCs w:val="20"/>
        </w:rPr>
        <w:t xml:space="preserve"> in a variety of shapes and sizes</w:t>
      </w:r>
    </w:p>
    <w:p w14:paraId="21A12F3F" w14:textId="528ECC4E" w:rsidR="00E56388" w:rsidRPr="00771056" w:rsidRDefault="00E56388" w:rsidP="00F4215B">
      <w:pPr>
        <w:pStyle w:val="ListParagraph"/>
        <w:numPr>
          <w:ilvl w:val="0"/>
          <w:numId w:val="15"/>
        </w:numPr>
        <w:spacing w:before="120" w:after="120"/>
        <w:rPr>
          <w:rFonts w:cs="Arial"/>
          <w:b/>
          <w:sz w:val="20"/>
          <w:szCs w:val="20"/>
        </w:rPr>
      </w:pPr>
      <w:r w:rsidRPr="00771056">
        <w:rPr>
          <w:rFonts w:cs="Arial"/>
          <w:sz w:val="20"/>
          <w:szCs w:val="20"/>
        </w:rPr>
        <w:t xml:space="preserve">Can build </w:t>
      </w:r>
      <w:proofErr w:type="spellStart"/>
      <w:r w:rsidRPr="00771056">
        <w:rPr>
          <w:rFonts w:cs="Arial"/>
          <w:sz w:val="20"/>
          <w:szCs w:val="20"/>
        </w:rPr>
        <w:t>microseptic</w:t>
      </w:r>
      <w:proofErr w:type="spellEnd"/>
      <w:r w:rsidRPr="00771056">
        <w:rPr>
          <w:rFonts w:cs="Arial"/>
          <w:sz w:val="20"/>
          <w:szCs w:val="20"/>
        </w:rPr>
        <w:t xml:space="preserve"> tanks for small</w:t>
      </w:r>
      <w:r w:rsidR="001E5B99" w:rsidRPr="00771056">
        <w:rPr>
          <w:rFonts w:cs="Arial"/>
          <w:sz w:val="20"/>
          <w:szCs w:val="20"/>
        </w:rPr>
        <w:t>er</w:t>
      </w:r>
      <w:r w:rsidRPr="00771056">
        <w:rPr>
          <w:rFonts w:cs="Arial"/>
          <w:sz w:val="20"/>
          <w:szCs w:val="20"/>
        </w:rPr>
        <w:t xml:space="preserve"> </w:t>
      </w:r>
      <w:r w:rsidR="0083090E" w:rsidRPr="00771056">
        <w:rPr>
          <w:rFonts w:cs="Arial"/>
          <w:sz w:val="20"/>
          <w:szCs w:val="20"/>
        </w:rPr>
        <w:t xml:space="preserve">volumes and </w:t>
      </w:r>
      <w:r w:rsidRPr="00771056">
        <w:rPr>
          <w:rFonts w:cs="Arial"/>
          <w:sz w:val="20"/>
          <w:szCs w:val="20"/>
        </w:rPr>
        <w:t>spaces</w:t>
      </w:r>
    </w:p>
    <w:p w14:paraId="21CD080C" w14:textId="623CD39B" w:rsidR="004C7B62" w:rsidRPr="00771056" w:rsidRDefault="0083090E" w:rsidP="004C7B62">
      <w:pPr>
        <w:pStyle w:val="ListParagraph"/>
        <w:numPr>
          <w:ilvl w:val="0"/>
          <w:numId w:val="15"/>
        </w:numPr>
        <w:spacing w:before="120" w:after="120"/>
        <w:rPr>
          <w:rFonts w:cs="Arial"/>
          <w:b/>
          <w:sz w:val="20"/>
          <w:szCs w:val="20"/>
        </w:rPr>
      </w:pPr>
      <w:r w:rsidRPr="00771056">
        <w:rPr>
          <w:rFonts w:cs="Arial"/>
          <w:sz w:val="20"/>
          <w:szCs w:val="20"/>
        </w:rPr>
        <w:t>Can build more chambers</w:t>
      </w:r>
      <w:r w:rsidR="00445898" w:rsidRPr="00771056">
        <w:rPr>
          <w:rFonts w:cs="Arial"/>
          <w:sz w:val="20"/>
          <w:szCs w:val="20"/>
        </w:rPr>
        <w:t xml:space="preserve"> for public buildings or </w:t>
      </w:r>
      <w:r w:rsidR="001E5B99" w:rsidRPr="00771056">
        <w:rPr>
          <w:rFonts w:cs="Arial"/>
          <w:sz w:val="20"/>
          <w:szCs w:val="20"/>
        </w:rPr>
        <w:t xml:space="preserve">multiple </w:t>
      </w:r>
      <w:r w:rsidR="00445898" w:rsidRPr="00771056">
        <w:rPr>
          <w:rFonts w:cs="Arial"/>
          <w:sz w:val="20"/>
          <w:szCs w:val="20"/>
        </w:rPr>
        <w:t>households</w:t>
      </w:r>
    </w:p>
    <w:p w14:paraId="6E298BA4" w14:textId="77777777" w:rsidR="00AD2467" w:rsidRPr="00771056" w:rsidRDefault="00AD2467" w:rsidP="00F4215B">
      <w:pPr>
        <w:spacing w:before="120" w:after="120"/>
        <w:rPr>
          <w:rFonts w:cs="Arial"/>
          <w:b/>
          <w:sz w:val="20"/>
          <w:szCs w:val="20"/>
        </w:rPr>
      </w:pPr>
      <w:r w:rsidRPr="00771056">
        <w:rPr>
          <w:rFonts w:cs="Arial"/>
          <w:b/>
          <w:sz w:val="20"/>
          <w:szCs w:val="20"/>
        </w:rPr>
        <w:t xml:space="preserve">Siting </w:t>
      </w:r>
    </w:p>
    <w:p w14:paraId="16A37482" w14:textId="620DC787" w:rsidR="0083090E" w:rsidRPr="00771056" w:rsidRDefault="0083090E" w:rsidP="0083090E">
      <w:pPr>
        <w:pStyle w:val="ListParagraph"/>
        <w:numPr>
          <w:ilvl w:val="0"/>
          <w:numId w:val="13"/>
        </w:numPr>
        <w:rPr>
          <w:rFonts w:cs="Arial"/>
          <w:sz w:val="20"/>
          <w:szCs w:val="20"/>
        </w:rPr>
      </w:pPr>
      <w:r w:rsidRPr="00771056">
        <w:rPr>
          <w:rFonts w:cs="Arial"/>
          <w:sz w:val="20"/>
          <w:szCs w:val="20"/>
        </w:rPr>
        <w:t xml:space="preserve">Need access </w:t>
      </w:r>
      <w:r w:rsidR="00AA4A05">
        <w:rPr>
          <w:rFonts w:cs="Arial"/>
          <w:sz w:val="20"/>
          <w:szCs w:val="20"/>
        </w:rPr>
        <w:t xml:space="preserve">to </w:t>
      </w:r>
      <w:r w:rsidRPr="00771056">
        <w:rPr>
          <w:rFonts w:cs="Arial"/>
          <w:sz w:val="20"/>
          <w:szCs w:val="20"/>
        </w:rPr>
        <w:t>reliable and sufficient water supply, not ideal for water scarce areas</w:t>
      </w:r>
    </w:p>
    <w:p w14:paraId="4ADF15A1" w14:textId="509720F3" w:rsidR="00F9200B" w:rsidRPr="00771056" w:rsidRDefault="00293D0A" w:rsidP="00A772D7">
      <w:pPr>
        <w:pStyle w:val="ListParagraph"/>
        <w:numPr>
          <w:ilvl w:val="0"/>
          <w:numId w:val="13"/>
        </w:numPr>
        <w:rPr>
          <w:rFonts w:cs="Arial"/>
          <w:sz w:val="20"/>
          <w:szCs w:val="20"/>
        </w:rPr>
      </w:pPr>
      <w:r w:rsidRPr="00771056">
        <w:rPr>
          <w:rFonts w:cs="Arial"/>
          <w:sz w:val="20"/>
          <w:szCs w:val="20"/>
        </w:rPr>
        <w:t>Need p</w:t>
      </w:r>
      <w:r w:rsidR="006E2582" w:rsidRPr="00771056">
        <w:rPr>
          <w:rFonts w:cs="Arial"/>
          <w:sz w:val="20"/>
          <w:szCs w:val="20"/>
        </w:rPr>
        <w:t>ermeable soil to infiltrate the effluent, or</w:t>
      </w:r>
      <w:r w:rsidR="00E56388" w:rsidRPr="00771056">
        <w:rPr>
          <w:rFonts w:cs="Arial"/>
          <w:sz w:val="20"/>
          <w:szCs w:val="20"/>
        </w:rPr>
        <w:t xml:space="preserve"> a</w:t>
      </w:r>
      <w:r w:rsidR="006E2582" w:rsidRPr="00771056">
        <w:rPr>
          <w:rFonts w:cs="Arial"/>
          <w:sz w:val="20"/>
          <w:szCs w:val="20"/>
        </w:rPr>
        <w:t xml:space="preserve"> </w:t>
      </w:r>
      <w:r w:rsidR="00E84ED7" w:rsidRPr="00771056">
        <w:rPr>
          <w:rFonts w:cs="Arial"/>
          <w:sz w:val="20"/>
          <w:szCs w:val="20"/>
        </w:rPr>
        <w:t>connection to a sewer</w:t>
      </w:r>
    </w:p>
    <w:p w14:paraId="50D7EED5" w14:textId="77DBA24A" w:rsidR="00E56388" w:rsidRPr="00771056" w:rsidRDefault="00E56388" w:rsidP="00D3545F">
      <w:pPr>
        <w:pStyle w:val="ListParagraph"/>
        <w:numPr>
          <w:ilvl w:val="0"/>
          <w:numId w:val="13"/>
        </w:numPr>
        <w:rPr>
          <w:rFonts w:cs="Arial"/>
          <w:sz w:val="20"/>
          <w:szCs w:val="20"/>
        </w:rPr>
      </w:pPr>
      <w:r w:rsidRPr="00771056">
        <w:rPr>
          <w:rFonts w:cs="Arial"/>
          <w:sz w:val="20"/>
          <w:szCs w:val="20"/>
        </w:rPr>
        <w:t>Need enough space for the septic tank and infiltration area</w:t>
      </w:r>
      <w:r w:rsidR="003928A8" w:rsidRPr="00771056">
        <w:rPr>
          <w:rFonts w:cs="Arial"/>
          <w:sz w:val="20"/>
          <w:szCs w:val="20"/>
        </w:rPr>
        <w:t xml:space="preserve"> (minimum 5 m</w:t>
      </w:r>
      <w:r w:rsidR="003928A8" w:rsidRPr="00771056">
        <w:rPr>
          <w:rFonts w:cs="Arial"/>
          <w:sz w:val="20"/>
          <w:szCs w:val="20"/>
          <w:vertAlign w:val="superscript"/>
        </w:rPr>
        <w:t>2</w:t>
      </w:r>
      <w:r w:rsidR="003928A8" w:rsidRPr="00771056">
        <w:rPr>
          <w:rFonts w:cs="Arial"/>
          <w:sz w:val="20"/>
          <w:szCs w:val="20"/>
        </w:rPr>
        <w:t>)</w:t>
      </w:r>
      <w:r w:rsidR="00D3545F" w:rsidRPr="00771056">
        <w:rPr>
          <w:rFonts w:cs="Arial"/>
          <w:sz w:val="20"/>
          <w:szCs w:val="20"/>
        </w:rPr>
        <w:t xml:space="preserve"> </w:t>
      </w:r>
    </w:p>
    <w:p w14:paraId="19868BA0" w14:textId="14BFC61E" w:rsidR="00A507C0" w:rsidRPr="00771056" w:rsidRDefault="00440376" w:rsidP="00A507C0">
      <w:pPr>
        <w:pStyle w:val="ListParagraph"/>
        <w:numPr>
          <w:ilvl w:val="0"/>
          <w:numId w:val="1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Vacuum truck</w:t>
      </w:r>
      <w:r w:rsidR="00A507C0" w:rsidRPr="00771056">
        <w:rPr>
          <w:rFonts w:cs="Arial"/>
          <w:sz w:val="20"/>
          <w:szCs w:val="20"/>
        </w:rPr>
        <w:t xml:space="preserve"> </w:t>
      </w:r>
      <w:r w:rsidR="00E84ED7" w:rsidRPr="00771056">
        <w:rPr>
          <w:rFonts w:cs="Arial"/>
          <w:sz w:val="20"/>
          <w:szCs w:val="20"/>
        </w:rPr>
        <w:t>must</w:t>
      </w:r>
      <w:r w:rsidR="00A507C0" w:rsidRPr="00771056">
        <w:rPr>
          <w:rFonts w:cs="Arial"/>
          <w:sz w:val="20"/>
          <w:szCs w:val="20"/>
        </w:rPr>
        <w:t xml:space="preserve"> be able to access the </w:t>
      </w:r>
      <w:r w:rsidR="00445898" w:rsidRPr="00771056">
        <w:rPr>
          <w:rFonts w:cs="Arial"/>
          <w:sz w:val="20"/>
          <w:szCs w:val="20"/>
        </w:rPr>
        <w:t xml:space="preserve">septic </w:t>
      </w:r>
      <w:r w:rsidR="00A507C0" w:rsidRPr="00771056">
        <w:rPr>
          <w:rFonts w:cs="Arial"/>
          <w:sz w:val="20"/>
          <w:szCs w:val="20"/>
        </w:rPr>
        <w:t>tank</w:t>
      </w:r>
    </w:p>
    <w:p w14:paraId="1127B515" w14:textId="0E819945" w:rsidR="00D669DE" w:rsidRPr="00771056" w:rsidRDefault="00D669DE" w:rsidP="00D669DE">
      <w:pPr>
        <w:pStyle w:val="ListParagraph"/>
        <w:numPr>
          <w:ilvl w:val="0"/>
          <w:numId w:val="13"/>
        </w:numPr>
        <w:rPr>
          <w:rFonts w:cs="Arial"/>
          <w:sz w:val="20"/>
          <w:szCs w:val="20"/>
        </w:rPr>
      </w:pPr>
      <w:r w:rsidRPr="00771056">
        <w:rPr>
          <w:rFonts w:cs="Arial"/>
          <w:sz w:val="20"/>
          <w:szCs w:val="20"/>
        </w:rPr>
        <w:t>Not suited for areas with high groundwater or frequent flooding</w:t>
      </w:r>
    </w:p>
    <w:p w14:paraId="59A72B1A" w14:textId="77777777" w:rsidR="001D1E35" w:rsidRPr="00771056" w:rsidRDefault="00F13274" w:rsidP="00F4215B">
      <w:pPr>
        <w:spacing w:before="120" w:after="120"/>
        <w:rPr>
          <w:rFonts w:cs="Arial"/>
          <w:b/>
          <w:sz w:val="20"/>
          <w:szCs w:val="20"/>
        </w:rPr>
      </w:pPr>
      <w:r w:rsidRPr="00771056">
        <w:rPr>
          <w:rFonts w:cs="Arial"/>
          <w:b/>
          <w:sz w:val="20"/>
          <w:szCs w:val="20"/>
        </w:rPr>
        <w:t xml:space="preserve">Implementation </w:t>
      </w:r>
    </w:p>
    <w:p w14:paraId="7D2D6433" w14:textId="7DCDA26E" w:rsidR="00953624" w:rsidRPr="00771056" w:rsidRDefault="00953624" w:rsidP="00953624">
      <w:pPr>
        <w:pStyle w:val="ListParagraph"/>
        <w:numPr>
          <w:ilvl w:val="0"/>
          <w:numId w:val="6"/>
        </w:numPr>
        <w:rPr>
          <w:rFonts w:cs="Arial"/>
          <w:sz w:val="20"/>
          <w:szCs w:val="20"/>
        </w:rPr>
      </w:pPr>
      <w:r w:rsidRPr="00771056">
        <w:rPr>
          <w:rFonts w:cs="Arial"/>
          <w:sz w:val="20"/>
          <w:szCs w:val="20"/>
        </w:rPr>
        <w:t xml:space="preserve">Need </w:t>
      </w:r>
      <w:r w:rsidR="00445898" w:rsidRPr="00771056">
        <w:rPr>
          <w:rFonts w:cs="Arial"/>
          <w:sz w:val="20"/>
          <w:szCs w:val="20"/>
        </w:rPr>
        <w:t xml:space="preserve">septic </w:t>
      </w:r>
      <w:r w:rsidRPr="00771056">
        <w:rPr>
          <w:rFonts w:cs="Arial"/>
          <w:sz w:val="20"/>
          <w:szCs w:val="20"/>
        </w:rPr>
        <w:t xml:space="preserve">tank emptying service </w:t>
      </w:r>
      <w:r w:rsidR="00E26965" w:rsidRPr="00771056">
        <w:rPr>
          <w:rFonts w:cs="Arial"/>
          <w:sz w:val="20"/>
          <w:szCs w:val="20"/>
        </w:rPr>
        <w:t>and treatment and/or disposal of sludge</w:t>
      </w:r>
    </w:p>
    <w:p w14:paraId="2F21BEF8" w14:textId="1AD369A3" w:rsidR="0077216D" w:rsidRPr="00771056" w:rsidRDefault="0077216D" w:rsidP="00D669DE">
      <w:pPr>
        <w:pStyle w:val="ListParagraph"/>
        <w:numPr>
          <w:ilvl w:val="0"/>
          <w:numId w:val="6"/>
        </w:numPr>
        <w:rPr>
          <w:rFonts w:cs="Arial"/>
          <w:sz w:val="20"/>
          <w:szCs w:val="20"/>
        </w:rPr>
      </w:pPr>
      <w:r w:rsidRPr="00771056">
        <w:rPr>
          <w:rFonts w:cs="Arial"/>
          <w:sz w:val="20"/>
          <w:szCs w:val="20"/>
        </w:rPr>
        <w:t>Requires expert design and skilled construction</w:t>
      </w:r>
    </w:p>
    <w:p w14:paraId="41F2190A" w14:textId="77777777" w:rsidR="00445898" w:rsidRPr="00771056" w:rsidRDefault="00445898" w:rsidP="00445898">
      <w:pPr>
        <w:pStyle w:val="ListParagraph"/>
        <w:ind w:left="360"/>
        <w:rPr>
          <w:rFonts w:cs="Arial"/>
          <w:sz w:val="20"/>
          <w:szCs w:val="20"/>
        </w:rPr>
        <w:sectPr w:rsidR="00445898" w:rsidRPr="00771056" w:rsidSect="0055794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A4126A0" w14:textId="77777777" w:rsidR="00F4215B" w:rsidRPr="00771056" w:rsidRDefault="00F4215B" w:rsidP="00FD41F3">
      <w:pPr>
        <w:spacing w:after="120"/>
        <w:rPr>
          <w:rFonts w:cs="Arial"/>
          <w:b/>
          <w:sz w:val="20"/>
          <w:szCs w:val="20"/>
        </w:rPr>
      </w:pPr>
      <w:r w:rsidRPr="00771056">
        <w:rPr>
          <w:rFonts w:cs="Arial"/>
          <w:b/>
          <w:sz w:val="20"/>
          <w:szCs w:val="20"/>
        </w:rPr>
        <w:lastRenderedPageBreak/>
        <w:t>References</w:t>
      </w:r>
    </w:p>
    <w:p w14:paraId="6073BAEA" w14:textId="7319C4CB" w:rsidR="00F4215B" w:rsidRPr="00771056" w:rsidRDefault="00F4215B" w:rsidP="00F4215B">
      <w:pPr>
        <w:rPr>
          <w:rStyle w:val="Hyperlink"/>
          <w:rFonts w:cs="Arial"/>
          <w:color w:val="auto"/>
          <w:sz w:val="18"/>
          <w:szCs w:val="18"/>
        </w:rPr>
      </w:pPr>
      <w:r w:rsidRPr="00771056">
        <w:rPr>
          <w:rFonts w:cs="Arial"/>
          <w:sz w:val="18"/>
          <w:szCs w:val="18"/>
        </w:rPr>
        <w:t xml:space="preserve">Tilley, E., Ulrich, L., </w:t>
      </w:r>
      <w:proofErr w:type="spellStart"/>
      <w:r w:rsidRPr="00771056">
        <w:rPr>
          <w:rFonts w:cs="Arial"/>
          <w:sz w:val="18"/>
          <w:szCs w:val="18"/>
        </w:rPr>
        <w:t>Lüthi</w:t>
      </w:r>
      <w:proofErr w:type="spellEnd"/>
      <w:r w:rsidRPr="00771056">
        <w:rPr>
          <w:rFonts w:cs="Arial"/>
          <w:sz w:val="18"/>
          <w:szCs w:val="18"/>
        </w:rPr>
        <w:t xml:space="preserve">, C., </w:t>
      </w:r>
      <w:proofErr w:type="spellStart"/>
      <w:r w:rsidRPr="00771056">
        <w:rPr>
          <w:rFonts w:cs="Arial"/>
          <w:sz w:val="18"/>
          <w:szCs w:val="18"/>
        </w:rPr>
        <w:t>Reymond</w:t>
      </w:r>
      <w:proofErr w:type="spellEnd"/>
      <w:r w:rsidRPr="00771056">
        <w:rPr>
          <w:rFonts w:cs="Arial"/>
          <w:sz w:val="18"/>
          <w:szCs w:val="18"/>
        </w:rPr>
        <w:t xml:space="preserve">, P. and C. </w:t>
      </w:r>
      <w:proofErr w:type="spellStart"/>
      <w:r w:rsidRPr="00771056">
        <w:rPr>
          <w:rFonts w:cs="Arial"/>
          <w:sz w:val="18"/>
          <w:szCs w:val="18"/>
        </w:rPr>
        <w:t>Zurbrügg</w:t>
      </w:r>
      <w:proofErr w:type="spellEnd"/>
      <w:r w:rsidRPr="00771056">
        <w:rPr>
          <w:rFonts w:cs="Arial"/>
          <w:sz w:val="18"/>
          <w:szCs w:val="18"/>
        </w:rPr>
        <w:t xml:space="preserve"> (2014). Compendium of Sanitation Systems and Technologies, 2nd Revised Edition. Swiss Federal Institute of Aquatic Science and Technology (</w:t>
      </w:r>
      <w:proofErr w:type="spellStart"/>
      <w:r w:rsidRPr="00771056">
        <w:rPr>
          <w:rFonts w:cs="Arial"/>
          <w:sz w:val="18"/>
          <w:szCs w:val="18"/>
        </w:rPr>
        <w:t>Eawag</w:t>
      </w:r>
      <w:proofErr w:type="spellEnd"/>
      <w:r w:rsidRPr="00771056">
        <w:rPr>
          <w:rFonts w:cs="Arial"/>
          <w:sz w:val="18"/>
          <w:szCs w:val="18"/>
        </w:rPr>
        <w:t>)</w:t>
      </w:r>
      <w:r w:rsidR="007A7A5C" w:rsidRPr="00771056">
        <w:rPr>
          <w:rFonts w:cs="Arial"/>
          <w:sz w:val="18"/>
          <w:szCs w:val="18"/>
        </w:rPr>
        <w:t xml:space="preserve">, </w:t>
      </w:r>
      <w:proofErr w:type="spellStart"/>
      <w:r w:rsidR="007A7A5C" w:rsidRPr="00771056">
        <w:rPr>
          <w:rFonts w:cs="Arial"/>
          <w:sz w:val="18"/>
          <w:szCs w:val="18"/>
        </w:rPr>
        <w:t>Duebendorf</w:t>
      </w:r>
      <w:proofErr w:type="spellEnd"/>
      <w:r w:rsidR="007A7A5C" w:rsidRPr="00771056">
        <w:rPr>
          <w:rFonts w:cs="Arial"/>
          <w:sz w:val="18"/>
          <w:szCs w:val="18"/>
        </w:rPr>
        <w:t>, Switzerland</w:t>
      </w:r>
      <w:r w:rsidRPr="00771056">
        <w:rPr>
          <w:rFonts w:cs="Arial"/>
          <w:sz w:val="18"/>
          <w:szCs w:val="18"/>
        </w:rPr>
        <w:t xml:space="preserve">. </w:t>
      </w:r>
      <w:r w:rsidR="001701E0" w:rsidRPr="00771056">
        <w:rPr>
          <w:rFonts w:cs="Arial"/>
          <w:sz w:val="18"/>
          <w:szCs w:val="18"/>
        </w:rPr>
        <w:t>Retrieved</w:t>
      </w:r>
      <w:r w:rsidRPr="00771056">
        <w:rPr>
          <w:rFonts w:cs="Arial"/>
          <w:sz w:val="18"/>
          <w:szCs w:val="18"/>
        </w:rPr>
        <w:t xml:space="preserve"> </w:t>
      </w:r>
      <w:r w:rsidR="00440376">
        <w:rPr>
          <w:rFonts w:cs="Arial"/>
          <w:sz w:val="18"/>
          <w:szCs w:val="18"/>
        </w:rPr>
        <w:t>from</w:t>
      </w:r>
      <w:r w:rsidRPr="00771056">
        <w:rPr>
          <w:rFonts w:cs="Arial"/>
          <w:sz w:val="18"/>
          <w:szCs w:val="18"/>
        </w:rPr>
        <w:t xml:space="preserve">: </w:t>
      </w:r>
      <w:hyperlink r:id="rId13" w:history="1">
        <w:r w:rsidRPr="00771056">
          <w:rPr>
            <w:rStyle w:val="Hyperlink"/>
            <w:rFonts w:cs="Arial"/>
            <w:color w:val="auto"/>
            <w:sz w:val="18"/>
            <w:szCs w:val="18"/>
          </w:rPr>
          <w:t>www.sandec.ch/compendium</w:t>
        </w:r>
      </w:hyperlink>
    </w:p>
    <w:p w14:paraId="4CCF5A41" w14:textId="099C5EAD" w:rsidR="00771056" w:rsidRPr="00771056" w:rsidRDefault="00771056" w:rsidP="00F4215B">
      <w:pPr>
        <w:spacing w:before="120" w:after="120"/>
        <w:rPr>
          <w:rFonts w:cs="Arial"/>
          <w:sz w:val="18"/>
          <w:szCs w:val="18"/>
        </w:rPr>
      </w:pPr>
      <w:r w:rsidRPr="00771056">
        <w:rPr>
          <w:rFonts w:cs="Arial"/>
          <w:sz w:val="18"/>
          <w:szCs w:val="18"/>
        </w:rPr>
        <w:t xml:space="preserve">Reed, B. (2014). Septic Tank and Aqua Privy Design. WEDC, Loughborough University, UK. Retrieved </w:t>
      </w:r>
      <w:r w:rsidR="00440376">
        <w:rPr>
          <w:rFonts w:cs="Arial"/>
          <w:sz w:val="18"/>
          <w:szCs w:val="18"/>
        </w:rPr>
        <w:t>from</w:t>
      </w:r>
      <w:r w:rsidRPr="00771056">
        <w:rPr>
          <w:rFonts w:cs="Arial"/>
          <w:sz w:val="18"/>
          <w:szCs w:val="18"/>
        </w:rPr>
        <w:t xml:space="preserve">: </w:t>
      </w:r>
      <w:hyperlink r:id="rId14" w:history="1">
        <w:r w:rsidRPr="00771056">
          <w:rPr>
            <w:rStyle w:val="Hyperlink"/>
            <w:rFonts w:cs="Arial"/>
            <w:color w:val="auto"/>
            <w:sz w:val="18"/>
            <w:szCs w:val="18"/>
          </w:rPr>
          <w:t>https://wedc-knowledge.lboro.ac.uk/details.html?id=21807</w:t>
        </w:r>
      </w:hyperlink>
    </w:p>
    <w:p w14:paraId="52D68756" w14:textId="77777777" w:rsidR="00F4215B" w:rsidRPr="00771056" w:rsidRDefault="00F4215B" w:rsidP="00F4215B">
      <w:pPr>
        <w:spacing w:before="120" w:after="120"/>
        <w:rPr>
          <w:rFonts w:cs="Arial"/>
          <w:b/>
          <w:sz w:val="20"/>
          <w:szCs w:val="20"/>
        </w:rPr>
      </w:pPr>
      <w:r w:rsidRPr="00771056">
        <w:rPr>
          <w:rFonts w:cs="Arial"/>
          <w:b/>
          <w:sz w:val="20"/>
          <w:szCs w:val="20"/>
        </w:rPr>
        <w:t>Additional Resources</w:t>
      </w:r>
    </w:p>
    <w:p w14:paraId="0B12D067" w14:textId="10E53F1D" w:rsidR="00F4215B" w:rsidRPr="00771056" w:rsidRDefault="00F4215B" w:rsidP="005F6CF6">
      <w:pPr>
        <w:rPr>
          <w:rFonts w:cs="Arial"/>
          <w:sz w:val="18"/>
          <w:szCs w:val="18"/>
        </w:rPr>
      </w:pPr>
      <w:r w:rsidRPr="00771056">
        <w:rPr>
          <w:rFonts w:cs="Arial"/>
          <w:sz w:val="18"/>
          <w:szCs w:val="18"/>
        </w:rPr>
        <w:t xml:space="preserve">CAWST offers free and open content education and training resources on sanitation </w:t>
      </w:r>
      <w:r w:rsidR="00585C09">
        <w:rPr>
          <w:rFonts w:cs="Arial"/>
          <w:sz w:val="18"/>
          <w:szCs w:val="18"/>
        </w:rPr>
        <w:t>systems</w:t>
      </w:r>
      <w:r w:rsidRPr="00771056">
        <w:rPr>
          <w:rFonts w:cs="Arial"/>
          <w:sz w:val="18"/>
          <w:szCs w:val="18"/>
        </w:rPr>
        <w:t xml:space="preserve">, latrine technologies, latrine construction </w:t>
      </w:r>
      <w:r w:rsidR="003F61F4" w:rsidRPr="00771056">
        <w:rPr>
          <w:rFonts w:cs="Arial"/>
          <w:sz w:val="18"/>
          <w:szCs w:val="18"/>
        </w:rPr>
        <w:t>and siting</w:t>
      </w:r>
      <w:r w:rsidR="007A7A5C" w:rsidRPr="00771056">
        <w:rPr>
          <w:rFonts w:cs="Arial"/>
          <w:sz w:val="18"/>
          <w:szCs w:val="18"/>
        </w:rPr>
        <w:t>,</w:t>
      </w:r>
      <w:r w:rsidR="003F61F4" w:rsidRPr="00771056">
        <w:rPr>
          <w:rFonts w:cs="Arial"/>
          <w:sz w:val="18"/>
          <w:szCs w:val="18"/>
        </w:rPr>
        <w:t xml:space="preserve"> </w:t>
      </w:r>
      <w:r w:rsidRPr="00771056">
        <w:rPr>
          <w:rFonts w:cs="Arial"/>
          <w:sz w:val="18"/>
          <w:szCs w:val="18"/>
        </w:rPr>
        <w:t xml:space="preserve">and latrine project implementation. Available at: </w:t>
      </w:r>
      <w:hyperlink r:id="rId15" w:history="1">
        <w:r w:rsidRPr="00771056">
          <w:rPr>
            <w:rStyle w:val="Hyperlink"/>
            <w:rFonts w:cs="Arial"/>
            <w:color w:val="auto"/>
            <w:sz w:val="18"/>
            <w:szCs w:val="18"/>
          </w:rPr>
          <w:t>www.cawst.org/resources</w:t>
        </w:r>
      </w:hyperlink>
    </w:p>
    <w:sectPr w:rsidR="00F4215B" w:rsidRPr="00771056" w:rsidSect="0055794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1D2FE" w14:textId="77777777" w:rsidR="00ED318B" w:rsidRDefault="00ED318B" w:rsidP="00FD4059">
      <w:r>
        <w:separator/>
      </w:r>
    </w:p>
  </w:endnote>
  <w:endnote w:type="continuationSeparator" w:id="0">
    <w:p w14:paraId="1E87FBCB" w14:textId="77777777" w:rsidR="00ED318B" w:rsidRDefault="00ED318B" w:rsidP="00FD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2004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00D38D" w14:textId="77777777" w:rsidR="009A6E78" w:rsidRDefault="009A6E78">
        <w:pPr>
          <w:pStyle w:val="Footer"/>
          <w:jc w:val="right"/>
        </w:pPr>
        <w:r w:rsidRPr="00A41B65">
          <w:rPr>
            <w:noProof/>
            <w:sz w:val="18"/>
            <w:szCs w:val="18"/>
            <w:lang w:val="en-CA" w:eastAsia="en-CA"/>
          </w:rPr>
          <w:drawing>
            <wp:anchor distT="0" distB="0" distL="114300" distR="114300" simplePos="0" relativeHeight="251646464" behindDoc="0" locked="0" layoutInCell="1" allowOverlap="1" wp14:anchorId="2DD828C6" wp14:editId="58A0EFF2">
              <wp:simplePos x="0" y="0"/>
              <wp:positionH relativeFrom="column">
                <wp:posOffset>0</wp:posOffset>
              </wp:positionH>
              <wp:positionV relativeFrom="paragraph">
                <wp:posOffset>-109220</wp:posOffset>
              </wp:positionV>
              <wp:extent cx="867833" cy="520700"/>
              <wp:effectExtent l="0" t="0" r="8890" b="0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67833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</w:sdtContent>
  </w:sdt>
  <w:p w14:paraId="64C0A43C" w14:textId="77777777" w:rsidR="002802D4" w:rsidRPr="00837FE6" w:rsidRDefault="002802D4" w:rsidP="00837FE6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8274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2B521C" w14:textId="77777777" w:rsidR="00D35F62" w:rsidRDefault="00516567">
        <w:pPr>
          <w:pStyle w:val="Footer"/>
          <w:jc w:val="right"/>
        </w:pPr>
        <w:r w:rsidRPr="00D35F62">
          <w:rPr>
            <w:noProof/>
            <w:sz w:val="20"/>
            <w:szCs w:val="20"/>
            <w:lang w:val="en-CA" w:eastAsia="en-CA"/>
          </w:rPr>
          <mc:AlternateContent>
            <mc:Choice Requires="wps">
              <w:drawing>
                <wp:anchor distT="45720" distB="45720" distL="114300" distR="114300" simplePos="0" relativeHeight="251656704" behindDoc="0" locked="0" layoutInCell="1" allowOverlap="1" wp14:anchorId="027C6717" wp14:editId="798B7F38">
                  <wp:simplePos x="0" y="0"/>
                  <wp:positionH relativeFrom="column">
                    <wp:posOffset>731520</wp:posOffset>
                  </wp:positionH>
                  <wp:positionV relativeFrom="paragraph">
                    <wp:posOffset>11430</wp:posOffset>
                  </wp:positionV>
                  <wp:extent cx="3067050" cy="571500"/>
                  <wp:effectExtent l="0" t="0" r="0" b="0"/>
                  <wp:wrapSquare wrapText="bothSides"/>
                  <wp:docPr id="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670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336019" w14:textId="00868662" w:rsidR="00A860F8" w:rsidRPr="00A860F8" w:rsidRDefault="00A860F8" w:rsidP="00A860F8">
                              <w:pPr>
                                <w:tabs>
                                  <w:tab w:val="left" w:pos="2160"/>
                                </w:tabs>
                                <w:rPr>
                                  <w:sz w:val="18"/>
                                  <w:szCs w:val="18"/>
                                </w:rPr>
                              </w:pPr>
                              <w:r w:rsidRPr="00A860F8">
                                <w:rPr>
                                  <w:sz w:val="18"/>
                                  <w:szCs w:val="18"/>
                                </w:rPr>
                                <w:t xml:space="preserve">Website: </w:t>
                              </w:r>
                              <w:hyperlink r:id="rId1" w:history="1">
                                <w:r w:rsidRPr="00A860F8">
                                  <w:rPr>
                                    <w:rStyle w:val="Hyperlink"/>
                                    <w:color w:val="auto"/>
                                    <w:sz w:val="18"/>
                                    <w:szCs w:val="18"/>
                                  </w:rPr>
                                  <w:t>www.cawst.org</w:t>
                                </w:r>
                              </w:hyperlink>
                              <w:r w:rsidRPr="00A860F8">
                                <w:rPr>
                                  <w:sz w:val="18"/>
                                  <w:szCs w:val="18"/>
                                </w:rPr>
                                <w:t xml:space="preserve">  Email: </w:t>
                              </w:r>
                              <w:hyperlink r:id="rId2" w:history="1">
                                <w:r w:rsidRPr="00A860F8">
                                  <w:rPr>
                                    <w:rStyle w:val="Hyperlink"/>
                                    <w:color w:val="auto"/>
                                    <w:sz w:val="18"/>
                                    <w:szCs w:val="18"/>
                                  </w:rPr>
                                  <w:t>resources@cawst.org</w:t>
                                </w:r>
                              </w:hyperlink>
                            </w:p>
                            <w:p w14:paraId="74FA7433" w14:textId="77777777" w:rsidR="00A860F8" w:rsidRPr="00A860F8" w:rsidRDefault="00A860F8" w:rsidP="00A860F8">
                              <w:pPr>
                                <w:tabs>
                                  <w:tab w:val="left" w:pos="2160"/>
                                </w:tabs>
                                <w:rPr>
                                  <w:sz w:val="18"/>
                                  <w:szCs w:val="18"/>
                                </w:rPr>
                              </w:pPr>
                              <w:r w:rsidRPr="00A860F8">
                                <w:rPr>
                                  <w:sz w:val="18"/>
                                  <w:szCs w:val="18"/>
                                </w:rPr>
                                <w:t>Wellness through Water.... Empowering People Globally</w:t>
                              </w:r>
                            </w:p>
                            <w:p w14:paraId="732C9628" w14:textId="09CA92ED" w:rsidR="00D35F62" w:rsidRPr="00A860F8" w:rsidRDefault="00A860F8" w:rsidP="00A860F8">
                              <w:pPr>
                                <w:tabs>
                                  <w:tab w:val="left" w:pos="2160"/>
                                </w:tabs>
                                <w:rPr>
                                  <w:sz w:val="18"/>
                                  <w:szCs w:val="18"/>
                                </w:rPr>
                              </w:pPr>
                              <w:r w:rsidRPr="00A860F8">
                                <w:rPr>
                                  <w:sz w:val="18"/>
                                  <w:szCs w:val="18"/>
                                </w:rPr>
                                <w:t xml:space="preserve">Last Update: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December</w:t>
                              </w:r>
                              <w:r w:rsidRPr="00A860F8">
                                <w:rPr>
                                  <w:sz w:val="18"/>
                                  <w:szCs w:val="18"/>
                                </w:rPr>
                                <w:t xml:space="preserve"> 2014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27C6717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2" type="#_x0000_t202" style="position:absolute;left:0;text-align:left;margin-left:57.6pt;margin-top:.9pt;width:241.5pt;height:4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" filled="f" stroked="f">
                  <v:textbox>
                    <w:txbxContent>
                      <w:p w14:paraId="53336019" w14:textId="00868662" w:rsidR="00A860F8" w:rsidRPr="00A860F8" w:rsidRDefault="00A860F8" w:rsidP="00A860F8">
                        <w:pPr>
                          <w:tabs>
                            <w:tab w:val="left" w:pos="2160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A860F8">
                          <w:rPr>
                            <w:sz w:val="18"/>
                            <w:szCs w:val="18"/>
                          </w:rPr>
                          <w:t xml:space="preserve">Website: </w:t>
                        </w:r>
                        <w:hyperlink r:id="rId3" w:history="1">
                          <w:r w:rsidRPr="00A860F8">
                            <w:rPr>
                              <w:rStyle w:val="Hyperlink"/>
                              <w:color w:val="auto"/>
                              <w:sz w:val="18"/>
                              <w:szCs w:val="18"/>
                            </w:rPr>
                            <w:t>www.cawst.org</w:t>
                          </w:r>
                        </w:hyperlink>
                        <w:r w:rsidRPr="00A860F8">
                          <w:rPr>
                            <w:sz w:val="18"/>
                            <w:szCs w:val="18"/>
                          </w:rPr>
                          <w:t xml:space="preserve">  Email: </w:t>
                        </w:r>
                        <w:hyperlink r:id="rId4" w:history="1">
                          <w:r w:rsidRPr="00A860F8">
                            <w:rPr>
                              <w:rStyle w:val="Hyperlink"/>
                              <w:color w:val="auto"/>
                              <w:sz w:val="18"/>
                              <w:szCs w:val="18"/>
                            </w:rPr>
                            <w:t>resources@cawst.org</w:t>
                          </w:r>
                        </w:hyperlink>
                      </w:p>
                      <w:p w14:paraId="74FA7433" w14:textId="77777777" w:rsidR="00A860F8" w:rsidRPr="00A860F8" w:rsidRDefault="00A860F8" w:rsidP="00A860F8">
                        <w:pPr>
                          <w:tabs>
                            <w:tab w:val="left" w:pos="2160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A860F8">
                          <w:rPr>
                            <w:sz w:val="18"/>
                            <w:szCs w:val="18"/>
                          </w:rPr>
                          <w:t>Wellness through Water.... Empowering People Globally</w:t>
                        </w:r>
                      </w:p>
                      <w:p w14:paraId="732C9628" w14:textId="09CA92ED" w:rsidR="00D35F62" w:rsidRPr="00A860F8" w:rsidRDefault="00A860F8" w:rsidP="00A860F8">
                        <w:pPr>
                          <w:tabs>
                            <w:tab w:val="left" w:pos="2160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A860F8">
                          <w:rPr>
                            <w:sz w:val="18"/>
                            <w:szCs w:val="18"/>
                          </w:rPr>
                          <w:t xml:space="preserve">Last Update: </w:t>
                        </w:r>
                        <w:r>
                          <w:rPr>
                            <w:sz w:val="18"/>
                            <w:szCs w:val="18"/>
                          </w:rPr>
                          <w:t>December</w:t>
                        </w:r>
                        <w:r w:rsidRPr="00A860F8">
                          <w:rPr>
                            <w:sz w:val="18"/>
                            <w:szCs w:val="18"/>
                          </w:rPr>
                          <w:t xml:space="preserve"> 2014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CA" w:eastAsia="en-CA"/>
          </w:rPr>
          <w:drawing>
            <wp:anchor distT="0" distB="0" distL="114300" distR="114300" simplePos="0" relativeHeight="251654656" behindDoc="0" locked="0" layoutInCell="1" allowOverlap="1" wp14:anchorId="779C8B71" wp14:editId="4B9E67CF">
              <wp:simplePos x="0" y="0"/>
              <wp:positionH relativeFrom="page">
                <wp:posOffset>5962650</wp:posOffset>
              </wp:positionH>
              <wp:positionV relativeFrom="paragraph">
                <wp:posOffset>-48895</wp:posOffset>
              </wp:positionV>
              <wp:extent cx="700405" cy="250190"/>
              <wp:effectExtent l="0" t="0" r="4445" b="0"/>
              <wp:wrapNone/>
              <wp:docPr id="19" name="Pictur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0405" cy="2501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val="en-CA" w:eastAsia="en-CA"/>
          </w:rPr>
          <w:drawing>
            <wp:anchor distT="0" distB="0" distL="114300" distR="114300" simplePos="0" relativeHeight="251652608" behindDoc="0" locked="0" layoutInCell="1" allowOverlap="1" wp14:anchorId="1701507C" wp14:editId="2879682F">
              <wp:simplePos x="0" y="0"/>
              <wp:positionH relativeFrom="column">
                <wp:posOffset>4195445</wp:posOffset>
              </wp:positionH>
              <wp:positionV relativeFrom="paragraph">
                <wp:posOffset>-17145</wp:posOffset>
              </wp:positionV>
              <wp:extent cx="811530" cy="209550"/>
              <wp:effectExtent l="0" t="0" r="7620" b="0"/>
              <wp:wrapNone/>
              <wp:docPr id="18" name="Picture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/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11530" cy="2095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A41B65">
          <w:rPr>
            <w:noProof/>
            <w:sz w:val="18"/>
            <w:szCs w:val="18"/>
            <w:lang w:val="en-CA" w:eastAsia="en-CA"/>
          </w:rPr>
          <w:drawing>
            <wp:anchor distT="0" distB="0" distL="114300" distR="114300" simplePos="0" relativeHeight="251650560" behindDoc="0" locked="0" layoutInCell="1" allowOverlap="1" wp14:anchorId="549EA352" wp14:editId="64EC6F3B">
              <wp:simplePos x="0" y="0"/>
              <wp:positionH relativeFrom="column">
                <wp:posOffset>-28575</wp:posOffset>
              </wp:positionH>
              <wp:positionV relativeFrom="paragraph">
                <wp:posOffset>-61595</wp:posOffset>
              </wp:positionV>
              <wp:extent cx="867833" cy="520700"/>
              <wp:effectExtent l="0" t="0" r="8890" b="0"/>
              <wp:wrapNone/>
              <wp:docPr id="20" name="Picture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67833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</w:sdtContent>
  </w:sdt>
  <w:p w14:paraId="69F9A05C" w14:textId="77777777" w:rsidR="00D35F62" w:rsidRPr="00837FE6" w:rsidRDefault="00516567" w:rsidP="00837FE6">
    <w:pPr>
      <w:pStyle w:val="Footer"/>
      <w:rPr>
        <w:sz w:val="20"/>
        <w:szCs w:val="20"/>
      </w:rPr>
    </w:pPr>
    <w:r w:rsidRPr="00516567">
      <w:rPr>
        <w:noProof/>
        <w:sz w:val="20"/>
        <w:szCs w:val="20"/>
        <w:lang w:val="en-CA" w:eastAsia="en-CA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5D742098" wp14:editId="4B135237">
              <wp:simplePos x="0" y="0"/>
              <wp:positionH relativeFrom="column">
                <wp:posOffset>3952875</wp:posOffset>
              </wp:positionH>
              <wp:positionV relativeFrom="paragraph">
                <wp:posOffset>60325</wp:posOffset>
              </wp:positionV>
              <wp:extent cx="2219325" cy="33401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3340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354207" w14:textId="77777777" w:rsidR="00516567" w:rsidRPr="00516567" w:rsidRDefault="0051656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16567">
                            <w:rPr>
                              <w:sz w:val="16"/>
                              <w:szCs w:val="16"/>
                            </w:rPr>
                            <w:t xml:space="preserve">Share and Remix with Attribution: </w:t>
                          </w:r>
                          <w:r w:rsidRPr="00516567">
                            <w:rPr>
                              <w:color w:val="000000"/>
                              <w:sz w:val="16"/>
                              <w:szCs w:val="16"/>
                            </w:rPr>
                            <w:t xml:space="preserve">You must give credit to CAWST as the </w:t>
                          </w: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 xml:space="preserve">original </w:t>
                          </w:r>
                          <w:r w:rsidRPr="00516567">
                            <w:rPr>
                              <w:color w:val="000000"/>
                              <w:sz w:val="16"/>
                              <w:szCs w:val="16"/>
                            </w:rPr>
                            <w:t>source</w:t>
                          </w: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742098" id="_x0000_s1033" type="#_x0000_t202" style="position:absolute;margin-left:311.25pt;margin-top:4.75pt;width:174.75pt;height:26.3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" filled="f" stroked="f">
              <v:textbox style="mso-fit-shape-to-text:t">
                <w:txbxContent>
                  <w:p w14:paraId="06354207" w14:textId="77777777" w:rsidR="00516567" w:rsidRPr="00516567" w:rsidRDefault="00516567">
                    <w:pPr>
                      <w:rPr>
                        <w:sz w:val="16"/>
                        <w:szCs w:val="16"/>
                      </w:rPr>
                    </w:pPr>
                    <w:r w:rsidRPr="00516567">
                      <w:rPr>
                        <w:sz w:val="16"/>
                        <w:szCs w:val="16"/>
                      </w:rPr>
                      <w:t xml:space="preserve">Share and Remix with Attribution: </w:t>
                    </w:r>
                    <w:r w:rsidRPr="00516567">
                      <w:rPr>
                        <w:color w:val="000000"/>
                        <w:sz w:val="16"/>
                        <w:szCs w:val="16"/>
                      </w:rPr>
                      <w:t xml:space="preserve">You must give credit to CAWST as the 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 xml:space="preserve">original </w:t>
                    </w:r>
                    <w:r w:rsidRPr="00516567">
                      <w:rPr>
                        <w:color w:val="000000"/>
                        <w:sz w:val="16"/>
                        <w:szCs w:val="16"/>
                      </w:rPr>
                      <w:t>source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6C8B2" w14:textId="77777777" w:rsidR="00ED318B" w:rsidRDefault="00ED318B" w:rsidP="00FD4059">
      <w:r>
        <w:separator/>
      </w:r>
    </w:p>
  </w:footnote>
  <w:footnote w:type="continuationSeparator" w:id="0">
    <w:p w14:paraId="6AC9825A" w14:textId="77777777" w:rsidR="00ED318B" w:rsidRDefault="00ED318B" w:rsidP="00FD4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00C0A" w14:textId="77777777" w:rsidR="002802D4" w:rsidRDefault="003D449A" w:rsidP="00FD4059">
    <w:pPr>
      <w:pStyle w:val="Header"/>
      <w:tabs>
        <w:tab w:val="clear" w:pos="8640"/>
        <w:tab w:val="right" w:pos="8646"/>
      </w:tabs>
      <w:rPr>
        <w:rFonts w:ascii="Arial" w:hAnsi="Arial" w:cs="Arial"/>
        <w:b/>
        <w:sz w:val="36"/>
        <w:szCs w:val="36"/>
      </w:rPr>
    </w:pPr>
    <w:r>
      <w:rPr>
        <w:rFonts w:ascii="Arial" w:hAnsi="Arial"/>
        <w:noProof/>
        <w:lang w:eastAsia="en-CA"/>
      </w:rPr>
      <w:drawing>
        <wp:inline distT="0" distB="0" distL="0" distR="0" wp14:anchorId="6649707A" wp14:editId="2A6CDFF3">
          <wp:extent cx="2133600" cy="533400"/>
          <wp:effectExtent l="0" t="0" r="0" b="0"/>
          <wp:docPr id="10" name="Picture 2" descr="CAWST_logo_b&amp;w_HR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WST_logo_b&amp;w_HR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0A9FD1" w14:textId="77777777" w:rsidR="002802D4" w:rsidRPr="00567929" w:rsidRDefault="002802D4">
    <w:pPr>
      <w:pStyle w:val="Head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>Sanitation</w:t>
    </w:r>
    <w:r w:rsidRPr="00657DF4">
      <w:rPr>
        <w:rFonts w:ascii="Arial" w:hAnsi="Arial" w:cs="Arial"/>
        <w:b/>
        <w:sz w:val="36"/>
        <w:szCs w:val="36"/>
      </w:rPr>
      <w:t xml:space="preserve"> Fact</w:t>
    </w:r>
    <w:r>
      <w:rPr>
        <w:rFonts w:ascii="Arial" w:hAnsi="Arial" w:cs="Arial"/>
        <w:b/>
        <w:sz w:val="36"/>
        <w:szCs w:val="36"/>
      </w:rPr>
      <w:t xml:space="preserve"> S</w:t>
    </w:r>
    <w:r w:rsidRPr="00657DF4">
      <w:rPr>
        <w:rFonts w:ascii="Arial" w:hAnsi="Arial" w:cs="Arial"/>
        <w:b/>
        <w:sz w:val="36"/>
        <w:szCs w:val="36"/>
      </w:rPr>
      <w:t>heet</w:t>
    </w:r>
    <w:r>
      <w:rPr>
        <w:rFonts w:ascii="Arial" w:hAnsi="Arial" w:cs="Arial"/>
        <w:b/>
        <w:sz w:val="36"/>
        <w:szCs w:val="36"/>
      </w:rPr>
      <w:t xml:space="preserve">: </w:t>
    </w:r>
    <w:r w:rsidR="00991D8F">
      <w:rPr>
        <w:rFonts w:ascii="Arial" w:hAnsi="Arial" w:cs="Arial"/>
        <w:b/>
        <w:sz w:val="36"/>
        <w:szCs w:val="36"/>
      </w:rPr>
      <w:t>Septic Tank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39A44" w14:textId="4E5C273F" w:rsidR="00F4215B" w:rsidRDefault="008D47AC" w:rsidP="00FD4059">
    <w:pPr>
      <w:pStyle w:val="Header"/>
      <w:tabs>
        <w:tab w:val="clear" w:pos="8640"/>
        <w:tab w:val="right" w:pos="8646"/>
      </w:tabs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noProof/>
        <w:sz w:val="36"/>
        <w:szCs w:val="36"/>
        <w:lang w:eastAsia="en-CA"/>
      </w:rPr>
      <w:drawing>
        <wp:anchor distT="0" distB="0" distL="114300" distR="114300" simplePos="0" relativeHeight="251675648" behindDoc="1" locked="0" layoutInCell="1" allowOverlap="1" wp14:anchorId="7294DC5C" wp14:editId="3BCBE00E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1019113" cy="1064073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13" cy="1064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215B">
      <w:rPr>
        <w:rFonts w:ascii="Arial" w:hAnsi="Arial"/>
        <w:noProof/>
        <w:lang w:eastAsia="en-CA"/>
      </w:rPr>
      <w:drawing>
        <wp:inline distT="0" distB="0" distL="0" distR="0" wp14:anchorId="58CEB7BF" wp14:editId="405A7B32">
          <wp:extent cx="2133600" cy="533400"/>
          <wp:effectExtent l="0" t="0" r="0" b="0"/>
          <wp:docPr id="13" name="Picture 2" descr="CAWST_logo_b&amp;w_HR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WST_logo_b&amp;w_HR cop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61FBCA" w14:textId="3EF3E270" w:rsidR="00F4215B" w:rsidRPr="00567929" w:rsidRDefault="00F4215B">
    <w:pPr>
      <w:pStyle w:val="Head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>Sanitation</w:t>
    </w:r>
    <w:r w:rsidRPr="00657DF4">
      <w:rPr>
        <w:rFonts w:ascii="Arial" w:hAnsi="Arial" w:cs="Arial"/>
        <w:b/>
        <w:sz w:val="36"/>
        <w:szCs w:val="36"/>
      </w:rPr>
      <w:t xml:space="preserve"> Fact</w:t>
    </w:r>
    <w:r>
      <w:rPr>
        <w:rFonts w:ascii="Arial" w:hAnsi="Arial" w:cs="Arial"/>
        <w:b/>
        <w:sz w:val="36"/>
        <w:szCs w:val="36"/>
      </w:rPr>
      <w:t xml:space="preserve"> S</w:t>
    </w:r>
    <w:r w:rsidRPr="00657DF4">
      <w:rPr>
        <w:rFonts w:ascii="Arial" w:hAnsi="Arial" w:cs="Arial"/>
        <w:b/>
        <w:sz w:val="36"/>
        <w:szCs w:val="36"/>
      </w:rPr>
      <w:t>heet</w:t>
    </w:r>
    <w:r>
      <w:rPr>
        <w:rFonts w:ascii="Arial" w:hAnsi="Arial" w:cs="Arial"/>
        <w:b/>
        <w:sz w:val="36"/>
        <w:szCs w:val="36"/>
      </w:rPr>
      <w:t>: Septic Tank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47CE1"/>
    <w:multiLevelType w:val="hybridMultilevel"/>
    <w:tmpl w:val="12C673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61AB2"/>
    <w:multiLevelType w:val="hybridMultilevel"/>
    <w:tmpl w:val="A7F047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34129C"/>
    <w:multiLevelType w:val="hybridMultilevel"/>
    <w:tmpl w:val="1AA20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D2114"/>
    <w:multiLevelType w:val="hybridMultilevel"/>
    <w:tmpl w:val="8278BFE8"/>
    <w:lvl w:ilvl="0" w:tplc="FBF81CD2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8A0986"/>
    <w:multiLevelType w:val="hybridMultilevel"/>
    <w:tmpl w:val="F46C78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2C3BA7"/>
    <w:multiLevelType w:val="hybridMultilevel"/>
    <w:tmpl w:val="E0B292AE"/>
    <w:lvl w:ilvl="0" w:tplc="04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238A0D8D"/>
    <w:multiLevelType w:val="hybridMultilevel"/>
    <w:tmpl w:val="6E3EE10E"/>
    <w:lvl w:ilvl="0" w:tplc="525647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425033"/>
    <w:multiLevelType w:val="hybridMultilevel"/>
    <w:tmpl w:val="1084DB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EA5802"/>
    <w:multiLevelType w:val="hybridMultilevel"/>
    <w:tmpl w:val="F5CC32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541F4D"/>
    <w:multiLevelType w:val="hybridMultilevel"/>
    <w:tmpl w:val="ED1E563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F17614E"/>
    <w:multiLevelType w:val="hybridMultilevel"/>
    <w:tmpl w:val="654C9226"/>
    <w:lvl w:ilvl="0" w:tplc="E7CE8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000B17"/>
    <w:multiLevelType w:val="hybridMultilevel"/>
    <w:tmpl w:val="677EB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ECC0C70"/>
    <w:multiLevelType w:val="hybridMultilevel"/>
    <w:tmpl w:val="A530CB3C"/>
    <w:lvl w:ilvl="0" w:tplc="FBF81CD2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CC7F73"/>
    <w:multiLevelType w:val="hybridMultilevel"/>
    <w:tmpl w:val="4956CE8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24A44B3"/>
    <w:multiLevelType w:val="hybridMultilevel"/>
    <w:tmpl w:val="8F7AD5A2"/>
    <w:lvl w:ilvl="0" w:tplc="E7CE8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0"/>
  </w:num>
  <w:num w:numId="5">
    <w:abstractNumId w:val="14"/>
  </w:num>
  <w:num w:numId="6">
    <w:abstractNumId w:val="4"/>
  </w:num>
  <w:num w:numId="7">
    <w:abstractNumId w:val="5"/>
  </w:num>
  <w:num w:numId="8">
    <w:abstractNumId w:val="11"/>
  </w:num>
  <w:num w:numId="9">
    <w:abstractNumId w:val="12"/>
  </w:num>
  <w:num w:numId="10">
    <w:abstractNumId w:val="3"/>
  </w:num>
  <w:num w:numId="11">
    <w:abstractNumId w:val="6"/>
  </w:num>
  <w:num w:numId="12">
    <w:abstractNumId w:val="8"/>
  </w:num>
  <w:num w:numId="13">
    <w:abstractNumId w:val="13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D1"/>
    <w:rsid w:val="00002159"/>
    <w:rsid w:val="00012A33"/>
    <w:rsid w:val="00017D06"/>
    <w:rsid w:val="000257D3"/>
    <w:rsid w:val="000345F2"/>
    <w:rsid w:val="00061A78"/>
    <w:rsid w:val="00073E1E"/>
    <w:rsid w:val="00096E6F"/>
    <w:rsid w:val="000A2D01"/>
    <w:rsid w:val="000A43B5"/>
    <w:rsid w:val="000A4A33"/>
    <w:rsid w:val="000C71CA"/>
    <w:rsid w:val="000E3E86"/>
    <w:rsid w:val="00106F15"/>
    <w:rsid w:val="001103CD"/>
    <w:rsid w:val="00112F0E"/>
    <w:rsid w:val="00127841"/>
    <w:rsid w:val="0013069B"/>
    <w:rsid w:val="00130A0C"/>
    <w:rsid w:val="001418EB"/>
    <w:rsid w:val="00154DFB"/>
    <w:rsid w:val="00156D30"/>
    <w:rsid w:val="001701E0"/>
    <w:rsid w:val="00175D6D"/>
    <w:rsid w:val="0019130A"/>
    <w:rsid w:val="001A75CC"/>
    <w:rsid w:val="001B78C7"/>
    <w:rsid w:val="001D1E35"/>
    <w:rsid w:val="001E299B"/>
    <w:rsid w:val="001E5B99"/>
    <w:rsid w:val="002456E0"/>
    <w:rsid w:val="00270F1E"/>
    <w:rsid w:val="002802D4"/>
    <w:rsid w:val="0028317D"/>
    <w:rsid w:val="00293D0A"/>
    <w:rsid w:val="002A623E"/>
    <w:rsid w:val="002C2981"/>
    <w:rsid w:val="00311984"/>
    <w:rsid w:val="00342C2C"/>
    <w:rsid w:val="0035296A"/>
    <w:rsid w:val="00356FD9"/>
    <w:rsid w:val="00360F8D"/>
    <w:rsid w:val="003640B2"/>
    <w:rsid w:val="003905B1"/>
    <w:rsid w:val="0039086C"/>
    <w:rsid w:val="003928A8"/>
    <w:rsid w:val="00396CD2"/>
    <w:rsid w:val="003D449A"/>
    <w:rsid w:val="003F61F4"/>
    <w:rsid w:val="00431C45"/>
    <w:rsid w:val="00432526"/>
    <w:rsid w:val="00440376"/>
    <w:rsid w:val="00445898"/>
    <w:rsid w:val="0046482A"/>
    <w:rsid w:val="00490C70"/>
    <w:rsid w:val="00491A89"/>
    <w:rsid w:val="00491D37"/>
    <w:rsid w:val="00493018"/>
    <w:rsid w:val="004B4DE3"/>
    <w:rsid w:val="004C7B62"/>
    <w:rsid w:val="004D6013"/>
    <w:rsid w:val="005009BC"/>
    <w:rsid w:val="00516567"/>
    <w:rsid w:val="00520307"/>
    <w:rsid w:val="00547E52"/>
    <w:rsid w:val="0055794C"/>
    <w:rsid w:val="00567929"/>
    <w:rsid w:val="00584F2B"/>
    <w:rsid w:val="00585C09"/>
    <w:rsid w:val="005A4965"/>
    <w:rsid w:val="005B5F0C"/>
    <w:rsid w:val="005C283C"/>
    <w:rsid w:val="005F20E1"/>
    <w:rsid w:val="005F4727"/>
    <w:rsid w:val="005F6CF6"/>
    <w:rsid w:val="0064206D"/>
    <w:rsid w:val="00664B84"/>
    <w:rsid w:val="0069703D"/>
    <w:rsid w:val="00697C63"/>
    <w:rsid w:val="006E2582"/>
    <w:rsid w:val="00701933"/>
    <w:rsid w:val="007028EC"/>
    <w:rsid w:val="007220D4"/>
    <w:rsid w:val="00771056"/>
    <w:rsid w:val="0077216D"/>
    <w:rsid w:val="007902DF"/>
    <w:rsid w:val="007A0CFF"/>
    <w:rsid w:val="007A1262"/>
    <w:rsid w:val="007A7A5C"/>
    <w:rsid w:val="008268F5"/>
    <w:rsid w:val="0083090E"/>
    <w:rsid w:val="00835294"/>
    <w:rsid w:val="00837FE6"/>
    <w:rsid w:val="008523B5"/>
    <w:rsid w:val="00852BB3"/>
    <w:rsid w:val="008B0BF9"/>
    <w:rsid w:val="008D3EA3"/>
    <w:rsid w:val="008D47AC"/>
    <w:rsid w:val="008F10D1"/>
    <w:rsid w:val="009065AF"/>
    <w:rsid w:val="0094664A"/>
    <w:rsid w:val="00953624"/>
    <w:rsid w:val="009618A0"/>
    <w:rsid w:val="00970E57"/>
    <w:rsid w:val="009829F5"/>
    <w:rsid w:val="00991D8F"/>
    <w:rsid w:val="009A2E46"/>
    <w:rsid w:val="009A5461"/>
    <w:rsid w:val="009A6E78"/>
    <w:rsid w:val="009B6719"/>
    <w:rsid w:val="00A0096E"/>
    <w:rsid w:val="00A00FA1"/>
    <w:rsid w:val="00A0197A"/>
    <w:rsid w:val="00A41B65"/>
    <w:rsid w:val="00A507C0"/>
    <w:rsid w:val="00A55425"/>
    <w:rsid w:val="00A82517"/>
    <w:rsid w:val="00A860F8"/>
    <w:rsid w:val="00AA4A05"/>
    <w:rsid w:val="00AC211A"/>
    <w:rsid w:val="00AC5490"/>
    <w:rsid w:val="00AD2467"/>
    <w:rsid w:val="00AE0752"/>
    <w:rsid w:val="00AF0DC5"/>
    <w:rsid w:val="00B10D8B"/>
    <w:rsid w:val="00B114DE"/>
    <w:rsid w:val="00B447D1"/>
    <w:rsid w:val="00B97AFA"/>
    <w:rsid w:val="00BA0E9D"/>
    <w:rsid w:val="00BA67A0"/>
    <w:rsid w:val="00BD62D0"/>
    <w:rsid w:val="00BE4D88"/>
    <w:rsid w:val="00C16FBA"/>
    <w:rsid w:val="00C2781D"/>
    <w:rsid w:val="00C83750"/>
    <w:rsid w:val="00D0042B"/>
    <w:rsid w:val="00D1085F"/>
    <w:rsid w:val="00D1464A"/>
    <w:rsid w:val="00D149AC"/>
    <w:rsid w:val="00D3545F"/>
    <w:rsid w:val="00D35F62"/>
    <w:rsid w:val="00D4100A"/>
    <w:rsid w:val="00D669DE"/>
    <w:rsid w:val="00D67FF4"/>
    <w:rsid w:val="00D71D01"/>
    <w:rsid w:val="00D84469"/>
    <w:rsid w:val="00D952EC"/>
    <w:rsid w:val="00DA05FA"/>
    <w:rsid w:val="00E006F7"/>
    <w:rsid w:val="00E17FC8"/>
    <w:rsid w:val="00E26965"/>
    <w:rsid w:val="00E51F54"/>
    <w:rsid w:val="00E56388"/>
    <w:rsid w:val="00E84ED7"/>
    <w:rsid w:val="00ED130C"/>
    <w:rsid w:val="00ED318B"/>
    <w:rsid w:val="00ED723B"/>
    <w:rsid w:val="00EE47BD"/>
    <w:rsid w:val="00EF15D7"/>
    <w:rsid w:val="00F13274"/>
    <w:rsid w:val="00F33270"/>
    <w:rsid w:val="00F4215B"/>
    <w:rsid w:val="00F44DEC"/>
    <w:rsid w:val="00F4562E"/>
    <w:rsid w:val="00F62BFB"/>
    <w:rsid w:val="00F7062A"/>
    <w:rsid w:val="00F87B97"/>
    <w:rsid w:val="00F9200B"/>
    <w:rsid w:val="00FA7758"/>
    <w:rsid w:val="00FC025F"/>
    <w:rsid w:val="00FC0473"/>
    <w:rsid w:val="00FD4059"/>
    <w:rsid w:val="00FD41F3"/>
    <w:rsid w:val="00FD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7B2E15"/>
  <w15:docId w15:val="{3828C871-74E4-46A6-A6EF-D765E740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3CD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E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D405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val="en-CA"/>
    </w:rPr>
  </w:style>
  <w:style w:type="character" w:customStyle="1" w:styleId="HeaderChar">
    <w:name w:val="Header Char"/>
    <w:link w:val="Header"/>
    <w:rsid w:val="00FD4059"/>
    <w:rPr>
      <w:rFonts w:ascii="Times New Roman" w:hAnsi="Times New Roman" w:cs="Times New Roman"/>
      <w:sz w:val="24"/>
      <w:szCs w:val="24"/>
      <w:lang w:val="en-CA"/>
    </w:rPr>
  </w:style>
  <w:style w:type="paragraph" w:styleId="BalloonText">
    <w:name w:val="Balloon Text"/>
    <w:basedOn w:val="Normal"/>
    <w:link w:val="BalloonTextChar"/>
    <w:semiHidden/>
    <w:unhideWhenUsed/>
    <w:rsid w:val="00FD40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405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D40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D4059"/>
    <w:rPr>
      <w:rFonts w:ascii="Arial" w:hAnsi="Arial" w:cs="Times New Roman"/>
      <w:szCs w:val="24"/>
    </w:rPr>
  </w:style>
  <w:style w:type="table" w:styleId="TableGrid">
    <w:name w:val="Table Grid"/>
    <w:basedOn w:val="TableNormal"/>
    <w:uiPriority w:val="59"/>
    <w:rsid w:val="00FD4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4059"/>
    <w:pPr>
      <w:ind w:left="720"/>
      <w:contextualSpacing/>
    </w:pPr>
  </w:style>
  <w:style w:type="paragraph" w:styleId="NormalWeb">
    <w:name w:val="Normal (Web)"/>
    <w:basedOn w:val="Normal"/>
    <w:rsid w:val="009A6E78"/>
    <w:pPr>
      <w:suppressAutoHyphens/>
      <w:spacing w:before="280" w:after="280"/>
    </w:pPr>
    <w:rPr>
      <w:rFonts w:ascii="Times New Roman" w:hAnsi="Times New Roman"/>
      <w:color w:val="000000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A6E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6E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6E7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E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E78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9A6E78"/>
    <w:rPr>
      <w:rFonts w:ascii="Arial" w:hAnsi="Arial"/>
      <w:sz w:val="22"/>
      <w:szCs w:val="24"/>
    </w:rPr>
  </w:style>
  <w:style w:type="character" w:styleId="Emphasis">
    <w:name w:val="Emphasis"/>
    <w:qFormat/>
    <w:rsid w:val="009A6E78"/>
    <w:rPr>
      <w:i/>
      <w:iCs/>
    </w:rPr>
  </w:style>
  <w:style w:type="paragraph" w:customStyle="1" w:styleId="FactsheetColumn">
    <w:name w:val="Factsheet_Column"/>
    <w:basedOn w:val="Normal"/>
    <w:rsid w:val="009A6E78"/>
    <w:pPr>
      <w:autoSpaceDE w:val="0"/>
      <w:autoSpaceDN w:val="0"/>
      <w:adjustRightInd w:val="0"/>
      <w:jc w:val="both"/>
    </w:pPr>
    <w:rPr>
      <w:rFonts w:cs="Arial"/>
      <w:color w:val="000000"/>
      <w:sz w:val="20"/>
      <w:szCs w:val="20"/>
      <w:lang w:val="en-GB"/>
    </w:rPr>
  </w:style>
  <w:style w:type="character" w:styleId="Strong">
    <w:name w:val="Strong"/>
    <w:qFormat/>
    <w:rsid w:val="009A6E7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A6E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rsid w:val="005B5F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9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Schuelert\Desktop\Laura\CAWST\Sanitation_2014\Latrine%20Fact%20Sheets\www.sandec.ch\compendiu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file:///C:\Users\Schuelert\Desktop\Laura\CAWST\Sanitation_2014\Latrine%20Fact%20Sheets\www.cawst.org\resources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edc-knowledge.lboro.ac.uk/details.html?id=21807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Schuelert\Desktop\Laura\CAWST\Sanitation_2014\Fact%20Sheets\www.cawst.org" TargetMode="External"/><Relationship Id="rId7" Type="http://schemas.openxmlformats.org/officeDocument/2006/relationships/image" Target="media/image3.png"/><Relationship Id="rId2" Type="http://schemas.openxmlformats.org/officeDocument/2006/relationships/hyperlink" Target="file:///C:\Users\Schuelert\Desktop\Laura\CAWST\Sanitation_2014\Fact%20Sheets\resources@cawst.org" TargetMode="External"/><Relationship Id="rId1" Type="http://schemas.openxmlformats.org/officeDocument/2006/relationships/hyperlink" Target="file:///C:\Users\Schuelert\Desktop\Laura\CAWST\Sanitation_2014\Fact%20Sheets\www.cawst.org" TargetMode="External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hyperlink" Target="file:///C:\Users\Schuelert\Desktop\Laura\CAWST\Sanitation_2014\Fact%20Sheets\resources@caws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D4ADA-5977-463F-AC5D-D5E1A98FE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CAWST</dc:creator>
  <cp:lastModifiedBy>Schuelert</cp:lastModifiedBy>
  <cp:revision>3</cp:revision>
  <dcterms:created xsi:type="dcterms:W3CDTF">2015-01-31T18:53:00Z</dcterms:created>
  <dcterms:modified xsi:type="dcterms:W3CDTF">2015-01-31T18:59:00Z</dcterms:modified>
</cp:coreProperties>
</file>