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FDD8C" w14:textId="77777777" w:rsidR="00351B79" w:rsidRPr="00351B79" w:rsidRDefault="00351B79" w:rsidP="00351B79">
      <w:r w:rsidRPr="00351B79">
        <w:t>Adams, S. L. (2015). Nurses’ knowledge, skills, and attitude toward Electronic Health Records (EHR). </w:t>
      </w:r>
      <w:r w:rsidRPr="00351B79">
        <w:rPr>
          <w:i/>
          <w:iCs/>
        </w:rPr>
        <w:t>Walden University Dissertation</w:t>
      </w:r>
      <w:r w:rsidRPr="00351B79">
        <w:t>. </w:t>
      </w:r>
      <w:hyperlink r:id="rId4" w:tgtFrame="_blank" w:history="1">
        <w:r w:rsidRPr="00351B79">
          <w:rPr>
            <w:rStyle w:val="Hyperlink"/>
          </w:rPr>
          <w:t>https://scholarworks.waldenu.edu/cgi/viewcontent.cgi?article=1874&amp;context=dissertations</w:t>
        </w:r>
      </w:hyperlink>
    </w:p>
    <w:p w14:paraId="133337C7" w14:textId="77777777" w:rsidR="00351B79" w:rsidRPr="00351B79" w:rsidRDefault="00351B79" w:rsidP="00351B79">
      <w:r w:rsidRPr="00351B79">
        <w:t>Arnaert, A., &amp; Delesie, L. (2001). Telenursing for the elderly. The case for care via video-telephony. </w:t>
      </w:r>
      <w:r w:rsidRPr="00351B79">
        <w:rPr>
          <w:i/>
          <w:iCs/>
        </w:rPr>
        <w:t>Journal of Telemedicine and Telecare,</w:t>
      </w:r>
      <w:r w:rsidRPr="00351B79">
        <w:t> </w:t>
      </w:r>
      <w:r w:rsidRPr="00351B79">
        <w:rPr>
          <w:i/>
          <w:iCs/>
        </w:rPr>
        <w:t>7</w:t>
      </w:r>
      <w:r w:rsidRPr="00351B79">
        <w:t>(6), 311–316. </w:t>
      </w:r>
      <w:hyperlink r:id="rId5" w:tgtFrame="_blank" w:history="1">
        <w:r w:rsidRPr="00351B79">
          <w:rPr>
            <w:rStyle w:val="Hyperlink"/>
          </w:rPr>
          <w:t>https://doi:10.1258/1357633011936912</w:t>
        </w:r>
      </w:hyperlink>
    </w:p>
    <w:p w14:paraId="2EEF80C5" w14:textId="77777777" w:rsidR="00351B79" w:rsidRPr="00351B79" w:rsidRDefault="00351B79" w:rsidP="00351B79">
      <w:r w:rsidRPr="00351B79">
        <w:t>Barbosa, I. de A., Silva, K. C. da C. D. da Silva, V. A. da  Silva, M. J. P. da. (2016). O processo de comunicação na Telenfermagem: revisão integrativa. </w:t>
      </w:r>
      <w:r w:rsidRPr="00351B79">
        <w:rPr>
          <w:i/>
          <w:iCs/>
        </w:rPr>
        <w:t>Revista Brasileira de Enfermagem</w:t>
      </w:r>
      <w:r w:rsidRPr="00351B79">
        <w:t>, </w:t>
      </w:r>
      <w:r w:rsidRPr="00351B79">
        <w:rPr>
          <w:i/>
          <w:iCs/>
        </w:rPr>
        <w:t>69</w:t>
      </w:r>
      <w:r w:rsidRPr="00351B79">
        <w:t>(4), 765–772. </w:t>
      </w:r>
      <w:hyperlink r:id="rId6" w:tgtFrame="_blank" w:history="1">
        <w:r w:rsidRPr="00351B79">
          <w:rPr>
            <w:rStyle w:val="Hyperlink"/>
          </w:rPr>
          <w:t>https://doi:10.1590/0034-7167.2016690421i</w:t>
        </w:r>
      </w:hyperlink>
    </w:p>
    <w:p w14:paraId="352BD73D" w14:textId="77777777" w:rsidR="00351B79" w:rsidRPr="00351B79" w:rsidRDefault="00351B79" w:rsidP="00351B79">
      <w:r w:rsidRPr="00351B79">
        <w:t>Benhuri, G. (2010). Teaching community telenursing with simulation.</w:t>
      </w:r>
      <w:r w:rsidRPr="00351B79">
        <w:rPr>
          <w:i/>
          <w:iCs/>
        </w:rPr>
        <w:t> Clinical Simulation in Nursing</w:t>
      </w:r>
      <w:r w:rsidRPr="00351B79">
        <w:t>, </w:t>
      </w:r>
      <w:r w:rsidRPr="00351B79">
        <w:rPr>
          <w:i/>
          <w:iCs/>
        </w:rPr>
        <w:t>6</w:t>
      </w:r>
      <w:r w:rsidRPr="00351B79">
        <w:t>(4), e161–e163. </w:t>
      </w:r>
      <w:hyperlink r:id="rId7" w:tgtFrame="_blank" w:history="1">
        <w:r w:rsidRPr="00351B79">
          <w:rPr>
            <w:rStyle w:val="Hyperlink"/>
          </w:rPr>
          <w:t>https://oi:10.1016/j.ecns.2009.11.011</w:t>
        </w:r>
      </w:hyperlink>
    </w:p>
    <w:p w14:paraId="6DED188C" w14:textId="77777777" w:rsidR="00351B79" w:rsidRPr="00351B79" w:rsidRDefault="00351B79" w:rsidP="00351B79">
      <w:r w:rsidRPr="00351B79">
        <w:t>Bjorkman, A., &amp; Salzmann-Erikson, M. (2018). When all other doors are closed: Telenurses' experiences of encountering care seekers with mental illnesses. </w:t>
      </w:r>
      <w:r w:rsidRPr="00351B79">
        <w:rPr>
          <w:i/>
          <w:iCs/>
        </w:rPr>
        <w:t>International Journal of Mental Health Nursing</w:t>
      </w:r>
      <w:r w:rsidRPr="00351B79">
        <w:t>, </w:t>
      </w:r>
      <w:r w:rsidRPr="00351B79">
        <w:rPr>
          <w:i/>
          <w:iCs/>
        </w:rPr>
        <w:t>27</w:t>
      </w:r>
      <w:r w:rsidRPr="00351B79">
        <w:t>(5), 1392–1400. </w:t>
      </w:r>
      <w:hyperlink r:id="rId8" w:tgtFrame="_blank" w:history="1">
        <w:r w:rsidRPr="00351B79">
          <w:rPr>
            <w:rStyle w:val="Hyperlink"/>
          </w:rPr>
          <w:t>https://doi.org/10.1111/inm.12438</w:t>
        </w:r>
      </w:hyperlink>
    </w:p>
    <w:p w14:paraId="3BD3A773" w14:textId="77777777" w:rsidR="00351B79" w:rsidRPr="00351B79" w:rsidRDefault="00351B79" w:rsidP="00351B79">
      <w:r w:rsidRPr="00351B79">
        <w:t>Botsis, T., &amp; Hartvigsen, G. (2008). Current status and future perspectives in telecare for elderly people suffering from chronic diseases. </w:t>
      </w:r>
      <w:r w:rsidRPr="00351B79">
        <w:rPr>
          <w:i/>
          <w:iCs/>
        </w:rPr>
        <w:t>Journal of Telemedicine and Telecare,</w:t>
      </w:r>
      <w:r w:rsidRPr="00351B79">
        <w:t> </w:t>
      </w:r>
      <w:r w:rsidRPr="00351B79">
        <w:rPr>
          <w:i/>
          <w:iCs/>
        </w:rPr>
        <w:t>14</w:t>
      </w:r>
      <w:r w:rsidRPr="00351B79">
        <w:t>(4), 195–203. </w:t>
      </w:r>
      <w:hyperlink r:id="rId9" w:tgtFrame="_blank" w:history="1">
        <w:r w:rsidRPr="00351B79">
          <w:rPr>
            <w:rStyle w:val="Hyperlink"/>
          </w:rPr>
          <w:t>https://doi:10.1258/jtt.2008.070905</w:t>
        </w:r>
      </w:hyperlink>
    </w:p>
    <w:p w14:paraId="41CBB288" w14:textId="77777777" w:rsidR="00351B79" w:rsidRPr="00351B79" w:rsidRDefault="00351B79" w:rsidP="00351B79">
      <w:r w:rsidRPr="00351B79">
        <w:t>Chan, W. M., &amp; Hjelm, N. M. (2001). The role of telenursing in the provision of geriatric outreach services to residential homes in Hong Kong. </w:t>
      </w:r>
      <w:r w:rsidRPr="00351B79">
        <w:rPr>
          <w:i/>
          <w:iCs/>
        </w:rPr>
        <w:t>Journal of Telemedicine and Telecare, 7</w:t>
      </w:r>
      <w:r w:rsidRPr="00351B79">
        <w:t>(1), 38–46. </w:t>
      </w:r>
      <w:hyperlink r:id="rId10" w:tgtFrame="_blank" w:history="1">
        <w:r w:rsidRPr="00351B79">
          <w:rPr>
            <w:rStyle w:val="Hyperlink"/>
          </w:rPr>
          <w:t>https://doi:10.1258/1357633011936129</w:t>
        </w:r>
      </w:hyperlink>
      <w:r w:rsidRPr="00351B79">
        <w:br/>
        <w:t>Doraiswamy, S., Abraham, A., Mamtani, R., &amp; Cheema, S. (2020). Use of telehealth during the COVID-19 pandemic: Scoping review. </w:t>
      </w:r>
      <w:r w:rsidRPr="00351B79">
        <w:rPr>
          <w:i/>
          <w:iCs/>
        </w:rPr>
        <w:t>Journal of medical Internet research</w:t>
      </w:r>
      <w:r w:rsidRPr="00351B79">
        <w:t>, </w:t>
      </w:r>
      <w:r w:rsidRPr="00351B79">
        <w:rPr>
          <w:i/>
          <w:iCs/>
        </w:rPr>
        <w:t>22</w:t>
      </w:r>
      <w:r w:rsidRPr="00351B79">
        <w:t>(12), e24087. </w:t>
      </w:r>
      <w:hyperlink r:id="rId11" w:tgtFrame="_blank" w:history="1">
        <w:r w:rsidRPr="00351B79">
          <w:rPr>
            <w:rStyle w:val="Hyperlink"/>
          </w:rPr>
          <w:t>https://doi.org/10.2196/24087</w:t>
        </w:r>
      </w:hyperlink>
    </w:p>
    <w:p w14:paraId="3E8CD762" w14:textId="77777777" w:rsidR="00351B79" w:rsidRPr="00351B79" w:rsidRDefault="00351B79" w:rsidP="00351B79">
      <w:r w:rsidRPr="00351B79">
        <w:t>Edirippulige, S. (2010). Evidence-based practice in nursing informatics: Concepts and applications. The University of Queensland, Australia.  </w:t>
      </w:r>
      <w:r w:rsidRPr="00351B79">
        <w:rPr>
          <w:i/>
          <w:iCs/>
        </w:rPr>
        <w:t>IGI Global</w:t>
      </w:r>
      <w:r w:rsidRPr="00351B79">
        <w:t>. </w:t>
      </w:r>
      <w:hyperlink r:id="rId12" w:tgtFrame="_blank" w:history="1">
        <w:r w:rsidRPr="00351B79">
          <w:rPr>
            <w:rStyle w:val="Hyperlink"/>
          </w:rPr>
          <w:t>https://doi.org/10.4018/978-1-60960-034-1.ch012</w:t>
        </w:r>
      </w:hyperlink>
    </w:p>
    <w:p w14:paraId="3C2FAB7C" w14:textId="77777777" w:rsidR="00351B79" w:rsidRPr="00351B79" w:rsidRDefault="00351B79" w:rsidP="00351B79">
      <w:r w:rsidRPr="00351B79">
        <w:t>Ellington, E., &amp; Repique, R. J. R. (2013). Telemental health adoption can change psychiatric-mental health nursing practice. </w:t>
      </w:r>
      <w:r w:rsidRPr="00351B79">
        <w:rPr>
          <w:i/>
          <w:iCs/>
        </w:rPr>
        <w:t>Journal of the American Psychiatric Nurses Association</w:t>
      </w:r>
      <w:r w:rsidRPr="00351B79">
        <w:t>,</w:t>
      </w:r>
      <w:r w:rsidRPr="00351B79">
        <w:rPr>
          <w:i/>
          <w:iCs/>
        </w:rPr>
        <w:t> 19</w:t>
      </w:r>
      <w:r w:rsidRPr="00351B79">
        <w:t>(4), 222–224. </w:t>
      </w:r>
      <w:hyperlink r:id="rId13" w:tgtFrame="_blank" w:history="1">
        <w:r w:rsidRPr="00351B79">
          <w:rPr>
            <w:rStyle w:val="Hyperlink"/>
          </w:rPr>
          <w:t>https://doi:10.1177/1078390313495917</w:t>
        </w:r>
      </w:hyperlink>
    </w:p>
    <w:p w14:paraId="0BD28892" w14:textId="77777777" w:rsidR="00351B79" w:rsidRPr="00351B79" w:rsidRDefault="00351B79" w:rsidP="00351B79">
      <w:r w:rsidRPr="00351B79">
        <w:t>Fathi, J. T., Modin, H., &amp; Scott, J. (2017). Nurses advancing telehealth services in the era of healthcare reform. </w:t>
      </w:r>
      <w:r w:rsidRPr="00351B79">
        <w:rPr>
          <w:i/>
          <w:iCs/>
        </w:rPr>
        <w:t>American Nurses Association</w:t>
      </w:r>
      <w:r w:rsidRPr="00351B79">
        <w:t>.</w:t>
      </w:r>
      <w:hyperlink r:id="rId14" w:tgtFrame="_blank" w:history="1">
        <w:r w:rsidRPr="00351B79">
          <w:rPr>
            <w:rStyle w:val="Hyperlink"/>
          </w:rPr>
          <w:t>https://doi.org/10.3912/OJIN.Vol22No02Man02</w:t>
        </w:r>
      </w:hyperlink>
    </w:p>
    <w:p w14:paraId="26CDF852" w14:textId="77777777" w:rsidR="00351B79" w:rsidRPr="00351B79" w:rsidRDefault="00351B79" w:rsidP="00351B79">
      <w:r w:rsidRPr="00351B79">
        <w:lastRenderedPageBreak/>
        <w:t>Flint, L. &amp; Kotwal, A. (2020). The new normal: Key considerations for effective serious illness communication over video or telephone during the Coronavirus Disease 2019 (COVID-19) pandemic.</w:t>
      </w:r>
      <w:r w:rsidRPr="00351B79">
        <w:rPr>
          <w:i/>
          <w:iCs/>
        </w:rPr>
        <w:t> Annals of Internal Medicine, 173(6), 486–488. </w:t>
      </w:r>
      <w:hyperlink r:id="rId15" w:tgtFrame="_blank" w:history="1">
        <w:r w:rsidRPr="00351B79">
          <w:rPr>
            <w:rStyle w:val="Hyperlink"/>
            <w:i/>
            <w:iCs/>
          </w:rPr>
          <w:t>https://doi.org/10.7326/M20-1982</w:t>
        </w:r>
      </w:hyperlink>
      <w:r w:rsidRPr="00351B79">
        <w:rPr>
          <w:i/>
          <w:iCs/>
        </w:rPr>
        <w:t>.</w:t>
      </w:r>
    </w:p>
    <w:p w14:paraId="46BC2CDE" w14:textId="77777777" w:rsidR="00351B79" w:rsidRPr="00351B79" w:rsidRDefault="00351B79" w:rsidP="00351B79">
      <w:r w:rsidRPr="00351B79">
        <w:t>Grady, B., Myers, K. M., Nelson, E.-L., Belz, N., Bennett, L., Carnahan, L., Decker, V., Holden, D., Perry, G., Rosenthal, L., Rowe, N., Spaulding, R., Turvey, C., White, R., Voyles, D. (2011). Evidence-based practice for telemental health. </w:t>
      </w:r>
      <w:r w:rsidRPr="00351B79">
        <w:rPr>
          <w:i/>
          <w:iCs/>
        </w:rPr>
        <w:t>Telemedicine and e-Health</w:t>
      </w:r>
      <w:r w:rsidRPr="00351B79">
        <w:t>. </w:t>
      </w:r>
      <w:r w:rsidRPr="00351B79">
        <w:rPr>
          <w:i/>
          <w:iCs/>
        </w:rPr>
        <w:t>17</w:t>
      </w:r>
      <w:r w:rsidRPr="00351B79">
        <w:t>(2), 131–148. </w:t>
      </w:r>
      <w:hyperlink r:id="rId16" w:tgtFrame="_blank" w:history="1">
        <w:r w:rsidRPr="00351B79">
          <w:rPr>
            <w:rStyle w:val="Hyperlink"/>
          </w:rPr>
          <w:t>https://doi:10.1089/tmj.2010.0158</w:t>
        </w:r>
      </w:hyperlink>
    </w:p>
    <w:p w14:paraId="3C121AA3" w14:textId="77777777" w:rsidR="00351B79" w:rsidRPr="00351B79" w:rsidRDefault="00351B79" w:rsidP="00351B79">
      <w:r w:rsidRPr="00351B79">
        <w:t>Greenberg, M. E. (2000). The domain of telenursing: Issues and prospects. </w:t>
      </w:r>
      <w:r w:rsidRPr="00351B79">
        <w:rPr>
          <w:i/>
          <w:iCs/>
        </w:rPr>
        <w:t>Nursing Economics</w:t>
      </w:r>
      <w:r w:rsidRPr="00351B79">
        <w:t>, </w:t>
      </w:r>
      <w:r w:rsidRPr="00351B79">
        <w:rPr>
          <w:i/>
          <w:iCs/>
        </w:rPr>
        <w:t>18</w:t>
      </w:r>
      <w:r w:rsidRPr="00351B79">
        <w:t>(4), 220-2, 201.</w:t>
      </w:r>
      <w:hyperlink r:id="rId17" w:tgtFrame="_blank" w:history="1">
        <w:r w:rsidRPr="00351B79">
          <w:rPr>
            <w:rStyle w:val="Hyperlink"/>
          </w:rPr>
          <w:t>https://www.proquest.com/docview/236963512</w:t>
        </w:r>
      </w:hyperlink>
    </w:p>
    <w:p w14:paraId="1D94BED3" w14:textId="77777777" w:rsidR="00351B79" w:rsidRPr="00351B79" w:rsidRDefault="00351B79" w:rsidP="00351B79">
      <w:r w:rsidRPr="00351B79">
        <w:t>Griffin, E., McCarthy, J. P., Thomas, F., &amp; Kingham, S. (2017). New Zealand Healthline call data used to measure the effect of travel time on the use of the emergency department. </w:t>
      </w:r>
      <w:r w:rsidRPr="00351B79">
        <w:rPr>
          <w:i/>
          <w:iCs/>
        </w:rPr>
        <w:t>Social Science &amp; Medicine</w:t>
      </w:r>
      <w:r w:rsidRPr="00351B79">
        <w:t>, </w:t>
      </w:r>
      <w:r w:rsidRPr="00351B79">
        <w:rPr>
          <w:i/>
          <w:iCs/>
        </w:rPr>
        <w:t>179,</w:t>
      </w:r>
      <w:r w:rsidRPr="00351B79">
        <w:t> 91–96. </w:t>
      </w:r>
      <w:hyperlink r:id="rId18" w:tgtFrame="_blank" w:history="1">
        <w:r w:rsidRPr="00351B79">
          <w:rPr>
            <w:rStyle w:val="Hyperlink"/>
          </w:rPr>
          <w:t>https://doi:10.1016/j.socscimed.2017.02.0</w:t>
        </w:r>
      </w:hyperlink>
    </w:p>
    <w:p w14:paraId="6E6975CC" w14:textId="77777777" w:rsidR="00351B79" w:rsidRPr="00351B79" w:rsidRDefault="00351B79" w:rsidP="00351B79">
      <w:r w:rsidRPr="00351B79">
        <w:t>Grisot, M., Moltubakk Kempton, A., Hagen, L., &amp; Aanestad, M. (2019). Data-work for personalized care: Examining nurses’ practices in remote monitoring of chronic patients. </w:t>
      </w:r>
      <w:r w:rsidRPr="00351B79">
        <w:rPr>
          <w:i/>
          <w:iCs/>
        </w:rPr>
        <w:t>Health Informatics Journal</w:t>
      </w:r>
      <w:r w:rsidRPr="00351B79">
        <w:t>, </w:t>
      </w:r>
      <w:r w:rsidRPr="00351B79">
        <w:rPr>
          <w:i/>
          <w:iCs/>
        </w:rPr>
        <w:t>25</w:t>
      </w:r>
      <w:r w:rsidRPr="00351B79">
        <w:t>(3), 608–616. </w:t>
      </w:r>
      <w:hyperlink r:id="rId19" w:tgtFrame="_blank" w:history="1">
        <w:r w:rsidRPr="00351B79">
          <w:rPr>
            <w:rStyle w:val="Hyperlink"/>
          </w:rPr>
          <w:t>https://doi:10.1177/1460458219833110</w:t>
        </w:r>
      </w:hyperlink>
    </w:p>
    <w:p w14:paraId="5ED90872" w14:textId="77777777" w:rsidR="00351B79" w:rsidRPr="00351B79" w:rsidRDefault="00351B79" w:rsidP="00351B79">
      <w:r w:rsidRPr="00351B79">
        <w:t>Godleski, L., Cervone, D., Vogel, D., &amp; Rooney, M. (2011). Home telemental health implementation and outcomes using electronic messaging. </w:t>
      </w:r>
      <w:r w:rsidRPr="00351B79">
        <w:rPr>
          <w:i/>
          <w:iCs/>
        </w:rPr>
        <w:t>Journal of Telemedicine and Telecare</w:t>
      </w:r>
      <w:r w:rsidRPr="00351B79">
        <w:t>, </w:t>
      </w:r>
      <w:r w:rsidRPr="00351B79">
        <w:rPr>
          <w:i/>
          <w:iCs/>
        </w:rPr>
        <w:t>18</w:t>
      </w:r>
      <w:r w:rsidRPr="00351B79">
        <w:t>(1), 17–19. </w:t>
      </w:r>
      <w:hyperlink r:id="rId20" w:tgtFrame="_blank" w:history="1">
        <w:r w:rsidRPr="00351B79">
          <w:rPr>
            <w:rStyle w:val="Hyperlink"/>
          </w:rPr>
          <w:t>https://doi:10.1258/jtt.2011.100919</w:t>
        </w:r>
      </w:hyperlink>
    </w:p>
    <w:p w14:paraId="4725E8A3" w14:textId="77777777" w:rsidR="00351B79" w:rsidRPr="00351B79" w:rsidRDefault="00351B79" w:rsidP="00351B79">
      <w:r w:rsidRPr="00351B79">
        <w:t>Guttmann, K., Patterson, C., Haines, T., Hoffman, C., Masten, M., Lorch, S., &amp; Chuo, J. (2020). Parent stress in relation to use of bedside telehealth, an initiative to improve family-centeredness of care in the neonatal intensive care unit. </w:t>
      </w:r>
      <w:r w:rsidRPr="00351B79">
        <w:rPr>
          <w:i/>
          <w:iCs/>
        </w:rPr>
        <w:t>Journal of Patient Experience</w:t>
      </w:r>
      <w:r w:rsidRPr="00351B79">
        <w:t>, </w:t>
      </w:r>
      <w:r w:rsidRPr="00351B79">
        <w:rPr>
          <w:i/>
          <w:iCs/>
        </w:rPr>
        <w:t>7</w:t>
      </w:r>
      <w:r w:rsidRPr="00351B79">
        <w:t>(6), 1378–1383. </w:t>
      </w:r>
      <w:hyperlink r:id="rId21" w:tgtFrame="_blank" w:history="1">
        <w:r w:rsidRPr="00351B79">
          <w:rPr>
            <w:rStyle w:val="Hyperlink"/>
          </w:rPr>
          <w:t>https://doi.org/10.1177/2374373520950927</w:t>
        </w:r>
      </w:hyperlink>
    </w:p>
    <w:p w14:paraId="145A8C49" w14:textId="77777777" w:rsidR="00351B79" w:rsidRPr="00351B79" w:rsidRDefault="00351B79" w:rsidP="00351B79">
      <w:r w:rsidRPr="00351B79">
        <w:t>Hafermalz, E., &amp; Riemer, K. (2016). Negotiating distance: “Presencing work” in a case of remote telenursing. </w:t>
      </w:r>
      <w:r w:rsidRPr="00351B79">
        <w:rPr>
          <w:i/>
          <w:iCs/>
        </w:rPr>
        <w:t>Proceedings from ICIS ‘16:  The International  Conference  on  Information  Systems. </w:t>
      </w:r>
      <w:r w:rsidRPr="00351B79">
        <w:t>Dublin, Ireland:  AIS Electronic Library.</w:t>
      </w:r>
      <w:hyperlink r:id="rId22" w:tgtFrame="_blank" w:history="1">
        <w:r w:rsidRPr="00351B79">
          <w:rPr>
            <w:rStyle w:val="Hyperlink"/>
          </w:rPr>
          <w:t>https://www.researchgate.net/publication/313794397</w:t>
        </w:r>
      </w:hyperlink>
    </w:p>
    <w:p w14:paraId="70C4828A" w14:textId="77777777" w:rsidR="00351B79" w:rsidRPr="00351B79" w:rsidRDefault="00351B79" w:rsidP="00351B79">
      <w:r w:rsidRPr="00351B79">
        <w:t>Hagan, L., Morin, D., &amp; Lepine, R. (2000). Evaluation of telenursing outcomes: Satisfaction, self-care practices, and cost savings. </w:t>
      </w:r>
      <w:r w:rsidRPr="00351B79">
        <w:rPr>
          <w:i/>
          <w:iCs/>
        </w:rPr>
        <w:t>Public Health Nursing</w:t>
      </w:r>
      <w:r w:rsidRPr="00351B79">
        <w:t>, </w:t>
      </w:r>
      <w:r w:rsidRPr="00351B79">
        <w:rPr>
          <w:i/>
          <w:iCs/>
        </w:rPr>
        <w:t>17</w:t>
      </w:r>
      <w:r w:rsidRPr="00351B79">
        <w:t>(4), 305–313. </w:t>
      </w:r>
      <w:hyperlink r:id="rId23" w:tgtFrame="_blank" w:history="1">
        <w:r w:rsidRPr="00351B79">
          <w:rPr>
            <w:rStyle w:val="Hyperlink"/>
          </w:rPr>
          <w:t>https://doi:10.1046/j.1525-1446.2000.00305.x</w:t>
        </w:r>
      </w:hyperlink>
    </w:p>
    <w:p w14:paraId="3DD0E6E9" w14:textId="77777777" w:rsidR="00351B79" w:rsidRPr="00351B79" w:rsidRDefault="00351B79" w:rsidP="00351B79">
      <w:r w:rsidRPr="00351B79">
        <w:lastRenderedPageBreak/>
        <w:t>Hailey, D., Roine, R., &amp; Ohinmaa, A. (2008). The effectiveness of telemental health applications: A review. </w:t>
      </w:r>
      <w:r w:rsidRPr="00351B79">
        <w:rPr>
          <w:i/>
          <w:iCs/>
        </w:rPr>
        <w:t>The Canadian Journal of Psychiatry</w:t>
      </w:r>
      <w:r w:rsidRPr="00351B79">
        <w:t>, </w:t>
      </w:r>
      <w:r w:rsidRPr="00351B79">
        <w:rPr>
          <w:i/>
          <w:iCs/>
        </w:rPr>
        <w:t>53</w:t>
      </w:r>
      <w:r w:rsidRPr="00351B79">
        <w:t>(11), 769-778. </w:t>
      </w:r>
      <w:hyperlink r:id="rId24" w:tgtFrame="_blank" w:history="1">
        <w:r w:rsidRPr="00351B79">
          <w:rPr>
            <w:rStyle w:val="Hyperlink"/>
          </w:rPr>
          <w:t>https://doi.org/10.1177/070674370805301109</w:t>
        </w:r>
      </w:hyperlink>
    </w:p>
    <w:p w14:paraId="12375F60" w14:textId="77777777" w:rsidR="00351B79" w:rsidRPr="00351B79" w:rsidRDefault="00351B79" w:rsidP="00351B79">
      <w:r w:rsidRPr="00351B79">
        <w:t>Holmström, I. (2007). Decision aid software programs in telenursing: not used as intended? Experiences of Swedish telenurses. </w:t>
      </w:r>
      <w:r w:rsidRPr="00351B79">
        <w:rPr>
          <w:i/>
          <w:iCs/>
        </w:rPr>
        <w:t>Nursing &amp; Health Sciences</w:t>
      </w:r>
      <w:r w:rsidRPr="00351B79">
        <w:t>,</w:t>
      </w:r>
      <w:r w:rsidRPr="00351B79">
        <w:rPr>
          <w:i/>
          <w:iCs/>
        </w:rPr>
        <w:t> 9</w:t>
      </w:r>
      <w:r w:rsidRPr="00351B79">
        <w:t>(1), 23–28. </w:t>
      </w:r>
      <w:hyperlink r:id="rId25" w:tgtFrame="_blank" w:history="1">
        <w:r w:rsidRPr="00351B79">
          <w:rPr>
            <w:rStyle w:val="Hyperlink"/>
          </w:rPr>
          <w:t>https://doi:10.1111/j.1442-2018.2007.00299.x</w:t>
        </w:r>
      </w:hyperlink>
    </w:p>
    <w:p w14:paraId="71529A79" w14:textId="77777777" w:rsidR="00351B79" w:rsidRPr="00351B79" w:rsidRDefault="00351B79" w:rsidP="00351B79">
      <w:r w:rsidRPr="00351B79">
        <w:t>Huffenberger, A. M., Stamm, R., &amp; Martin, N. D. (2019). Tele-ICU patient experience: Focus on family-centered care. In </w:t>
      </w:r>
      <w:r w:rsidRPr="00351B79">
        <w:rPr>
          <w:i/>
          <w:iCs/>
        </w:rPr>
        <w:t>Telemedicine in the ICU</w:t>
      </w:r>
      <w:r w:rsidRPr="00351B79">
        <w:t> (pp. 177-195). Springer. </w:t>
      </w:r>
      <w:hyperlink r:id="rId26" w:history="1">
        <w:r w:rsidRPr="00351B79">
          <w:rPr>
            <w:rStyle w:val="Hyperlink"/>
          </w:rPr>
          <w:t>https://doi:10.1007/978-3-030-11569-2_10</w:t>
        </w:r>
      </w:hyperlink>
    </w:p>
    <w:p w14:paraId="08FD016E" w14:textId="77777777" w:rsidR="00351B79" w:rsidRPr="00351B79" w:rsidRDefault="00351B79" w:rsidP="00351B79">
      <w:r w:rsidRPr="00351B79">
        <w:t>Jafarzadeh, Z. A., Maghsoudi, J., Barekatain, B., &amp; Marofi, M. (2019). Effect of telenursing on attachment and stress in mothers of preterm infants. </w:t>
      </w:r>
      <w:r w:rsidRPr="00351B79">
        <w:rPr>
          <w:i/>
          <w:iCs/>
        </w:rPr>
        <w:t>Iranian Journal of Neonatology IJN</w:t>
      </w:r>
      <w:r w:rsidRPr="00351B79">
        <w:t>, </w:t>
      </w:r>
      <w:r w:rsidRPr="00351B79">
        <w:rPr>
          <w:i/>
          <w:iCs/>
        </w:rPr>
        <w:t>10</w:t>
      </w:r>
      <w:r w:rsidRPr="00351B79">
        <w:t>(1), 65-71. https://10.22038/IJN.2018.29890.1406</w:t>
      </w:r>
    </w:p>
    <w:p w14:paraId="6D2C9AF8" w14:textId="77777777" w:rsidR="00351B79" w:rsidRPr="00351B79" w:rsidRDefault="00351B79" w:rsidP="00351B79">
      <w:r w:rsidRPr="00351B79">
        <w:t>Jönsson, A.-M., &amp; Willman, A. (2008). Implementation of Telenursing Within Home Healthcare. </w:t>
      </w:r>
      <w:r w:rsidRPr="00351B79">
        <w:rPr>
          <w:i/>
          <w:iCs/>
        </w:rPr>
        <w:t>Telemedicine and e-Health</w:t>
      </w:r>
      <w:r w:rsidRPr="00351B79">
        <w:t>, 14(10), 1057–1062. </w:t>
      </w:r>
      <w:hyperlink r:id="rId27" w:tgtFrame="_blank" w:history="1">
        <w:r w:rsidRPr="00351B79">
          <w:rPr>
            <w:rStyle w:val="Hyperlink"/>
          </w:rPr>
          <w:t>https://doi:10.1089/tmj.2008.0022</w:t>
        </w:r>
      </w:hyperlink>
    </w:p>
    <w:p w14:paraId="63421D45" w14:textId="77777777" w:rsidR="00351B79" w:rsidRPr="00351B79" w:rsidRDefault="00351B79" w:rsidP="00351B79">
      <w:r w:rsidRPr="00351B79">
        <w:t>Kaminski, J. (2011). </w:t>
      </w:r>
      <w:r w:rsidRPr="00351B79">
        <w:rPr>
          <w:i/>
          <w:iCs/>
        </w:rPr>
        <w:t>Pretest for Attitudes Toward Computers in Healthcare—PATCH Assessment Scale v. 3.</w:t>
      </w:r>
      <w:r w:rsidRPr="00351B79">
        <w:t> </w:t>
      </w:r>
      <w:hyperlink r:id="rId28" w:tgtFrame="_blank" w:history="1">
        <w:r w:rsidRPr="00351B79">
          <w:rPr>
            <w:rStyle w:val="Hyperlink"/>
          </w:rPr>
          <w:t>https://www.nursing-informatics.com/niassess/plan.html</w:t>
        </w:r>
      </w:hyperlink>
    </w:p>
    <w:p w14:paraId="7A69BF99" w14:textId="77777777" w:rsidR="00351B79" w:rsidRPr="00351B79" w:rsidRDefault="00351B79" w:rsidP="00351B79">
      <w:r w:rsidRPr="00351B79">
        <w:t>Kaminsky, E., Rosenqvist, U., &amp; Holmström, I. (2009). Telenurses' understanding of work: detective or educator? </w:t>
      </w:r>
      <w:r w:rsidRPr="00351B79">
        <w:rPr>
          <w:i/>
          <w:iCs/>
        </w:rPr>
        <w:t>Journal of advanced nursing,</w:t>
      </w:r>
      <w:r w:rsidRPr="00351B79">
        <w:t> 65(2), 382–390. </w:t>
      </w:r>
      <w:hyperlink r:id="rId29" w:tgtFrame="_blank" w:history="1">
        <w:r w:rsidRPr="00351B79">
          <w:rPr>
            <w:rStyle w:val="Hyperlink"/>
          </w:rPr>
          <w:t>https://doi.org/10.1111/j.1365-2648.2008.04877.x</w:t>
        </w:r>
      </w:hyperlink>
    </w:p>
    <w:p w14:paraId="45E84120" w14:textId="77777777" w:rsidR="00351B79" w:rsidRPr="00351B79" w:rsidRDefault="00351B79" w:rsidP="00351B79">
      <w:r w:rsidRPr="00351B79">
        <w:t>Kamei, T., Kawada, A., Nishimura, N., &amp; Kakai, H. (2021). A fully longitudinal mixed methods case study design: An example based on the illness trajectory of a person with chronic conditions in home-monitoring-based telenursing during the COVID-19 pandemic. </w:t>
      </w:r>
      <w:r w:rsidRPr="00351B79">
        <w:rPr>
          <w:i/>
          <w:iCs/>
        </w:rPr>
        <w:t>Journal of Mixed Methods Research</w:t>
      </w:r>
      <w:r w:rsidRPr="00351B79">
        <w:t>, </w:t>
      </w:r>
      <w:r w:rsidRPr="00351B79">
        <w:rPr>
          <w:i/>
          <w:iCs/>
        </w:rPr>
        <w:t>15</w:t>
      </w:r>
      <w:r w:rsidRPr="00351B79">
        <w:t>(3), 413-436.  </w:t>
      </w:r>
      <w:hyperlink r:id="rId30" w:tgtFrame="_blank" w:history="1">
        <w:r w:rsidRPr="00351B79">
          <w:rPr>
            <w:rStyle w:val="Hyperlink"/>
          </w:rPr>
          <w:t>https://doi.org/10.1177/15586898211019512</w:t>
        </w:r>
      </w:hyperlink>
    </w:p>
    <w:p w14:paraId="7A173BDE" w14:textId="77777777" w:rsidR="00351B79" w:rsidRPr="00351B79" w:rsidRDefault="00351B79" w:rsidP="00351B79">
      <w:r w:rsidRPr="00351B79">
        <w:t>Kourkouta, L., &amp; Papathanasiou, I. (2014). Communication in nursing practice. </w:t>
      </w:r>
      <w:r w:rsidRPr="00351B79">
        <w:rPr>
          <w:i/>
          <w:iCs/>
        </w:rPr>
        <w:t>Materia Socio Medica</w:t>
      </w:r>
      <w:r w:rsidRPr="00351B79">
        <w:t>, </w:t>
      </w:r>
      <w:r w:rsidRPr="00351B79">
        <w:rPr>
          <w:i/>
          <w:iCs/>
        </w:rPr>
        <w:t>26</w:t>
      </w:r>
      <w:r w:rsidRPr="00351B79">
        <w:t>(1), 65. </w:t>
      </w:r>
      <w:hyperlink r:id="rId31" w:tgtFrame="_blank" w:history="1">
        <w:r w:rsidRPr="00351B79">
          <w:rPr>
            <w:rStyle w:val="Hyperlink"/>
          </w:rPr>
          <w:t>http://doi.org/10.5455/msm.2014.26.65-67</w:t>
        </w:r>
      </w:hyperlink>
    </w:p>
    <w:p w14:paraId="6860AC48" w14:textId="77777777" w:rsidR="00351B79" w:rsidRPr="00351B79" w:rsidRDefault="00351B79" w:rsidP="00351B79">
      <w:r w:rsidRPr="00351B79">
        <w:t>Kuriakose, J. R. (2011). Telenursing an emerging field. </w:t>
      </w:r>
      <w:r w:rsidRPr="00351B79">
        <w:rPr>
          <w:i/>
          <w:iCs/>
        </w:rPr>
        <w:t>International Journal of Nursing Education</w:t>
      </w:r>
      <w:r w:rsidRPr="00351B79">
        <w:t>, </w:t>
      </w:r>
      <w:r w:rsidRPr="00351B79">
        <w:rPr>
          <w:i/>
          <w:iCs/>
        </w:rPr>
        <w:t>3</w:t>
      </w:r>
      <w:r w:rsidRPr="00351B79">
        <w:t>(2).</w:t>
      </w:r>
    </w:p>
    <w:p w14:paraId="5FBE3114" w14:textId="77777777" w:rsidR="00351B79" w:rsidRPr="00351B79" w:rsidRDefault="00351B79" w:rsidP="00351B79">
      <w:r w:rsidRPr="00351B79">
        <w:t>Kumar, S. (2011).Introduction to Telenursing. In S. Kumar &amp; H. Snooks (Eds.). </w:t>
      </w:r>
      <w:r w:rsidRPr="00351B79">
        <w:rPr>
          <w:i/>
          <w:iCs/>
        </w:rPr>
        <w:t>Telenursing.</w:t>
      </w:r>
      <w:r w:rsidRPr="00351B79">
        <w:t> Springer Science &amp; Business Media, pp. 1-3.</w:t>
      </w:r>
    </w:p>
    <w:p w14:paraId="1E6DADD3" w14:textId="77777777" w:rsidR="00351B79" w:rsidRPr="00351B79" w:rsidRDefault="00351B79" w:rsidP="00351B79">
      <w:r w:rsidRPr="00351B79">
        <w:t>Kumar, S., &amp; Snooks, H. (Eds.). (2011). </w:t>
      </w:r>
      <w:r w:rsidRPr="00351B79">
        <w:rPr>
          <w:i/>
          <w:iCs/>
        </w:rPr>
        <w:t>Telenursing</w:t>
      </w:r>
      <w:r w:rsidRPr="00351B79">
        <w:t>. Springer Science &amp; Business Media.</w:t>
      </w:r>
    </w:p>
    <w:p w14:paraId="70B23E28" w14:textId="77777777" w:rsidR="00351B79" w:rsidRPr="00351B79" w:rsidRDefault="00351B79" w:rsidP="00351B79">
      <w:r w:rsidRPr="00351B79">
        <w:lastRenderedPageBreak/>
        <w:t>Lamb, G., Newhouse, R., Beverly, C., Toney, D., Cropley, S., Weaver, C., Peterson, C. (2015). Policy agenda for nurse led care coordination. </w:t>
      </w:r>
      <w:r w:rsidRPr="00351B79">
        <w:rPr>
          <w:i/>
          <w:iCs/>
        </w:rPr>
        <w:t>Nursing Outlook</w:t>
      </w:r>
      <w:r w:rsidRPr="00351B79">
        <w:t>, </w:t>
      </w:r>
      <w:r w:rsidRPr="00351B79">
        <w:rPr>
          <w:i/>
          <w:iCs/>
        </w:rPr>
        <w:t>63</w:t>
      </w:r>
      <w:r w:rsidRPr="00351B79">
        <w:t>(4), 521 – 530. </w:t>
      </w:r>
      <w:hyperlink r:id="rId32" w:tgtFrame="_blank" w:history="1">
        <w:r w:rsidRPr="00351B79">
          <w:rPr>
            <w:rStyle w:val="Hyperlink"/>
          </w:rPr>
          <w:t>https://doi:</w:t>
        </w:r>
      </w:hyperlink>
      <w:r w:rsidRPr="00351B79">
        <w:t> </w:t>
      </w:r>
      <w:hyperlink r:id="rId33" w:tgtFrame="_blank" w:history="1">
        <w:r w:rsidRPr="00351B79">
          <w:rPr>
            <w:rStyle w:val="Hyperlink"/>
          </w:rPr>
          <w:t>http://dx.doi.org/10.1016/j.outlook.2015.06.003</w:t>
        </w:r>
      </w:hyperlink>
      <w:r w:rsidRPr="00351B79">
        <w:br/>
        <w:t>Lilly, C. &amp; Thomas, E. (2009). Tele-ICU: Experience to date. </w:t>
      </w:r>
      <w:r w:rsidRPr="00351B79">
        <w:rPr>
          <w:i/>
          <w:iCs/>
        </w:rPr>
        <w:t>Journal of Intensive Care Medicine</w:t>
      </w:r>
      <w:r w:rsidRPr="00351B79">
        <w:t>, </w:t>
      </w:r>
      <w:r w:rsidRPr="00351B79">
        <w:rPr>
          <w:i/>
          <w:iCs/>
        </w:rPr>
        <w:t>25</w:t>
      </w:r>
      <w:r w:rsidRPr="00351B79">
        <w:t>(1), 16–22. </w:t>
      </w:r>
      <w:hyperlink r:id="rId34" w:tgtFrame="_blank" w:history="1">
        <w:r w:rsidRPr="00351B79">
          <w:rPr>
            <w:rStyle w:val="Hyperlink"/>
          </w:rPr>
          <w:t>https://doi:10.1177/0885066609349216</w:t>
        </w:r>
      </w:hyperlink>
    </w:p>
    <w:p w14:paraId="010781D1" w14:textId="77777777" w:rsidR="00351B79" w:rsidRPr="00351B79" w:rsidRDefault="00351B79" w:rsidP="00351B79">
      <w:r w:rsidRPr="00351B79">
        <w:t>Lister, M., Vaughn, J., Brennan-Cook, J., Molloy, M., Kuszajewski, M., &amp; Shaw, R. J. (2018). Telehealth and telenursing using simulation for pre-licensure USA students. </w:t>
      </w:r>
      <w:r w:rsidRPr="00351B79">
        <w:rPr>
          <w:i/>
          <w:iCs/>
        </w:rPr>
        <w:t>Nurse Education in Practice</w:t>
      </w:r>
      <w:r w:rsidRPr="00351B79">
        <w:t>,</w:t>
      </w:r>
      <w:r w:rsidRPr="00351B79">
        <w:rPr>
          <w:i/>
          <w:iCs/>
        </w:rPr>
        <w:t> 29</w:t>
      </w:r>
      <w:r w:rsidRPr="00351B79">
        <w:t>, 59–63. </w:t>
      </w:r>
      <w:hyperlink r:id="rId35" w:tgtFrame="_blank" w:history="1">
        <w:r w:rsidRPr="00351B79">
          <w:rPr>
            <w:rStyle w:val="Hyperlink"/>
          </w:rPr>
          <w:t>https://doi:10.1016/j.nepr.2017.10.031</w:t>
        </w:r>
      </w:hyperlink>
    </w:p>
    <w:p w14:paraId="180BD704" w14:textId="77777777" w:rsidR="00351B79" w:rsidRPr="00351B79" w:rsidRDefault="00351B79" w:rsidP="00351B79">
      <w:r w:rsidRPr="00351B79">
        <w:t>Lorentz, M. (2008). Telenursing and home healthcare. </w:t>
      </w:r>
      <w:r w:rsidRPr="00351B79">
        <w:rPr>
          <w:i/>
          <w:iCs/>
        </w:rPr>
        <w:t>Home Healthcare Nurse: The</w:t>
      </w:r>
      <w:r w:rsidRPr="00351B79">
        <w:t> </w:t>
      </w:r>
      <w:r w:rsidRPr="00351B79">
        <w:rPr>
          <w:i/>
          <w:iCs/>
        </w:rPr>
        <w:t>Journal for the Home Care and Hospice Professional</w:t>
      </w:r>
      <w:r w:rsidRPr="00351B79">
        <w:t>, </w:t>
      </w:r>
      <w:r w:rsidRPr="00351B79">
        <w:rPr>
          <w:i/>
          <w:iCs/>
        </w:rPr>
        <w:t>26</w:t>
      </w:r>
      <w:r w:rsidRPr="00351B79">
        <w:t>(4), 237–243. </w:t>
      </w:r>
      <w:hyperlink r:id="rId36" w:tgtFrame="_blank" w:history="1">
        <w:r w:rsidRPr="00351B79">
          <w:rPr>
            <w:rStyle w:val="Hyperlink"/>
          </w:rPr>
          <w:t>https://doi:10.1097/01.nhh.0000316702.226</w:t>
        </w:r>
      </w:hyperlink>
    </w:p>
    <w:p w14:paraId="19446EC0" w14:textId="77777777" w:rsidR="00351B79" w:rsidRPr="00351B79" w:rsidRDefault="00351B79" w:rsidP="00351B79">
      <w:r w:rsidRPr="00351B79">
        <w:t>Luther, B., Barra, J., &amp; Martial, M.-A. (2019). Essential nursing care management and coordination roles and responsibilities. </w:t>
      </w:r>
      <w:r w:rsidRPr="00351B79">
        <w:rPr>
          <w:i/>
          <w:iCs/>
        </w:rPr>
        <w:t>Professional Case Management, 24</w:t>
      </w:r>
      <w:r w:rsidRPr="00351B79">
        <w:t>(5), 249–258. </w:t>
      </w:r>
      <w:hyperlink r:id="rId37" w:tgtFrame="_blank" w:history="1">
        <w:r w:rsidRPr="00351B79">
          <w:rPr>
            <w:rStyle w:val="Hyperlink"/>
          </w:rPr>
          <w:t>https://doi:10.1097/ncm.0000000000000355</w:t>
        </w:r>
      </w:hyperlink>
    </w:p>
    <w:p w14:paraId="715986DD" w14:textId="77777777" w:rsidR="00351B79" w:rsidRPr="00351B79" w:rsidRDefault="00351B79" w:rsidP="00351B79">
      <w:r w:rsidRPr="00351B79">
        <w:t>Mattisson, M., Johnson, C., Börjeson, S., Årestedt, K., &amp; Lindberg, M. (2019). Development and content validation of the Telenursing Interaction and Satisfaction Questionnaire (TISQ). </w:t>
      </w:r>
      <w:r w:rsidRPr="00351B79">
        <w:rPr>
          <w:i/>
          <w:iCs/>
        </w:rPr>
        <w:t>Health Expectations</w:t>
      </w:r>
      <w:r w:rsidRPr="00351B79">
        <w:t>. </w:t>
      </w:r>
      <w:hyperlink r:id="rId38" w:tgtFrame="_blank" w:history="1">
        <w:r w:rsidRPr="00351B79">
          <w:rPr>
            <w:rStyle w:val="Hyperlink"/>
          </w:rPr>
          <w:t>https://doi:10.1111/hex.12945</w:t>
        </w:r>
      </w:hyperlink>
    </w:p>
    <w:p w14:paraId="1297BCF1" w14:textId="77777777" w:rsidR="00351B79" w:rsidRPr="00351B79" w:rsidRDefault="00351B79" w:rsidP="00351B79">
      <w:r w:rsidRPr="00351B79">
        <w:t>Medical Dictionary for the Health Professions and Nursing. (2012). </w:t>
      </w:r>
      <w:r w:rsidRPr="00351B79">
        <w:rPr>
          <w:i/>
          <w:iCs/>
        </w:rPr>
        <w:t>Telenursing</w:t>
      </w:r>
      <w:r w:rsidRPr="00351B79">
        <w:t>. </w:t>
      </w:r>
      <w:hyperlink r:id="rId39" w:tgtFrame="_blank" w:history="1">
        <w:r w:rsidRPr="00351B79">
          <w:rPr>
            <w:rStyle w:val="Hyperlink"/>
          </w:rPr>
          <w:t>https://medical-dictionary.thefreedictionary.com/telenursing</w:t>
        </w:r>
      </w:hyperlink>
    </w:p>
    <w:p w14:paraId="623833F4" w14:textId="77777777" w:rsidR="00351B79" w:rsidRPr="00351B79" w:rsidRDefault="00351B79" w:rsidP="00351B79">
      <w:r w:rsidRPr="00351B79">
        <w:t>Mohammed, H. M., &amp; El-sol, A. E. S. H. (2020). Tele-nursing: Opportunities for nurses to shape their profession’s future. </w:t>
      </w:r>
      <w:r w:rsidRPr="00351B79">
        <w:rPr>
          <w:i/>
          <w:iCs/>
        </w:rPr>
        <w:t>International Journal of Novel Research in Healthcare and Nursing</w:t>
      </w:r>
      <w:r w:rsidRPr="00351B79">
        <w:t>, </w:t>
      </w:r>
      <w:r w:rsidRPr="00351B79">
        <w:rPr>
          <w:i/>
          <w:iCs/>
        </w:rPr>
        <w:t>7</w:t>
      </w:r>
      <w:r w:rsidRPr="00351B79">
        <w:t>(3), 660-676. </w:t>
      </w:r>
      <w:hyperlink r:id="rId40" w:tgtFrame="_blank" w:history="1">
        <w:r w:rsidRPr="00351B79">
          <w:rPr>
            <w:rStyle w:val="Hyperlink"/>
          </w:rPr>
          <w:t>https://www.noveltyjournals.com/upload/paper/Tele-Nursing%20Opportuniti…</w:t>
        </w:r>
      </w:hyperlink>
    </w:p>
    <w:p w14:paraId="212DFFA5" w14:textId="77777777" w:rsidR="00351B79" w:rsidRPr="00351B79" w:rsidRDefault="00351B79" w:rsidP="00351B79">
      <w:r w:rsidRPr="00351B79">
        <w:t>Moher, D., Liberati, A., Tetzlaff, J., &amp; Altman, D. G. (2009). Preferred reporting items for systematic reviews and meta-analyses: The PRISMA Statement. </w:t>
      </w:r>
      <w:r w:rsidRPr="00351B79">
        <w:rPr>
          <w:i/>
          <w:iCs/>
        </w:rPr>
        <w:t>PLoS Medicine, 6</w:t>
      </w:r>
      <w:r w:rsidRPr="00351B79">
        <w:t>(7), e1000097. </w:t>
      </w:r>
      <w:hyperlink r:id="rId41" w:tgtFrame="_blank" w:history="1">
        <w:r w:rsidRPr="00351B79">
          <w:rPr>
            <w:rStyle w:val="Hyperlink"/>
          </w:rPr>
          <w:t>https://doi:10.1371/journal.pmed.1000097</w:t>
        </w:r>
      </w:hyperlink>
    </w:p>
    <w:p w14:paraId="7CB514E9" w14:textId="77777777" w:rsidR="00351B79" w:rsidRPr="00351B79" w:rsidRDefault="00351B79" w:rsidP="00351B79">
      <w:r w:rsidRPr="00351B79">
        <w:t>Monnier, J., Knapp, R. G., &amp; Frueh, B. C. (2003). Recent advances in telepsychiatry: An updated review. </w:t>
      </w:r>
      <w:r w:rsidRPr="00351B79">
        <w:rPr>
          <w:i/>
          <w:iCs/>
        </w:rPr>
        <w:t>Psychiatric Services</w:t>
      </w:r>
      <w:r w:rsidRPr="00351B79">
        <w:t>, </w:t>
      </w:r>
      <w:r w:rsidRPr="00351B79">
        <w:rPr>
          <w:i/>
          <w:iCs/>
        </w:rPr>
        <w:t>54</w:t>
      </w:r>
      <w:r w:rsidRPr="00351B79">
        <w:t>(12), 1604-1609. </w:t>
      </w:r>
      <w:hyperlink r:id="rId42" w:tgtFrame="_blank" w:history="1">
        <w:r w:rsidRPr="00351B79">
          <w:rPr>
            <w:rStyle w:val="Hyperlink"/>
          </w:rPr>
          <w:t>https://doi.org/10.1176/appi.ps.54.12.1604</w:t>
        </w:r>
      </w:hyperlink>
    </w:p>
    <w:p w14:paraId="49F022C8" w14:textId="77777777" w:rsidR="00351B79" w:rsidRPr="00351B79" w:rsidRDefault="00351B79" w:rsidP="00351B79">
      <w:r w:rsidRPr="00351B79">
        <w:t>Montandon, D. S., de Souza-Junior, V. D., dos Santos Almeida, R. G., Marchi-Alves, L. M., Costa Mendes, I. A., &amp; de Godoy, S. (2019). How to perform prehospital emergency telephone triage. </w:t>
      </w:r>
      <w:r w:rsidRPr="00351B79">
        <w:rPr>
          <w:i/>
          <w:iCs/>
        </w:rPr>
        <w:t>Journal of Trauma Nursing</w:t>
      </w:r>
      <w:r w:rsidRPr="00351B79">
        <w:t>, </w:t>
      </w:r>
      <w:r w:rsidRPr="00351B79">
        <w:rPr>
          <w:i/>
          <w:iCs/>
        </w:rPr>
        <w:t>26</w:t>
      </w:r>
      <w:r w:rsidRPr="00351B79">
        <w:t>(2), 104–110. </w:t>
      </w:r>
      <w:hyperlink r:id="rId43" w:tgtFrame="_blank" w:history="1">
        <w:r w:rsidRPr="00351B79">
          <w:rPr>
            <w:rStyle w:val="Hyperlink"/>
          </w:rPr>
          <w:t>https://doi:10.1097/jtn.0000000000000380</w:t>
        </w:r>
      </w:hyperlink>
    </w:p>
    <w:p w14:paraId="1C73417A" w14:textId="77777777" w:rsidR="00351B79" w:rsidRPr="00351B79" w:rsidRDefault="00351B79" w:rsidP="00351B79">
      <w:r w:rsidRPr="00351B79">
        <w:lastRenderedPageBreak/>
        <w:t>Peck, A. (2005). Changing the face of standard nursing practice through telehealth and telenursing. </w:t>
      </w:r>
      <w:r w:rsidRPr="00351B79">
        <w:rPr>
          <w:i/>
          <w:iCs/>
        </w:rPr>
        <w:t>Nursing Administration Quarterly</w:t>
      </w:r>
      <w:r w:rsidRPr="00351B79">
        <w:t>, </w:t>
      </w:r>
      <w:r w:rsidRPr="00351B79">
        <w:rPr>
          <w:i/>
          <w:iCs/>
        </w:rPr>
        <w:t>29</w:t>
      </w:r>
      <w:r w:rsidRPr="00351B79">
        <w:t>(4), 339–343. </w:t>
      </w:r>
      <w:hyperlink r:id="rId44" w:tgtFrame="_blank" w:history="1">
        <w:r w:rsidRPr="00351B79">
          <w:rPr>
            <w:rStyle w:val="Hyperlink"/>
          </w:rPr>
          <w:t>https://doi:10.1097/00006216-200510000-00008</w:t>
        </w:r>
      </w:hyperlink>
    </w:p>
    <w:p w14:paraId="0CA3B19A" w14:textId="77777777" w:rsidR="00351B79" w:rsidRPr="00351B79" w:rsidRDefault="00351B79" w:rsidP="00351B79">
      <w:r w:rsidRPr="00351B79">
        <w:t>Purc-Stephenson, R. J., &amp; Thrasher, C. (2010). Nurses’ experiences with telephone triage and advice: A meta-ethnography. </w:t>
      </w:r>
      <w:r w:rsidRPr="00351B79">
        <w:rPr>
          <w:i/>
          <w:iCs/>
        </w:rPr>
        <w:t>Journal of Advanced Nursing</w:t>
      </w:r>
      <w:r w:rsidRPr="00351B79">
        <w:t>, </w:t>
      </w:r>
      <w:r w:rsidRPr="00351B79">
        <w:rPr>
          <w:i/>
          <w:iCs/>
        </w:rPr>
        <w:t>66</w:t>
      </w:r>
      <w:r w:rsidRPr="00351B79">
        <w:t>(3), 482–494. </w:t>
      </w:r>
      <w:hyperlink r:id="rId45" w:tgtFrame="_blank" w:history="1">
        <w:r w:rsidRPr="00351B79">
          <w:rPr>
            <w:rStyle w:val="Hyperlink"/>
          </w:rPr>
          <w:t>https://doi:10.1111/j.1365-2648.2010.05275.x</w:t>
        </w:r>
      </w:hyperlink>
    </w:p>
    <w:p w14:paraId="7EE110F9" w14:textId="77777777" w:rsidR="00351B79" w:rsidRPr="00351B79" w:rsidRDefault="00351B79" w:rsidP="00351B79">
      <w:r w:rsidRPr="00351B79">
        <w:t>Rakhmawati, W. (2020). Is telenursing a solution for managing the impact of Covid-19 on the mental health of school-aged children? </w:t>
      </w:r>
      <w:r w:rsidRPr="00351B79">
        <w:rPr>
          <w:i/>
          <w:iCs/>
        </w:rPr>
        <w:t>Belitung Nursing Journal,</w:t>
      </w:r>
      <w:r w:rsidRPr="00351B79">
        <w:t> </w:t>
      </w:r>
      <w:r w:rsidRPr="00351B79">
        <w:rPr>
          <w:i/>
          <w:iCs/>
        </w:rPr>
        <w:t>6</w:t>
      </w:r>
      <w:r w:rsidRPr="00351B79">
        <w:t>(5), 182-184. </w:t>
      </w:r>
      <w:hyperlink r:id="rId46" w:tgtFrame="_blank" w:history="1">
        <w:r w:rsidRPr="00351B79">
          <w:rPr>
            <w:rStyle w:val="Hyperlink"/>
          </w:rPr>
          <w:t>https://doi.org/10.33546/bnj.116</w:t>
        </w:r>
      </w:hyperlink>
    </w:p>
    <w:p w14:paraId="1B550ADC" w14:textId="77777777" w:rsidR="00351B79" w:rsidRPr="00351B79" w:rsidRDefault="00351B79" w:rsidP="00351B79">
      <w:r w:rsidRPr="00351B79">
        <w:t>Roberts, D., Tayler, C., MacCormack, D., &amp; Barwich, D. (2007). Telenursing in hospice palliative care. </w:t>
      </w:r>
      <w:r w:rsidRPr="00351B79">
        <w:rPr>
          <w:i/>
          <w:iCs/>
        </w:rPr>
        <w:t>The Canadian Nurse</w:t>
      </w:r>
      <w:r w:rsidRPr="00351B79">
        <w:t>, </w:t>
      </w:r>
      <w:r w:rsidRPr="00351B79">
        <w:rPr>
          <w:i/>
          <w:iCs/>
        </w:rPr>
        <w:t>103</w:t>
      </w:r>
      <w:r w:rsidRPr="00351B79">
        <w:t>(5), 24–27.</w:t>
      </w:r>
    </w:p>
    <w:p w14:paraId="288E4AB4" w14:textId="77777777" w:rsidR="00351B79" w:rsidRPr="00351B79" w:rsidRDefault="00351B79" w:rsidP="00351B79">
      <w:r w:rsidRPr="00351B79">
        <w:t>Sadeghmoghadam, L., Ahmadi Babadi, S., Delshad Noghabi, A., Nazari, S., &amp; Farhadi, A. (2019). Effect of telenursing on aging perception of Iranian older adults. </w:t>
      </w:r>
      <w:r w:rsidRPr="00351B79">
        <w:rPr>
          <w:i/>
          <w:iCs/>
        </w:rPr>
        <w:t>Educational Gerontology</w:t>
      </w:r>
      <w:r w:rsidRPr="00351B79">
        <w:t>, </w:t>
      </w:r>
      <w:r w:rsidRPr="00351B79">
        <w:rPr>
          <w:i/>
          <w:iCs/>
        </w:rPr>
        <w:t>45</w:t>
      </w:r>
      <w:r w:rsidRPr="00351B79">
        <w:t>(7), 476–482. </w:t>
      </w:r>
      <w:hyperlink r:id="rId47" w:tgtFrame="_blank" w:history="1">
        <w:r w:rsidRPr="00351B79">
          <w:rPr>
            <w:rStyle w:val="Hyperlink"/>
          </w:rPr>
          <w:t>https://doi:10.1080/03601277.2019.1657263</w:t>
        </w:r>
      </w:hyperlink>
    </w:p>
    <w:p w14:paraId="75D49861" w14:textId="77777777" w:rsidR="00351B79" w:rsidRPr="00351B79" w:rsidRDefault="00351B79" w:rsidP="00351B79">
      <w:r w:rsidRPr="00351B79">
        <w:t>Schlachta-Fairchild, L., Varghese, S. B., Deickman, A., &amp; Castelli, D. (2010). Telehealth and telenursing are live: APN policy and practice implications. </w:t>
      </w:r>
      <w:r w:rsidRPr="00351B79">
        <w:rPr>
          <w:i/>
          <w:iCs/>
        </w:rPr>
        <w:t>The Journal for Nurse Practitioners, 6</w:t>
      </w:r>
      <w:r w:rsidRPr="00351B79">
        <w:t>(2), 98–106. </w:t>
      </w:r>
      <w:hyperlink r:id="rId48" w:tgtFrame="_blank" w:history="1">
        <w:r w:rsidRPr="00351B79">
          <w:rPr>
            <w:rStyle w:val="Hyperlink"/>
          </w:rPr>
          <w:t>https://doi:10.1016/j.nurpra.2009.10.019</w:t>
        </w:r>
      </w:hyperlink>
    </w:p>
    <w:p w14:paraId="77E6BBE5" w14:textId="77777777" w:rsidR="00351B79" w:rsidRPr="00351B79" w:rsidRDefault="00351B79" w:rsidP="00351B79">
      <w:pPr>
        <w:rPr>
          <w:lang w:val="es-ES"/>
        </w:rPr>
      </w:pPr>
      <w:r w:rsidRPr="00351B79">
        <w:t>Snooks, H., Williams, A., Griffiths, L., Peconi, J., Rance, J., Snelgrove, S., Sarangani S., Wainwright P., Cheung, W. (2008). Real nursing? The development of telenursing. </w:t>
      </w:r>
      <w:r w:rsidRPr="00351B79">
        <w:rPr>
          <w:i/>
          <w:iCs/>
        </w:rPr>
        <w:t>Journal of Advanced Nursing</w:t>
      </w:r>
      <w:r w:rsidRPr="00351B79">
        <w:t>, </w:t>
      </w:r>
      <w:r w:rsidRPr="00351B79">
        <w:rPr>
          <w:i/>
          <w:iCs/>
        </w:rPr>
        <w:t>61</w:t>
      </w:r>
      <w:r w:rsidRPr="00351B79">
        <w:t>(6), 631–640. </w:t>
      </w:r>
      <w:hyperlink r:id="rId49" w:tgtFrame="_blank" w:history="1">
        <w:r w:rsidRPr="00351B79">
          <w:rPr>
            <w:rStyle w:val="Hyperlink"/>
            <w:lang w:val="es-ES"/>
          </w:rPr>
          <w:t>https://doi:10.1111/j.1365-2648.2007.04546.x</w:t>
        </w:r>
      </w:hyperlink>
    </w:p>
    <w:p w14:paraId="69C3275E" w14:textId="77777777" w:rsidR="00351B79" w:rsidRPr="00351B79" w:rsidRDefault="00351B79" w:rsidP="00351B79">
      <w:r w:rsidRPr="00351B79">
        <w:rPr>
          <w:lang w:val="es-ES"/>
        </w:rPr>
        <w:t xml:space="preserve">Souza-Junior, V., Mendes, I., Mazzo, A., &amp; Godoy, S. (2016). </w:t>
      </w:r>
      <w:r w:rsidRPr="00351B79">
        <w:t>Application of telenursing in nursing practice: an integrative literature review. </w:t>
      </w:r>
      <w:r w:rsidRPr="00351B79">
        <w:rPr>
          <w:i/>
          <w:iCs/>
        </w:rPr>
        <w:t>Applied Nursing Research</w:t>
      </w:r>
      <w:r w:rsidRPr="00351B79">
        <w:t>, </w:t>
      </w:r>
      <w:r w:rsidRPr="00351B79">
        <w:rPr>
          <w:i/>
          <w:iCs/>
        </w:rPr>
        <w:t>29</w:t>
      </w:r>
      <w:r w:rsidRPr="00351B79">
        <w:t>, 254–260. </w:t>
      </w:r>
      <w:hyperlink r:id="rId50" w:tgtFrame="_blank" w:history="1">
        <w:r w:rsidRPr="00351B79">
          <w:rPr>
            <w:rStyle w:val="Hyperlink"/>
          </w:rPr>
          <w:t>https://doi:10.1016/j.apnr.2015.05.005</w:t>
        </w:r>
      </w:hyperlink>
    </w:p>
    <w:p w14:paraId="7ECA1FA1" w14:textId="77777777" w:rsidR="00351B79" w:rsidRPr="00351B79" w:rsidRDefault="00351B79" w:rsidP="00351B79">
      <w:r w:rsidRPr="00351B79">
        <w:t>Walker, L.O. &amp; Avant, K. C. (2019). </w:t>
      </w:r>
      <w:r w:rsidRPr="00351B79">
        <w:rPr>
          <w:i/>
          <w:iCs/>
        </w:rPr>
        <w:t>Strategies for Theory Construction in Nursing</w:t>
      </w:r>
      <w:r w:rsidRPr="00351B79">
        <w:t> (6th ed.). Pearson.</w:t>
      </w:r>
    </w:p>
    <w:p w14:paraId="2B2C6591" w14:textId="77777777" w:rsidR="00351B79" w:rsidRPr="00351B79" w:rsidRDefault="00351B79" w:rsidP="00351B79">
      <w:r w:rsidRPr="00351B79">
        <w:t>Williams, L. M., Hubbard, K. E., Daye, O., &amp; Barden, C. (2012). Telenursing in the intensive care unit: transforming nursing practice. </w:t>
      </w:r>
      <w:r w:rsidRPr="00351B79">
        <w:rPr>
          <w:i/>
          <w:iCs/>
        </w:rPr>
        <w:t>Critical Care Nurse</w:t>
      </w:r>
      <w:r w:rsidRPr="00351B79">
        <w:t>, </w:t>
      </w:r>
      <w:r w:rsidRPr="00351B79">
        <w:rPr>
          <w:i/>
          <w:iCs/>
        </w:rPr>
        <w:t>32</w:t>
      </w:r>
      <w:r w:rsidRPr="00351B79">
        <w:t>(6), 62–69. </w:t>
      </w:r>
      <w:hyperlink r:id="rId51" w:tgtFrame="_blank" w:history="1">
        <w:r w:rsidRPr="00351B79">
          <w:rPr>
            <w:rStyle w:val="Hyperlink"/>
          </w:rPr>
          <w:t>https://doi.org/10.4037/ccn2012525</w:t>
        </w:r>
      </w:hyperlink>
    </w:p>
    <w:p w14:paraId="61412BBD" w14:textId="77777777" w:rsidR="00351B79" w:rsidRPr="00351B79" w:rsidRDefault="00351B79" w:rsidP="00351B79">
      <w:r w:rsidRPr="00351B79">
        <w:t>World Health Organization. (2020). </w:t>
      </w:r>
      <w:r w:rsidRPr="00351B79">
        <w:rPr>
          <w:i/>
          <w:iCs/>
        </w:rPr>
        <w:t>Coronavirus disease 2019 (COVID-19).</w:t>
      </w:r>
      <w:r w:rsidRPr="00351B79">
        <w:t> </w:t>
      </w:r>
      <w:hyperlink r:id="rId52" w:tgtFrame="_blank" w:history="1">
        <w:r w:rsidRPr="00351B79">
          <w:rPr>
            <w:rStyle w:val="Hyperlink"/>
          </w:rPr>
          <w:t>https://www.who.int/docs/default-source/coronaviruse/situation-reports/…</w:t>
        </w:r>
      </w:hyperlink>
    </w:p>
    <w:p w14:paraId="1C37D71E" w14:textId="77777777" w:rsidR="00351B79" w:rsidRPr="00351B79" w:rsidRDefault="00351B79" w:rsidP="00351B79">
      <w:r w:rsidRPr="00351B79">
        <w:t>Wosik, J., Fudim, M., Cameron, B., Gellad, Z. F., Cho, A., Phinney, D., &amp; Tcheng, J. (2020). Telehealth transformation: COVID-19 and the rise of virtual care. </w:t>
      </w:r>
      <w:r w:rsidRPr="00351B79">
        <w:rPr>
          <w:i/>
          <w:iCs/>
        </w:rPr>
        <w:t>Journal of the American Medical Informatics Association</w:t>
      </w:r>
      <w:r w:rsidRPr="00351B79">
        <w:t>, </w:t>
      </w:r>
      <w:r w:rsidRPr="00351B79">
        <w:rPr>
          <w:i/>
          <w:iCs/>
        </w:rPr>
        <w:t>27</w:t>
      </w:r>
      <w:r w:rsidRPr="00351B79">
        <w:t>(6), 957-962. </w:t>
      </w:r>
      <w:hyperlink r:id="rId53" w:tgtFrame="_blank" w:history="1">
        <w:r w:rsidRPr="00351B79">
          <w:rPr>
            <w:rStyle w:val="Hyperlink"/>
          </w:rPr>
          <w:t>https://doi.org/10.1093/jamia/ocaa067</w:t>
        </w:r>
      </w:hyperlink>
    </w:p>
    <w:p w14:paraId="25444B21" w14:textId="77777777" w:rsidR="00351B79" w:rsidRPr="00351B79" w:rsidRDefault="00351B79" w:rsidP="00351B79">
      <w:r w:rsidRPr="00351B79">
        <w:lastRenderedPageBreak/>
        <w:t>Young, L. B., Chan, P. S., Lu, X., Nallamothu, B. K., Sasson, C., &amp; Cram, P. M. (2011). Impact of telemedicine intensive care unit coverage on patient outcomes. </w:t>
      </w:r>
      <w:r w:rsidRPr="00351B79">
        <w:rPr>
          <w:i/>
          <w:iCs/>
        </w:rPr>
        <w:t>Archives of Internal Medicine</w:t>
      </w:r>
      <w:r w:rsidRPr="00351B79">
        <w:t>, </w:t>
      </w:r>
      <w:r w:rsidRPr="00351B79">
        <w:rPr>
          <w:i/>
          <w:iCs/>
        </w:rPr>
        <w:t>171</w:t>
      </w:r>
      <w:r w:rsidRPr="00351B79">
        <w:t>(6). </w:t>
      </w:r>
      <w:hyperlink r:id="rId54" w:tgtFrame="_blank" w:history="1">
        <w:r w:rsidRPr="00351B79">
          <w:rPr>
            <w:rStyle w:val="Hyperlink"/>
          </w:rPr>
          <w:t>https://doi:10.1001/archinternmed.2011.61</w:t>
        </w:r>
      </w:hyperlink>
    </w:p>
    <w:p w14:paraId="4802F16D" w14:textId="77777777" w:rsidR="00351B79" w:rsidRPr="00351B79" w:rsidRDefault="00351B79" w:rsidP="00351B79">
      <w:r w:rsidRPr="00351B79">
        <w:t>Yun, E. K., &amp; Park, H. A. (2007). Strategy development for the implementation of telenursing in Korea. </w:t>
      </w:r>
      <w:r w:rsidRPr="00351B79">
        <w:rPr>
          <w:i/>
          <w:iCs/>
        </w:rPr>
        <w:t>CIN:</w:t>
      </w:r>
      <w:r w:rsidRPr="00351B79">
        <w:t> </w:t>
      </w:r>
      <w:r w:rsidRPr="00351B79">
        <w:rPr>
          <w:i/>
          <w:iCs/>
        </w:rPr>
        <w:t>Computers, Informatics, Nursing</w:t>
      </w:r>
      <w:r w:rsidRPr="00351B79">
        <w:t>, </w:t>
      </w:r>
      <w:r w:rsidRPr="00351B79">
        <w:rPr>
          <w:i/>
          <w:iCs/>
        </w:rPr>
        <w:t>25</w:t>
      </w:r>
      <w:r w:rsidRPr="00351B79">
        <w:t>(5), 301–306. </w:t>
      </w:r>
      <w:hyperlink r:id="rId55" w:tgtFrame="_blank" w:history="1">
        <w:r w:rsidRPr="00351B79">
          <w:rPr>
            <w:rStyle w:val="Hyperlink"/>
          </w:rPr>
          <w:t>https://doi:10.1097/01.ncn.0000289167.389</w:t>
        </w:r>
      </w:hyperlink>
    </w:p>
    <w:p w14:paraId="33F4C488" w14:textId="77777777" w:rsidR="00351B79" w:rsidRPr="00351B79" w:rsidRDefault="00351B79" w:rsidP="00351B79">
      <w:r w:rsidRPr="00351B79">
        <w:rPr>
          <w:b/>
          <w:bCs/>
        </w:rPr>
        <w:t>Author Bios</w:t>
      </w:r>
    </w:p>
    <w:p w14:paraId="50245864" w14:textId="77777777" w:rsidR="00351B79" w:rsidRPr="00351B79" w:rsidRDefault="00351B79" w:rsidP="00351B79">
      <w:r w:rsidRPr="00351B79">
        <w:rPr>
          <w:b/>
          <w:bCs/>
        </w:rPr>
        <w:t>Collada, Aileen Magalona, MSN RN</w:t>
      </w:r>
      <w:r w:rsidRPr="00351B79">
        <w:t> is a BSN Graduate of Manila Tytana Colleges (Formerly Manila Doctors College), MSN graduate from St. Paul University Philippines (SPUP), and currently working in Taguig Pateros District Hospital (Philippines).</w:t>
      </w:r>
    </w:p>
    <w:p w14:paraId="1D5FDD01" w14:textId="77777777" w:rsidR="00351B79" w:rsidRPr="00351B79" w:rsidRDefault="00351B79" w:rsidP="00351B79">
      <w:r w:rsidRPr="00351B79">
        <w:rPr>
          <w:b/>
          <w:bCs/>
        </w:rPr>
        <w:t>Albesol Silvestre, MSN RN</w:t>
      </w:r>
      <w:r w:rsidRPr="00351B79">
        <w:t> is a BSN graduate of Arellano University, MSN graduate from St. Paul University Philippines (SPUP) and is currently working as a registered nurse in Taguig Pateros District Hospital (Philippines).</w:t>
      </w:r>
    </w:p>
    <w:p w14:paraId="01AE3FB1" w14:textId="77777777" w:rsidR="00351B79" w:rsidRPr="00351B79" w:rsidRDefault="00351B79" w:rsidP="00351B79">
      <w:r w:rsidRPr="00351B79">
        <w:rPr>
          <w:b/>
          <w:bCs/>
        </w:rPr>
        <w:t>Roison Andro Narvaez, MSN RN CMCS CLDP LGBH</w:t>
      </w:r>
      <w:r w:rsidRPr="00351B79">
        <w:t> is a BSN graduate of Manila Doctors College, an MSN graduate from St. Paul University Philippines (SPUP), and currently pursing PhD in Nursing Science (SPUP). He is currently working as a Clinical Case Manager (Telehealth) in Ace Home Health and Hospice in Orinda, California (Remote) and teaching Nursing Informatics in the graduate (MSN) and undergraduate nursing program in the Philippines.</w:t>
      </w:r>
    </w:p>
    <w:p w14:paraId="5AFFCDEF" w14:textId="77777777" w:rsidR="00BB70A0" w:rsidRDefault="00BB70A0"/>
    <w:sectPr w:rsidR="00BB70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B79"/>
    <w:rsid w:val="00351B79"/>
    <w:rsid w:val="00473051"/>
    <w:rsid w:val="009377F9"/>
    <w:rsid w:val="00AC7DE8"/>
    <w:rsid w:val="00BB70A0"/>
    <w:rsid w:val="00C33DA9"/>
    <w:rsid w:val="00F22CF6"/>
    <w:rsid w:val="00F90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703B6"/>
  <w15:chartTrackingRefBased/>
  <w15:docId w15:val="{2EC5273A-9514-4B78-A448-05D8333C8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1B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1B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1B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1B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1B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1B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1B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1B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1B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1B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1B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1B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1B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1B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1B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1B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1B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1B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1B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1B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1B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1B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1B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1B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1B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1B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1B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1B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1B7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51B7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1B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1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i:10.1177/1078390313495917" TargetMode="External"/><Relationship Id="rId18" Type="http://schemas.openxmlformats.org/officeDocument/2006/relationships/hyperlink" Target="https://doi:10.1016/j.socscimed.2017.02.0" TargetMode="External"/><Relationship Id="rId26" Type="http://schemas.openxmlformats.org/officeDocument/2006/relationships/hyperlink" Target="about:blank" TargetMode="External"/><Relationship Id="rId39" Type="http://schemas.openxmlformats.org/officeDocument/2006/relationships/hyperlink" Target="https://medical-dictionary.thefreedictionary.com/telenursing" TargetMode="External"/><Relationship Id="rId21" Type="http://schemas.openxmlformats.org/officeDocument/2006/relationships/hyperlink" Target="https://doi.org/10.1177/2374373520950927" TargetMode="External"/><Relationship Id="rId34" Type="http://schemas.openxmlformats.org/officeDocument/2006/relationships/hyperlink" Target="https://doi:10.1177/0885066609349216" TargetMode="External"/><Relationship Id="rId42" Type="http://schemas.openxmlformats.org/officeDocument/2006/relationships/hyperlink" Target="https://doi.org/10.1176/appi.ps.54.12.1604" TargetMode="External"/><Relationship Id="rId47" Type="http://schemas.openxmlformats.org/officeDocument/2006/relationships/hyperlink" Target="https://doi:10.1080/03601277.2019.1657263" TargetMode="External"/><Relationship Id="rId50" Type="http://schemas.openxmlformats.org/officeDocument/2006/relationships/hyperlink" Target="https://doi:10.1016/j.apnr.2015.05.005" TargetMode="External"/><Relationship Id="rId55" Type="http://schemas.openxmlformats.org/officeDocument/2006/relationships/hyperlink" Target="https://doi:10.1097/01.ncn.0000289167.389" TargetMode="External"/><Relationship Id="rId7" Type="http://schemas.openxmlformats.org/officeDocument/2006/relationships/hyperlink" Target="https://oi:10.1016/j.ecns.2009.11.01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oi:10.1089/tmj.2010.0158" TargetMode="External"/><Relationship Id="rId29" Type="http://schemas.openxmlformats.org/officeDocument/2006/relationships/hyperlink" Target="https://doi.org/10.1111/j.1365-2648.2008.04877.x" TargetMode="External"/><Relationship Id="rId11" Type="http://schemas.openxmlformats.org/officeDocument/2006/relationships/hyperlink" Target="https://doi.org/10.2196/24087" TargetMode="External"/><Relationship Id="rId24" Type="http://schemas.openxmlformats.org/officeDocument/2006/relationships/hyperlink" Target="https://doi.org/10.1177%2F070674370805301109" TargetMode="External"/><Relationship Id="rId32" Type="http://schemas.openxmlformats.org/officeDocument/2006/relationships/hyperlink" Target="https://doi/" TargetMode="External"/><Relationship Id="rId37" Type="http://schemas.openxmlformats.org/officeDocument/2006/relationships/hyperlink" Target="https://doi:10.1097/ncm.0000000000000355" TargetMode="External"/><Relationship Id="rId40" Type="http://schemas.openxmlformats.org/officeDocument/2006/relationships/hyperlink" Target="https://www.noveltyjournals.com/upload/paper/Tele-Nursing%20Opportunities.pdf" TargetMode="External"/><Relationship Id="rId45" Type="http://schemas.openxmlformats.org/officeDocument/2006/relationships/hyperlink" Target="https://doi:10.1111/j.1365-2648.2010.05275.x" TargetMode="External"/><Relationship Id="rId53" Type="http://schemas.openxmlformats.org/officeDocument/2006/relationships/hyperlink" Target="https://doi.org/10.1093/jamia/ocaa067" TargetMode="External"/><Relationship Id="rId5" Type="http://schemas.openxmlformats.org/officeDocument/2006/relationships/hyperlink" Target="https://doi:10.1258/1357633011936912" TargetMode="External"/><Relationship Id="rId19" Type="http://schemas.openxmlformats.org/officeDocument/2006/relationships/hyperlink" Target="https://doi:10.1177/1460458219833110" TargetMode="External"/><Relationship Id="rId4" Type="http://schemas.openxmlformats.org/officeDocument/2006/relationships/hyperlink" Target="https://scholarworks.waldenu.edu/cgi/viewcontent.cgi?article=1874&amp;context=dissertations" TargetMode="External"/><Relationship Id="rId9" Type="http://schemas.openxmlformats.org/officeDocument/2006/relationships/hyperlink" Target="https://doi:10.1258/jtt.2008.070905" TargetMode="External"/><Relationship Id="rId14" Type="http://schemas.openxmlformats.org/officeDocument/2006/relationships/hyperlink" Target="https://doi.org/10.3912/OJIN.Vol22No02Man02" TargetMode="External"/><Relationship Id="rId22" Type="http://schemas.openxmlformats.org/officeDocument/2006/relationships/hyperlink" Target="https://www.researchgate.net/publication/313794397" TargetMode="External"/><Relationship Id="rId27" Type="http://schemas.openxmlformats.org/officeDocument/2006/relationships/hyperlink" Target="https://doi:10.1089/tmj.2008.0022" TargetMode="External"/><Relationship Id="rId30" Type="http://schemas.openxmlformats.org/officeDocument/2006/relationships/hyperlink" Target="https://doi.org/10.1177/15586898211019512" TargetMode="External"/><Relationship Id="rId35" Type="http://schemas.openxmlformats.org/officeDocument/2006/relationships/hyperlink" Target="https://doi:10.1016/j.nepr.2017.10.031" TargetMode="External"/><Relationship Id="rId43" Type="http://schemas.openxmlformats.org/officeDocument/2006/relationships/hyperlink" Target="https://doi:10.1097/jtn.0000000000000380" TargetMode="External"/><Relationship Id="rId48" Type="http://schemas.openxmlformats.org/officeDocument/2006/relationships/hyperlink" Target="https://doi:10.1016/j.nurpra.2009.10.019" TargetMode="External"/><Relationship Id="rId56" Type="http://schemas.openxmlformats.org/officeDocument/2006/relationships/fontTable" Target="fontTable.xml"/><Relationship Id="rId8" Type="http://schemas.openxmlformats.org/officeDocument/2006/relationships/hyperlink" Target="https://doi.org/10.1111/inm.12438" TargetMode="External"/><Relationship Id="rId51" Type="http://schemas.openxmlformats.org/officeDocument/2006/relationships/hyperlink" Target="https://doi.org/10.4037/ccn2012525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doi.org/10.4018/978-1-60960-034-1.ch012" TargetMode="External"/><Relationship Id="rId17" Type="http://schemas.openxmlformats.org/officeDocument/2006/relationships/hyperlink" Target="https://www.proquest.com/docview/236963512" TargetMode="External"/><Relationship Id="rId25" Type="http://schemas.openxmlformats.org/officeDocument/2006/relationships/hyperlink" Target="https://doi:10.1111/j.1442-2018.2007.00299.x" TargetMode="External"/><Relationship Id="rId33" Type="http://schemas.openxmlformats.org/officeDocument/2006/relationships/hyperlink" Target="http://dx.doi.org/10.1016/j.outlook.2015.06.003" TargetMode="External"/><Relationship Id="rId38" Type="http://schemas.openxmlformats.org/officeDocument/2006/relationships/hyperlink" Target="https://doi:10.1111/hex.12945" TargetMode="External"/><Relationship Id="rId46" Type="http://schemas.openxmlformats.org/officeDocument/2006/relationships/hyperlink" Target="https://doi.org/10.33546/bnj.116" TargetMode="External"/><Relationship Id="rId20" Type="http://schemas.openxmlformats.org/officeDocument/2006/relationships/hyperlink" Target="https://doi:10.1258/jtt.2011.100919" TargetMode="External"/><Relationship Id="rId41" Type="http://schemas.openxmlformats.org/officeDocument/2006/relationships/hyperlink" Target="https://doi:10.1371/journal.pmed.1000097" TargetMode="External"/><Relationship Id="rId54" Type="http://schemas.openxmlformats.org/officeDocument/2006/relationships/hyperlink" Target="https://doi:10.1001/archinternmed.2011.61" TargetMode="External"/><Relationship Id="rId1" Type="http://schemas.openxmlformats.org/officeDocument/2006/relationships/styles" Target="styles.xml"/><Relationship Id="rId6" Type="http://schemas.openxmlformats.org/officeDocument/2006/relationships/hyperlink" Target="https://doi:10.1590/0034-7167.2016690421i" TargetMode="External"/><Relationship Id="rId15" Type="http://schemas.openxmlformats.org/officeDocument/2006/relationships/hyperlink" Target="https://doi.org/10.7326/M20-1982" TargetMode="External"/><Relationship Id="rId23" Type="http://schemas.openxmlformats.org/officeDocument/2006/relationships/hyperlink" Target="https://doi:10.1046/j.1525-1446.2000.00305.x" TargetMode="External"/><Relationship Id="rId28" Type="http://schemas.openxmlformats.org/officeDocument/2006/relationships/hyperlink" Target="https://www.nursing-informatics.com/niassess/plan.html" TargetMode="External"/><Relationship Id="rId36" Type="http://schemas.openxmlformats.org/officeDocument/2006/relationships/hyperlink" Target="https://doi:10.1097/01.nhh.0000316702.226" TargetMode="External"/><Relationship Id="rId49" Type="http://schemas.openxmlformats.org/officeDocument/2006/relationships/hyperlink" Target="https://doi:10.1111/j.1365-2648.2007.04546.x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s://doi:10.1258/1357633011936129" TargetMode="External"/><Relationship Id="rId31" Type="http://schemas.openxmlformats.org/officeDocument/2006/relationships/hyperlink" Target="http://doi.org/10.5455/msm.2014.26.65-67" TargetMode="External"/><Relationship Id="rId44" Type="http://schemas.openxmlformats.org/officeDocument/2006/relationships/hyperlink" Target="https://doi:10.1097/00006216-200510000-00008" TargetMode="External"/><Relationship Id="rId52" Type="http://schemas.openxmlformats.org/officeDocument/2006/relationships/hyperlink" Target="https://www.who.int/docs/default-source/coronaviruse/situation-reports/20200423-sitrep-94-covid-19.pdf?sfvrsn=b8304bf0_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2495</Words>
  <Characters>14222</Characters>
  <Application>Microsoft Office Word</Application>
  <DocSecurity>0</DocSecurity>
  <Lines>118</Lines>
  <Paragraphs>33</Paragraphs>
  <ScaleCrop>false</ScaleCrop>
  <Company/>
  <LinksUpToDate>false</LinksUpToDate>
  <CharactersWithSpaces>16684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Neal, Matthew</dc:creator>
  <cp:keywords/>
  <dc:description/>
  <cp:lastModifiedBy>Neal, Matthew</cp:lastModifiedBy>
  <cp:revision>1</cp:revision>
  <dcterms:created xsi:type="dcterms:W3CDTF">2025-10-14T19:09:00Z</dcterms:created>
  <dcterms:modified xsi:type="dcterms:W3CDTF">2025-10-14T19:09:00Z</dcterms:modified>
</cp:coreProperties>
</file>