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7D28982B" w:rsidR="00592249" w:rsidRPr="00974688" w:rsidRDefault="00032A19" w:rsidP="00AF21BC">
      <w:pPr>
        <w:pStyle w:val="Title"/>
        <w:rPr>
          <w:color w:val="002B28"/>
        </w:rPr>
      </w:pPr>
      <w:r w:rsidRPr="00974688">
        <w:rPr>
          <w:color w:val="002B28"/>
        </w:rPr>
        <w:t xml:space="preserve">Year: </w:t>
      </w:r>
      <w:r w:rsidR="00347F63" w:rsidRPr="00974688">
        <w:rPr>
          <w:color w:val="002B28"/>
        </w:rPr>
        <w:t>2</w:t>
      </w:r>
      <w:r w:rsidR="00CA0E14">
        <w:rPr>
          <w:color w:val="002B28"/>
        </w:rPr>
        <w:t xml:space="preserve"> (AP1) </w:t>
      </w:r>
    </w:p>
    <w:p w14:paraId="5834133B" w14:textId="63EDAF97" w:rsidR="00AF21BC" w:rsidRPr="00974688" w:rsidRDefault="00032A19" w:rsidP="00AF21BC">
      <w:pPr>
        <w:pStyle w:val="Title"/>
        <w:rPr>
          <w:color w:val="002B28"/>
        </w:rPr>
      </w:pPr>
      <w:r w:rsidRPr="00974688">
        <w:rPr>
          <w:color w:val="002B28"/>
        </w:rPr>
        <w:t xml:space="preserve">Topic: </w:t>
      </w:r>
      <w:r w:rsidR="00347F63" w:rsidRPr="00974688">
        <w:rPr>
          <w:color w:val="002B28"/>
        </w:rPr>
        <w:t>Gunpowder plot</w:t>
      </w:r>
    </w:p>
    <w:p w14:paraId="59EFA2DD" w14:textId="2157B011" w:rsidR="00AF21BC" w:rsidRPr="00974688" w:rsidRDefault="00032A19" w:rsidP="00AF21BC">
      <w:pPr>
        <w:pStyle w:val="Title"/>
        <w:rPr>
          <w:color w:val="002B28"/>
        </w:rPr>
      </w:pPr>
      <w:r w:rsidRPr="00974688">
        <w:rPr>
          <w:color w:val="002B28"/>
        </w:rPr>
        <w:t xml:space="preserve">Time Period: </w:t>
      </w:r>
      <w:r w:rsidR="00D3714D" w:rsidRPr="00974688">
        <w:rPr>
          <w:color w:val="002B28"/>
        </w:rPr>
        <w:t xml:space="preserve">Post medieval </w:t>
      </w:r>
    </w:p>
    <w:p w14:paraId="0FF02754" w14:textId="0E413514" w:rsidR="00032A19" w:rsidRPr="00974688" w:rsidRDefault="00D3714D" w:rsidP="00D3714D">
      <w:pPr>
        <w:pStyle w:val="Title"/>
        <w:rPr>
          <w:rStyle w:val="Strong"/>
          <w:color w:val="002B28"/>
        </w:rPr>
      </w:pPr>
      <w:r w:rsidRPr="00974688">
        <w:rPr>
          <w:color w:val="002B28"/>
        </w:rPr>
        <w:br/>
      </w:r>
      <w:r w:rsidR="003E635E" w:rsidRPr="00974688">
        <w:rPr>
          <w:rStyle w:val="Strong"/>
          <w:color w:val="002B28"/>
        </w:rPr>
        <w:t xml:space="preserve">Learning outcomes: </w:t>
      </w:r>
    </w:p>
    <w:p w14:paraId="14130B72" w14:textId="77777777" w:rsidR="00974688" w:rsidRPr="00974688" w:rsidRDefault="00974688" w:rsidP="00974688">
      <w:pPr>
        <w:numPr>
          <w:ilvl w:val="0"/>
          <w:numId w:val="11"/>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974688">
        <w:rPr>
          <w:rFonts w:ascii="Chivo" w:eastAsiaTheme="majorEastAsia" w:hAnsi="Chivo" w:cs="Times New Roman (Headings CS)"/>
          <w:bCs/>
          <w:iCs/>
          <w:color w:val="002B28"/>
          <w:spacing w:val="-6"/>
          <w:kern w:val="28"/>
          <w:sz w:val="32"/>
          <w:szCs w:val="56"/>
        </w:rPr>
        <w:t>Find out who Guy Fawkes is and the difference in how Guy Fawkes lived compared to people today</w:t>
      </w:r>
    </w:p>
    <w:p w14:paraId="39AABE4D" w14:textId="77777777" w:rsidR="00974688" w:rsidRPr="00974688" w:rsidRDefault="00974688" w:rsidP="00974688">
      <w:pPr>
        <w:numPr>
          <w:ilvl w:val="0"/>
          <w:numId w:val="11"/>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974688">
        <w:rPr>
          <w:rFonts w:ascii="Chivo" w:eastAsiaTheme="majorEastAsia" w:hAnsi="Chivo" w:cs="Times New Roman (Headings CS)"/>
          <w:bCs/>
          <w:iCs/>
          <w:color w:val="002B28"/>
          <w:spacing w:val="-6"/>
          <w:kern w:val="28"/>
          <w:sz w:val="32"/>
          <w:szCs w:val="56"/>
        </w:rPr>
        <w:t>Find out how and why the gunpowder plot started</w:t>
      </w:r>
    </w:p>
    <w:p w14:paraId="6653580D" w14:textId="77777777" w:rsidR="00974688" w:rsidRPr="00974688" w:rsidRDefault="00974688" w:rsidP="00974688">
      <w:pPr>
        <w:numPr>
          <w:ilvl w:val="0"/>
          <w:numId w:val="11"/>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974688">
        <w:rPr>
          <w:rFonts w:ascii="Chivo" w:eastAsiaTheme="majorEastAsia" w:hAnsi="Chivo" w:cs="Times New Roman (Headings CS)"/>
          <w:bCs/>
          <w:iCs/>
          <w:color w:val="002B28"/>
          <w:spacing w:val="-6"/>
          <w:kern w:val="28"/>
          <w:sz w:val="32"/>
          <w:szCs w:val="56"/>
        </w:rPr>
        <w:t>Use prior knowledge to sequence the events of the gunpowder plot</w:t>
      </w:r>
    </w:p>
    <w:p w14:paraId="090E588D" w14:textId="77777777" w:rsidR="00974688" w:rsidRDefault="00974688" w:rsidP="00D3714D">
      <w:pPr>
        <w:tabs>
          <w:tab w:val="clear" w:pos="1701"/>
        </w:tabs>
        <w:spacing w:after="0" w:line="240" w:lineRule="auto"/>
        <w:rPr>
          <w:bCs/>
        </w:rPr>
      </w:pPr>
    </w:p>
    <w:p w14:paraId="3AEA3CB1" w14:textId="77777777" w:rsidR="00974688" w:rsidRPr="00974688" w:rsidRDefault="00974688" w:rsidP="00974688">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r w:rsidRPr="00974688">
        <w:rPr>
          <w:rFonts w:ascii="Chivo Light" w:eastAsiaTheme="majorEastAsia" w:hAnsi="Chivo Light" w:cs="Times New Roman (Headings CS)"/>
          <w:b/>
          <w:bCs/>
          <w:iCs/>
          <w:color w:val="002B28"/>
          <w:spacing w:val="-2"/>
          <w:kern w:val="28"/>
          <w:sz w:val="22"/>
          <w:szCs w:val="28"/>
        </w:rPr>
        <w:t>Teacher Notes:</w:t>
      </w:r>
    </w:p>
    <w:p w14:paraId="47272878" w14:textId="77777777" w:rsidR="00974688" w:rsidRPr="00974688" w:rsidRDefault="00974688" w:rsidP="00974688">
      <w:pPr>
        <w:tabs>
          <w:tab w:val="clear" w:pos="1701"/>
        </w:tabs>
        <w:spacing w:after="0" w:line="240" w:lineRule="auto"/>
        <w:rPr>
          <w:rFonts w:ascii="Chivo Light" w:eastAsiaTheme="majorEastAsia" w:hAnsi="Chivo Light" w:cs="Times New Roman (Headings CS)"/>
          <w:bCs/>
          <w:iCs/>
          <w:color w:val="002B28"/>
          <w:spacing w:val="-2"/>
          <w:kern w:val="28"/>
          <w:sz w:val="22"/>
          <w:szCs w:val="28"/>
          <w:lang w:val="en-US"/>
        </w:rPr>
      </w:pPr>
      <w:r w:rsidRPr="00974688">
        <w:rPr>
          <w:rFonts w:ascii="Chivo Light" w:eastAsiaTheme="majorEastAsia" w:hAnsi="Chivo Light" w:cs="Times New Roman (Headings CS)"/>
          <w:bCs/>
          <w:iCs/>
          <w:color w:val="002B28"/>
          <w:spacing w:val="-2"/>
          <w:kern w:val="28"/>
          <w:sz w:val="22"/>
          <w:szCs w:val="28"/>
        </w:rPr>
        <w:t>Guy Fawkes was born on 13th April 1570, in York.</w:t>
      </w:r>
      <w:r w:rsidRPr="00974688">
        <w:rPr>
          <w:rFonts w:ascii="Times New Roman" w:eastAsiaTheme="majorEastAsia" w:hAnsi="Times New Roman" w:cs="Times New Roman"/>
          <w:bCs/>
          <w:iCs/>
          <w:color w:val="002B28"/>
          <w:spacing w:val="-2"/>
          <w:kern w:val="28"/>
          <w:sz w:val="22"/>
          <w:szCs w:val="28"/>
          <w:lang w:val="en-US"/>
        </w:rPr>
        <w:t>​</w:t>
      </w:r>
    </w:p>
    <w:p w14:paraId="44485916" w14:textId="77777777" w:rsidR="00974688" w:rsidRPr="00974688" w:rsidRDefault="00974688" w:rsidP="00974688">
      <w:pPr>
        <w:tabs>
          <w:tab w:val="clear" w:pos="1701"/>
        </w:tabs>
        <w:spacing w:after="0" w:line="240" w:lineRule="auto"/>
        <w:rPr>
          <w:rFonts w:ascii="Chivo Light" w:eastAsiaTheme="majorEastAsia" w:hAnsi="Chivo Light" w:cs="Times New Roman (Headings CS)"/>
          <w:bCs/>
          <w:iCs/>
          <w:color w:val="002B28"/>
          <w:spacing w:val="-2"/>
          <w:kern w:val="28"/>
          <w:sz w:val="22"/>
          <w:szCs w:val="28"/>
          <w:lang w:val="en-US"/>
        </w:rPr>
      </w:pPr>
      <w:r w:rsidRPr="00974688">
        <w:rPr>
          <w:rFonts w:ascii="Chivo Light" w:eastAsiaTheme="majorEastAsia" w:hAnsi="Chivo Light" w:cs="Times New Roman (Headings CS)"/>
          <w:bCs/>
          <w:iCs/>
          <w:color w:val="002B28"/>
          <w:spacing w:val="-2"/>
          <w:kern w:val="28"/>
          <w:sz w:val="22"/>
          <w:szCs w:val="28"/>
        </w:rPr>
        <w:t>His </w:t>
      </w:r>
      <w:r w:rsidRPr="00974688">
        <w:rPr>
          <w:rFonts w:ascii="Chivo Light" w:eastAsiaTheme="majorEastAsia" w:hAnsi="Chivo Light" w:cs="Times New Roman (Headings CS)"/>
          <w:b/>
          <w:bCs/>
          <w:iCs/>
          <w:color w:val="002B28"/>
          <w:spacing w:val="-2"/>
          <w:kern w:val="28"/>
          <w:sz w:val="22"/>
          <w:szCs w:val="28"/>
        </w:rPr>
        <w:t>Catholic</w:t>
      </w:r>
      <w:r w:rsidRPr="00974688">
        <w:rPr>
          <w:rFonts w:ascii="Chivo Light" w:eastAsiaTheme="majorEastAsia" w:hAnsi="Chivo Light" w:cs="Times New Roman (Headings CS)"/>
          <w:bCs/>
          <w:iCs/>
          <w:color w:val="002B28"/>
          <w:spacing w:val="-2"/>
          <w:kern w:val="28"/>
          <w:sz w:val="22"/>
          <w:szCs w:val="28"/>
        </w:rPr>
        <w:t> religion was very important to him but, at that time, </w:t>
      </w:r>
      <w:r w:rsidRPr="00974688">
        <w:rPr>
          <w:rFonts w:ascii="Chivo Light" w:eastAsiaTheme="majorEastAsia" w:hAnsi="Chivo Light" w:cs="Times New Roman (Headings CS)"/>
          <w:b/>
          <w:bCs/>
          <w:iCs/>
          <w:color w:val="002B28"/>
          <w:spacing w:val="-2"/>
          <w:kern w:val="28"/>
          <w:sz w:val="22"/>
          <w:szCs w:val="28"/>
        </w:rPr>
        <w:t>King James I </w:t>
      </w:r>
      <w:r w:rsidRPr="00974688">
        <w:rPr>
          <w:rFonts w:ascii="Chivo Light" w:eastAsiaTheme="majorEastAsia" w:hAnsi="Chivo Light" w:cs="Times New Roman (Headings CS)"/>
          <w:bCs/>
          <w:iCs/>
          <w:color w:val="002B28"/>
          <w:spacing w:val="-2"/>
          <w:kern w:val="28"/>
          <w:sz w:val="22"/>
          <w:szCs w:val="28"/>
        </w:rPr>
        <w:t>did not like people being Catholic in England</w:t>
      </w:r>
    </w:p>
    <w:p w14:paraId="268E8480" w14:textId="77777777" w:rsidR="00974688" w:rsidRPr="00974688" w:rsidRDefault="00974688" w:rsidP="00974688">
      <w:pPr>
        <w:tabs>
          <w:tab w:val="clear" w:pos="1701"/>
        </w:tabs>
        <w:spacing w:after="0" w:line="240" w:lineRule="auto"/>
        <w:rPr>
          <w:rFonts w:ascii="Chivo Light" w:eastAsiaTheme="majorEastAsia" w:hAnsi="Chivo Light" w:cs="Times New Roman (Headings CS)"/>
          <w:bCs/>
          <w:iCs/>
          <w:color w:val="002B28"/>
          <w:spacing w:val="-2"/>
          <w:kern w:val="28"/>
          <w:sz w:val="22"/>
          <w:szCs w:val="28"/>
          <w:lang w:val="en-US"/>
        </w:rPr>
      </w:pPr>
      <w:r w:rsidRPr="00974688">
        <w:rPr>
          <w:rFonts w:ascii="Chivo Light" w:eastAsiaTheme="majorEastAsia" w:hAnsi="Chivo Light" w:cs="Times New Roman (Headings CS)"/>
          <w:bCs/>
          <w:iCs/>
          <w:color w:val="002B28"/>
          <w:spacing w:val="-2"/>
          <w:kern w:val="28"/>
          <w:sz w:val="22"/>
          <w:szCs w:val="28"/>
        </w:rPr>
        <w:t>He went to war in Europe to fight on behalf of Spain, which was a Catholic country. He called himself ‘Guido’ instead of Guy and became an officer.</w:t>
      </w:r>
      <w:r w:rsidRPr="00974688">
        <w:rPr>
          <w:rFonts w:ascii="Times New Roman" w:eastAsiaTheme="majorEastAsia" w:hAnsi="Times New Roman" w:cs="Times New Roman"/>
          <w:bCs/>
          <w:iCs/>
          <w:color w:val="002B28"/>
          <w:spacing w:val="-2"/>
          <w:kern w:val="28"/>
          <w:sz w:val="22"/>
          <w:szCs w:val="28"/>
          <w:lang w:val="en-US"/>
        </w:rPr>
        <w:t>​</w:t>
      </w:r>
    </w:p>
    <w:p w14:paraId="447DDE5E" w14:textId="77777777" w:rsidR="00974688" w:rsidRPr="00974688" w:rsidRDefault="00974688" w:rsidP="00974688">
      <w:pPr>
        <w:tabs>
          <w:tab w:val="clear" w:pos="1701"/>
        </w:tabs>
        <w:spacing w:after="0" w:line="240" w:lineRule="auto"/>
        <w:rPr>
          <w:rFonts w:ascii="Chivo Light" w:eastAsiaTheme="majorEastAsia" w:hAnsi="Chivo Light" w:cs="Times New Roman (Headings CS)"/>
          <w:bCs/>
          <w:iCs/>
          <w:color w:val="002B28"/>
          <w:spacing w:val="-2"/>
          <w:kern w:val="28"/>
          <w:sz w:val="22"/>
          <w:szCs w:val="28"/>
          <w:lang w:val="en-US"/>
        </w:rPr>
      </w:pPr>
      <w:r w:rsidRPr="00974688">
        <w:rPr>
          <w:rFonts w:ascii="Chivo Light" w:eastAsiaTheme="majorEastAsia" w:hAnsi="Chivo Light" w:cs="Times New Roman (Headings CS)"/>
          <w:bCs/>
          <w:iCs/>
          <w:color w:val="002B28"/>
          <w:spacing w:val="-2"/>
          <w:kern w:val="28"/>
          <w:sz w:val="22"/>
          <w:szCs w:val="28"/>
        </w:rPr>
        <w:t>When he came back to England, he became involved in a plot to kill King James I. A group of men, led by </w:t>
      </w:r>
      <w:r w:rsidRPr="00974688">
        <w:rPr>
          <w:rFonts w:ascii="Chivo Light" w:eastAsiaTheme="majorEastAsia" w:hAnsi="Chivo Light" w:cs="Times New Roman (Headings CS)"/>
          <w:b/>
          <w:bCs/>
          <w:iCs/>
          <w:color w:val="002B28"/>
          <w:spacing w:val="-2"/>
          <w:kern w:val="28"/>
          <w:sz w:val="22"/>
          <w:szCs w:val="28"/>
        </w:rPr>
        <w:t>Robert Catesby</w:t>
      </w:r>
      <w:r w:rsidRPr="00974688">
        <w:rPr>
          <w:rFonts w:ascii="Chivo Light" w:eastAsiaTheme="majorEastAsia" w:hAnsi="Chivo Light" w:cs="Times New Roman (Headings CS)"/>
          <w:bCs/>
          <w:iCs/>
          <w:color w:val="002B28"/>
          <w:spacing w:val="-2"/>
          <w:kern w:val="28"/>
          <w:sz w:val="22"/>
          <w:szCs w:val="28"/>
        </w:rPr>
        <w:t>, wanted Guy Fawkes to be involved partly because he understood how to use </w:t>
      </w:r>
      <w:r w:rsidRPr="00974688">
        <w:rPr>
          <w:rFonts w:ascii="Chivo Light" w:eastAsiaTheme="majorEastAsia" w:hAnsi="Chivo Light" w:cs="Times New Roman (Headings CS)"/>
          <w:b/>
          <w:bCs/>
          <w:iCs/>
          <w:color w:val="002B28"/>
          <w:spacing w:val="-2"/>
          <w:kern w:val="28"/>
          <w:sz w:val="22"/>
          <w:szCs w:val="28"/>
        </w:rPr>
        <w:t>gunpowder</w:t>
      </w:r>
      <w:r w:rsidRPr="00974688">
        <w:rPr>
          <w:rFonts w:ascii="Chivo Light" w:eastAsiaTheme="majorEastAsia" w:hAnsi="Chivo Light" w:cs="Times New Roman (Headings CS)"/>
          <w:bCs/>
          <w:iCs/>
          <w:color w:val="002B28"/>
          <w:spacing w:val="-2"/>
          <w:kern w:val="28"/>
          <w:sz w:val="22"/>
          <w:szCs w:val="28"/>
        </w:rPr>
        <w:t>, which is very explosive and dangerous.</w:t>
      </w:r>
      <w:r w:rsidRPr="00974688">
        <w:rPr>
          <w:rFonts w:ascii="Times New Roman" w:eastAsiaTheme="majorEastAsia" w:hAnsi="Times New Roman" w:cs="Times New Roman"/>
          <w:bCs/>
          <w:iCs/>
          <w:color w:val="002B28"/>
          <w:spacing w:val="-2"/>
          <w:kern w:val="28"/>
          <w:sz w:val="22"/>
          <w:szCs w:val="28"/>
          <w:lang w:val="en-US"/>
        </w:rPr>
        <w:t>​</w:t>
      </w:r>
    </w:p>
    <w:p w14:paraId="2BC89B02" w14:textId="77777777" w:rsidR="00974688" w:rsidRPr="00974688" w:rsidRDefault="00974688" w:rsidP="00974688">
      <w:pPr>
        <w:tabs>
          <w:tab w:val="clear" w:pos="1701"/>
        </w:tabs>
        <w:spacing w:after="0" w:line="240" w:lineRule="auto"/>
        <w:rPr>
          <w:rFonts w:ascii="Chivo Light" w:eastAsiaTheme="majorEastAsia" w:hAnsi="Chivo Light" w:cs="Times New Roman (Headings CS)"/>
          <w:bCs/>
          <w:iCs/>
          <w:color w:val="002B28"/>
          <w:spacing w:val="-2"/>
          <w:kern w:val="28"/>
          <w:sz w:val="22"/>
          <w:szCs w:val="28"/>
          <w:lang w:val="en-US"/>
        </w:rPr>
      </w:pPr>
      <w:r w:rsidRPr="00974688">
        <w:rPr>
          <w:rFonts w:ascii="Chivo Light" w:eastAsiaTheme="majorEastAsia" w:hAnsi="Chivo Light" w:cs="Times New Roman (Headings CS)"/>
          <w:bCs/>
          <w:iCs/>
          <w:color w:val="002B28"/>
          <w:spacing w:val="-2"/>
          <w:kern w:val="28"/>
          <w:sz w:val="22"/>
          <w:szCs w:val="28"/>
        </w:rPr>
        <w:t>.</w:t>
      </w:r>
    </w:p>
    <w:p w14:paraId="49EF73EB" w14:textId="77777777" w:rsidR="00974688" w:rsidRPr="00974688" w:rsidRDefault="00974688" w:rsidP="00974688">
      <w:pPr>
        <w:tabs>
          <w:tab w:val="clear" w:pos="1701"/>
        </w:tabs>
        <w:spacing w:after="0" w:line="240" w:lineRule="auto"/>
        <w:rPr>
          <w:rFonts w:ascii="Chivo Light" w:eastAsiaTheme="majorEastAsia" w:hAnsi="Chivo Light" w:cs="Times New Roman (Headings CS)"/>
          <w:bCs/>
          <w:iCs/>
          <w:color w:val="002B28"/>
          <w:spacing w:val="-2"/>
          <w:kern w:val="28"/>
          <w:sz w:val="22"/>
          <w:szCs w:val="28"/>
          <w:lang w:val="en-US"/>
        </w:rPr>
      </w:pPr>
    </w:p>
    <w:p w14:paraId="023ED032" w14:textId="77777777" w:rsidR="00974688" w:rsidRPr="00974688" w:rsidRDefault="00974688" w:rsidP="00974688">
      <w:pPr>
        <w:numPr>
          <w:ilvl w:val="0"/>
          <w:numId w:val="12"/>
        </w:numPr>
        <w:tabs>
          <w:tab w:val="clear" w:pos="1701"/>
        </w:tabs>
        <w:spacing w:after="0" w:line="240" w:lineRule="auto"/>
        <w:rPr>
          <w:rFonts w:ascii="Chivo Light" w:eastAsiaTheme="majorEastAsia" w:hAnsi="Chivo Light" w:cs="Times New Roman (Headings CS)"/>
          <w:bCs/>
          <w:iCs/>
          <w:color w:val="002B28"/>
          <w:spacing w:val="-2"/>
          <w:kern w:val="28"/>
          <w:sz w:val="22"/>
          <w:szCs w:val="28"/>
          <w:lang w:val="en-US"/>
        </w:rPr>
      </w:pPr>
      <w:r w:rsidRPr="00974688">
        <w:rPr>
          <w:rFonts w:ascii="Chivo Light" w:eastAsiaTheme="majorEastAsia" w:hAnsi="Chivo Light" w:cs="Times New Roman (Headings CS)"/>
          <w:b/>
          <w:bCs/>
          <w:iCs/>
          <w:color w:val="002B28"/>
          <w:spacing w:val="-2"/>
          <w:kern w:val="28"/>
          <w:sz w:val="22"/>
          <w:szCs w:val="28"/>
        </w:rPr>
        <w:t>Protestantism </w:t>
      </w:r>
      <w:r w:rsidRPr="00974688">
        <w:rPr>
          <w:rFonts w:ascii="Chivo Light" w:eastAsiaTheme="majorEastAsia" w:hAnsi="Chivo Light" w:cs="Times New Roman (Headings CS)"/>
          <w:bCs/>
          <w:iCs/>
          <w:color w:val="002B28"/>
          <w:spacing w:val="-2"/>
          <w:kern w:val="28"/>
          <w:sz w:val="22"/>
          <w:szCs w:val="28"/>
        </w:rPr>
        <w:t>is a form of Christian faith and practise that formed around the 16th century (1500).</w:t>
      </w:r>
      <w:r w:rsidRPr="00974688">
        <w:rPr>
          <w:rFonts w:ascii="Times New Roman" w:eastAsiaTheme="majorEastAsia" w:hAnsi="Times New Roman" w:cs="Times New Roman"/>
          <w:bCs/>
          <w:iCs/>
          <w:color w:val="002B28"/>
          <w:spacing w:val="-2"/>
          <w:kern w:val="28"/>
          <w:sz w:val="22"/>
          <w:szCs w:val="28"/>
          <w:lang w:val="en-US"/>
        </w:rPr>
        <w:t>​</w:t>
      </w:r>
    </w:p>
    <w:p w14:paraId="3EC5CF21" w14:textId="77777777" w:rsidR="00974688" w:rsidRPr="00974688" w:rsidRDefault="00974688" w:rsidP="00974688">
      <w:pPr>
        <w:tabs>
          <w:tab w:val="clear" w:pos="1701"/>
        </w:tabs>
        <w:spacing w:after="0" w:line="240" w:lineRule="auto"/>
        <w:rPr>
          <w:rFonts w:ascii="Chivo Light" w:eastAsiaTheme="majorEastAsia" w:hAnsi="Chivo Light" w:cs="Times New Roman (Headings CS)"/>
          <w:bCs/>
          <w:iCs/>
          <w:color w:val="002B28"/>
          <w:spacing w:val="-2"/>
          <w:kern w:val="28"/>
          <w:sz w:val="22"/>
          <w:szCs w:val="28"/>
        </w:rPr>
      </w:pPr>
      <w:r w:rsidRPr="00974688">
        <w:rPr>
          <w:rFonts w:ascii="Times New Roman" w:eastAsiaTheme="majorEastAsia" w:hAnsi="Times New Roman" w:cs="Times New Roman"/>
          <w:bCs/>
          <w:iCs/>
          <w:color w:val="002B28"/>
          <w:spacing w:val="-2"/>
          <w:kern w:val="28"/>
          <w:sz w:val="22"/>
          <w:szCs w:val="28"/>
        </w:rPr>
        <w:t>​</w:t>
      </w:r>
    </w:p>
    <w:p w14:paraId="45A7EAF9" w14:textId="77777777" w:rsidR="00974688" w:rsidRPr="00974688" w:rsidRDefault="00974688" w:rsidP="00974688">
      <w:pPr>
        <w:numPr>
          <w:ilvl w:val="0"/>
          <w:numId w:val="12"/>
        </w:numPr>
        <w:tabs>
          <w:tab w:val="clear" w:pos="1701"/>
        </w:tabs>
        <w:spacing w:after="0" w:line="240" w:lineRule="auto"/>
        <w:rPr>
          <w:rFonts w:ascii="Chivo Light" w:eastAsiaTheme="majorEastAsia" w:hAnsi="Chivo Light" w:cs="Times New Roman (Headings CS)"/>
          <w:bCs/>
          <w:iCs/>
          <w:color w:val="002B28"/>
          <w:spacing w:val="-2"/>
          <w:kern w:val="28"/>
          <w:sz w:val="22"/>
          <w:szCs w:val="28"/>
          <w:lang w:val="en-US"/>
        </w:rPr>
      </w:pPr>
      <w:r w:rsidRPr="00974688">
        <w:rPr>
          <w:rFonts w:ascii="Chivo Light" w:eastAsiaTheme="majorEastAsia" w:hAnsi="Chivo Light" w:cs="Times New Roman (Headings CS)"/>
          <w:b/>
          <w:bCs/>
          <w:iCs/>
          <w:color w:val="002B28"/>
          <w:spacing w:val="-2"/>
          <w:kern w:val="28"/>
          <w:sz w:val="22"/>
          <w:szCs w:val="28"/>
        </w:rPr>
        <w:t>Catholicism </w:t>
      </w:r>
      <w:r w:rsidRPr="00974688">
        <w:rPr>
          <w:rFonts w:ascii="Chivo Light" w:eastAsiaTheme="majorEastAsia" w:hAnsi="Chivo Light" w:cs="Times New Roman (Headings CS)"/>
          <w:bCs/>
          <w:iCs/>
          <w:color w:val="002B28"/>
          <w:spacing w:val="-2"/>
          <w:kern w:val="28"/>
          <w:sz w:val="22"/>
          <w:szCs w:val="28"/>
        </w:rPr>
        <w:t>is also a form of Christian faith.</w:t>
      </w:r>
      <w:r w:rsidRPr="00974688">
        <w:rPr>
          <w:rFonts w:ascii="Times New Roman" w:eastAsiaTheme="majorEastAsia" w:hAnsi="Times New Roman" w:cs="Times New Roman"/>
          <w:bCs/>
          <w:iCs/>
          <w:color w:val="002B28"/>
          <w:spacing w:val="-2"/>
          <w:kern w:val="28"/>
          <w:sz w:val="22"/>
          <w:szCs w:val="28"/>
          <w:lang w:val="en-US"/>
        </w:rPr>
        <w:t>​</w:t>
      </w:r>
    </w:p>
    <w:p w14:paraId="55EE35F6" w14:textId="77777777" w:rsidR="00974688" w:rsidRPr="00974688" w:rsidRDefault="00974688" w:rsidP="00974688">
      <w:pPr>
        <w:tabs>
          <w:tab w:val="clear" w:pos="1701"/>
        </w:tabs>
        <w:spacing w:after="0" w:line="240" w:lineRule="auto"/>
        <w:rPr>
          <w:rFonts w:ascii="Chivo Light" w:eastAsiaTheme="majorEastAsia" w:hAnsi="Chivo Light" w:cs="Times New Roman (Headings CS)"/>
          <w:bCs/>
          <w:iCs/>
          <w:color w:val="002B28"/>
          <w:spacing w:val="-2"/>
          <w:kern w:val="28"/>
          <w:sz w:val="22"/>
          <w:szCs w:val="28"/>
        </w:rPr>
      </w:pPr>
      <w:r w:rsidRPr="00974688">
        <w:rPr>
          <w:rFonts w:ascii="Times New Roman" w:eastAsiaTheme="majorEastAsia" w:hAnsi="Times New Roman" w:cs="Times New Roman"/>
          <w:bCs/>
          <w:iCs/>
          <w:color w:val="002B28"/>
          <w:spacing w:val="-2"/>
          <w:kern w:val="28"/>
          <w:sz w:val="22"/>
          <w:szCs w:val="28"/>
        </w:rPr>
        <w:t>​</w:t>
      </w:r>
    </w:p>
    <w:p w14:paraId="2E990099" w14:textId="77777777" w:rsidR="00974688" w:rsidRPr="00974688" w:rsidRDefault="00974688" w:rsidP="00974688">
      <w:pPr>
        <w:numPr>
          <w:ilvl w:val="0"/>
          <w:numId w:val="12"/>
        </w:numPr>
        <w:tabs>
          <w:tab w:val="clear" w:pos="1701"/>
        </w:tabs>
        <w:spacing w:after="0" w:line="240" w:lineRule="auto"/>
        <w:rPr>
          <w:rFonts w:ascii="Chivo Light" w:eastAsiaTheme="majorEastAsia" w:hAnsi="Chivo Light" w:cs="Times New Roman (Headings CS)"/>
          <w:bCs/>
          <w:iCs/>
          <w:color w:val="002B28"/>
          <w:spacing w:val="-2"/>
          <w:kern w:val="28"/>
          <w:sz w:val="22"/>
          <w:szCs w:val="28"/>
          <w:lang w:val="en-US"/>
        </w:rPr>
      </w:pPr>
      <w:r w:rsidRPr="00974688">
        <w:rPr>
          <w:rFonts w:ascii="Chivo Light" w:eastAsiaTheme="majorEastAsia" w:hAnsi="Chivo Light" w:cs="Times New Roman (Headings CS)"/>
          <w:b/>
          <w:bCs/>
          <w:iCs/>
          <w:color w:val="002B28"/>
          <w:spacing w:val="-2"/>
          <w:kern w:val="28"/>
          <w:sz w:val="22"/>
          <w:szCs w:val="28"/>
        </w:rPr>
        <w:t>They are both </w:t>
      </w:r>
      <w:proofErr w:type="gramStart"/>
      <w:r w:rsidRPr="00974688">
        <w:rPr>
          <w:rFonts w:ascii="Chivo Light" w:eastAsiaTheme="majorEastAsia" w:hAnsi="Chivo Light" w:cs="Times New Roman (Headings CS)"/>
          <w:b/>
          <w:bCs/>
          <w:iCs/>
          <w:color w:val="002B28"/>
          <w:spacing w:val="-2"/>
          <w:kern w:val="28"/>
          <w:sz w:val="22"/>
          <w:szCs w:val="28"/>
        </w:rPr>
        <w:t>similar to</w:t>
      </w:r>
      <w:proofErr w:type="gramEnd"/>
      <w:r w:rsidRPr="00974688">
        <w:rPr>
          <w:rFonts w:ascii="Chivo Light" w:eastAsiaTheme="majorEastAsia" w:hAnsi="Chivo Light" w:cs="Times New Roman (Headings CS)"/>
          <w:b/>
          <w:bCs/>
          <w:iCs/>
          <w:color w:val="002B28"/>
          <w:spacing w:val="-2"/>
          <w:kern w:val="28"/>
          <w:sz w:val="22"/>
          <w:szCs w:val="28"/>
        </w:rPr>
        <w:t> each other but also have some differences which is why they have different names.</w:t>
      </w:r>
    </w:p>
    <w:p w14:paraId="7C65F006" w14:textId="443F7636" w:rsidR="00D3714D" w:rsidRDefault="00D3714D">
      <w:pPr>
        <w:tabs>
          <w:tab w:val="clear" w:pos="1701"/>
        </w:tabs>
        <w:spacing w:after="0" w:line="240" w:lineRule="auto"/>
        <w:rPr>
          <w:rFonts w:ascii="Chivo Light" w:eastAsiaTheme="majorEastAsia" w:hAnsi="Chivo Light" w:cs="Times New Roman (Headings CS)"/>
          <w:color w:val="002B28"/>
          <w:spacing w:val="-2"/>
          <w:sz w:val="22"/>
          <w:szCs w:val="28"/>
        </w:rPr>
      </w:pPr>
      <w:r>
        <w:rPr>
          <w:rFonts w:ascii="Chivo Light" w:eastAsiaTheme="majorEastAsia" w:hAnsi="Chivo Light" w:cs="Times New Roman (Headings CS)"/>
          <w:color w:val="002B28"/>
          <w:spacing w:val="-2"/>
          <w:sz w:val="22"/>
          <w:szCs w:val="28"/>
        </w:rPr>
        <w:br w:type="page"/>
      </w:r>
    </w:p>
    <w:p w14:paraId="51A6D753" w14:textId="77777777" w:rsidR="00AF21BC" w:rsidRDefault="00AF21BC">
      <w:pPr>
        <w:tabs>
          <w:tab w:val="clear" w:pos="1701"/>
        </w:tabs>
        <w:spacing w:after="0" w:line="240" w:lineRule="auto"/>
        <w:rPr>
          <w:rFonts w:ascii="Chivo Light" w:eastAsiaTheme="majorEastAsia" w:hAnsi="Chivo Light" w:cs="Times New Roman (Headings CS)"/>
          <w:color w:val="002B28"/>
          <w:spacing w:val="-2"/>
          <w:sz w:val="22"/>
          <w:szCs w:val="28"/>
        </w:rPr>
      </w:pPr>
    </w:p>
    <w:p w14:paraId="7FBC70A6" w14:textId="1B8C9CBE" w:rsidR="00592249" w:rsidRPr="00AF21BC" w:rsidRDefault="00AF21BC" w:rsidP="00AF21BC">
      <w:pPr>
        <w:pStyle w:val="Subtitle"/>
      </w:pPr>
      <w:r>
        <w:t xml:space="preserve">Lesson plan: Session 1 </w:t>
      </w:r>
    </w:p>
    <w:tbl>
      <w:tblPr>
        <w:tblStyle w:val="TableGrid"/>
        <w:tblW w:w="0" w:type="auto"/>
        <w:tblInd w:w="-5" w:type="dxa"/>
        <w:tblLook w:val="04A0" w:firstRow="1" w:lastRow="0" w:firstColumn="1" w:lastColumn="0" w:noHBand="0" w:noVBand="1"/>
      </w:tblPr>
      <w:tblGrid>
        <w:gridCol w:w="5529"/>
        <w:gridCol w:w="1984"/>
        <w:gridCol w:w="4286"/>
        <w:gridCol w:w="1645"/>
        <w:gridCol w:w="2092"/>
      </w:tblGrid>
      <w:tr w:rsidR="00223871" w14:paraId="135481BB" w14:textId="77777777" w:rsidTr="00223871">
        <w:trPr>
          <w:trHeight w:val="414"/>
        </w:trPr>
        <w:tc>
          <w:tcPr>
            <w:tcW w:w="5529" w:type="dxa"/>
            <w:shd w:val="clear" w:color="auto" w:fill="002B28"/>
            <w:vAlign w:val="center"/>
          </w:tcPr>
          <w:p w14:paraId="7F81D3DB" w14:textId="7BA9064D" w:rsidR="00223871" w:rsidRPr="00AF21BC" w:rsidRDefault="00223871" w:rsidP="00223871">
            <w:pPr>
              <w:pStyle w:val="Subtitle"/>
              <w:spacing w:before="100" w:after="100"/>
              <w:jc w:val="center"/>
              <w:rPr>
                <w:rStyle w:val="SubtleEmphasis"/>
              </w:rPr>
            </w:pPr>
            <w:r>
              <w:rPr>
                <w:rStyle w:val="SubtleEmphasis"/>
              </w:rPr>
              <w:t>INTRODUCTION</w:t>
            </w:r>
          </w:p>
        </w:tc>
        <w:tc>
          <w:tcPr>
            <w:tcW w:w="1984"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286"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64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92"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00223871">
        <w:tc>
          <w:tcPr>
            <w:tcW w:w="5529" w:type="dxa"/>
          </w:tcPr>
          <w:p w14:paraId="0257293D" w14:textId="02CA6303" w:rsidR="00974688" w:rsidRPr="00974688" w:rsidRDefault="00974688" w:rsidP="00974688">
            <w:pPr>
              <w:pStyle w:val="Subtitle"/>
              <w:spacing w:before="100" w:after="100"/>
              <w:rPr>
                <w:bCs/>
              </w:rPr>
            </w:pPr>
            <w:r w:rsidRPr="00974688">
              <w:rPr>
                <w:bCs/>
              </w:rPr>
              <w:t>CARDBOARD AND VARIETY OF MATERIALS NEED TO BE COLLECTED FROM TEACHERS FOR LAST LESSON – ASK C</w:t>
            </w:r>
            <w:r>
              <w:rPr>
                <w:bCs/>
              </w:rPr>
              <w:t>HILDREN</w:t>
            </w:r>
            <w:r w:rsidRPr="00974688">
              <w:rPr>
                <w:bCs/>
              </w:rPr>
              <w:t xml:space="preserve"> TO BRING IN CARDBOARD</w:t>
            </w:r>
          </w:p>
          <w:p w14:paraId="64D5C267" w14:textId="77777777" w:rsidR="00974688" w:rsidRDefault="00974688" w:rsidP="00974688">
            <w:pPr>
              <w:pStyle w:val="Subtitle"/>
              <w:spacing w:before="100" w:after="100"/>
              <w:rPr>
                <w:bCs/>
              </w:rPr>
            </w:pPr>
          </w:p>
          <w:p w14:paraId="3435FDEF" w14:textId="77777777" w:rsidR="00974688" w:rsidRDefault="00974688" w:rsidP="00974688"/>
          <w:p w14:paraId="514E1D2A" w14:textId="77777777" w:rsidR="00974688" w:rsidRDefault="00974688" w:rsidP="00974688"/>
          <w:p w14:paraId="6CB3ED17" w14:textId="77777777" w:rsidR="00974688" w:rsidRDefault="00974688" w:rsidP="00974688"/>
          <w:p w14:paraId="5EF8D027" w14:textId="77777777" w:rsidR="00974688" w:rsidRPr="00974688" w:rsidRDefault="00974688" w:rsidP="00974688"/>
          <w:p w14:paraId="70CE0D57" w14:textId="77777777" w:rsidR="00974688" w:rsidRDefault="00974688" w:rsidP="00974688">
            <w:pPr>
              <w:pStyle w:val="Subtitle"/>
              <w:spacing w:before="100" w:after="100"/>
            </w:pPr>
            <w:r w:rsidRPr="00974688">
              <w:rPr>
                <w:noProof/>
              </w:rPr>
              <w:drawing>
                <wp:inline distT="0" distB="0" distL="0" distR="0" wp14:anchorId="7ABAD86B" wp14:editId="05479670">
                  <wp:extent cx="930275" cy="1210945"/>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0275" cy="1210945"/>
                          </a:xfrm>
                          <a:prstGeom prst="rect">
                            <a:avLst/>
                          </a:prstGeom>
                          <a:noFill/>
                          <a:ln>
                            <a:noFill/>
                          </a:ln>
                        </pic:spPr>
                      </pic:pic>
                    </a:graphicData>
                  </a:graphic>
                </wp:inline>
              </w:drawing>
            </w:r>
          </w:p>
          <w:p w14:paraId="65B4F070" w14:textId="0C0D2EEE" w:rsidR="00974688" w:rsidRPr="00974688" w:rsidRDefault="00974688" w:rsidP="00974688">
            <w:pPr>
              <w:pStyle w:val="Subtitle"/>
              <w:spacing w:before="100" w:after="100"/>
              <w:rPr>
                <w:bCs/>
              </w:rPr>
            </w:pPr>
            <w:r w:rsidRPr="00974688">
              <w:t>Use talk partners for the children to discuss the different questions about the picture of Guy Fawkes. Are his clothes like the clothes we wear now?  How can we tell this person lived a long time ago?</w:t>
            </w:r>
          </w:p>
          <w:p w14:paraId="6978DAC4" w14:textId="77777777" w:rsidR="00974688" w:rsidRPr="00974688" w:rsidRDefault="00974688" w:rsidP="00974688">
            <w:pPr>
              <w:pStyle w:val="Subtitle"/>
              <w:spacing w:before="100" w:after="100"/>
            </w:pPr>
          </w:p>
          <w:p w14:paraId="5C6D887D" w14:textId="77777777" w:rsidR="00974688" w:rsidRPr="00974688" w:rsidRDefault="00974688" w:rsidP="00974688">
            <w:pPr>
              <w:pStyle w:val="Subtitle"/>
              <w:spacing w:before="100" w:after="100"/>
            </w:pPr>
            <w:r w:rsidRPr="00974688">
              <w:t xml:space="preserve">Guy Fawkes: Read through the information about Guy Fawkes. Discuss any terms and concepts that the children may be unfamiliar with, such as gunpowder. Look at the picture of Guy Fawkes and the other conspirators, including the </w:t>
            </w:r>
            <w:proofErr w:type="gramStart"/>
            <w:r w:rsidRPr="00974688">
              <w:t>leader</w:t>
            </w:r>
            <w:proofErr w:type="gramEnd"/>
            <w:r w:rsidRPr="00974688">
              <w:t xml:space="preserve"> Robert Catesby. Can the children spot them in the picture? </w:t>
            </w:r>
          </w:p>
          <w:p w14:paraId="5B471874" w14:textId="77777777" w:rsidR="00974688" w:rsidRDefault="00974688" w:rsidP="00974688">
            <w:pPr>
              <w:pStyle w:val="Subtitle"/>
              <w:spacing w:before="100" w:after="100"/>
            </w:pPr>
            <w:r w:rsidRPr="00974688">
              <w:t>  </w:t>
            </w:r>
          </w:p>
          <w:p w14:paraId="026E0ADE" w14:textId="77777777" w:rsidR="00974688" w:rsidRDefault="00974688" w:rsidP="00974688">
            <w:pPr>
              <w:pStyle w:val="Subtitle"/>
              <w:spacing w:before="100" w:after="100"/>
            </w:pPr>
          </w:p>
          <w:p w14:paraId="688AB8BD" w14:textId="77777777" w:rsidR="00974688" w:rsidRDefault="00974688" w:rsidP="00974688">
            <w:pPr>
              <w:pStyle w:val="Subtitle"/>
              <w:spacing w:before="100" w:after="100"/>
            </w:pPr>
          </w:p>
          <w:p w14:paraId="5ED7D7B8" w14:textId="77777777" w:rsidR="00974688" w:rsidRDefault="00974688" w:rsidP="00974688">
            <w:pPr>
              <w:pStyle w:val="Subtitle"/>
              <w:spacing w:before="100" w:after="100"/>
            </w:pPr>
          </w:p>
          <w:p w14:paraId="351C3EB6" w14:textId="77777777" w:rsidR="00974688" w:rsidRDefault="00974688" w:rsidP="00974688">
            <w:pPr>
              <w:pStyle w:val="Subtitle"/>
              <w:spacing w:before="100" w:after="100"/>
            </w:pPr>
          </w:p>
          <w:p w14:paraId="39159EEC" w14:textId="77777777" w:rsidR="00974688" w:rsidRDefault="00974688" w:rsidP="00974688">
            <w:pPr>
              <w:pStyle w:val="Subtitle"/>
              <w:spacing w:before="100" w:after="100"/>
            </w:pPr>
          </w:p>
          <w:p w14:paraId="4D02A6FD" w14:textId="77777777" w:rsidR="00974688" w:rsidRDefault="00974688" w:rsidP="00974688">
            <w:pPr>
              <w:pStyle w:val="Subtitle"/>
              <w:spacing w:before="100" w:after="100"/>
            </w:pPr>
          </w:p>
          <w:p w14:paraId="711A03D7" w14:textId="0D7E9ABB" w:rsidR="00974688" w:rsidRPr="00974688" w:rsidRDefault="00974688" w:rsidP="00974688">
            <w:pPr>
              <w:pStyle w:val="Subtitle"/>
              <w:spacing w:before="100" w:after="100"/>
            </w:pPr>
            <w:r w:rsidRPr="00974688">
              <w:rPr>
                <w:noProof/>
              </w:rPr>
              <w:drawing>
                <wp:inline distT="0" distB="0" distL="0" distR="0" wp14:anchorId="3682D117" wp14:editId="06C3D51B">
                  <wp:extent cx="1892935" cy="874395"/>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2935" cy="874395"/>
                          </a:xfrm>
                          <a:prstGeom prst="rect">
                            <a:avLst/>
                          </a:prstGeom>
                          <a:noFill/>
                          <a:ln>
                            <a:noFill/>
                          </a:ln>
                        </pic:spPr>
                      </pic:pic>
                    </a:graphicData>
                  </a:graphic>
                </wp:inline>
              </w:drawing>
            </w:r>
          </w:p>
          <w:p w14:paraId="0E12468B" w14:textId="77777777" w:rsidR="00974688" w:rsidRPr="00974688" w:rsidRDefault="00000000" w:rsidP="00974688">
            <w:pPr>
              <w:pStyle w:val="Subtitle"/>
              <w:spacing w:before="100" w:after="100"/>
              <w:rPr>
                <w:b/>
                <w:bCs/>
              </w:rPr>
            </w:pPr>
            <w:hyperlink r:id="rId9" w:history="1">
              <w:r w:rsidR="00974688" w:rsidRPr="00974688">
                <w:rPr>
                  <w:rStyle w:val="Hyperlink"/>
                  <w:b/>
                  <w:bCs/>
                </w:rPr>
                <w:t>The Gunpowder Plot Conspirators, 1605</w:t>
              </w:r>
            </w:hyperlink>
            <w:r w:rsidR="00974688" w:rsidRPr="00974688">
              <w:rPr>
                <w:b/>
                <w:bCs/>
              </w:rPr>
              <w:t xml:space="preserve"> by </w:t>
            </w:r>
            <w:proofErr w:type="spellStart"/>
            <w:r w:rsidR="00974688" w:rsidRPr="00974688">
              <w:rPr>
                <w:b/>
                <w:bCs/>
              </w:rPr>
              <w:t>by</w:t>
            </w:r>
            <w:proofErr w:type="spellEnd"/>
            <w:r w:rsidR="00974688" w:rsidRPr="00974688">
              <w:rPr>
                <w:b/>
                <w:bCs/>
              </w:rPr>
              <w:t xml:space="preserve"> </w:t>
            </w:r>
            <w:proofErr w:type="spellStart"/>
            <w:r w:rsidR="00974688" w:rsidRPr="00974688">
              <w:rPr>
                <w:b/>
                <w:bCs/>
              </w:rPr>
              <w:t>Crispijn</w:t>
            </w:r>
            <w:proofErr w:type="spellEnd"/>
            <w:r w:rsidR="00974688" w:rsidRPr="00974688">
              <w:rPr>
                <w:b/>
                <w:bCs/>
              </w:rPr>
              <w:t xml:space="preserve"> de Passe the Elder engraving, circa 1605, NPG 334a © National Portrait Gallery, London (CC BY NC ND)</w:t>
            </w:r>
          </w:p>
          <w:p w14:paraId="6E290A80" w14:textId="77777777" w:rsidR="00974688" w:rsidRPr="00974688" w:rsidRDefault="00974688" w:rsidP="00974688">
            <w:pPr>
              <w:pStyle w:val="Subtitle"/>
              <w:spacing w:before="100" w:after="100"/>
            </w:pPr>
          </w:p>
          <w:p w14:paraId="3784BFB2" w14:textId="77777777" w:rsidR="00974688" w:rsidRPr="00974688" w:rsidRDefault="00974688" w:rsidP="00974688">
            <w:pPr>
              <w:pStyle w:val="Subtitle"/>
              <w:spacing w:before="100" w:after="100"/>
            </w:pPr>
            <w:r w:rsidRPr="00974688">
              <w:t xml:space="preserve">How many people were involved in the Gunpowder Plot? How Long Ago? Looking at the timeline, ask the children to discuss these questions about life during the time Guy Fawkes was alive. How would people travel?  What did people wear? Were there telephones and computers? </w:t>
            </w:r>
          </w:p>
          <w:p w14:paraId="2C01AA7E" w14:textId="2A8C07EF" w:rsidR="00B75A26" w:rsidRPr="00B75A26" w:rsidRDefault="00B75A26" w:rsidP="00B75A26"/>
        </w:tc>
        <w:tc>
          <w:tcPr>
            <w:tcW w:w="1984" w:type="dxa"/>
          </w:tcPr>
          <w:p w14:paraId="3DD13211" w14:textId="77777777" w:rsidR="00974688" w:rsidRPr="00974688" w:rsidRDefault="00974688" w:rsidP="00974688">
            <w:pPr>
              <w:pStyle w:val="Subtitle"/>
              <w:spacing w:before="100" w:after="100"/>
              <w:rPr>
                <w:bCs/>
              </w:rPr>
            </w:pPr>
            <w:r w:rsidRPr="00974688">
              <w:rPr>
                <w:bCs/>
              </w:rPr>
              <w:lastRenderedPageBreak/>
              <w:t>Guy Fawkes</w:t>
            </w:r>
          </w:p>
          <w:p w14:paraId="1D7A7BDD" w14:textId="77777777" w:rsidR="00974688" w:rsidRPr="00974688" w:rsidRDefault="00974688" w:rsidP="00974688">
            <w:pPr>
              <w:pStyle w:val="Subtitle"/>
              <w:spacing w:before="100" w:after="100"/>
              <w:rPr>
                <w:bCs/>
              </w:rPr>
            </w:pPr>
            <w:r w:rsidRPr="00974688">
              <w:rPr>
                <w:bCs/>
              </w:rPr>
              <w:t>Gunpowder</w:t>
            </w:r>
          </w:p>
          <w:p w14:paraId="7EEE7DE9" w14:textId="77777777" w:rsidR="00974688" w:rsidRPr="00974688" w:rsidRDefault="00974688" w:rsidP="00974688">
            <w:pPr>
              <w:pStyle w:val="Subtitle"/>
              <w:spacing w:before="100" w:after="100"/>
              <w:rPr>
                <w:bCs/>
              </w:rPr>
            </w:pPr>
            <w:r w:rsidRPr="00974688">
              <w:rPr>
                <w:bCs/>
              </w:rPr>
              <w:t>Plot</w:t>
            </w:r>
          </w:p>
          <w:p w14:paraId="1E614F6E" w14:textId="77777777" w:rsidR="00974688" w:rsidRPr="00974688" w:rsidRDefault="00974688" w:rsidP="00974688">
            <w:pPr>
              <w:pStyle w:val="Subtitle"/>
              <w:spacing w:before="100" w:after="100"/>
              <w:rPr>
                <w:bCs/>
              </w:rPr>
            </w:pPr>
            <w:r w:rsidRPr="00974688">
              <w:rPr>
                <w:bCs/>
              </w:rPr>
              <w:t>gunpowder</w:t>
            </w:r>
          </w:p>
          <w:p w14:paraId="1630E523" w14:textId="77777777" w:rsidR="00974688" w:rsidRPr="00974688" w:rsidRDefault="00974688" w:rsidP="00974688">
            <w:pPr>
              <w:pStyle w:val="Subtitle"/>
              <w:spacing w:before="100" w:after="100"/>
              <w:rPr>
                <w:bCs/>
              </w:rPr>
            </w:pPr>
            <w:r w:rsidRPr="00974688">
              <w:rPr>
                <w:bCs/>
              </w:rPr>
              <w:t>Catholic</w:t>
            </w:r>
          </w:p>
          <w:p w14:paraId="6CD32FB4" w14:textId="77777777" w:rsidR="00974688" w:rsidRPr="00974688" w:rsidRDefault="00974688" w:rsidP="00974688">
            <w:pPr>
              <w:pStyle w:val="Subtitle"/>
              <w:spacing w:before="100" w:after="100"/>
              <w:rPr>
                <w:bCs/>
              </w:rPr>
            </w:pPr>
            <w:r w:rsidRPr="00974688">
              <w:rPr>
                <w:bCs/>
              </w:rPr>
              <w:t>King James I</w:t>
            </w:r>
          </w:p>
          <w:p w14:paraId="7CD9EADF" w14:textId="77777777" w:rsidR="00974688" w:rsidRPr="00974688" w:rsidRDefault="00974688" w:rsidP="00974688">
            <w:pPr>
              <w:pStyle w:val="Subtitle"/>
              <w:spacing w:before="100" w:after="100"/>
              <w:rPr>
                <w:bCs/>
              </w:rPr>
            </w:pPr>
            <w:r w:rsidRPr="00974688">
              <w:rPr>
                <w:bCs/>
              </w:rPr>
              <w:t>Robert Catesby</w:t>
            </w:r>
          </w:p>
          <w:p w14:paraId="1F7CA4F2" w14:textId="6C1A5C37" w:rsidR="00223871" w:rsidRPr="00326AF1" w:rsidRDefault="00223871" w:rsidP="00223871">
            <w:pPr>
              <w:pStyle w:val="Subtitle"/>
              <w:spacing w:before="100" w:after="100"/>
              <w:rPr>
                <w:bCs/>
              </w:rPr>
            </w:pPr>
          </w:p>
        </w:tc>
        <w:tc>
          <w:tcPr>
            <w:tcW w:w="4286" w:type="dxa"/>
          </w:tcPr>
          <w:p w14:paraId="3FCB229E" w14:textId="77777777" w:rsidR="00974688" w:rsidRPr="00974688" w:rsidRDefault="00974688" w:rsidP="00974688">
            <w:pPr>
              <w:pStyle w:val="Subtitle"/>
              <w:spacing w:before="100" w:after="100"/>
            </w:pPr>
            <w:r w:rsidRPr="00974688">
              <w:rPr>
                <w:b/>
                <w:bCs/>
                <w:u w:val="single"/>
              </w:rPr>
              <w:t>WALT</w:t>
            </w:r>
            <w:r w:rsidRPr="00974688">
              <w:rPr>
                <w:b/>
                <w:u w:val="single"/>
              </w:rPr>
              <w:t xml:space="preserve"> find out who Guy Fawkes is and the difference in how Guy Fawkes lived compared to people today</w:t>
            </w:r>
          </w:p>
          <w:p w14:paraId="6EFBEEDF" w14:textId="77777777" w:rsidR="00974688" w:rsidRPr="00974688" w:rsidRDefault="00974688" w:rsidP="00974688">
            <w:pPr>
              <w:pStyle w:val="Subtitle"/>
              <w:spacing w:before="100" w:after="100"/>
              <w:rPr>
                <w:bCs/>
              </w:rPr>
            </w:pPr>
            <w:r w:rsidRPr="00974688">
              <w:rPr>
                <w:bCs/>
              </w:rPr>
              <w:t>Children to draw or stick pictures around Guy Fawkes and label the items, explaining how he used them (teacher to model this on flip chart first).</w:t>
            </w:r>
          </w:p>
          <w:p w14:paraId="5207DB4B" w14:textId="77777777" w:rsidR="00974688" w:rsidRPr="00974688" w:rsidRDefault="00974688" w:rsidP="00974688">
            <w:pPr>
              <w:pStyle w:val="Subtitle"/>
              <w:spacing w:before="100" w:after="100"/>
              <w:rPr>
                <w:bCs/>
              </w:rPr>
            </w:pPr>
            <w:r w:rsidRPr="00974688">
              <w:rPr>
                <w:bCs/>
              </w:rPr>
              <w:t xml:space="preserve">Can the children write down ways in which he travelled, sent messages/communicated? </w:t>
            </w:r>
          </w:p>
          <w:p w14:paraId="0BD097E8" w14:textId="5C08D4C3" w:rsidR="00223871" w:rsidRPr="00326AF1" w:rsidRDefault="00223871" w:rsidP="00974688">
            <w:pPr>
              <w:pStyle w:val="Subtitle"/>
              <w:spacing w:before="100" w:after="100"/>
              <w:rPr>
                <w:bCs/>
              </w:rPr>
            </w:pPr>
          </w:p>
        </w:tc>
        <w:tc>
          <w:tcPr>
            <w:tcW w:w="1645" w:type="dxa"/>
          </w:tcPr>
          <w:p w14:paraId="05E149FB" w14:textId="64E6832D" w:rsidR="00974688" w:rsidRPr="00974688" w:rsidRDefault="00974688" w:rsidP="00974688">
            <w:pPr>
              <w:pStyle w:val="Subtitle"/>
              <w:spacing w:before="100" w:after="100"/>
              <w:rPr>
                <w:bCs/>
              </w:rPr>
            </w:pPr>
            <w:bookmarkStart w:id="0" w:name="_Hlk17885728"/>
            <w:r w:rsidRPr="00974688">
              <w:rPr>
                <w:b/>
                <w:bCs/>
              </w:rPr>
              <w:t>Identify</w:t>
            </w:r>
            <w:r w:rsidRPr="00974688">
              <w:rPr>
                <w:bCs/>
              </w:rPr>
              <w:t xml:space="preserve"> who Guy Fawkes was and how long ago he lived (400 years).</w:t>
            </w:r>
          </w:p>
          <w:p w14:paraId="5A067DBB" w14:textId="7A435001" w:rsidR="00974688" w:rsidRPr="00974688" w:rsidRDefault="00974688" w:rsidP="00974688">
            <w:pPr>
              <w:pStyle w:val="Subtitle"/>
              <w:spacing w:before="100" w:after="100"/>
              <w:rPr>
                <w:bCs/>
              </w:rPr>
            </w:pPr>
            <w:r w:rsidRPr="00974688">
              <w:rPr>
                <w:b/>
                <w:bCs/>
              </w:rPr>
              <w:t>Describe</w:t>
            </w:r>
            <w:r w:rsidRPr="00974688">
              <w:rPr>
                <w:bCs/>
              </w:rPr>
              <w:t xml:space="preserve"> how life was different in the 1600s (1605).</w:t>
            </w:r>
          </w:p>
          <w:p w14:paraId="4A361ACB" w14:textId="03611D78" w:rsidR="00974688" w:rsidRPr="00974688" w:rsidRDefault="00974688" w:rsidP="00974688">
            <w:pPr>
              <w:pStyle w:val="Subtitle"/>
              <w:spacing w:before="100" w:after="100"/>
              <w:rPr>
                <w:bCs/>
              </w:rPr>
            </w:pPr>
            <w:r w:rsidRPr="00974688">
              <w:rPr>
                <w:b/>
                <w:bCs/>
              </w:rPr>
              <w:t>Explain</w:t>
            </w:r>
            <w:r w:rsidRPr="00974688">
              <w:rPr>
                <w:bCs/>
              </w:rPr>
              <w:t xml:space="preserve"> why Guy Fawkes is a famous person in our </w:t>
            </w:r>
            <w:proofErr w:type="gramStart"/>
            <w:r w:rsidRPr="00974688">
              <w:rPr>
                <w:bCs/>
              </w:rPr>
              <w:t>History</w:t>
            </w:r>
            <w:proofErr w:type="gramEnd"/>
            <w:r w:rsidRPr="00974688">
              <w:rPr>
                <w:bCs/>
              </w:rPr>
              <w:t>.</w:t>
            </w:r>
          </w:p>
          <w:p w14:paraId="5FC8B7EE" w14:textId="18AEC826" w:rsidR="00223871" w:rsidRPr="00326AF1" w:rsidRDefault="00974688" w:rsidP="00974688">
            <w:pPr>
              <w:pStyle w:val="Subtitle"/>
              <w:spacing w:before="100" w:after="100"/>
              <w:rPr>
                <w:bCs/>
              </w:rPr>
            </w:pPr>
            <w:r w:rsidRPr="00974688">
              <w:rPr>
                <w:b/>
                <w:bCs/>
              </w:rPr>
              <w:t>Predict</w:t>
            </w:r>
            <w:r w:rsidRPr="00974688">
              <w:rPr>
                <w:bCs/>
              </w:rPr>
              <w:t xml:space="preserve"> how the conspirators ended up. </w:t>
            </w:r>
            <w:bookmarkEnd w:id="0"/>
          </w:p>
        </w:tc>
        <w:tc>
          <w:tcPr>
            <w:tcW w:w="2092" w:type="dxa"/>
          </w:tcPr>
          <w:p w14:paraId="31EB12D6" w14:textId="77777777" w:rsidR="00974688" w:rsidRPr="00974688" w:rsidRDefault="00974688" w:rsidP="00974688">
            <w:pPr>
              <w:pStyle w:val="Subtitle"/>
              <w:spacing w:before="100" w:after="100"/>
              <w:rPr>
                <w:bCs/>
              </w:rPr>
            </w:pPr>
            <w:r w:rsidRPr="00974688">
              <w:rPr>
                <w:bCs/>
              </w:rPr>
              <w:t>Image of Guy Fawkes as a talking point.</w:t>
            </w:r>
          </w:p>
          <w:p w14:paraId="51F51E01" w14:textId="2855074F" w:rsidR="00974688" w:rsidRPr="00974688" w:rsidRDefault="00974688" w:rsidP="00974688">
            <w:pPr>
              <w:pStyle w:val="Subtitle"/>
              <w:spacing w:before="100" w:after="100"/>
              <w:rPr>
                <w:bCs/>
              </w:rPr>
            </w:pPr>
            <w:r w:rsidRPr="00974688">
              <w:rPr>
                <w:bCs/>
              </w:rPr>
              <w:t>Image of the conspirators</w:t>
            </w:r>
          </w:p>
          <w:p w14:paraId="438D006D" w14:textId="77777777" w:rsidR="00974688" w:rsidRPr="00974688" w:rsidRDefault="00974688" w:rsidP="00974688">
            <w:pPr>
              <w:pStyle w:val="Subtitle"/>
              <w:spacing w:before="100" w:after="100"/>
              <w:rPr>
                <w:bCs/>
              </w:rPr>
            </w:pPr>
            <w:r w:rsidRPr="00974688">
              <w:rPr>
                <w:bCs/>
              </w:rPr>
              <w:t>Image of Guy Fawkes to stick into books draw items around (or find images for the children to cut and stick)</w:t>
            </w:r>
          </w:p>
          <w:p w14:paraId="56F66928" w14:textId="4EFF4446" w:rsidR="00223871" w:rsidRDefault="00223871" w:rsidP="00D3714D">
            <w:pPr>
              <w:pStyle w:val="Subtitle"/>
              <w:spacing w:before="100" w:after="100"/>
            </w:pPr>
          </w:p>
        </w:tc>
      </w:tr>
    </w:tbl>
    <w:p w14:paraId="03E928C7" w14:textId="2D2501A2"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4820"/>
        <w:gridCol w:w="1701"/>
        <w:gridCol w:w="4463"/>
        <w:gridCol w:w="2624"/>
        <w:gridCol w:w="1928"/>
      </w:tblGrid>
      <w:tr w:rsidR="00B75A26" w14:paraId="51D0787E" w14:textId="77777777" w:rsidTr="006922C9">
        <w:trPr>
          <w:trHeight w:val="414"/>
        </w:trPr>
        <w:tc>
          <w:tcPr>
            <w:tcW w:w="4820"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701"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4463"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2624"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1928"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B75A26" w14:paraId="5340F9A3" w14:textId="77777777" w:rsidTr="006922C9">
        <w:tc>
          <w:tcPr>
            <w:tcW w:w="4820" w:type="dxa"/>
          </w:tcPr>
          <w:p w14:paraId="1A2502A8" w14:textId="6AFD55AB" w:rsidR="00974688" w:rsidRPr="00974688" w:rsidRDefault="00974688" w:rsidP="00974688">
            <w:pPr>
              <w:pStyle w:val="Subtitle"/>
              <w:spacing w:before="100" w:after="100"/>
              <w:rPr>
                <w:bCs/>
                <w:iCs/>
              </w:rPr>
            </w:pPr>
            <w:r w:rsidRPr="00974688">
              <w:rPr>
                <w:bCs/>
                <w:iCs/>
              </w:rPr>
              <w:t>Introduce the lesson and recap on who Guy Fawkes was.</w:t>
            </w:r>
          </w:p>
          <w:p w14:paraId="723A75E6" w14:textId="13CC76E9" w:rsidR="00974688" w:rsidRPr="00974688" w:rsidRDefault="00974688" w:rsidP="00974688">
            <w:pPr>
              <w:pStyle w:val="Subtitle"/>
              <w:spacing w:before="100" w:after="100"/>
              <w:rPr>
                <w:bCs/>
                <w:iCs/>
              </w:rPr>
            </w:pPr>
            <w:r w:rsidRPr="00974688">
              <w:rPr>
                <w:bCs/>
                <w:iCs/>
              </w:rPr>
              <w:t xml:space="preserve">Go through story/sequence of gunpowder plot. It </w:t>
            </w:r>
            <w:proofErr w:type="gramStart"/>
            <w:r w:rsidRPr="00974688">
              <w:rPr>
                <w:bCs/>
                <w:iCs/>
              </w:rPr>
              <w:t>would</w:t>
            </w:r>
            <w:proofErr w:type="gramEnd"/>
            <w:r w:rsidRPr="00974688">
              <w:rPr>
                <w:bCs/>
                <w:iCs/>
              </w:rPr>
              <w:t xml:space="preserve"> good to create a timeline on the flip chart for the working wall- for the children to refer to.  It important to refer to the 1600s as </w:t>
            </w:r>
            <w:proofErr w:type="gramStart"/>
            <w:r w:rsidRPr="00974688">
              <w:rPr>
                <w:bCs/>
                <w:iCs/>
              </w:rPr>
              <w:t>a time period</w:t>
            </w:r>
            <w:proofErr w:type="gramEnd"/>
            <w:r w:rsidRPr="00974688">
              <w:rPr>
                <w:bCs/>
                <w:iCs/>
              </w:rPr>
              <w:t xml:space="preserve">, from 400 years ago. Remind the children that life was very different and discuss the rule of the monarchy and disagreements regarding religious beliefs. </w:t>
            </w:r>
            <w:r w:rsidRPr="00974688">
              <w:rPr>
                <w:bCs/>
                <w:i/>
                <w:iCs/>
              </w:rPr>
              <w:t>There are many timelines and stories to find online for this, to support</w:t>
            </w:r>
            <w:r w:rsidRPr="00974688">
              <w:rPr>
                <w:bCs/>
                <w:iCs/>
              </w:rPr>
              <w:t xml:space="preserve">. </w:t>
            </w:r>
          </w:p>
          <w:p w14:paraId="47C9F649" w14:textId="77777777" w:rsidR="00974688" w:rsidRPr="00974688" w:rsidRDefault="00974688" w:rsidP="00974688">
            <w:pPr>
              <w:pStyle w:val="Subtitle"/>
              <w:spacing w:before="100" w:after="100"/>
              <w:rPr>
                <w:bCs/>
                <w:iCs/>
              </w:rPr>
            </w:pPr>
            <w:r w:rsidRPr="00974688">
              <w:rPr>
                <w:bCs/>
                <w:iCs/>
              </w:rPr>
              <w:t xml:space="preserve">Explain to </w:t>
            </w:r>
            <w:proofErr w:type="spellStart"/>
            <w:r w:rsidRPr="00974688">
              <w:rPr>
                <w:bCs/>
                <w:iCs/>
              </w:rPr>
              <w:t>chn</w:t>
            </w:r>
            <w:proofErr w:type="spellEnd"/>
            <w:r w:rsidRPr="00974688">
              <w:rPr>
                <w:bCs/>
                <w:iCs/>
              </w:rPr>
              <w:t xml:space="preserve"> they are going to ‘roleplay’. Model this with an adult in the room or another child. Explain you are going to act out being the plotters of the gunpowder plot and </w:t>
            </w:r>
            <w:proofErr w:type="gramStart"/>
            <w:r w:rsidRPr="00974688">
              <w:rPr>
                <w:bCs/>
                <w:iCs/>
              </w:rPr>
              <w:t>have to</w:t>
            </w:r>
            <w:proofErr w:type="gramEnd"/>
            <w:r w:rsidRPr="00974688">
              <w:rPr>
                <w:bCs/>
                <w:iCs/>
              </w:rPr>
              <w:t xml:space="preserve"> think as group what they think will happen next after the news of the letter has been told to the men.</w:t>
            </w:r>
          </w:p>
          <w:p w14:paraId="6AE8064F" w14:textId="29FA206B" w:rsidR="00223871" w:rsidRPr="00223871" w:rsidRDefault="00223871" w:rsidP="00974688">
            <w:pPr>
              <w:pStyle w:val="Subtitle"/>
              <w:spacing w:before="100" w:after="100"/>
              <w:rPr>
                <w:bCs/>
              </w:rPr>
            </w:pPr>
          </w:p>
        </w:tc>
        <w:tc>
          <w:tcPr>
            <w:tcW w:w="1701" w:type="dxa"/>
          </w:tcPr>
          <w:p w14:paraId="5BB73841" w14:textId="77777777" w:rsidR="00974688" w:rsidRPr="00974688" w:rsidRDefault="00974688" w:rsidP="00974688">
            <w:pPr>
              <w:pStyle w:val="Subtitle"/>
              <w:spacing w:line="276" w:lineRule="auto"/>
              <w:rPr>
                <w:bCs/>
              </w:rPr>
            </w:pPr>
            <w:r w:rsidRPr="00974688">
              <w:rPr>
                <w:bCs/>
              </w:rPr>
              <w:t>Guy Fawkes</w:t>
            </w:r>
          </w:p>
          <w:p w14:paraId="1EF60B54" w14:textId="77777777" w:rsidR="00974688" w:rsidRPr="00974688" w:rsidRDefault="00974688" w:rsidP="00974688">
            <w:pPr>
              <w:pStyle w:val="Subtitle"/>
              <w:spacing w:line="276" w:lineRule="auto"/>
              <w:rPr>
                <w:bCs/>
              </w:rPr>
            </w:pPr>
            <w:r w:rsidRPr="00974688">
              <w:rPr>
                <w:bCs/>
              </w:rPr>
              <w:t>Gunpowder</w:t>
            </w:r>
          </w:p>
          <w:p w14:paraId="601D56B4" w14:textId="77777777" w:rsidR="00974688" w:rsidRPr="00974688" w:rsidRDefault="00974688" w:rsidP="00974688">
            <w:pPr>
              <w:pStyle w:val="Subtitle"/>
              <w:spacing w:line="276" w:lineRule="auto"/>
              <w:rPr>
                <w:bCs/>
              </w:rPr>
            </w:pPr>
            <w:r w:rsidRPr="00974688">
              <w:rPr>
                <w:bCs/>
              </w:rPr>
              <w:t>Plot</w:t>
            </w:r>
          </w:p>
          <w:p w14:paraId="60941247" w14:textId="77777777" w:rsidR="00974688" w:rsidRPr="00974688" w:rsidRDefault="00974688" w:rsidP="00974688">
            <w:pPr>
              <w:pStyle w:val="Subtitle"/>
              <w:spacing w:line="276" w:lineRule="auto"/>
              <w:rPr>
                <w:bCs/>
              </w:rPr>
            </w:pPr>
            <w:r w:rsidRPr="00974688">
              <w:rPr>
                <w:bCs/>
              </w:rPr>
              <w:t>gunpowder</w:t>
            </w:r>
          </w:p>
          <w:p w14:paraId="2B8E144C" w14:textId="77777777" w:rsidR="00974688" w:rsidRPr="00974688" w:rsidRDefault="00974688" w:rsidP="00974688">
            <w:pPr>
              <w:pStyle w:val="Subtitle"/>
              <w:spacing w:line="276" w:lineRule="auto"/>
              <w:rPr>
                <w:bCs/>
              </w:rPr>
            </w:pPr>
            <w:r w:rsidRPr="00974688">
              <w:rPr>
                <w:bCs/>
              </w:rPr>
              <w:t>Catholic</w:t>
            </w:r>
          </w:p>
          <w:p w14:paraId="04AD6DAC" w14:textId="77777777" w:rsidR="00974688" w:rsidRPr="00974688" w:rsidRDefault="00974688" w:rsidP="00974688">
            <w:pPr>
              <w:pStyle w:val="Subtitle"/>
              <w:spacing w:line="276" w:lineRule="auto"/>
              <w:rPr>
                <w:bCs/>
              </w:rPr>
            </w:pPr>
            <w:r w:rsidRPr="00974688">
              <w:rPr>
                <w:bCs/>
              </w:rPr>
              <w:t>King James I</w:t>
            </w:r>
          </w:p>
          <w:p w14:paraId="0C550C98" w14:textId="77777777" w:rsidR="00974688" w:rsidRPr="00974688" w:rsidRDefault="00974688" w:rsidP="00974688">
            <w:pPr>
              <w:pStyle w:val="Subtitle"/>
              <w:spacing w:line="276" w:lineRule="auto"/>
              <w:rPr>
                <w:bCs/>
              </w:rPr>
            </w:pPr>
            <w:r w:rsidRPr="00974688">
              <w:rPr>
                <w:bCs/>
              </w:rPr>
              <w:t>Robert Catesby</w:t>
            </w:r>
          </w:p>
          <w:p w14:paraId="78413144" w14:textId="01F633F4" w:rsidR="00223871" w:rsidRPr="00326AF1" w:rsidRDefault="00223871" w:rsidP="004B3343">
            <w:pPr>
              <w:pStyle w:val="Subtitle"/>
              <w:spacing w:after="0" w:line="276" w:lineRule="auto"/>
              <w:rPr>
                <w:bCs/>
              </w:rPr>
            </w:pPr>
          </w:p>
        </w:tc>
        <w:tc>
          <w:tcPr>
            <w:tcW w:w="4463" w:type="dxa"/>
          </w:tcPr>
          <w:p w14:paraId="7F15C279" w14:textId="6B59BEA0" w:rsidR="00974688" w:rsidRPr="00974688" w:rsidRDefault="00974688" w:rsidP="00974688">
            <w:pPr>
              <w:pStyle w:val="Subtitle"/>
              <w:spacing w:before="100" w:after="100"/>
              <w:rPr>
                <w:b/>
                <w:u w:val="single"/>
              </w:rPr>
            </w:pPr>
            <w:r w:rsidRPr="00974688">
              <w:rPr>
                <w:b/>
                <w:u w:val="single"/>
              </w:rPr>
              <w:t>WALT:</w:t>
            </w:r>
            <w:r w:rsidRPr="00974688">
              <w:rPr>
                <w:b/>
                <w:bCs/>
                <w:u w:val="single"/>
              </w:rPr>
              <w:t xml:space="preserve"> find out how and why the gunpowder plot started </w:t>
            </w:r>
          </w:p>
          <w:p w14:paraId="00D286CF" w14:textId="77777777" w:rsidR="00974688" w:rsidRPr="00974688" w:rsidRDefault="00974688" w:rsidP="00974688">
            <w:pPr>
              <w:pStyle w:val="Subtitle"/>
              <w:spacing w:before="100" w:after="100"/>
            </w:pPr>
            <w:r w:rsidRPr="00974688">
              <w:t xml:space="preserve">Have </w:t>
            </w:r>
            <w:proofErr w:type="spellStart"/>
            <w:r w:rsidRPr="00974688">
              <w:t>chn</w:t>
            </w:r>
            <w:proofErr w:type="spellEnd"/>
            <w:r w:rsidRPr="00974688">
              <w:t xml:space="preserve"> roleplay and act out the gunpowder plot and act </w:t>
            </w:r>
            <w:proofErr w:type="gramStart"/>
            <w:r w:rsidRPr="00974688">
              <w:t>out  and</w:t>
            </w:r>
            <w:proofErr w:type="gramEnd"/>
            <w:r w:rsidRPr="00974688">
              <w:t xml:space="preserve"> then discuss what they think happens next after Lord Monteagle shares the news!</w:t>
            </w:r>
          </w:p>
          <w:p w14:paraId="278A676D" w14:textId="77777777" w:rsidR="00974688" w:rsidRPr="00974688" w:rsidRDefault="00974688" w:rsidP="00974688">
            <w:pPr>
              <w:pStyle w:val="Subtitle"/>
              <w:spacing w:before="100" w:after="100"/>
            </w:pPr>
          </w:p>
          <w:p w14:paraId="3EA26361" w14:textId="03AE8B3B" w:rsidR="004B3343" w:rsidRPr="004B3343" w:rsidRDefault="00974688" w:rsidP="00974688">
            <w:pPr>
              <w:pStyle w:val="Subtitle"/>
              <w:spacing w:before="100" w:after="100"/>
            </w:pPr>
            <w:r w:rsidRPr="00974688">
              <w:rPr>
                <w:b/>
                <w:bCs/>
              </w:rPr>
              <w:t xml:space="preserve">Take photos on iPad and stick in books when possible of role-play – </w:t>
            </w:r>
            <w:proofErr w:type="spellStart"/>
            <w:proofErr w:type="gramStart"/>
            <w:r w:rsidRPr="00974688">
              <w:rPr>
                <w:b/>
                <w:bCs/>
              </w:rPr>
              <w:t>collage?</w:t>
            </w:r>
            <w:r w:rsidR="004B3343" w:rsidRPr="004B3343">
              <w:rPr>
                <w:b/>
                <w:bCs/>
              </w:rPr>
              <w:t>Can</w:t>
            </w:r>
            <w:proofErr w:type="spellEnd"/>
            <w:proofErr w:type="gramEnd"/>
            <w:r w:rsidR="004B3343" w:rsidRPr="004B3343">
              <w:rPr>
                <w:b/>
                <w:bCs/>
              </w:rPr>
              <w:t xml:space="preserve"> we ask anyone who was there at the time? Why not?</w:t>
            </w:r>
            <w:r w:rsidR="004B3343" w:rsidRPr="004B3343">
              <w:t> </w:t>
            </w:r>
          </w:p>
          <w:p w14:paraId="76CB5F3F" w14:textId="77777777" w:rsidR="004B3343" w:rsidRPr="004B3343" w:rsidRDefault="004B3343" w:rsidP="004B3343">
            <w:pPr>
              <w:pStyle w:val="Subtitle"/>
              <w:spacing w:before="100" w:after="100"/>
            </w:pPr>
            <w:proofErr w:type="gramStart"/>
            <w:r w:rsidRPr="004B3343">
              <w:rPr>
                <w:b/>
                <w:bCs/>
              </w:rPr>
              <w:t>So</w:t>
            </w:r>
            <w:proofErr w:type="gramEnd"/>
            <w:r w:rsidRPr="004B3343">
              <w:rPr>
                <w:b/>
                <w:bCs/>
              </w:rPr>
              <w:t xml:space="preserve"> what can we use?</w:t>
            </w:r>
            <w:r w:rsidRPr="004B3343">
              <w:t> </w:t>
            </w:r>
          </w:p>
          <w:p w14:paraId="7311DA03" w14:textId="77777777" w:rsidR="004B3343" w:rsidRPr="004B3343" w:rsidRDefault="004B3343" w:rsidP="004B3343">
            <w:pPr>
              <w:pStyle w:val="Subtitle"/>
              <w:spacing w:before="100" w:after="100"/>
            </w:pPr>
            <w:r w:rsidRPr="004B3343">
              <w:rPr>
                <w:b/>
                <w:bCs/>
              </w:rPr>
              <w:t>What do Historians use?</w:t>
            </w:r>
            <w:r w:rsidRPr="004B3343">
              <w:t> </w:t>
            </w:r>
          </w:p>
          <w:p w14:paraId="0EE5951C" w14:textId="77777777" w:rsidR="004B3343" w:rsidRPr="004B3343" w:rsidRDefault="004B3343" w:rsidP="004B3343">
            <w:pPr>
              <w:pStyle w:val="Subtitle"/>
              <w:spacing w:before="100" w:after="100"/>
            </w:pPr>
            <w:r w:rsidRPr="004B3343">
              <w:rPr>
                <w:b/>
                <w:bCs/>
                <w:iCs/>
              </w:rPr>
              <w:t xml:space="preserve">List: museums, artefacts, photos, paintings, diaries, letters, </w:t>
            </w:r>
            <w:proofErr w:type="gramStart"/>
            <w:r w:rsidRPr="004B3343">
              <w:rPr>
                <w:b/>
                <w:bCs/>
                <w:iCs/>
              </w:rPr>
              <w:t>log books</w:t>
            </w:r>
            <w:proofErr w:type="gramEnd"/>
            <w:r w:rsidRPr="004B3343">
              <w:rPr>
                <w:b/>
                <w:bCs/>
              </w:rPr>
              <w:t>, eye witness accounts that were written down…</w:t>
            </w:r>
            <w:r w:rsidRPr="004B3343">
              <w:t> </w:t>
            </w:r>
          </w:p>
          <w:p w14:paraId="18961BEE" w14:textId="77777777" w:rsidR="004B3343" w:rsidRPr="004B3343" w:rsidRDefault="004B3343" w:rsidP="004B3343">
            <w:pPr>
              <w:pStyle w:val="Subtitle"/>
              <w:spacing w:before="100" w:after="100"/>
            </w:pPr>
            <w:r w:rsidRPr="004B3343">
              <w:rPr>
                <w:b/>
                <w:bCs/>
              </w:rPr>
              <w:t>Show some examples of these (on PP)</w:t>
            </w:r>
            <w:r w:rsidRPr="004B3343">
              <w:t> </w:t>
            </w:r>
          </w:p>
          <w:p w14:paraId="51BA3B3F" w14:textId="77777777" w:rsidR="004B3343" w:rsidRPr="004B3343" w:rsidRDefault="004B3343" w:rsidP="004B3343">
            <w:pPr>
              <w:pStyle w:val="Subtitle"/>
              <w:spacing w:before="100" w:after="100"/>
            </w:pPr>
            <w:r w:rsidRPr="004B3343">
              <w:rPr>
                <w:iCs/>
              </w:rPr>
              <w:t xml:space="preserve">Children work in pairs to sort primary and secondary historical sources into two group (use hoops and take photos as evidence) the focus is on using Historical vocabulary and hypothesise- </w:t>
            </w:r>
            <w:r w:rsidRPr="004B3343">
              <w:rPr>
                <w:b/>
                <w:iCs/>
              </w:rPr>
              <w:t>stick photos into books for evidence.</w:t>
            </w:r>
            <w:r w:rsidRPr="004B3343">
              <w:rPr>
                <w:iCs/>
              </w:rPr>
              <w:t> </w:t>
            </w:r>
            <w:r w:rsidRPr="004B3343">
              <w:t> </w:t>
            </w:r>
          </w:p>
          <w:p w14:paraId="3633F72F" w14:textId="6F69AEC4" w:rsidR="00223871" w:rsidRPr="00B75A26" w:rsidRDefault="00223871" w:rsidP="00A151EB">
            <w:pPr>
              <w:pStyle w:val="Subtitle"/>
              <w:spacing w:before="100" w:after="100"/>
              <w:rPr>
                <w:rFonts w:ascii="Chivo" w:hAnsi="Chivo" w:cs="Chivo"/>
                <w:b/>
                <w:bCs/>
                <w:u w:val="single"/>
              </w:rPr>
            </w:pPr>
          </w:p>
        </w:tc>
        <w:tc>
          <w:tcPr>
            <w:tcW w:w="2624" w:type="dxa"/>
          </w:tcPr>
          <w:p w14:paraId="717C62F1" w14:textId="42A75F9B" w:rsidR="00223871" w:rsidRPr="00326AF1" w:rsidRDefault="00974688" w:rsidP="00A151EB">
            <w:pPr>
              <w:pStyle w:val="Subtitle"/>
              <w:spacing w:before="100" w:after="100"/>
              <w:rPr>
                <w:bCs/>
              </w:rPr>
            </w:pPr>
            <w:r w:rsidRPr="00974688">
              <w:rPr>
                <w:b/>
              </w:rPr>
              <w:t>Understand</w:t>
            </w:r>
            <w:r w:rsidRPr="00974688">
              <w:t xml:space="preserve"> that there have been significant events and people throughout History.</w:t>
            </w:r>
          </w:p>
        </w:tc>
        <w:tc>
          <w:tcPr>
            <w:tcW w:w="1928" w:type="dxa"/>
          </w:tcPr>
          <w:p w14:paraId="67DDCA56" w14:textId="77777777" w:rsidR="00974688" w:rsidRPr="00974688" w:rsidRDefault="00974688" w:rsidP="00974688">
            <w:pPr>
              <w:pStyle w:val="Subtitle"/>
              <w:spacing w:before="100" w:after="100"/>
              <w:rPr>
                <w:bCs/>
              </w:rPr>
            </w:pPr>
            <w:proofErr w:type="spellStart"/>
            <w:r w:rsidRPr="00974688">
              <w:rPr>
                <w:bCs/>
              </w:rPr>
              <w:t>Ipads</w:t>
            </w:r>
            <w:proofErr w:type="spellEnd"/>
          </w:p>
          <w:p w14:paraId="4BECB74E" w14:textId="1442F5D6" w:rsidR="00223871" w:rsidRPr="00223871" w:rsidRDefault="00223871" w:rsidP="00216F41">
            <w:pPr>
              <w:pStyle w:val="Subtitle"/>
              <w:spacing w:before="100" w:after="100"/>
              <w:rPr>
                <w:bCs/>
                <w:u w:val="single"/>
              </w:rPr>
            </w:pPr>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4073"/>
        <w:gridCol w:w="1728"/>
        <w:gridCol w:w="5183"/>
        <w:gridCol w:w="1903"/>
        <w:gridCol w:w="2649"/>
      </w:tblGrid>
      <w:tr w:rsidR="00974688" w14:paraId="2CF9903E" w14:textId="77777777" w:rsidTr="00A151EB">
        <w:trPr>
          <w:trHeight w:val="414"/>
        </w:trPr>
        <w:tc>
          <w:tcPr>
            <w:tcW w:w="4187"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350"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2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93"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A151EB">
        <w:tc>
          <w:tcPr>
            <w:tcW w:w="4187" w:type="dxa"/>
          </w:tcPr>
          <w:p w14:paraId="01F5749F" w14:textId="04B4865E" w:rsidR="00974688" w:rsidRPr="00974688" w:rsidRDefault="00974688" w:rsidP="00974688">
            <w:pPr>
              <w:pStyle w:val="Subtitle"/>
              <w:spacing w:before="100" w:after="100"/>
            </w:pPr>
            <w:r w:rsidRPr="00974688">
              <w:t xml:space="preserve">Talk to the </w:t>
            </w:r>
            <w:proofErr w:type="spellStart"/>
            <w:r w:rsidRPr="00974688">
              <w:t>chn</w:t>
            </w:r>
            <w:proofErr w:type="spellEnd"/>
            <w:r w:rsidRPr="00974688">
              <w:t xml:space="preserve"> about the gunpowder plot and recap. </w:t>
            </w:r>
          </w:p>
          <w:p w14:paraId="2E540543" w14:textId="1C938603" w:rsidR="00974688" w:rsidRPr="00974688" w:rsidRDefault="00974688" w:rsidP="00974688">
            <w:pPr>
              <w:pStyle w:val="Subtitle"/>
              <w:spacing w:before="100" w:after="100"/>
            </w:pPr>
            <w:r w:rsidRPr="00974688">
              <w:t>Who was the ringleader? Why did they want to blow up parliament? Can anyone remember the date of the Gunpowder Plot?</w:t>
            </w:r>
          </w:p>
          <w:p w14:paraId="7678EA56" w14:textId="6288EDF7" w:rsidR="00974688" w:rsidRPr="00974688" w:rsidRDefault="00974688" w:rsidP="00974688">
            <w:pPr>
              <w:pStyle w:val="Subtitle"/>
              <w:spacing w:before="100" w:after="100"/>
            </w:pPr>
            <w:r w:rsidRPr="00974688">
              <w:t>Go through yesterday’s flip chart/timeline and recap the gunpowder plot – today, introduce what happens after Lord Monteagle tells the plotters about the letters.</w:t>
            </w:r>
          </w:p>
          <w:p w14:paraId="17C2CB13" w14:textId="77777777" w:rsidR="00974688" w:rsidRPr="00974688" w:rsidRDefault="00974688" w:rsidP="00974688">
            <w:pPr>
              <w:pStyle w:val="Subtitle"/>
              <w:spacing w:before="100" w:after="100"/>
            </w:pPr>
            <w:r w:rsidRPr="00974688">
              <w:t xml:space="preserve">Explain to the </w:t>
            </w:r>
            <w:proofErr w:type="spellStart"/>
            <w:r w:rsidRPr="00974688">
              <w:t>chn</w:t>
            </w:r>
            <w:proofErr w:type="spellEnd"/>
            <w:r w:rsidRPr="00974688">
              <w:t xml:space="preserve"> that they are going to be sequencing the events in order. Ask them if they can remember what happens at the start? What happens at the end? Can you remember what happens in between these?</w:t>
            </w:r>
          </w:p>
          <w:p w14:paraId="20781337" w14:textId="04230FE7" w:rsidR="00223871" w:rsidRPr="005A7BC5" w:rsidRDefault="00223871" w:rsidP="006922C9">
            <w:pPr>
              <w:pStyle w:val="Subtitle"/>
              <w:spacing w:before="100" w:after="100"/>
            </w:pPr>
          </w:p>
        </w:tc>
        <w:tc>
          <w:tcPr>
            <w:tcW w:w="1378" w:type="dxa"/>
          </w:tcPr>
          <w:p w14:paraId="6FDEDF5F" w14:textId="77777777" w:rsidR="00974688" w:rsidRPr="00974688" w:rsidRDefault="00974688" w:rsidP="00974688">
            <w:pPr>
              <w:pStyle w:val="Subtitle"/>
              <w:spacing w:before="100" w:after="100"/>
              <w:rPr>
                <w:bCs/>
              </w:rPr>
            </w:pPr>
            <w:r w:rsidRPr="00974688">
              <w:rPr>
                <w:bCs/>
              </w:rPr>
              <w:t>Guy Fawkes</w:t>
            </w:r>
          </w:p>
          <w:p w14:paraId="542C4183" w14:textId="77777777" w:rsidR="00974688" w:rsidRPr="00974688" w:rsidRDefault="00974688" w:rsidP="00974688">
            <w:pPr>
              <w:pStyle w:val="Subtitle"/>
              <w:spacing w:before="100" w:after="100"/>
              <w:rPr>
                <w:bCs/>
              </w:rPr>
            </w:pPr>
            <w:r w:rsidRPr="00974688">
              <w:rPr>
                <w:bCs/>
              </w:rPr>
              <w:t>Gunpowder</w:t>
            </w:r>
          </w:p>
          <w:p w14:paraId="40DA1E20" w14:textId="77777777" w:rsidR="00974688" w:rsidRPr="00974688" w:rsidRDefault="00974688" w:rsidP="00974688">
            <w:pPr>
              <w:pStyle w:val="Subtitle"/>
              <w:spacing w:before="100" w:after="100"/>
              <w:rPr>
                <w:bCs/>
              </w:rPr>
            </w:pPr>
            <w:r w:rsidRPr="00974688">
              <w:rPr>
                <w:bCs/>
              </w:rPr>
              <w:t>Plot</w:t>
            </w:r>
          </w:p>
          <w:p w14:paraId="0AC27BCF" w14:textId="77777777" w:rsidR="00974688" w:rsidRPr="00974688" w:rsidRDefault="00974688" w:rsidP="00974688">
            <w:pPr>
              <w:pStyle w:val="Subtitle"/>
              <w:spacing w:before="100" w:after="100"/>
              <w:rPr>
                <w:bCs/>
              </w:rPr>
            </w:pPr>
            <w:r w:rsidRPr="00974688">
              <w:rPr>
                <w:bCs/>
              </w:rPr>
              <w:t>gunpowder</w:t>
            </w:r>
          </w:p>
          <w:p w14:paraId="621460EE" w14:textId="77777777" w:rsidR="00974688" w:rsidRPr="00974688" w:rsidRDefault="00974688" w:rsidP="00974688">
            <w:pPr>
              <w:pStyle w:val="Subtitle"/>
              <w:spacing w:before="100" w:after="100"/>
              <w:rPr>
                <w:bCs/>
              </w:rPr>
            </w:pPr>
            <w:r w:rsidRPr="00974688">
              <w:rPr>
                <w:bCs/>
              </w:rPr>
              <w:t>Catholic</w:t>
            </w:r>
          </w:p>
          <w:p w14:paraId="42D77529" w14:textId="77777777" w:rsidR="00974688" w:rsidRPr="00974688" w:rsidRDefault="00974688" w:rsidP="00974688">
            <w:pPr>
              <w:pStyle w:val="Subtitle"/>
              <w:spacing w:before="100" w:after="100"/>
              <w:rPr>
                <w:bCs/>
              </w:rPr>
            </w:pPr>
            <w:r w:rsidRPr="00974688">
              <w:rPr>
                <w:bCs/>
              </w:rPr>
              <w:t>King James I</w:t>
            </w:r>
          </w:p>
          <w:p w14:paraId="5EB6728B" w14:textId="77777777" w:rsidR="00974688" w:rsidRPr="00974688" w:rsidRDefault="00974688" w:rsidP="00974688">
            <w:pPr>
              <w:pStyle w:val="Subtitle"/>
              <w:spacing w:before="100" w:after="100"/>
              <w:rPr>
                <w:bCs/>
              </w:rPr>
            </w:pPr>
            <w:r w:rsidRPr="00974688">
              <w:rPr>
                <w:bCs/>
              </w:rPr>
              <w:t>Robert Catesby</w:t>
            </w:r>
          </w:p>
          <w:p w14:paraId="185537BC" w14:textId="77777777" w:rsidR="00974688" w:rsidRPr="00974688" w:rsidRDefault="00974688" w:rsidP="00974688">
            <w:pPr>
              <w:pStyle w:val="Subtitle"/>
              <w:spacing w:before="100" w:after="100"/>
              <w:rPr>
                <w:bCs/>
              </w:rPr>
            </w:pPr>
            <w:r w:rsidRPr="00974688">
              <w:rPr>
                <w:bCs/>
              </w:rPr>
              <w:t>Cause</w:t>
            </w:r>
          </w:p>
          <w:p w14:paraId="1847D6BB" w14:textId="77777777" w:rsidR="00974688" w:rsidRPr="00974688" w:rsidRDefault="00974688" w:rsidP="00974688">
            <w:pPr>
              <w:pStyle w:val="Subtitle"/>
              <w:spacing w:before="100" w:after="100"/>
              <w:rPr>
                <w:bCs/>
              </w:rPr>
            </w:pPr>
            <w:r w:rsidRPr="00974688">
              <w:rPr>
                <w:bCs/>
              </w:rPr>
              <w:t>Effect</w:t>
            </w:r>
          </w:p>
          <w:p w14:paraId="17057697" w14:textId="77777777" w:rsidR="00974688" w:rsidRPr="00974688" w:rsidRDefault="00974688" w:rsidP="00974688">
            <w:pPr>
              <w:pStyle w:val="Subtitle"/>
              <w:spacing w:before="100" w:after="100"/>
              <w:rPr>
                <w:bCs/>
              </w:rPr>
            </w:pPr>
            <w:r w:rsidRPr="00974688">
              <w:rPr>
                <w:bCs/>
              </w:rPr>
              <w:t>Consequences</w:t>
            </w:r>
          </w:p>
          <w:p w14:paraId="47A32A3D" w14:textId="77777777" w:rsidR="00974688" w:rsidRPr="00974688" w:rsidRDefault="00974688" w:rsidP="00974688">
            <w:pPr>
              <w:pStyle w:val="Subtitle"/>
              <w:spacing w:before="100" w:after="100"/>
              <w:rPr>
                <w:bCs/>
              </w:rPr>
            </w:pPr>
            <w:r w:rsidRPr="00974688">
              <w:rPr>
                <w:bCs/>
              </w:rPr>
              <w:t xml:space="preserve">Religion </w:t>
            </w:r>
          </w:p>
          <w:p w14:paraId="59984684" w14:textId="77777777" w:rsidR="00974688" w:rsidRPr="00974688" w:rsidRDefault="00974688" w:rsidP="00974688">
            <w:pPr>
              <w:pStyle w:val="Subtitle"/>
              <w:spacing w:before="100" w:after="100"/>
              <w:rPr>
                <w:bCs/>
              </w:rPr>
            </w:pPr>
            <w:r w:rsidRPr="00974688">
              <w:rPr>
                <w:bCs/>
              </w:rPr>
              <w:t>Catholic</w:t>
            </w:r>
          </w:p>
          <w:p w14:paraId="41D6266C" w14:textId="77777777" w:rsidR="00974688" w:rsidRPr="00974688" w:rsidRDefault="00974688" w:rsidP="00974688">
            <w:pPr>
              <w:pStyle w:val="Subtitle"/>
              <w:spacing w:before="100" w:after="100"/>
              <w:rPr>
                <w:bCs/>
              </w:rPr>
            </w:pPr>
            <w:r w:rsidRPr="00974688">
              <w:rPr>
                <w:bCs/>
              </w:rPr>
              <w:t>protestant</w:t>
            </w:r>
          </w:p>
          <w:p w14:paraId="6715BD3D" w14:textId="3AD3D04B" w:rsidR="00974688" w:rsidRPr="00974688" w:rsidRDefault="00974688" w:rsidP="00974688">
            <w:pPr>
              <w:pStyle w:val="Subtitle"/>
              <w:spacing w:before="100" w:after="100"/>
              <w:rPr>
                <w:bCs/>
              </w:rPr>
            </w:pPr>
            <w:r w:rsidRPr="00974688">
              <w:rPr>
                <w:bCs/>
              </w:rPr>
              <w:t>monarchy</w:t>
            </w:r>
          </w:p>
          <w:p w14:paraId="4809BFCD" w14:textId="77777777" w:rsidR="00974688" w:rsidRPr="00974688" w:rsidRDefault="00974688" w:rsidP="00974688">
            <w:pPr>
              <w:pStyle w:val="Subtitle"/>
              <w:spacing w:before="100" w:after="100"/>
              <w:rPr>
                <w:bCs/>
              </w:rPr>
            </w:pPr>
            <w:r w:rsidRPr="00974688">
              <w:rPr>
                <w:bCs/>
              </w:rPr>
              <w:t xml:space="preserve">Houses of </w:t>
            </w:r>
          </w:p>
          <w:p w14:paraId="390FF1DE" w14:textId="77777777" w:rsidR="00974688" w:rsidRPr="00974688" w:rsidRDefault="00974688" w:rsidP="00974688">
            <w:pPr>
              <w:pStyle w:val="Subtitle"/>
              <w:spacing w:before="100" w:after="100"/>
              <w:rPr>
                <w:bCs/>
              </w:rPr>
            </w:pPr>
            <w:r w:rsidRPr="00974688">
              <w:rPr>
                <w:bCs/>
              </w:rPr>
              <w:t>Parliament</w:t>
            </w:r>
          </w:p>
          <w:p w14:paraId="22EA4B20" w14:textId="33BE95AF" w:rsidR="00223871" w:rsidRPr="00326AF1" w:rsidRDefault="00974688" w:rsidP="00974688">
            <w:pPr>
              <w:pStyle w:val="Subtitle"/>
              <w:spacing w:before="100" w:after="100"/>
              <w:rPr>
                <w:bCs/>
              </w:rPr>
            </w:pPr>
            <w:r w:rsidRPr="00974688">
              <w:rPr>
                <w:bCs/>
              </w:rPr>
              <w:t xml:space="preserve">treason </w:t>
            </w:r>
          </w:p>
        </w:tc>
        <w:tc>
          <w:tcPr>
            <w:tcW w:w="5350" w:type="dxa"/>
          </w:tcPr>
          <w:p w14:paraId="4927F5F0" w14:textId="77777777" w:rsidR="00974688" w:rsidRPr="00974688" w:rsidRDefault="00974688" w:rsidP="00974688">
            <w:pPr>
              <w:pStyle w:val="Subtitle"/>
              <w:spacing w:before="100" w:after="100"/>
              <w:rPr>
                <w:b/>
                <w:bCs/>
              </w:rPr>
            </w:pPr>
            <w:r w:rsidRPr="00974688">
              <w:rPr>
                <w:b/>
                <w:bCs/>
                <w:u w:val="single"/>
                <w:lang w:val="en-US"/>
              </w:rPr>
              <w:t>WALT:</w:t>
            </w:r>
            <w:r w:rsidRPr="00974688">
              <w:rPr>
                <w:b/>
                <w:bCs/>
                <w:u w:val="single"/>
              </w:rPr>
              <w:t xml:space="preserve"> use prior knowledge to sequence the events of the gunpowder plot</w:t>
            </w:r>
          </w:p>
          <w:p w14:paraId="1D12C48B" w14:textId="77777777" w:rsidR="00974688" w:rsidRPr="00974688" w:rsidRDefault="00974688" w:rsidP="00974688">
            <w:pPr>
              <w:pStyle w:val="Subtitle"/>
              <w:spacing w:before="100" w:after="100"/>
              <w:rPr>
                <w:bCs/>
              </w:rPr>
            </w:pPr>
            <w:proofErr w:type="spellStart"/>
            <w:r w:rsidRPr="00974688">
              <w:rPr>
                <w:bCs/>
              </w:rPr>
              <w:t>Chn</w:t>
            </w:r>
            <w:proofErr w:type="spellEnd"/>
            <w:r w:rsidRPr="00974688">
              <w:rPr>
                <w:bCs/>
              </w:rPr>
              <w:t xml:space="preserve"> have a zig zag book and draw the order of events- adding sentences to tell the ‘story.’ </w:t>
            </w:r>
          </w:p>
          <w:p w14:paraId="740ABF7E" w14:textId="77777777" w:rsidR="00974688" w:rsidRPr="00974688" w:rsidRDefault="00974688" w:rsidP="00974688">
            <w:pPr>
              <w:pStyle w:val="Subtitle"/>
              <w:spacing w:before="100" w:after="100"/>
              <w:rPr>
                <w:bCs/>
              </w:rPr>
            </w:pPr>
            <w:r w:rsidRPr="00974688">
              <w:rPr>
                <w:bCs/>
              </w:rPr>
              <w:t>They can create a front cover for their zig-zag books at the end.</w:t>
            </w:r>
          </w:p>
          <w:p w14:paraId="5B612B0D" w14:textId="77777777" w:rsidR="00974688" w:rsidRPr="00974688" w:rsidRDefault="00974688" w:rsidP="00974688">
            <w:pPr>
              <w:pStyle w:val="Subtitle"/>
              <w:spacing w:before="100" w:after="100"/>
              <w:rPr>
                <w:bCs/>
              </w:rPr>
            </w:pPr>
            <w:r w:rsidRPr="00974688">
              <w:rPr>
                <w:bCs/>
              </w:rPr>
              <w:t xml:space="preserve">Ensure the sequence is clear in the children’s minds and begin to talk about cause and effect. </w:t>
            </w:r>
          </w:p>
          <w:p w14:paraId="39BD6951" w14:textId="77777777" w:rsidR="00974688" w:rsidRPr="00974688" w:rsidRDefault="00974688" w:rsidP="00974688">
            <w:pPr>
              <w:pStyle w:val="Subtitle"/>
              <w:spacing w:before="100" w:after="100"/>
              <w:rPr>
                <w:bCs/>
              </w:rPr>
            </w:pPr>
          </w:p>
          <w:p w14:paraId="327E08DE" w14:textId="77777777" w:rsidR="00974688" w:rsidRPr="00974688" w:rsidRDefault="00974688" w:rsidP="00974688">
            <w:pPr>
              <w:pStyle w:val="Subtitle"/>
              <w:spacing w:before="100" w:after="100"/>
              <w:rPr>
                <w:bCs/>
              </w:rPr>
            </w:pPr>
            <w:r w:rsidRPr="00974688">
              <w:rPr>
                <w:bCs/>
              </w:rPr>
              <w:t xml:space="preserve">This needs to be modelled by the CT initially and constant referral to the flip chart/working wall where </w:t>
            </w:r>
            <w:proofErr w:type="gramStart"/>
            <w:r w:rsidRPr="00974688">
              <w:rPr>
                <w:bCs/>
              </w:rPr>
              <w:t>all of</w:t>
            </w:r>
            <w:proofErr w:type="gramEnd"/>
            <w:r w:rsidRPr="00974688">
              <w:rPr>
                <w:bCs/>
              </w:rPr>
              <w:t xml:space="preserve"> the key information is written.</w:t>
            </w:r>
          </w:p>
          <w:p w14:paraId="00EE8D91" w14:textId="77777777" w:rsidR="00216F41" w:rsidRPr="00216F41" w:rsidRDefault="00216F41" w:rsidP="00216F41">
            <w:pPr>
              <w:pStyle w:val="Subtitle"/>
              <w:spacing w:before="100" w:after="100"/>
              <w:rPr>
                <w:bCs/>
              </w:rPr>
            </w:pPr>
            <w:r w:rsidRPr="00216F41">
              <w:rPr>
                <w:bCs/>
              </w:rPr>
              <w:t>Children have the images (from PP) and write what they think the equipment was used for into their books. </w:t>
            </w:r>
          </w:p>
          <w:p w14:paraId="5AB9B77C" w14:textId="4977B2F1" w:rsidR="00216F41" w:rsidRPr="00216F41" w:rsidRDefault="00216F41" w:rsidP="00216F41">
            <w:pPr>
              <w:pStyle w:val="Subtitle"/>
              <w:spacing w:before="100" w:after="100"/>
              <w:rPr>
                <w:bCs/>
              </w:rPr>
            </w:pPr>
            <w:r w:rsidRPr="00216F41">
              <w:rPr>
                <w:b/>
                <w:bCs/>
              </w:rPr>
              <w:t>Plenary –</w:t>
            </w:r>
            <w:r w:rsidRPr="00974688">
              <w:rPr>
                <w:b/>
                <w:bCs/>
              </w:rPr>
              <w:t xml:space="preserve"> </w:t>
            </w:r>
            <w:r w:rsidRPr="00216F41">
              <w:rPr>
                <w:b/>
                <w:bCs/>
              </w:rPr>
              <w:t>explain to the children what each piece of equipment was used for. Remind the children that these are artefacts and primary sources. </w:t>
            </w:r>
            <w:r w:rsidRPr="00216F41">
              <w:rPr>
                <w:bCs/>
              </w:rPr>
              <w:t> </w:t>
            </w:r>
          </w:p>
          <w:p w14:paraId="7E376167" w14:textId="5997F78E" w:rsidR="00223871" w:rsidRPr="005A7BC5" w:rsidRDefault="00223871" w:rsidP="006922C9">
            <w:pPr>
              <w:pStyle w:val="Subtitle"/>
              <w:spacing w:before="100" w:after="100"/>
              <w:rPr>
                <w:i/>
                <w:sz w:val="16"/>
                <w:szCs w:val="16"/>
              </w:rPr>
            </w:pPr>
          </w:p>
        </w:tc>
        <w:tc>
          <w:tcPr>
            <w:tcW w:w="1928" w:type="dxa"/>
          </w:tcPr>
          <w:p w14:paraId="733B1A53" w14:textId="11E1CB29" w:rsidR="00974688" w:rsidRPr="00974688" w:rsidRDefault="00974688" w:rsidP="00974688">
            <w:pPr>
              <w:pStyle w:val="Subtitle"/>
              <w:spacing w:before="100" w:after="100"/>
            </w:pPr>
            <w:r w:rsidRPr="00974688">
              <w:rPr>
                <w:b/>
              </w:rPr>
              <w:t>Identify</w:t>
            </w:r>
            <w:r w:rsidRPr="00974688">
              <w:t xml:space="preserve"> the key events during the Gun Powder Plot</w:t>
            </w:r>
          </w:p>
          <w:p w14:paraId="3A07C073" w14:textId="2A651AD6" w:rsidR="00974688" w:rsidRPr="00974688" w:rsidRDefault="00974688" w:rsidP="00974688">
            <w:pPr>
              <w:pStyle w:val="Subtitle"/>
              <w:spacing w:before="100" w:after="100"/>
            </w:pPr>
            <w:r w:rsidRPr="00974688">
              <w:rPr>
                <w:b/>
              </w:rPr>
              <w:t xml:space="preserve">Describe </w:t>
            </w:r>
            <w:r w:rsidRPr="00974688">
              <w:t>what ha</w:t>
            </w:r>
            <w:r>
              <w:t>p</w:t>
            </w:r>
            <w:r w:rsidRPr="00974688">
              <w:t>pened.</w:t>
            </w:r>
          </w:p>
          <w:p w14:paraId="7353D398" w14:textId="03C35C63" w:rsidR="00974688" w:rsidRPr="00974688" w:rsidRDefault="00974688" w:rsidP="00974688">
            <w:pPr>
              <w:pStyle w:val="Subtitle"/>
              <w:spacing w:before="100" w:after="100"/>
            </w:pPr>
            <w:r w:rsidRPr="00974688">
              <w:rPr>
                <w:b/>
              </w:rPr>
              <w:t>Explain</w:t>
            </w:r>
            <w:r w:rsidRPr="00974688">
              <w:t xml:space="preserve"> why/how Guy Fawkes was caught.</w:t>
            </w:r>
          </w:p>
          <w:p w14:paraId="71E97670" w14:textId="77777777" w:rsidR="00974688" w:rsidRPr="00974688" w:rsidRDefault="00974688" w:rsidP="00974688">
            <w:pPr>
              <w:pStyle w:val="Subtitle"/>
              <w:spacing w:before="100" w:after="100"/>
            </w:pPr>
            <w:r w:rsidRPr="00974688">
              <w:rPr>
                <w:b/>
              </w:rPr>
              <w:t xml:space="preserve">Use </w:t>
            </w:r>
            <w:r w:rsidRPr="00974688">
              <w:t>the sequencing to begin to explain cause and effect.</w:t>
            </w:r>
          </w:p>
          <w:p w14:paraId="2DA0977E" w14:textId="24718912" w:rsidR="00223871" w:rsidRPr="00326AF1" w:rsidRDefault="006922C9" w:rsidP="006922C9">
            <w:pPr>
              <w:pStyle w:val="Subtitle"/>
              <w:spacing w:before="100" w:after="100"/>
              <w:rPr>
                <w:bCs/>
              </w:rPr>
            </w:pPr>
            <w:r w:rsidRPr="006922C9">
              <w:rPr>
                <w:b/>
              </w:rPr>
              <w:t xml:space="preserve"> </w:t>
            </w:r>
          </w:p>
        </w:tc>
        <w:tc>
          <w:tcPr>
            <w:tcW w:w="2693" w:type="dxa"/>
          </w:tcPr>
          <w:p w14:paraId="0A540041" w14:textId="77777777" w:rsidR="00974688" w:rsidRPr="00974688" w:rsidRDefault="00974688" w:rsidP="00974688">
            <w:pPr>
              <w:pStyle w:val="Subtitle"/>
              <w:spacing w:before="100" w:after="100"/>
              <w:rPr>
                <w:bCs/>
              </w:rPr>
            </w:pPr>
            <w:r w:rsidRPr="00974688">
              <w:rPr>
                <w:bCs/>
              </w:rPr>
              <w:t>Prepared zig-zag books</w:t>
            </w:r>
          </w:p>
          <w:p w14:paraId="3480B36B" w14:textId="539A8086" w:rsidR="00223871" w:rsidRPr="00223871" w:rsidRDefault="00974688" w:rsidP="00974688">
            <w:pPr>
              <w:pStyle w:val="Subtitle"/>
              <w:spacing w:before="100" w:after="100"/>
              <w:rPr>
                <w:bCs/>
                <w:u w:val="single"/>
              </w:rPr>
            </w:pPr>
            <w:r w:rsidRPr="00974688">
              <w:rPr>
                <w:bCs/>
              </w:rPr>
              <w:t>Clear sequence of events (either on flip chart/working wall or from internet)</w:t>
            </w:r>
          </w:p>
        </w:tc>
      </w:tr>
    </w:tbl>
    <w:p w14:paraId="66BC5BA2" w14:textId="43846C1D" w:rsidR="005A7BC5" w:rsidRDefault="005A7BC5" w:rsidP="00032A19">
      <w:pPr>
        <w:pStyle w:val="Subtitle"/>
      </w:pPr>
    </w:p>
    <w:p w14:paraId="36565286" w14:textId="0618F53A" w:rsidR="005A7BC5" w:rsidRDefault="005A7BC5" w:rsidP="006922C9">
      <w:pPr>
        <w:pStyle w:val="Subtitle"/>
        <w:rPr>
          <w:rFonts w:ascii="Chivo" w:hAnsi="Chivo"/>
          <w:spacing w:val="-6"/>
          <w:kern w:val="28"/>
          <w:sz w:val="32"/>
          <w:szCs w:val="56"/>
        </w:rPr>
      </w:pPr>
      <w:r>
        <w:br w:type="page"/>
      </w:r>
    </w:p>
    <w:p w14:paraId="3C454C17" w14:textId="0FEC0FF4" w:rsidR="005A7BC5" w:rsidRPr="00223871" w:rsidRDefault="005A7BC5" w:rsidP="005A7BC5">
      <w:pPr>
        <w:pStyle w:val="Subtitle"/>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4067"/>
        <w:gridCol w:w="1728"/>
        <w:gridCol w:w="5173"/>
        <w:gridCol w:w="1918"/>
        <w:gridCol w:w="2650"/>
      </w:tblGrid>
      <w:tr w:rsidR="006922C9" w14:paraId="7FDB28F2" w14:textId="77777777" w:rsidTr="006922C9">
        <w:trPr>
          <w:trHeight w:val="414"/>
        </w:trPr>
        <w:tc>
          <w:tcPr>
            <w:tcW w:w="4079"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688"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192"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1921"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656"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5A7BC5" w14:paraId="56501DEC" w14:textId="77777777" w:rsidTr="006922C9">
        <w:tc>
          <w:tcPr>
            <w:tcW w:w="4079" w:type="dxa"/>
          </w:tcPr>
          <w:p w14:paraId="135CD24A" w14:textId="5901A04F" w:rsidR="00974688" w:rsidRPr="00974688" w:rsidRDefault="00974688" w:rsidP="00974688">
            <w:pPr>
              <w:pStyle w:val="Subtitle"/>
              <w:spacing w:before="100"/>
            </w:pPr>
            <w:r w:rsidRPr="00974688">
              <w:t xml:space="preserve">Explain to </w:t>
            </w:r>
            <w:proofErr w:type="spellStart"/>
            <w:r w:rsidRPr="00974688">
              <w:t>chn</w:t>
            </w:r>
            <w:proofErr w:type="spellEnd"/>
            <w:r w:rsidRPr="00974688">
              <w:t xml:space="preserve"> that they will be creating a Guy Fawkes replica out of cardboard and any materials they have gathered as a class/year group. Discuss why we are doing this- to re-enact the ‘celebrations’ people have had over 400 years, when the plot to destroy the Houses of Parliament, was stopped</w:t>
            </w:r>
            <w:r>
              <w:t>.</w:t>
            </w:r>
          </w:p>
          <w:p w14:paraId="67B67047" w14:textId="2E6FDDF4" w:rsidR="00974688" w:rsidRPr="00974688" w:rsidRDefault="00974688" w:rsidP="00974688">
            <w:pPr>
              <w:pStyle w:val="Subtitle"/>
              <w:spacing w:before="100"/>
            </w:pPr>
            <w:r w:rsidRPr="00974688">
              <w:t>Use pictures of Guy Fawkes from the internet and remind them of how he looked and how the replica does not need to be perfect!</w:t>
            </w:r>
          </w:p>
          <w:p w14:paraId="5CFE3187" w14:textId="77777777" w:rsidR="00974688" w:rsidRPr="00974688" w:rsidRDefault="00974688" w:rsidP="00974688">
            <w:pPr>
              <w:pStyle w:val="Subtitle"/>
              <w:spacing w:before="100"/>
            </w:pPr>
            <w:r w:rsidRPr="00974688">
              <w:t>Demonstrate ways of cutting cardboard and how to be safe with scissors. How do we hold scissors when we are not using them? Where should I be when I am cutting the cardboard?</w:t>
            </w:r>
          </w:p>
          <w:p w14:paraId="1D427D63" w14:textId="5AA74246" w:rsidR="00974688" w:rsidRPr="00974688" w:rsidRDefault="00974688" w:rsidP="00974688">
            <w:pPr>
              <w:pStyle w:val="Subtitle"/>
              <w:numPr>
                <w:ilvl w:val="0"/>
                <w:numId w:val="11"/>
              </w:numPr>
              <w:spacing w:before="100"/>
              <w:rPr>
                <w:i/>
              </w:rPr>
            </w:pPr>
            <w:r w:rsidRPr="00974688">
              <w:rPr>
                <w:i/>
              </w:rPr>
              <w:t xml:space="preserve">Remind the children of the skills they learned with Nicola </w:t>
            </w:r>
            <w:proofErr w:type="spellStart"/>
            <w:r w:rsidRPr="00974688">
              <w:rPr>
                <w:i/>
              </w:rPr>
              <w:t>Burrelll</w:t>
            </w:r>
            <w:proofErr w:type="spellEnd"/>
            <w:r w:rsidRPr="00974688">
              <w:rPr>
                <w:i/>
              </w:rPr>
              <w:t>, from our OSM project.</w:t>
            </w:r>
          </w:p>
          <w:p w14:paraId="1AD0FA50" w14:textId="77777777" w:rsidR="00974688" w:rsidRPr="00974688" w:rsidRDefault="00974688" w:rsidP="00974688">
            <w:pPr>
              <w:pStyle w:val="Subtitle"/>
              <w:spacing w:before="100"/>
            </w:pPr>
            <w:r w:rsidRPr="00974688">
              <w:t xml:space="preserve">If possible, model how to start a body part. </w:t>
            </w:r>
          </w:p>
          <w:p w14:paraId="7910C31D" w14:textId="5DA6631A" w:rsidR="00974688" w:rsidRPr="00974688" w:rsidRDefault="00974688" w:rsidP="00974688">
            <w:pPr>
              <w:pStyle w:val="Subtitle"/>
              <w:spacing w:before="100"/>
            </w:pPr>
            <w:r w:rsidRPr="00974688">
              <w:lastRenderedPageBreak/>
              <w:t>Remind them to be Collaborating Carlos and work as a team to create the body parts they are given.</w:t>
            </w:r>
          </w:p>
          <w:p w14:paraId="21EB042E" w14:textId="62BC4A34" w:rsidR="005A7BC5" w:rsidRPr="005A7BC5" w:rsidRDefault="00974688" w:rsidP="00974688">
            <w:pPr>
              <w:pStyle w:val="Subtitle"/>
              <w:spacing w:before="100"/>
            </w:pPr>
            <w:r w:rsidRPr="00974688">
              <w:t>Split class into groups and choose what they are going to be working on – Adults to supervise around the ro</w:t>
            </w:r>
            <w:r>
              <w:t>o</w:t>
            </w:r>
            <w:r w:rsidRPr="00974688">
              <w:t>m to help.</w:t>
            </w:r>
          </w:p>
        </w:tc>
        <w:tc>
          <w:tcPr>
            <w:tcW w:w="1688" w:type="dxa"/>
          </w:tcPr>
          <w:p w14:paraId="771835AE" w14:textId="77777777" w:rsidR="00974688" w:rsidRPr="00974688" w:rsidRDefault="00974688" w:rsidP="00974688">
            <w:pPr>
              <w:pStyle w:val="Subtitle"/>
              <w:spacing w:before="100" w:after="100"/>
              <w:rPr>
                <w:bCs/>
              </w:rPr>
            </w:pPr>
            <w:r w:rsidRPr="00974688">
              <w:rPr>
                <w:bCs/>
              </w:rPr>
              <w:lastRenderedPageBreak/>
              <w:t>Guy Fawkes</w:t>
            </w:r>
          </w:p>
          <w:p w14:paraId="76D042E1" w14:textId="77777777" w:rsidR="00974688" w:rsidRPr="00974688" w:rsidRDefault="00974688" w:rsidP="00974688">
            <w:pPr>
              <w:pStyle w:val="Subtitle"/>
              <w:spacing w:before="100" w:after="100"/>
              <w:rPr>
                <w:bCs/>
              </w:rPr>
            </w:pPr>
            <w:r w:rsidRPr="00974688">
              <w:rPr>
                <w:bCs/>
              </w:rPr>
              <w:t>Gunpowder</w:t>
            </w:r>
          </w:p>
          <w:p w14:paraId="2EA29685" w14:textId="77777777" w:rsidR="00974688" w:rsidRPr="00974688" w:rsidRDefault="00974688" w:rsidP="00974688">
            <w:pPr>
              <w:pStyle w:val="Subtitle"/>
              <w:spacing w:before="100" w:after="100"/>
              <w:rPr>
                <w:bCs/>
              </w:rPr>
            </w:pPr>
            <w:r w:rsidRPr="00974688">
              <w:rPr>
                <w:bCs/>
              </w:rPr>
              <w:t>Plot</w:t>
            </w:r>
          </w:p>
          <w:p w14:paraId="2E752BA2" w14:textId="77777777" w:rsidR="00974688" w:rsidRPr="00974688" w:rsidRDefault="00974688" w:rsidP="00974688">
            <w:pPr>
              <w:pStyle w:val="Subtitle"/>
              <w:spacing w:before="100" w:after="100"/>
              <w:rPr>
                <w:bCs/>
              </w:rPr>
            </w:pPr>
            <w:r w:rsidRPr="00974688">
              <w:rPr>
                <w:bCs/>
              </w:rPr>
              <w:t>gunpowder</w:t>
            </w:r>
          </w:p>
          <w:p w14:paraId="6017ABFC" w14:textId="77777777" w:rsidR="00974688" w:rsidRPr="00974688" w:rsidRDefault="00974688" w:rsidP="00974688">
            <w:pPr>
              <w:pStyle w:val="Subtitle"/>
              <w:spacing w:before="100" w:after="100"/>
              <w:rPr>
                <w:bCs/>
              </w:rPr>
            </w:pPr>
            <w:r w:rsidRPr="00974688">
              <w:rPr>
                <w:bCs/>
              </w:rPr>
              <w:t>Catholic</w:t>
            </w:r>
          </w:p>
          <w:p w14:paraId="072DBCFD" w14:textId="77777777" w:rsidR="00974688" w:rsidRPr="00974688" w:rsidRDefault="00974688" w:rsidP="00974688">
            <w:pPr>
              <w:pStyle w:val="Subtitle"/>
              <w:spacing w:before="100" w:after="100"/>
              <w:rPr>
                <w:bCs/>
              </w:rPr>
            </w:pPr>
            <w:r w:rsidRPr="00974688">
              <w:rPr>
                <w:bCs/>
              </w:rPr>
              <w:t>King James I</w:t>
            </w:r>
          </w:p>
          <w:p w14:paraId="00B7F29B" w14:textId="77777777" w:rsidR="00974688" w:rsidRPr="00974688" w:rsidRDefault="00974688" w:rsidP="00974688">
            <w:pPr>
              <w:pStyle w:val="Subtitle"/>
              <w:spacing w:before="100" w:after="100"/>
              <w:rPr>
                <w:bCs/>
              </w:rPr>
            </w:pPr>
            <w:r w:rsidRPr="00974688">
              <w:rPr>
                <w:bCs/>
              </w:rPr>
              <w:t>Robert Catesby</w:t>
            </w:r>
          </w:p>
          <w:p w14:paraId="2BE2DCBB" w14:textId="77777777" w:rsidR="00974688" w:rsidRPr="00974688" w:rsidRDefault="00974688" w:rsidP="00974688">
            <w:pPr>
              <w:pStyle w:val="Subtitle"/>
              <w:spacing w:before="100" w:after="100"/>
              <w:rPr>
                <w:bCs/>
              </w:rPr>
            </w:pPr>
            <w:r w:rsidRPr="00974688">
              <w:rPr>
                <w:bCs/>
              </w:rPr>
              <w:t>Cause</w:t>
            </w:r>
          </w:p>
          <w:p w14:paraId="393AC328" w14:textId="77777777" w:rsidR="00974688" w:rsidRPr="00974688" w:rsidRDefault="00974688" w:rsidP="00974688">
            <w:pPr>
              <w:pStyle w:val="Subtitle"/>
              <w:spacing w:before="100" w:after="100"/>
              <w:rPr>
                <w:bCs/>
              </w:rPr>
            </w:pPr>
            <w:r w:rsidRPr="00974688">
              <w:rPr>
                <w:bCs/>
              </w:rPr>
              <w:t>Effect</w:t>
            </w:r>
          </w:p>
          <w:p w14:paraId="1E5DB6FA" w14:textId="77777777" w:rsidR="00974688" w:rsidRPr="00974688" w:rsidRDefault="00974688" w:rsidP="00974688">
            <w:pPr>
              <w:pStyle w:val="Subtitle"/>
              <w:spacing w:before="100" w:after="100"/>
              <w:rPr>
                <w:bCs/>
              </w:rPr>
            </w:pPr>
            <w:r w:rsidRPr="00974688">
              <w:rPr>
                <w:bCs/>
              </w:rPr>
              <w:t>Consequences</w:t>
            </w:r>
          </w:p>
          <w:p w14:paraId="0C416419" w14:textId="77777777" w:rsidR="00974688" w:rsidRPr="00974688" w:rsidRDefault="00974688" w:rsidP="00974688">
            <w:pPr>
              <w:pStyle w:val="Subtitle"/>
              <w:spacing w:before="100" w:after="100"/>
              <w:rPr>
                <w:bCs/>
              </w:rPr>
            </w:pPr>
            <w:r w:rsidRPr="00974688">
              <w:rPr>
                <w:bCs/>
              </w:rPr>
              <w:t xml:space="preserve">Religion </w:t>
            </w:r>
          </w:p>
          <w:p w14:paraId="43A9CD4D" w14:textId="77777777" w:rsidR="00974688" w:rsidRPr="00974688" w:rsidRDefault="00974688" w:rsidP="00974688">
            <w:pPr>
              <w:pStyle w:val="Subtitle"/>
              <w:spacing w:before="100" w:after="100"/>
              <w:rPr>
                <w:bCs/>
              </w:rPr>
            </w:pPr>
            <w:r w:rsidRPr="00974688">
              <w:rPr>
                <w:bCs/>
              </w:rPr>
              <w:t>Catholic</w:t>
            </w:r>
          </w:p>
          <w:p w14:paraId="6435E1FB" w14:textId="77777777" w:rsidR="00974688" w:rsidRPr="00974688" w:rsidRDefault="00974688" w:rsidP="00974688">
            <w:pPr>
              <w:pStyle w:val="Subtitle"/>
              <w:spacing w:before="100" w:after="100"/>
              <w:rPr>
                <w:bCs/>
              </w:rPr>
            </w:pPr>
            <w:r w:rsidRPr="00974688">
              <w:rPr>
                <w:bCs/>
              </w:rPr>
              <w:t>protestant</w:t>
            </w:r>
          </w:p>
          <w:p w14:paraId="022B4051" w14:textId="77777777" w:rsidR="00974688" w:rsidRPr="00974688" w:rsidRDefault="00974688" w:rsidP="00974688">
            <w:pPr>
              <w:pStyle w:val="Subtitle"/>
              <w:spacing w:before="100" w:after="100"/>
              <w:rPr>
                <w:bCs/>
              </w:rPr>
            </w:pPr>
            <w:r w:rsidRPr="00974688">
              <w:rPr>
                <w:bCs/>
              </w:rPr>
              <w:t>monarchy</w:t>
            </w:r>
          </w:p>
          <w:p w14:paraId="504F06A4" w14:textId="77777777" w:rsidR="00974688" w:rsidRPr="00974688" w:rsidRDefault="00974688" w:rsidP="00974688">
            <w:pPr>
              <w:pStyle w:val="Subtitle"/>
              <w:spacing w:before="100" w:after="100"/>
              <w:rPr>
                <w:bCs/>
              </w:rPr>
            </w:pPr>
          </w:p>
          <w:p w14:paraId="02BEA9A9" w14:textId="77777777" w:rsidR="00974688" w:rsidRPr="00974688" w:rsidRDefault="00974688" w:rsidP="00974688">
            <w:pPr>
              <w:pStyle w:val="Subtitle"/>
              <w:spacing w:before="100" w:after="100"/>
              <w:rPr>
                <w:bCs/>
              </w:rPr>
            </w:pPr>
            <w:r w:rsidRPr="00974688">
              <w:rPr>
                <w:bCs/>
              </w:rPr>
              <w:t xml:space="preserve">Houses of </w:t>
            </w:r>
          </w:p>
          <w:p w14:paraId="677F67F9" w14:textId="77777777" w:rsidR="00974688" w:rsidRPr="00974688" w:rsidRDefault="00974688" w:rsidP="00974688">
            <w:pPr>
              <w:pStyle w:val="Subtitle"/>
              <w:spacing w:before="100" w:after="100"/>
              <w:rPr>
                <w:bCs/>
              </w:rPr>
            </w:pPr>
            <w:r w:rsidRPr="00974688">
              <w:rPr>
                <w:bCs/>
              </w:rPr>
              <w:t>Parliament</w:t>
            </w:r>
          </w:p>
          <w:p w14:paraId="594F8F58" w14:textId="6402B835" w:rsidR="005A7BC5" w:rsidRPr="00326AF1" w:rsidRDefault="00974688" w:rsidP="00974688">
            <w:pPr>
              <w:pStyle w:val="Subtitle"/>
              <w:spacing w:before="100" w:after="100"/>
              <w:rPr>
                <w:bCs/>
              </w:rPr>
            </w:pPr>
            <w:r w:rsidRPr="00974688">
              <w:rPr>
                <w:bCs/>
              </w:rPr>
              <w:t xml:space="preserve">treason </w:t>
            </w:r>
          </w:p>
        </w:tc>
        <w:tc>
          <w:tcPr>
            <w:tcW w:w="5192" w:type="dxa"/>
          </w:tcPr>
          <w:p w14:paraId="7C0435DA" w14:textId="3431C879" w:rsidR="00974688" w:rsidRPr="00974688" w:rsidRDefault="00974688" w:rsidP="00974688">
            <w:pPr>
              <w:pStyle w:val="Subtitle"/>
              <w:spacing w:before="100" w:after="100"/>
              <w:rPr>
                <w:bCs/>
              </w:rPr>
            </w:pPr>
            <w:r w:rsidRPr="00974688">
              <w:rPr>
                <w:b/>
                <w:bCs/>
                <w:u w:val="single"/>
              </w:rPr>
              <w:t>WALT to design a Guy Fawkes from materials</w:t>
            </w:r>
          </w:p>
          <w:p w14:paraId="47055C7E" w14:textId="74E4AA16" w:rsidR="00974688" w:rsidRPr="00974688" w:rsidRDefault="00974688" w:rsidP="00974688">
            <w:pPr>
              <w:pStyle w:val="Subtitle"/>
              <w:spacing w:before="100" w:after="100"/>
              <w:rPr>
                <w:bCs/>
              </w:rPr>
            </w:pPr>
            <w:r w:rsidRPr="00974688">
              <w:rPr>
                <w:bCs/>
              </w:rPr>
              <w:t>Split the class into groups of 3 or however works for your class.</w:t>
            </w:r>
          </w:p>
          <w:p w14:paraId="33BA23A4" w14:textId="77777777" w:rsidR="00974688" w:rsidRPr="00974688" w:rsidRDefault="00974688" w:rsidP="00974688">
            <w:pPr>
              <w:pStyle w:val="Subtitle"/>
              <w:spacing w:before="100" w:after="100"/>
              <w:rPr>
                <w:bCs/>
              </w:rPr>
            </w:pPr>
            <w:r w:rsidRPr="00974688">
              <w:rPr>
                <w:bCs/>
              </w:rPr>
              <w:t xml:space="preserve">Using materials collected during the term, </w:t>
            </w:r>
            <w:proofErr w:type="spellStart"/>
            <w:r w:rsidRPr="00974688">
              <w:rPr>
                <w:bCs/>
              </w:rPr>
              <w:t>chn</w:t>
            </w:r>
            <w:proofErr w:type="spellEnd"/>
            <w:r w:rsidRPr="00974688">
              <w:rPr>
                <w:bCs/>
              </w:rPr>
              <w:t xml:space="preserve"> will be making a Guy Fawkes replica.</w:t>
            </w:r>
          </w:p>
          <w:p w14:paraId="06F62A91" w14:textId="77777777" w:rsidR="00974688" w:rsidRPr="00974688" w:rsidRDefault="00974688" w:rsidP="00974688">
            <w:pPr>
              <w:pStyle w:val="Subtitle"/>
              <w:spacing w:before="100" w:after="100"/>
              <w:rPr>
                <w:bCs/>
              </w:rPr>
            </w:pPr>
          </w:p>
          <w:p w14:paraId="1B5D0EEC" w14:textId="035E0FEC" w:rsidR="00974688" w:rsidRPr="00974688" w:rsidRDefault="00974688" w:rsidP="00974688">
            <w:pPr>
              <w:pStyle w:val="Subtitle"/>
              <w:spacing w:before="100" w:after="100"/>
              <w:rPr>
                <w:bCs/>
              </w:rPr>
            </w:pPr>
            <w:r w:rsidRPr="00974688">
              <w:rPr>
                <w:bCs/>
              </w:rPr>
              <w:t>Example of groups:</w:t>
            </w:r>
          </w:p>
          <w:p w14:paraId="42541350" w14:textId="4A9582DC" w:rsidR="00974688" w:rsidRPr="00974688" w:rsidRDefault="00974688" w:rsidP="00974688">
            <w:pPr>
              <w:pStyle w:val="Subtitle"/>
              <w:spacing w:before="100" w:after="100"/>
              <w:rPr>
                <w:bCs/>
              </w:rPr>
            </w:pPr>
            <w:r w:rsidRPr="00974688">
              <w:rPr>
                <w:bCs/>
              </w:rPr>
              <w:t>Group 1 – head/neck</w:t>
            </w:r>
          </w:p>
          <w:p w14:paraId="73B0135C" w14:textId="64CA1F9D" w:rsidR="00974688" w:rsidRPr="00974688" w:rsidRDefault="00974688" w:rsidP="00974688">
            <w:pPr>
              <w:pStyle w:val="Subtitle"/>
              <w:spacing w:before="100" w:after="100"/>
              <w:rPr>
                <w:bCs/>
              </w:rPr>
            </w:pPr>
            <w:r w:rsidRPr="00974688">
              <w:rPr>
                <w:bCs/>
              </w:rPr>
              <w:t>Group 2 – main body</w:t>
            </w:r>
          </w:p>
          <w:p w14:paraId="69868F23" w14:textId="392BC73E" w:rsidR="00974688" w:rsidRPr="00974688" w:rsidRDefault="00974688" w:rsidP="00974688">
            <w:pPr>
              <w:pStyle w:val="Subtitle"/>
              <w:spacing w:before="100" w:after="100"/>
              <w:rPr>
                <w:bCs/>
              </w:rPr>
            </w:pPr>
            <w:r w:rsidRPr="00974688">
              <w:rPr>
                <w:bCs/>
              </w:rPr>
              <w:t>Group 3 - legs</w:t>
            </w:r>
          </w:p>
          <w:p w14:paraId="6A2E23E7" w14:textId="77777777" w:rsidR="00974688" w:rsidRPr="00974688" w:rsidRDefault="00974688" w:rsidP="00974688">
            <w:pPr>
              <w:pStyle w:val="Subtitle"/>
              <w:spacing w:before="100" w:after="100"/>
              <w:rPr>
                <w:b/>
                <w:bCs/>
              </w:rPr>
            </w:pPr>
            <w:r w:rsidRPr="00974688">
              <w:rPr>
                <w:b/>
                <w:bCs/>
              </w:rPr>
              <w:t xml:space="preserve">Remind </w:t>
            </w:r>
            <w:proofErr w:type="spellStart"/>
            <w:r w:rsidRPr="00974688">
              <w:rPr>
                <w:b/>
                <w:bCs/>
              </w:rPr>
              <w:t>chn</w:t>
            </w:r>
            <w:proofErr w:type="spellEnd"/>
            <w:r w:rsidRPr="00974688">
              <w:rPr>
                <w:b/>
                <w:bCs/>
              </w:rPr>
              <w:t xml:space="preserve"> that these Guy Fawkes will be burnt – as some </w:t>
            </w:r>
            <w:proofErr w:type="spellStart"/>
            <w:r w:rsidRPr="00974688">
              <w:rPr>
                <w:b/>
                <w:bCs/>
              </w:rPr>
              <w:t>chn</w:t>
            </w:r>
            <w:proofErr w:type="spellEnd"/>
            <w:r w:rsidRPr="00974688">
              <w:rPr>
                <w:b/>
                <w:bCs/>
              </w:rPr>
              <w:t xml:space="preserve"> might be upset their work is ruined.</w:t>
            </w:r>
          </w:p>
          <w:p w14:paraId="5BF1D5D8" w14:textId="07244E3B" w:rsidR="005A7BC5" w:rsidRPr="005A7BC5" w:rsidRDefault="005A7BC5" w:rsidP="00A151EB">
            <w:pPr>
              <w:pStyle w:val="Subtitle"/>
              <w:spacing w:before="100" w:after="100"/>
              <w:rPr>
                <w:i/>
                <w:sz w:val="16"/>
                <w:szCs w:val="16"/>
              </w:rPr>
            </w:pPr>
          </w:p>
        </w:tc>
        <w:tc>
          <w:tcPr>
            <w:tcW w:w="1921" w:type="dxa"/>
          </w:tcPr>
          <w:p w14:paraId="000758AB" w14:textId="5553771E" w:rsidR="005A7BC5" w:rsidRPr="00326AF1" w:rsidRDefault="00974688" w:rsidP="00A151EB">
            <w:pPr>
              <w:pStyle w:val="Subtitle"/>
              <w:spacing w:before="100" w:after="100"/>
              <w:rPr>
                <w:bCs/>
              </w:rPr>
            </w:pPr>
            <w:r w:rsidRPr="00974688">
              <w:rPr>
                <w:b/>
                <w:bCs/>
              </w:rPr>
              <w:t>Explain</w:t>
            </w:r>
            <w:r w:rsidRPr="00974688">
              <w:rPr>
                <w:bCs/>
              </w:rPr>
              <w:t xml:space="preserve"> why Guy Fawkes was such a significant historical figure.</w:t>
            </w:r>
          </w:p>
        </w:tc>
        <w:tc>
          <w:tcPr>
            <w:tcW w:w="2656" w:type="dxa"/>
          </w:tcPr>
          <w:p w14:paraId="7EAF0C1C" w14:textId="77777777" w:rsidR="00974688" w:rsidRPr="00974688" w:rsidRDefault="00974688" w:rsidP="00974688">
            <w:pPr>
              <w:pStyle w:val="Subtitle"/>
              <w:spacing w:before="100" w:after="100"/>
              <w:rPr>
                <w:b/>
                <w:bCs/>
              </w:rPr>
            </w:pPr>
            <w:r w:rsidRPr="00974688">
              <w:rPr>
                <w:b/>
                <w:bCs/>
              </w:rPr>
              <w:t>cardboard boxes and materials</w:t>
            </w:r>
          </w:p>
          <w:p w14:paraId="1C708B61" w14:textId="77777777" w:rsidR="00974688" w:rsidRPr="00974688" w:rsidRDefault="00974688" w:rsidP="00974688">
            <w:pPr>
              <w:pStyle w:val="Subtitle"/>
              <w:spacing w:before="100" w:after="100"/>
              <w:rPr>
                <w:b/>
                <w:bCs/>
              </w:rPr>
            </w:pPr>
            <w:r w:rsidRPr="00974688">
              <w:rPr>
                <w:b/>
                <w:bCs/>
              </w:rPr>
              <w:t>glue guns</w:t>
            </w:r>
          </w:p>
          <w:p w14:paraId="249FCFCC" w14:textId="77777777" w:rsidR="00974688" w:rsidRPr="00974688" w:rsidRDefault="00974688" w:rsidP="00974688">
            <w:pPr>
              <w:pStyle w:val="Subtitle"/>
              <w:spacing w:before="100" w:after="100"/>
              <w:rPr>
                <w:b/>
                <w:bCs/>
              </w:rPr>
            </w:pPr>
            <w:r w:rsidRPr="00974688">
              <w:rPr>
                <w:b/>
                <w:bCs/>
              </w:rPr>
              <w:t>masking tape</w:t>
            </w:r>
          </w:p>
          <w:p w14:paraId="50F4B1A6" w14:textId="747835E6" w:rsidR="005A7BC5" w:rsidRPr="00223871" w:rsidRDefault="00974688" w:rsidP="00974688">
            <w:pPr>
              <w:pStyle w:val="Subtitle"/>
              <w:spacing w:before="100" w:after="100"/>
              <w:rPr>
                <w:bCs/>
                <w:u w:val="single"/>
              </w:rPr>
            </w:pPr>
            <w:r w:rsidRPr="00974688">
              <w:rPr>
                <w:b/>
                <w:bCs/>
              </w:rPr>
              <w:t>scissors</w:t>
            </w:r>
            <w:r w:rsidRPr="00974688">
              <w:rPr>
                <w:b/>
                <w:bCs/>
                <w:u w:val="single"/>
              </w:rPr>
              <w:t xml:space="preserve"> </w:t>
            </w:r>
          </w:p>
        </w:tc>
      </w:tr>
    </w:tbl>
    <w:p w14:paraId="354D47EE" w14:textId="77777777" w:rsidR="006922C9" w:rsidRDefault="006922C9" w:rsidP="006922C9">
      <w:pPr>
        <w:pStyle w:val="Subtitle"/>
      </w:pPr>
    </w:p>
    <w:p w14:paraId="2184B468" w14:textId="6772D283" w:rsidR="006922C9" w:rsidRPr="006922C9" w:rsidRDefault="006922C9" w:rsidP="006922C9">
      <w:pPr>
        <w:pStyle w:val="Subtitle"/>
      </w:pPr>
      <w:r>
        <w:br w:type="page"/>
      </w:r>
      <w:r>
        <w:lastRenderedPageBreak/>
        <w:t>Lesson plan: Session 5</w:t>
      </w:r>
    </w:p>
    <w:tbl>
      <w:tblPr>
        <w:tblStyle w:val="TableGrid"/>
        <w:tblW w:w="0" w:type="auto"/>
        <w:tblInd w:w="-5" w:type="dxa"/>
        <w:tblLook w:val="04A0" w:firstRow="1" w:lastRow="0" w:firstColumn="1" w:lastColumn="0" w:noHBand="0" w:noVBand="1"/>
      </w:tblPr>
      <w:tblGrid>
        <w:gridCol w:w="5284"/>
        <w:gridCol w:w="1378"/>
        <w:gridCol w:w="4698"/>
        <w:gridCol w:w="1778"/>
        <w:gridCol w:w="2398"/>
      </w:tblGrid>
      <w:tr w:rsidR="006922C9" w14:paraId="69B9C837" w14:textId="77777777" w:rsidTr="003403BF">
        <w:trPr>
          <w:trHeight w:val="414"/>
        </w:trPr>
        <w:tc>
          <w:tcPr>
            <w:tcW w:w="5284" w:type="dxa"/>
            <w:shd w:val="clear" w:color="auto" w:fill="002B28"/>
            <w:vAlign w:val="center"/>
          </w:tcPr>
          <w:p w14:paraId="7B09C6F4" w14:textId="77777777" w:rsidR="006922C9" w:rsidRPr="00AF21BC" w:rsidRDefault="006922C9" w:rsidP="00A151EB">
            <w:pPr>
              <w:pStyle w:val="Subtitle"/>
              <w:spacing w:before="100" w:after="100"/>
              <w:jc w:val="center"/>
              <w:rPr>
                <w:rStyle w:val="SubtleEmphasis"/>
              </w:rPr>
            </w:pPr>
            <w:r>
              <w:rPr>
                <w:rStyle w:val="SubtleEmphasis"/>
              </w:rPr>
              <w:t>INTRODUCTION</w:t>
            </w:r>
          </w:p>
        </w:tc>
        <w:tc>
          <w:tcPr>
            <w:tcW w:w="1378" w:type="dxa"/>
            <w:shd w:val="clear" w:color="auto" w:fill="002B28"/>
            <w:vAlign w:val="center"/>
          </w:tcPr>
          <w:p w14:paraId="4122824A" w14:textId="77777777" w:rsidR="006922C9" w:rsidRDefault="006922C9" w:rsidP="00A151EB">
            <w:pPr>
              <w:pStyle w:val="Subtitle"/>
              <w:spacing w:before="100" w:after="100"/>
              <w:jc w:val="center"/>
              <w:rPr>
                <w:rStyle w:val="SubtleEmphasis"/>
              </w:rPr>
            </w:pPr>
            <w:r>
              <w:rPr>
                <w:rStyle w:val="SubtleEmphasis"/>
              </w:rPr>
              <w:t>VOCABULARY</w:t>
            </w:r>
          </w:p>
        </w:tc>
        <w:tc>
          <w:tcPr>
            <w:tcW w:w="4698" w:type="dxa"/>
            <w:shd w:val="clear" w:color="auto" w:fill="002B28"/>
            <w:vAlign w:val="center"/>
          </w:tcPr>
          <w:p w14:paraId="63ED3044" w14:textId="77777777" w:rsidR="006922C9" w:rsidRDefault="006922C9" w:rsidP="00A151EB">
            <w:pPr>
              <w:pStyle w:val="Subtitle"/>
              <w:spacing w:before="100" w:after="100"/>
              <w:jc w:val="center"/>
              <w:rPr>
                <w:rStyle w:val="SubtleEmphasis"/>
              </w:rPr>
            </w:pPr>
            <w:r>
              <w:rPr>
                <w:rStyle w:val="SubtleEmphasis"/>
              </w:rPr>
              <w:t>ACTIVITIES</w:t>
            </w:r>
          </w:p>
        </w:tc>
        <w:tc>
          <w:tcPr>
            <w:tcW w:w="1778" w:type="dxa"/>
            <w:shd w:val="clear" w:color="auto" w:fill="002B28"/>
            <w:vAlign w:val="center"/>
          </w:tcPr>
          <w:p w14:paraId="1D618350" w14:textId="77777777" w:rsidR="006922C9" w:rsidRDefault="006922C9" w:rsidP="00A151EB">
            <w:pPr>
              <w:pStyle w:val="Subtitle"/>
              <w:spacing w:before="100" w:after="100"/>
              <w:jc w:val="center"/>
              <w:rPr>
                <w:rStyle w:val="SubtleEmphasis"/>
              </w:rPr>
            </w:pPr>
            <w:r>
              <w:rPr>
                <w:rStyle w:val="SubtleEmphasis"/>
              </w:rPr>
              <w:t>LEARNING OUTCOMES</w:t>
            </w:r>
          </w:p>
        </w:tc>
        <w:tc>
          <w:tcPr>
            <w:tcW w:w="2398" w:type="dxa"/>
            <w:shd w:val="clear" w:color="auto" w:fill="002B28"/>
            <w:vAlign w:val="center"/>
          </w:tcPr>
          <w:p w14:paraId="40F74909" w14:textId="77777777" w:rsidR="006922C9" w:rsidRPr="00AF21BC" w:rsidRDefault="006922C9" w:rsidP="00A151EB">
            <w:pPr>
              <w:pStyle w:val="Subtitle"/>
              <w:spacing w:before="100" w:after="100"/>
              <w:jc w:val="center"/>
              <w:rPr>
                <w:rStyle w:val="SubtleEmphasis"/>
              </w:rPr>
            </w:pPr>
            <w:r>
              <w:rPr>
                <w:rStyle w:val="SubtleEmphasis"/>
              </w:rPr>
              <w:t>RESOURCES</w:t>
            </w:r>
          </w:p>
        </w:tc>
      </w:tr>
      <w:tr w:rsidR="003403BF" w14:paraId="0517DEA2" w14:textId="77777777" w:rsidTr="003C2DE9">
        <w:tc>
          <w:tcPr>
            <w:tcW w:w="15536" w:type="dxa"/>
            <w:gridSpan w:val="5"/>
          </w:tcPr>
          <w:p w14:paraId="7DF73236" w14:textId="77777777" w:rsidR="003403BF" w:rsidRPr="003403BF" w:rsidRDefault="003403BF" w:rsidP="003403BF">
            <w:pPr>
              <w:tabs>
                <w:tab w:val="clear" w:pos="1701"/>
              </w:tabs>
              <w:spacing w:after="0" w:line="240" w:lineRule="auto"/>
              <w:rPr>
                <w:rFonts w:ascii="Chivo Light" w:eastAsiaTheme="majorEastAsia" w:hAnsi="Chivo Light" w:cs="Times New Roman (Headings CS)"/>
                <w:color w:val="002B28"/>
                <w:spacing w:val="-2"/>
                <w:sz w:val="22"/>
                <w:szCs w:val="28"/>
              </w:rPr>
            </w:pPr>
            <w:r w:rsidRPr="003403BF">
              <w:rPr>
                <w:rFonts w:ascii="Chivo Light" w:eastAsiaTheme="majorEastAsia" w:hAnsi="Chivo Light" w:cs="Times New Roman (Headings CS)"/>
                <w:b/>
                <w:color w:val="002B28"/>
                <w:spacing w:val="-2"/>
                <w:sz w:val="22"/>
                <w:szCs w:val="28"/>
                <w:u w:val="single"/>
              </w:rPr>
              <w:t>WALT partake in the tradition of 5</w:t>
            </w:r>
            <w:r w:rsidRPr="003403BF">
              <w:rPr>
                <w:rFonts w:ascii="Chivo Light" w:eastAsiaTheme="majorEastAsia" w:hAnsi="Chivo Light" w:cs="Times New Roman (Headings CS)"/>
                <w:b/>
                <w:color w:val="002B28"/>
                <w:spacing w:val="-2"/>
                <w:sz w:val="22"/>
                <w:szCs w:val="28"/>
                <w:u w:val="single"/>
                <w:vertAlign w:val="superscript"/>
              </w:rPr>
              <w:t>th</w:t>
            </w:r>
            <w:r w:rsidRPr="003403BF">
              <w:rPr>
                <w:rFonts w:ascii="Chivo Light" w:eastAsiaTheme="majorEastAsia" w:hAnsi="Chivo Light" w:cs="Times New Roman (Headings CS)"/>
                <w:b/>
                <w:color w:val="002B28"/>
                <w:spacing w:val="-2"/>
                <w:sz w:val="22"/>
                <w:szCs w:val="28"/>
                <w:u w:val="single"/>
              </w:rPr>
              <w:t xml:space="preserve"> of November</w:t>
            </w:r>
          </w:p>
          <w:p w14:paraId="0F4E37B5" w14:textId="77777777" w:rsidR="003403BF" w:rsidRPr="003403BF" w:rsidRDefault="003403BF" w:rsidP="003403BF">
            <w:pPr>
              <w:tabs>
                <w:tab w:val="clear" w:pos="1701"/>
              </w:tabs>
              <w:spacing w:after="0" w:line="240" w:lineRule="auto"/>
              <w:rPr>
                <w:rFonts w:ascii="Chivo Light" w:eastAsiaTheme="majorEastAsia" w:hAnsi="Chivo Light" w:cs="Times New Roman (Headings CS)"/>
                <w:color w:val="002B28"/>
                <w:spacing w:val="-2"/>
                <w:sz w:val="22"/>
                <w:szCs w:val="28"/>
              </w:rPr>
            </w:pPr>
            <w:r w:rsidRPr="003403BF">
              <w:rPr>
                <w:rFonts w:ascii="Chivo Light" w:eastAsiaTheme="majorEastAsia" w:hAnsi="Chivo Light" w:cs="Times New Roman (Headings CS)"/>
                <w:color w:val="002B28"/>
                <w:spacing w:val="-2"/>
                <w:sz w:val="22"/>
                <w:szCs w:val="28"/>
              </w:rPr>
              <w:t>Finish on Guy Fawkes replicas – go over health and safety with scissors.</w:t>
            </w:r>
          </w:p>
          <w:p w14:paraId="46BBD86B" w14:textId="77777777" w:rsidR="003403BF" w:rsidRPr="003403BF" w:rsidRDefault="003403BF" w:rsidP="003403BF">
            <w:pPr>
              <w:tabs>
                <w:tab w:val="clear" w:pos="1701"/>
              </w:tabs>
              <w:spacing w:after="0" w:line="240" w:lineRule="auto"/>
              <w:rPr>
                <w:rFonts w:ascii="Chivo Light" w:eastAsiaTheme="majorEastAsia" w:hAnsi="Chivo Light" w:cs="Times New Roman (Headings CS)"/>
                <w:color w:val="002B28"/>
                <w:spacing w:val="-2"/>
                <w:sz w:val="22"/>
                <w:szCs w:val="28"/>
              </w:rPr>
            </w:pPr>
          </w:p>
          <w:p w14:paraId="2F6A6D85" w14:textId="77777777" w:rsidR="003403BF" w:rsidRPr="003403BF" w:rsidRDefault="003403BF" w:rsidP="003403BF">
            <w:pPr>
              <w:tabs>
                <w:tab w:val="clear" w:pos="1701"/>
              </w:tabs>
              <w:spacing w:after="0" w:line="240" w:lineRule="auto"/>
              <w:rPr>
                <w:rFonts w:ascii="Chivo Light" w:eastAsiaTheme="majorEastAsia" w:hAnsi="Chivo Light" w:cs="Times New Roman (Headings CS)"/>
                <w:color w:val="002B28"/>
                <w:spacing w:val="-2"/>
                <w:sz w:val="22"/>
                <w:szCs w:val="28"/>
              </w:rPr>
            </w:pPr>
            <w:r w:rsidRPr="003403BF">
              <w:rPr>
                <w:rFonts w:ascii="Chivo Light" w:eastAsiaTheme="majorEastAsia" w:hAnsi="Chivo Light" w:cs="Times New Roman (Headings CS)"/>
                <w:color w:val="002B28"/>
                <w:spacing w:val="-2"/>
                <w:sz w:val="22"/>
                <w:szCs w:val="28"/>
              </w:rPr>
              <w:t xml:space="preserve">Once complete/when time is up, take </w:t>
            </w:r>
            <w:proofErr w:type="spellStart"/>
            <w:r w:rsidRPr="003403BF">
              <w:rPr>
                <w:rFonts w:ascii="Chivo Light" w:eastAsiaTheme="majorEastAsia" w:hAnsi="Chivo Light" w:cs="Times New Roman (Headings CS)"/>
                <w:color w:val="002B28"/>
                <w:spacing w:val="-2"/>
                <w:sz w:val="22"/>
                <w:szCs w:val="28"/>
              </w:rPr>
              <w:t>chn</w:t>
            </w:r>
            <w:proofErr w:type="spellEnd"/>
            <w:r w:rsidRPr="003403BF">
              <w:rPr>
                <w:rFonts w:ascii="Chivo Light" w:eastAsiaTheme="majorEastAsia" w:hAnsi="Chivo Light" w:cs="Times New Roman (Headings CS)"/>
                <w:color w:val="002B28"/>
                <w:spacing w:val="-2"/>
                <w:sz w:val="22"/>
                <w:szCs w:val="28"/>
              </w:rPr>
              <w:t xml:space="preserve"> to Forest School area to light them on fire.</w:t>
            </w:r>
          </w:p>
          <w:p w14:paraId="20F84955" w14:textId="77777777" w:rsidR="003403BF" w:rsidRPr="003403BF" w:rsidRDefault="003403BF" w:rsidP="003403BF">
            <w:pPr>
              <w:tabs>
                <w:tab w:val="clear" w:pos="1701"/>
              </w:tabs>
              <w:spacing w:after="0" w:line="240" w:lineRule="auto"/>
              <w:rPr>
                <w:rFonts w:ascii="Chivo Light" w:eastAsiaTheme="majorEastAsia" w:hAnsi="Chivo Light" w:cs="Times New Roman (Headings CS)"/>
                <w:color w:val="002B28"/>
                <w:spacing w:val="-2"/>
                <w:sz w:val="22"/>
                <w:szCs w:val="28"/>
              </w:rPr>
            </w:pPr>
          </w:p>
          <w:p w14:paraId="5CF69AC3" w14:textId="77777777" w:rsidR="003403BF" w:rsidRDefault="003403BF" w:rsidP="003403BF">
            <w:pPr>
              <w:tabs>
                <w:tab w:val="clear" w:pos="1701"/>
              </w:tabs>
              <w:spacing w:after="0" w:line="240" w:lineRule="auto"/>
              <w:rPr>
                <w:rFonts w:ascii="Chivo Light" w:eastAsiaTheme="majorEastAsia" w:hAnsi="Chivo Light" w:cs="Times New Roman (Headings CS)"/>
                <w:color w:val="002B28"/>
                <w:spacing w:val="-2"/>
                <w:sz w:val="22"/>
                <w:szCs w:val="28"/>
              </w:rPr>
            </w:pPr>
            <w:proofErr w:type="spellStart"/>
            <w:r w:rsidRPr="003403BF">
              <w:rPr>
                <w:rFonts w:ascii="Chivo Light" w:eastAsiaTheme="majorEastAsia" w:hAnsi="Chivo Light" w:cs="Times New Roman (Headings CS)"/>
                <w:color w:val="002B28"/>
                <w:spacing w:val="-2"/>
                <w:sz w:val="22"/>
                <w:szCs w:val="28"/>
              </w:rPr>
              <w:t>Chn</w:t>
            </w:r>
            <w:proofErr w:type="spellEnd"/>
            <w:r w:rsidRPr="003403BF">
              <w:rPr>
                <w:rFonts w:ascii="Chivo Light" w:eastAsiaTheme="majorEastAsia" w:hAnsi="Chivo Light" w:cs="Times New Roman (Headings CS)"/>
                <w:color w:val="002B28"/>
                <w:spacing w:val="-2"/>
                <w:sz w:val="22"/>
                <w:szCs w:val="28"/>
              </w:rPr>
              <w:t xml:space="preserve"> to say the gunpowder plot poem when complete!</w:t>
            </w:r>
          </w:p>
          <w:p w14:paraId="72676EF0" w14:textId="7AB9A6BD" w:rsidR="003403BF" w:rsidRPr="003403BF" w:rsidRDefault="003403BF" w:rsidP="003403BF">
            <w:pPr>
              <w:tabs>
                <w:tab w:val="clear" w:pos="1701"/>
              </w:tabs>
              <w:spacing w:after="0" w:line="240" w:lineRule="auto"/>
              <w:rPr>
                <w:rFonts w:ascii="Chivo Light" w:eastAsiaTheme="majorEastAsia" w:hAnsi="Chivo Light" w:cs="Times New Roman (Headings CS)"/>
                <w:color w:val="002B28"/>
                <w:spacing w:val="-2"/>
                <w:sz w:val="22"/>
                <w:szCs w:val="28"/>
              </w:rPr>
            </w:pPr>
          </w:p>
        </w:tc>
      </w:tr>
    </w:tbl>
    <w:p w14:paraId="0580E106" w14:textId="111252D1" w:rsidR="006922C9" w:rsidRDefault="006922C9">
      <w:pPr>
        <w:tabs>
          <w:tab w:val="clear" w:pos="1701"/>
        </w:tabs>
        <w:spacing w:after="0" w:line="240" w:lineRule="auto"/>
        <w:rPr>
          <w:rFonts w:ascii="Chivo" w:eastAsiaTheme="majorEastAsia" w:hAnsi="Chivo" w:cs="Times New Roman (Headings CS)"/>
          <w:spacing w:val="-6"/>
          <w:kern w:val="28"/>
          <w:sz w:val="32"/>
          <w:szCs w:val="56"/>
        </w:rPr>
      </w:pPr>
    </w:p>
    <w:p w14:paraId="06FFE1C3" w14:textId="63295DC0" w:rsidR="006922C9" w:rsidRDefault="006922C9">
      <w:pPr>
        <w:tabs>
          <w:tab w:val="clear" w:pos="1701"/>
        </w:tabs>
        <w:spacing w:after="0" w:line="240" w:lineRule="auto"/>
        <w:rPr>
          <w:rFonts w:ascii="Chivo" w:eastAsiaTheme="majorEastAsia" w:hAnsi="Chivo" w:cs="Times New Roman (Headings CS)"/>
          <w:spacing w:val="-6"/>
          <w:kern w:val="28"/>
          <w:sz w:val="32"/>
          <w:szCs w:val="56"/>
        </w:rPr>
      </w:pPr>
      <w:r>
        <w:rPr>
          <w:rFonts w:ascii="Chivo" w:eastAsiaTheme="majorEastAsia" w:hAnsi="Chivo" w:cs="Times New Roman (Headings CS)"/>
          <w:spacing w:val="-6"/>
          <w:kern w:val="28"/>
          <w:sz w:val="32"/>
          <w:szCs w:val="56"/>
        </w:rPr>
        <w:br w:type="page"/>
      </w:r>
    </w:p>
    <w:p w14:paraId="53332D8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even" r:id="rId12"/>
      <w:headerReference w:type="default" r:id="rId13"/>
      <w:footerReference w:type="even" r:id="rId14"/>
      <w:footerReference w:type="default" r:id="rId15"/>
      <w:headerReference w:type="first" r:id="rId16"/>
      <w:footerReference w:type="first" r:id="rId17"/>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F89A4" w14:textId="77777777" w:rsidR="00E754B4" w:rsidRDefault="00E754B4" w:rsidP="00592249">
      <w:pPr>
        <w:spacing w:after="0" w:line="240" w:lineRule="auto"/>
      </w:pPr>
      <w:r>
        <w:separator/>
      </w:r>
    </w:p>
  </w:endnote>
  <w:endnote w:type="continuationSeparator" w:id="0">
    <w:p w14:paraId="296EEDBA" w14:textId="77777777" w:rsidR="00E754B4" w:rsidRDefault="00E754B4"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4BC07" w14:textId="77777777" w:rsidR="00CA0E14" w:rsidRDefault="00CA0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94634" w14:textId="77777777" w:rsidR="00E754B4" w:rsidRDefault="00E754B4" w:rsidP="00592249">
      <w:pPr>
        <w:spacing w:after="0" w:line="240" w:lineRule="auto"/>
      </w:pPr>
      <w:r>
        <w:separator/>
      </w:r>
    </w:p>
  </w:footnote>
  <w:footnote w:type="continuationSeparator" w:id="0">
    <w:p w14:paraId="7878936F" w14:textId="77777777" w:rsidR="00E754B4" w:rsidRDefault="00E754B4"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A8DC4" w14:textId="77777777" w:rsidR="00CA0E14" w:rsidRDefault="00CA0E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45C3E20D" w:rsidR="00592249" w:rsidRDefault="003E635E" w:rsidP="00326AF1">
    <w:pPr>
      <w:pStyle w:val="Subtitle"/>
      <w:tabs>
        <w:tab w:val="clear" w:pos="1701"/>
        <w:tab w:val="left" w:pos="1134"/>
        <w:tab w:val="left" w:pos="5670"/>
        <w:tab w:val="left" w:pos="11057"/>
      </w:tabs>
    </w:pPr>
    <w:r>
      <w:t xml:space="preserve">Year </w:t>
    </w:r>
    <w:r w:rsidR="00347F63">
      <w:t>2</w:t>
    </w:r>
    <w:r w:rsidR="00CA0E14">
      <w:t xml:space="preserve"> (AP1)     </w:t>
    </w:r>
    <w:r w:rsidR="00347F63">
      <w:t>Gunpowder plot</w:t>
    </w:r>
    <w:r w:rsidR="00AF21BC">
      <w:tab/>
    </w:r>
    <w:r w:rsidR="00592249">
      <w:t>Period</w:t>
    </w:r>
    <w:r w:rsidR="00AF21BC">
      <w:t xml:space="preserve">: </w:t>
    </w:r>
    <w:r w:rsidR="00D3714D">
      <w:t>Post medieval</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92E66" w14:textId="77777777" w:rsidR="00CA0E14" w:rsidRDefault="00CA0E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5"/>
  </w:num>
  <w:num w:numId="2" w16cid:durableId="611518143">
    <w:abstractNumId w:val="2"/>
  </w:num>
  <w:num w:numId="3" w16cid:durableId="1566917314">
    <w:abstractNumId w:val="7"/>
  </w:num>
  <w:num w:numId="4" w16cid:durableId="747077075">
    <w:abstractNumId w:val="10"/>
  </w:num>
  <w:num w:numId="5" w16cid:durableId="1485319687">
    <w:abstractNumId w:val="8"/>
  </w:num>
  <w:num w:numId="6" w16cid:durableId="1509909022">
    <w:abstractNumId w:val="11"/>
  </w:num>
  <w:num w:numId="7" w16cid:durableId="281155310">
    <w:abstractNumId w:val="3"/>
  </w:num>
  <w:num w:numId="8" w16cid:durableId="1501434245">
    <w:abstractNumId w:val="9"/>
  </w:num>
  <w:num w:numId="9" w16cid:durableId="516234653">
    <w:abstractNumId w:val="1"/>
  </w:num>
  <w:num w:numId="10" w16cid:durableId="1868323729">
    <w:abstractNumId w:val="4"/>
  </w:num>
  <w:num w:numId="11" w16cid:durableId="561792763">
    <w:abstractNumId w:val="12"/>
  </w:num>
  <w:num w:numId="12" w16cid:durableId="1279604635">
    <w:abstractNumId w:val="6"/>
  </w:num>
  <w:num w:numId="13" w16cid:durableId="1819033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125D55"/>
    <w:rsid w:val="00193C49"/>
    <w:rsid w:val="001F04EF"/>
    <w:rsid w:val="00216F41"/>
    <w:rsid w:val="00223871"/>
    <w:rsid w:val="002808D5"/>
    <w:rsid w:val="002A0C60"/>
    <w:rsid w:val="0030373C"/>
    <w:rsid w:val="00326AF1"/>
    <w:rsid w:val="003403BF"/>
    <w:rsid w:val="00340FFD"/>
    <w:rsid w:val="00347F63"/>
    <w:rsid w:val="003E635E"/>
    <w:rsid w:val="004351BC"/>
    <w:rsid w:val="0049226F"/>
    <w:rsid w:val="004B3343"/>
    <w:rsid w:val="004E3960"/>
    <w:rsid w:val="00592249"/>
    <w:rsid w:val="005A7BC5"/>
    <w:rsid w:val="005C7AE6"/>
    <w:rsid w:val="00681E6A"/>
    <w:rsid w:val="006922C9"/>
    <w:rsid w:val="006B49B3"/>
    <w:rsid w:val="00876041"/>
    <w:rsid w:val="008E253A"/>
    <w:rsid w:val="00900AFC"/>
    <w:rsid w:val="009336D3"/>
    <w:rsid w:val="009458D4"/>
    <w:rsid w:val="00947085"/>
    <w:rsid w:val="00974688"/>
    <w:rsid w:val="009D0A5A"/>
    <w:rsid w:val="00A171C6"/>
    <w:rsid w:val="00AA676A"/>
    <w:rsid w:val="00AF21BC"/>
    <w:rsid w:val="00B4316C"/>
    <w:rsid w:val="00B75A26"/>
    <w:rsid w:val="00BB1D3C"/>
    <w:rsid w:val="00BB22FD"/>
    <w:rsid w:val="00BB4E5C"/>
    <w:rsid w:val="00C455B9"/>
    <w:rsid w:val="00C95C66"/>
    <w:rsid w:val="00CA0E14"/>
    <w:rsid w:val="00CB3A5B"/>
    <w:rsid w:val="00D3714D"/>
    <w:rsid w:val="00D43166"/>
    <w:rsid w:val="00DE6C90"/>
    <w:rsid w:val="00E754B4"/>
    <w:rsid w:val="00E94C02"/>
    <w:rsid w:val="00F14CDB"/>
    <w:rsid w:val="00F23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pg.org.uk/collections/search/portrait/mw00381/The-Gunpowder-Plot-Conspirators-1605?"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1342</Words>
  <Characters>7651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4</cp:revision>
  <dcterms:created xsi:type="dcterms:W3CDTF">2024-08-29T13:25:00Z</dcterms:created>
  <dcterms:modified xsi:type="dcterms:W3CDTF">2024-08-29T14:37:00Z</dcterms:modified>
</cp:coreProperties>
</file>