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5AF9" w:rsidRPr="00631DA3" w:rsidRDefault="006B5AF9" w:rsidP="00C32339">
      <w:pPr>
        <w:rPr>
          <w:b/>
          <w:bCs w:val="0"/>
        </w:rPr>
      </w:pPr>
      <w:r w:rsidRPr="00631DA3">
        <w:rPr>
          <w:b/>
          <w:bCs w:val="0"/>
        </w:rPr>
        <w:t xml:space="preserve">SECTION </w:t>
      </w:r>
      <w:r w:rsidR="0078029C">
        <w:rPr>
          <w:b/>
          <w:bCs w:val="0"/>
        </w:rPr>
        <w:t>14 27 16</w:t>
      </w:r>
      <w:r w:rsidRPr="00631DA3">
        <w:rPr>
          <w:b/>
          <w:bCs w:val="0"/>
        </w:rPr>
        <w:t xml:space="preserve"> </w:t>
      </w:r>
    </w:p>
    <w:p w:rsidR="006B5AF9" w:rsidRPr="00631DA3" w:rsidRDefault="0078029C" w:rsidP="00C32339">
      <w:pPr>
        <w:rPr>
          <w:b/>
          <w:bCs w:val="0"/>
        </w:rPr>
      </w:pPr>
      <w:r>
        <w:rPr>
          <w:b/>
          <w:bCs w:val="0"/>
        </w:rPr>
        <w:t>CUSTOM ELEVATOR DOORS</w:t>
      </w:r>
    </w:p>
    <w:p w:rsidR="0004272B" w:rsidRDefault="009B5A3A" w:rsidP="00C32339">
      <w:pPr>
        <w:pStyle w:val="PRT"/>
        <w:numPr>
          <w:ilvl w:val="0"/>
          <w:numId w:val="47"/>
        </w:numPr>
      </w:pPr>
      <w:r w:rsidRPr="004876EE">
        <w:t>GENERAL</w:t>
      </w:r>
    </w:p>
    <w:p w:rsidR="0078029C" w:rsidRDefault="0078029C" w:rsidP="0078029C">
      <w:pPr>
        <w:pStyle w:val="ART"/>
      </w:pPr>
      <w:r w:rsidRPr="0078029C">
        <w:t>Summary</w:t>
      </w:r>
    </w:p>
    <w:p w:rsidR="0078029C" w:rsidRDefault="0078029C" w:rsidP="0078029C">
      <w:pPr>
        <w:pStyle w:val="PR1"/>
      </w:pPr>
      <w:r w:rsidRPr="0078029C">
        <w:t>Section Includes: Stainless steel elevator door skins with stainless steel returns.</w:t>
      </w:r>
    </w:p>
    <w:p w:rsidR="0078029C" w:rsidRDefault="0078029C" w:rsidP="0078029C">
      <w:pPr>
        <w:pStyle w:val="PR1"/>
      </w:pPr>
      <w:r w:rsidRPr="0078029C">
        <w:t>Related Sections:</w:t>
      </w:r>
    </w:p>
    <w:p w:rsidR="0078029C" w:rsidRDefault="0078029C" w:rsidP="0078029C">
      <w:pPr>
        <w:pStyle w:val="PR2"/>
      </w:pPr>
      <w:r w:rsidRPr="0078029C">
        <w:t>14 27 00 – Elevator Cab Interior Systems.</w:t>
      </w:r>
    </w:p>
    <w:p w:rsidR="0078029C" w:rsidRDefault="0078029C" w:rsidP="0078029C">
      <w:pPr>
        <w:pStyle w:val="PR2"/>
      </w:pPr>
      <w:r w:rsidRPr="0078029C">
        <w:t>05 70 10 – Decorative Stainless Steel Facing.</w:t>
      </w:r>
    </w:p>
    <w:p w:rsidR="0078029C" w:rsidRDefault="0078029C" w:rsidP="0078029C">
      <w:pPr>
        <w:pStyle w:val="ART"/>
      </w:pPr>
      <w:r w:rsidRPr="0078029C">
        <w:t>References</w:t>
      </w:r>
    </w:p>
    <w:p w:rsidR="0078029C" w:rsidRDefault="0078029C" w:rsidP="0078029C">
      <w:pPr>
        <w:pStyle w:val="PR1"/>
      </w:pPr>
      <w:r w:rsidRPr="0078029C">
        <w:t>ASTM E84 – Surface Burning Characteristics of Building Materials.</w:t>
      </w:r>
    </w:p>
    <w:p w:rsidR="0078029C" w:rsidRDefault="0078029C" w:rsidP="0078029C">
      <w:pPr>
        <w:pStyle w:val="PR1"/>
      </w:pPr>
      <w:r w:rsidRPr="0078029C">
        <w:t>ASME A17.1 – Safety Code for Elevators and Escalators.</w:t>
      </w:r>
    </w:p>
    <w:p w:rsidR="0078029C" w:rsidRDefault="0078029C" w:rsidP="0078029C">
      <w:pPr>
        <w:pStyle w:val="PR1"/>
      </w:pPr>
      <w:r w:rsidRPr="0078029C">
        <w:t xml:space="preserve">CBC 2007 – California Building Code </w:t>
      </w:r>
    </w:p>
    <w:p w:rsidR="0078029C" w:rsidRDefault="0078029C" w:rsidP="0078029C">
      <w:pPr>
        <w:pStyle w:val="ART"/>
      </w:pPr>
      <w:r w:rsidRPr="0078029C">
        <w:t>Submittals</w:t>
      </w:r>
    </w:p>
    <w:p w:rsidR="0078029C" w:rsidRDefault="0078029C" w:rsidP="0078029C">
      <w:pPr>
        <w:pStyle w:val="PR1"/>
      </w:pPr>
      <w:r w:rsidRPr="0078029C">
        <w:t>Provide submittals in accordance with Section 01 33 00 – Submittal Procedures.</w:t>
      </w:r>
    </w:p>
    <w:p w:rsidR="0078029C" w:rsidRDefault="0078029C" w:rsidP="0078029C">
      <w:pPr>
        <w:pStyle w:val="PR1"/>
      </w:pPr>
      <w:r w:rsidRPr="0078029C">
        <w:t>Submit manufacturer’s shop drawings, installation drawings, installation instructions and maintenance instructions.</w:t>
      </w:r>
    </w:p>
    <w:p w:rsidR="0078029C" w:rsidRDefault="0078029C" w:rsidP="0078029C">
      <w:pPr>
        <w:pStyle w:val="PR1"/>
      </w:pPr>
      <w:r w:rsidRPr="0078029C">
        <w:t>Submit environmental impact data for all materials.</w:t>
      </w:r>
    </w:p>
    <w:p w:rsidR="0078029C" w:rsidRDefault="0078029C" w:rsidP="0078029C">
      <w:pPr>
        <w:pStyle w:val="PR1"/>
      </w:pPr>
      <w:r w:rsidRPr="0078029C">
        <w:t>Submit samples no less than 4" x 4" for all specified material finishes.</w:t>
      </w:r>
    </w:p>
    <w:p w:rsidR="0078029C" w:rsidRDefault="0078029C" w:rsidP="0078029C">
      <w:pPr>
        <w:pStyle w:val="PR1"/>
      </w:pPr>
      <w:r w:rsidRPr="0078029C">
        <w:t>Manufacturer information:</w:t>
      </w:r>
    </w:p>
    <w:p w:rsidR="0078029C" w:rsidRDefault="0078029C" w:rsidP="0078029C">
      <w:pPr>
        <w:pStyle w:val="PR2"/>
      </w:pPr>
      <w:r w:rsidRPr="0078029C">
        <w:t>Provide overview literature describing manufacturer’s overall scope of products and manufacturing capabilities.</w:t>
      </w:r>
    </w:p>
    <w:p w:rsidR="0078029C" w:rsidRDefault="0078029C" w:rsidP="0078029C">
      <w:pPr>
        <w:pStyle w:val="PR2"/>
      </w:pPr>
      <w:r w:rsidRPr="0078029C">
        <w:t>Provide URL for manufacturer’s website; website must provide access to technical data, images and general product information.</w:t>
      </w:r>
    </w:p>
    <w:p w:rsidR="0078029C" w:rsidRDefault="0078029C" w:rsidP="0078029C">
      <w:pPr>
        <w:pStyle w:val="ART"/>
      </w:pPr>
      <w:r w:rsidRPr="0078029C">
        <w:t>Quality Assuranc</w:t>
      </w:r>
    </w:p>
    <w:p w:rsidR="0078029C" w:rsidRDefault="0078029C" w:rsidP="0078029C">
      <w:pPr>
        <w:pStyle w:val="PR1"/>
      </w:pPr>
      <w:r w:rsidRPr="0078029C">
        <w:t>Manufacturer Qualifications</w:t>
      </w:r>
    </w:p>
    <w:p w:rsidR="0078029C" w:rsidRDefault="0078029C" w:rsidP="0078029C">
      <w:pPr>
        <w:pStyle w:val="PR2"/>
      </w:pPr>
      <w:r w:rsidRPr="0078029C">
        <w:t xml:space="preserve">Minimum 10 </w:t>
      </w:r>
      <w:proofErr w:type="spellStart"/>
      <w:r w:rsidRPr="0078029C">
        <w:t>years experience</w:t>
      </w:r>
      <w:proofErr w:type="spellEnd"/>
      <w:r w:rsidRPr="0078029C">
        <w:t xml:space="preserve"> in the manufacture of architectural surface materials.</w:t>
      </w:r>
    </w:p>
    <w:p w:rsidR="0078029C" w:rsidRDefault="0078029C" w:rsidP="0078029C">
      <w:pPr>
        <w:pStyle w:val="PR2"/>
      </w:pPr>
      <w:r w:rsidRPr="0078029C">
        <w:t xml:space="preserve">Minimum 10 </w:t>
      </w:r>
      <w:proofErr w:type="spellStart"/>
      <w:r w:rsidRPr="0078029C">
        <w:t>years experience</w:t>
      </w:r>
      <w:proofErr w:type="spellEnd"/>
      <w:r w:rsidRPr="0078029C">
        <w:t xml:space="preserve"> in the fabrication of elevator door skins.</w:t>
      </w:r>
    </w:p>
    <w:p w:rsidR="0078029C" w:rsidRDefault="0078029C" w:rsidP="0078029C">
      <w:pPr>
        <w:pStyle w:val="PR2"/>
      </w:pPr>
      <w:r w:rsidRPr="0078029C">
        <w:t>Provide reference list of at least 10 public space projects currently using doors fabricated by the manufacturer.</w:t>
      </w:r>
    </w:p>
    <w:p w:rsidR="0078029C" w:rsidRDefault="0078029C" w:rsidP="0078029C">
      <w:pPr>
        <w:pStyle w:val="PR1"/>
      </w:pPr>
      <w:r w:rsidRPr="0078029C">
        <w:t>Installer Qualification</w:t>
      </w:r>
    </w:p>
    <w:p w:rsidR="0078029C" w:rsidRDefault="0078029C" w:rsidP="0078029C">
      <w:pPr>
        <w:pStyle w:val="PR2"/>
      </w:pPr>
      <w:r w:rsidRPr="0078029C">
        <w:lastRenderedPageBreak/>
        <w:t xml:space="preserve">Minimum three </w:t>
      </w:r>
      <w:proofErr w:type="spellStart"/>
      <w:r w:rsidRPr="0078029C">
        <w:t>years experience</w:t>
      </w:r>
      <w:proofErr w:type="spellEnd"/>
      <w:r w:rsidRPr="0078029C">
        <w:t xml:space="preserve"> in the installation of elevator door skins.</w:t>
      </w:r>
    </w:p>
    <w:p w:rsidR="0078029C" w:rsidRDefault="0078029C" w:rsidP="0078029C">
      <w:pPr>
        <w:pStyle w:val="ART"/>
      </w:pPr>
      <w:r w:rsidRPr="0078029C">
        <w:t>Delivery, Storage and Handling</w:t>
      </w:r>
    </w:p>
    <w:p w:rsidR="0078029C" w:rsidRDefault="0078029C" w:rsidP="0078029C">
      <w:pPr>
        <w:pStyle w:val="PR1"/>
      </w:pPr>
      <w:r w:rsidRPr="0078029C">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rsidR="0078029C" w:rsidRDefault="0078029C" w:rsidP="0078029C">
      <w:pPr>
        <w:pStyle w:val="ART"/>
      </w:pPr>
      <w:r w:rsidRPr="0078029C">
        <w:t>Warranty</w:t>
      </w:r>
    </w:p>
    <w:p w:rsidR="0078029C" w:rsidRDefault="0078029C" w:rsidP="0078029C">
      <w:pPr>
        <w:pStyle w:val="PR1"/>
      </w:pPr>
      <w:r w:rsidRPr="0078029C">
        <w:t>Provide manufacturer’s standard warranty.</w:t>
      </w:r>
    </w:p>
    <w:p w:rsidR="0078029C" w:rsidRDefault="0078029C" w:rsidP="0078029C">
      <w:pPr>
        <w:pStyle w:val="PR2"/>
      </w:pPr>
      <w:r w:rsidRPr="0078029C">
        <w:t>Warranty terms: one year against defects in materials and workmanship.</w:t>
      </w:r>
    </w:p>
    <w:p w:rsidR="0078029C" w:rsidRDefault="0078029C" w:rsidP="0078029C">
      <w:pPr>
        <w:pStyle w:val="PRT"/>
      </w:pPr>
      <w:r w:rsidRPr="0078029C">
        <w:t>PRODUC</w:t>
      </w:r>
      <w:r w:rsidR="000C4AC7">
        <w:t>T</w:t>
      </w:r>
    </w:p>
    <w:p w:rsidR="0078029C" w:rsidRDefault="0078029C" w:rsidP="0078029C">
      <w:pPr>
        <w:pStyle w:val="ART"/>
      </w:pPr>
      <w:r w:rsidRPr="0078029C">
        <w:t>Manufacturer</w:t>
      </w:r>
    </w:p>
    <w:p w:rsidR="00CF6E9D" w:rsidRDefault="00CF6E9D" w:rsidP="00CF6E9D">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rsidR="0078029C" w:rsidRDefault="0078029C" w:rsidP="0078029C">
      <w:pPr>
        <w:pStyle w:val="ART"/>
      </w:pPr>
      <w:r w:rsidRPr="0078029C">
        <w:t>Door Skin Type</w:t>
      </w:r>
    </w:p>
    <w:p w:rsidR="0078029C" w:rsidRDefault="0078029C" w:rsidP="0078029C">
      <w:pPr>
        <w:pStyle w:val="PR1"/>
      </w:pPr>
      <w:r w:rsidRPr="0078029C">
        <w:t>General</w:t>
      </w:r>
    </w:p>
    <w:p w:rsidR="0078029C" w:rsidRDefault="0078029C" w:rsidP="0078029C">
      <w:pPr>
        <w:pStyle w:val="PR2"/>
      </w:pPr>
      <w:r w:rsidRPr="0078029C">
        <w:t>Provide elevator door skin faces with metal finishes.</w:t>
      </w:r>
    </w:p>
    <w:p w:rsidR="0078029C" w:rsidRDefault="0078029C" w:rsidP="0078029C">
      <w:pPr>
        <w:pStyle w:val="PR1"/>
      </w:pPr>
      <w:r w:rsidRPr="0078029C">
        <w:t>Decorative Face Material and Finish</w:t>
      </w:r>
    </w:p>
    <w:p w:rsidR="0078029C" w:rsidRDefault="0078029C" w:rsidP="0078029C">
      <w:pPr>
        <w:pStyle w:val="PR2"/>
      </w:pPr>
      <w:r w:rsidRPr="0078029C">
        <w:t xml:space="preserve">Stainless Steel </w:t>
      </w:r>
    </w:p>
    <w:p w:rsidR="0078029C" w:rsidRDefault="0078029C" w:rsidP="0078029C">
      <w:pPr>
        <w:pStyle w:val="PR3"/>
      </w:pPr>
      <w:r w:rsidRPr="0078029C">
        <w:t>Material: Stainless Steel</w:t>
      </w:r>
    </w:p>
    <w:p w:rsidR="0078029C" w:rsidRPr="000C4AC7" w:rsidRDefault="0078029C" w:rsidP="0078029C">
      <w:pPr>
        <w:pStyle w:val="PR3"/>
      </w:pPr>
      <w:r w:rsidRPr="0078029C">
        <w:t xml:space="preserve">Finish: </w:t>
      </w:r>
      <w:r w:rsidRPr="0078029C">
        <w:rPr>
          <w:color w:val="FF0000"/>
        </w:rPr>
        <w:t xml:space="preserve">Sandstone, </w:t>
      </w:r>
      <w:proofErr w:type="spellStart"/>
      <w:r w:rsidRPr="0078029C">
        <w:rPr>
          <w:color w:val="FF0000"/>
        </w:rPr>
        <w:t>Seastone</w:t>
      </w:r>
      <w:proofErr w:type="spellEnd"/>
      <w:r w:rsidRPr="0078029C">
        <w:rPr>
          <w:color w:val="FF0000"/>
        </w:rPr>
        <w:t xml:space="preserve">, Linen, Diamond, Mist, Mirror, Satin (choose one) </w:t>
      </w:r>
    </w:p>
    <w:p w:rsidR="000C4AC7" w:rsidRDefault="000C4AC7" w:rsidP="0078029C">
      <w:pPr>
        <w:pStyle w:val="PR3"/>
      </w:pPr>
      <w:r w:rsidRPr="000C4AC7">
        <w:t xml:space="preserve">Impression Pattern: </w:t>
      </w:r>
      <w:r w:rsidRPr="000C4AC7">
        <w:rPr>
          <w:color w:val="FF0000"/>
        </w:rPr>
        <w:t>Champagne PRE101H, Dallas PRE102H, Denver PRE106H, Kalahari PRE103H, Circle EMB401H, Square EMB402H, Teardrop EMB403H, Tech EMB404H, none (choose one)</w:t>
      </w:r>
    </w:p>
    <w:p w:rsidR="000C4AC7" w:rsidRPr="000C4AC7" w:rsidRDefault="000C4AC7" w:rsidP="0078029C">
      <w:pPr>
        <w:pStyle w:val="PR3"/>
      </w:pPr>
      <w:r w:rsidRPr="00D56F89">
        <w:rPr>
          <w:color w:val="000000" w:themeColor="text1"/>
        </w:rPr>
        <w:t>Eco</w:t>
      </w:r>
      <w:r>
        <w:t>-Etch Pattern:</w:t>
      </w:r>
      <w:r>
        <w:tab/>
      </w:r>
      <w:r>
        <w:rPr>
          <w:color w:val="FF0000"/>
        </w:rPr>
        <w:t>City Lights</w:t>
      </w:r>
      <w:r w:rsidRPr="00D51CF5">
        <w:rPr>
          <w:color w:val="FF0000"/>
        </w:rPr>
        <w:t xml:space="preserve">, </w:t>
      </w:r>
      <w:r>
        <w:rPr>
          <w:color w:val="FF0000"/>
        </w:rPr>
        <w:t>Current, Dash, Flicker</w:t>
      </w:r>
      <w:r w:rsidRPr="00D51CF5">
        <w:rPr>
          <w:color w:val="FF0000"/>
        </w:rPr>
        <w:t>,</w:t>
      </w:r>
      <w:r>
        <w:rPr>
          <w:color w:val="FF0000"/>
        </w:rPr>
        <w:t xml:space="preserve"> Glacier,</w:t>
      </w:r>
      <w:r w:rsidRPr="00D51CF5">
        <w:rPr>
          <w:color w:val="FF0000"/>
        </w:rPr>
        <w:t xml:space="preserve"> </w:t>
      </w:r>
      <w:r>
        <w:rPr>
          <w:color w:val="FF0000"/>
        </w:rPr>
        <w:t>Mica, Reeds, Seagrass, Sequence, Silkworm, Stacks, Stripe,</w:t>
      </w:r>
      <w:r w:rsidRPr="00D51CF5">
        <w:rPr>
          <w:color w:val="FF0000"/>
        </w:rPr>
        <w:t xml:space="preserve"> Thatch</w:t>
      </w:r>
      <w:r>
        <w:rPr>
          <w:color w:val="FF0000"/>
        </w:rPr>
        <w:t xml:space="preserve">, Trace, ECO202H, ECO204H, ECO205H, ECO208H </w:t>
      </w:r>
      <w:r w:rsidRPr="004428DB">
        <w:rPr>
          <w:color w:val="FF0000"/>
        </w:rPr>
        <w:t>(choose one)</w:t>
      </w:r>
    </w:p>
    <w:p w:rsidR="0078029C" w:rsidRDefault="0078029C" w:rsidP="0078029C">
      <w:pPr>
        <w:pStyle w:val="PR3"/>
      </w:pPr>
      <w:r w:rsidRPr="0078029C">
        <w:t>Fire rating: Stainless Steel is inherently non-combustible and generally considered to be NFPA and IBC Class A fire rated and UBC Class 1 fire rated.</w:t>
      </w:r>
    </w:p>
    <w:p w:rsidR="000C4AC7" w:rsidRDefault="000C4AC7" w:rsidP="000C4AC7">
      <w:pPr>
        <w:pStyle w:val="PR3"/>
      </w:pPr>
      <w:r w:rsidRPr="00875E60">
        <w:lastRenderedPageBreak/>
        <w:t xml:space="preserve">Treatment: </w:t>
      </w:r>
      <w:r w:rsidRPr="000C4AC7">
        <w:rPr>
          <w:color w:val="FF0000"/>
        </w:rPr>
        <w:t xml:space="preserve">Provide </w:t>
      </w:r>
      <w:proofErr w:type="spellStart"/>
      <w:r w:rsidRPr="000C4AC7">
        <w:rPr>
          <w:color w:val="FF0000"/>
        </w:rPr>
        <w:t>Ceramiloc</w:t>
      </w:r>
      <w:proofErr w:type="spellEnd"/>
      <w:r w:rsidRPr="000C4AC7">
        <w:rPr>
          <w:color w:val="FF0000"/>
        </w:rPr>
        <w:t>+™ treatment, an invisible, protective treatment that significantly increases the fingerprint resistance and maintenance ease of stainless steel. Patented technology molecularly bonds nano-silica particles to the surface of stainless steel.</w:t>
      </w:r>
    </w:p>
    <w:p w:rsidR="0078029C" w:rsidRDefault="0078029C" w:rsidP="0078029C">
      <w:pPr>
        <w:pStyle w:val="PR2"/>
      </w:pPr>
      <w:r w:rsidRPr="0078029C">
        <w:t xml:space="preserve">Fused Metal </w:t>
      </w:r>
    </w:p>
    <w:p w:rsidR="0078029C" w:rsidRPr="0078029C" w:rsidRDefault="0078029C" w:rsidP="0078029C">
      <w:pPr>
        <w:pStyle w:val="PR3"/>
        <w:rPr>
          <w:color w:val="FF0000"/>
        </w:rPr>
      </w:pPr>
      <w:r w:rsidRPr="0078029C">
        <w:t xml:space="preserve">Material: </w:t>
      </w:r>
      <w:r w:rsidRPr="0078029C">
        <w:rPr>
          <w:color w:val="FF0000"/>
        </w:rPr>
        <w:t>Fused Bronze, Fused Graphite, Fused Nickel Bronze, Fused Nickel Silver, Fused White Gold (choose one)</w:t>
      </w:r>
    </w:p>
    <w:p w:rsidR="0078029C" w:rsidRPr="000C4AC7" w:rsidRDefault="0078029C" w:rsidP="0078029C">
      <w:pPr>
        <w:pStyle w:val="PR3"/>
      </w:pPr>
      <w:r w:rsidRPr="0078029C">
        <w:t xml:space="preserve">Finish: </w:t>
      </w:r>
      <w:r w:rsidRPr="0078029C">
        <w:rPr>
          <w:color w:val="FF0000"/>
        </w:rPr>
        <w:t xml:space="preserve">Sandstone, </w:t>
      </w:r>
      <w:proofErr w:type="spellStart"/>
      <w:r w:rsidRPr="0078029C">
        <w:rPr>
          <w:color w:val="FF0000"/>
        </w:rPr>
        <w:t>Seastone</w:t>
      </w:r>
      <w:proofErr w:type="spellEnd"/>
      <w:r w:rsidRPr="0078029C">
        <w:rPr>
          <w:color w:val="FF0000"/>
        </w:rPr>
        <w:t>, Linen, Diamond, Mirror, Satin (choose one)</w:t>
      </w:r>
    </w:p>
    <w:p w:rsidR="000C4AC7" w:rsidRDefault="000C4AC7" w:rsidP="000C4AC7">
      <w:pPr>
        <w:pStyle w:val="PR3"/>
      </w:pPr>
      <w:r w:rsidRPr="000C4AC7">
        <w:t xml:space="preserve">Impression Pattern: </w:t>
      </w:r>
      <w:r w:rsidRPr="000C4AC7">
        <w:rPr>
          <w:color w:val="FF0000"/>
        </w:rPr>
        <w:t>Champagne PRE101H, Dallas PRE102H, Denver PRE106H, Kalahari PRE103H, Circle EMB401H, Square EMB402H, Teardrop EMB403H, Tech EMB404H, none (choose one)</w:t>
      </w:r>
    </w:p>
    <w:p w:rsidR="000C4AC7" w:rsidRDefault="000C4AC7" w:rsidP="000C4AC7">
      <w:pPr>
        <w:pStyle w:val="PR3"/>
      </w:pPr>
      <w:r w:rsidRPr="00D56F89">
        <w:rPr>
          <w:color w:val="000000" w:themeColor="text1"/>
        </w:rPr>
        <w:t>Eco</w:t>
      </w:r>
      <w:r>
        <w:t>-Etch Pattern:</w:t>
      </w:r>
      <w:r>
        <w:tab/>
      </w:r>
      <w:r>
        <w:rPr>
          <w:color w:val="FF0000"/>
        </w:rPr>
        <w:t>City Lights</w:t>
      </w:r>
      <w:r w:rsidRPr="00D51CF5">
        <w:rPr>
          <w:color w:val="FF0000"/>
        </w:rPr>
        <w:t xml:space="preserve">, </w:t>
      </w:r>
      <w:r>
        <w:rPr>
          <w:color w:val="FF0000"/>
        </w:rPr>
        <w:t>Current, Dash, Flicker</w:t>
      </w:r>
      <w:r w:rsidRPr="00D51CF5">
        <w:rPr>
          <w:color w:val="FF0000"/>
        </w:rPr>
        <w:t>,</w:t>
      </w:r>
      <w:r>
        <w:rPr>
          <w:color w:val="FF0000"/>
        </w:rPr>
        <w:t xml:space="preserve"> Glacier,</w:t>
      </w:r>
      <w:r w:rsidRPr="00D51CF5">
        <w:rPr>
          <w:color w:val="FF0000"/>
        </w:rPr>
        <w:t xml:space="preserve"> </w:t>
      </w:r>
      <w:r>
        <w:rPr>
          <w:color w:val="FF0000"/>
        </w:rPr>
        <w:t>Mica, Reeds, Seagrass, Sequence, Silkworm, Stacks, Stripe,</w:t>
      </w:r>
      <w:r w:rsidRPr="00D51CF5">
        <w:rPr>
          <w:color w:val="FF0000"/>
        </w:rPr>
        <w:t xml:space="preserve"> Thatch</w:t>
      </w:r>
      <w:r>
        <w:rPr>
          <w:color w:val="FF0000"/>
        </w:rPr>
        <w:t xml:space="preserve">, Trace, ECO202H, ECO204H, ECO205H, ECO208H </w:t>
      </w:r>
      <w:r w:rsidRPr="004428DB">
        <w:rPr>
          <w:color w:val="FF0000"/>
        </w:rPr>
        <w:t>(choose one)</w:t>
      </w:r>
    </w:p>
    <w:p w:rsidR="0078029C" w:rsidRDefault="0078029C" w:rsidP="0078029C">
      <w:pPr>
        <w:pStyle w:val="PR3"/>
      </w:pPr>
      <w:r w:rsidRPr="0078029C">
        <w:t>Fire rating: Fused Metal is inherently non-combustible and generally considered to be NFPA and IBC Class A fire rated and UBC Class 1 fire rated.</w:t>
      </w:r>
    </w:p>
    <w:p w:rsidR="000C4AC7" w:rsidRDefault="000C4AC7" w:rsidP="000C4AC7">
      <w:pPr>
        <w:pStyle w:val="PR3"/>
      </w:pPr>
      <w:r w:rsidRPr="009155AC">
        <w:t xml:space="preserve">Treatment: </w:t>
      </w:r>
      <w:r w:rsidRPr="000C4AC7">
        <w:rPr>
          <w:color w:val="FF0000"/>
        </w:rPr>
        <w:t xml:space="preserve">Provide </w:t>
      </w:r>
      <w:proofErr w:type="spellStart"/>
      <w:r w:rsidRPr="000C4AC7">
        <w:rPr>
          <w:color w:val="FF0000"/>
        </w:rPr>
        <w:t>Ceramiloc</w:t>
      </w:r>
      <w:proofErr w:type="spellEnd"/>
      <w:r w:rsidRPr="000C4AC7">
        <w:rPr>
          <w:color w:val="FF0000"/>
        </w:rPr>
        <w:t>+™ treatment, an invisible, protective treatment that significantly increases the fingerprint resistance and maintenance ease of Fused Metal. Patented technology molecularly bonds nano-silica particles to the surface of Fused Metal.</w:t>
      </w:r>
    </w:p>
    <w:p w:rsidR="0078029C" w:rsidRDefault="0078029C" w:rsidP="0078029C">
      <w:pPr>
        <w:pStyle w:val="ART"/>
      </w:pPr>
      <w:r w:rsidRPr="0078029C">
        <w:t>Door Opening Style</w:t>
      </w:r>
    </w:p>
    <w:p w:rsidR="0078029C" w:rsidRDefault="0078029C" w:rsidP="0078029C">
      <w:pPr>
        <w:pStyle w:val="PR1"/>
      </w:pPr>
      <w:r w:rsidRPr="0078029C">
        <w:t>Doors opening from</w:t>
      </w:r>
      <w:r>
        <w:t>:</w:t>
      </w:r>
      <w:r w:rsidRPr="0078029C">
        <w:t xml:space="preserve"> </w:t>
      </w:r>
      <w:r w:rsidRPr="0078029C">
        <w:rPr>
          <w:color w:val="FF0000"/>
        </w:rPr>
        <w:t>Center, Right Side, Left Side (choose one)</w:t>
      </w:r>
    </w:p>
    <w:p w:rsidR="0078029C" w:rsidRDefault="0078029C" w:rsidP="0078029C">
      <w:pPr>
        <w:pStyle w:val="ART"/>
      </w:pPr>
      <w:r w:rsidRPr="0078029C">
        <w:t>Edge Detail</w:t>
      </w:r>
    </w:p>
    <w:p w:rsidR="0078029C" w:rsidRDefault="0078029C" w:rsidP="0078029C">
      <w:pPr>
        <w:pStyle w:val="PR1"/>
      </w:pPr>
      <w:r w:rsidRPr="0078029C">
        <w:t xml:space="preserve">Return shape left door side 1: </w:t>
      </w:r>
      <w:r w:rsidRPr="0078029C">
        <w:rPr>
          <w:color w:val="FF0000"/>
        </w:rPr>
        <w:t>“L” shaped return, “J” shaped return, no return (choose one)</w:t>
      </w:r>
    </w:p>
    <w:p w:rsidR="0078029C" w:rsidRDefault="0078029C" w:rsidP="0078029C">
      <w:pPr>
        <w:pStyle w:val="PR1"/>
      </w:pPr>
      <w:r w:rsidRPr="0078029C">
        <w:t xml:space="preserve">Return shape left door side 2: </w:t>
      </w:r>
      <w:r w:rsidRPr="0078029C">
        <w:rPr>
          <w:color w:val="FF0000"/>
        </w:rPr>
        <w:t>“L” shaped return, “J” shaped return, no return (choose one)</w:t>
      </w:r>
    </w:p>
    <w:p w:rsidR="0078029C" w:rsidRDefault="0078029C" w:rsidP="0078029C">
      <w:pPr>
        <w:pStyle w:val="PR1"/>
      </w:pPr>
      <w:r w:rsidRPr="0078029C">
        <w:t xml:space="preserve">Return shape right door side 1: </w:t>
      </w:r>
      <w:r w:rsidRPr="0078029C">
        <w:rPr>
          <w:color w:val="FF0000"/>
        </w:rPr>
        <w:t>“L” shaped return, “J” shaped return, no return (choose one)</w:t>
      </w:r>
    </w:p>
    <w:p w:rsidR="0078029C" w:rsidRDefault="0078029C" w:rsidP="0078029C">
      <w:pPr>
        <w:pStyle w:val="PR1"/>
      </w:pPr>
      <w:r w:rsidRPr="0078029C">
        <w:t xml:space="preserve">Return shape right door side 2: </w:t>
      </w:r>
      <w:r w:rsidRPr="0078029C">
        <w:rPr>
          <w:color w:val="FF0000"/>
        </w:rPr>
        <w:t>“L” shaped return, “J” shaped return, no return (choose one)</w:t>
      </w:r>
    </w:p>
    <w:p w:rsidR="0078029C" w:rsidRDefault="0078029C" w:rsidP="0078029C">
      <w:pPr>
        <w:pStyle w:val="PRT"/>
      </w:pPr>
      <w:r w:rsidRPr="0078029C">
        <w:t>EXECUTION</w:t>
      </w:r>
    </w:p>
    <w:p w:rsidR="0078029C" w:rsidRDefault="0078029C" w:rsidP="0078029C">
      <w:pPr>
        <w:pStyle w:val="ART"/>
      </w:pPr>
      <w:r w:rsidRPr="0078029C">
        <w:t>Examination</w:t>
      </w:r>
    </w:p>
    <w:p w:rsidR="0078029C" w:rsidRDefault="0078029C" w:rsidP="0078029C">
      <w:pPr>
        <w:pStyle w:val="PR1"/>
      </w:pPr>
      <w:r w:rsidRPr="0078029C">
        <w:t>Inspect material to ensure that no damage has occurred prior to installation.</w:t>
      </w:r>
    </w:p>
    <w:p w:rsidR="0078029C" w:rsidRDefault="0078029C" w:rsidP="0078029C">
      <w:pPr>
        <w:pStyle w:val="ART"/>
      </w:pPr>
      <w:r w:rsidRPr="0078029C">
        <w:t>Preparation</w:t>
      </w:r>
    </w:p>
    <w:p w:rsidR="0078029C" w:rsidRDefault="0078029C" w:rsidP="0078029C">
      <w:pPr>
        <w:pStyle w:val="PR1"/>
      </w:pPr>
      <w:r w:rsidRPr="0078029C">
        <w:t>Protect adjoining finishes, fixtures and equipment from damage caused by work performed in this Section.</w:t>
      </w:r>
    </w:p>
    <w:p w:rsidR="0078029C" w:rsidRDefault="0078029C" w:rsidP="0078029C">
      <w:pPr>
        <w:pStyle w:val="ART"/>
      </w:pPr>
      <w:r w:rsidRPr="0078029C">
        <w:lastRenderedPageBreak/>
        <w:t>Installation</w:t>
      </w:r>
    </w:p>
    <w:p w:rsidR="0078029C" w:rsidRDefault="0078029C" w:rsidP="0078029C">
      <w:pPr>
        <w:pStyle w:val="PR1"/>
      </w:pPr>
      <w:r w:rsidRPr="0078029C">
        <w:t xml:space="preserve">Install material according to architect’s drawings. </w:t>
      </w:r>
    </w:p>
    <w:p w:rsidR="0078029C" w:rsidRDefault="0078029C" w:rsidP="0078029C">
      <w:pPr>
        <w:pStyle w:val="PR1"/>
      </w:pPr>
      <w:r w:rsidRPr="0078029C">
        <w:t>Install material using construction grade adhesive applied according to adhesive manufacturer’s instructions.</w:t>
      </w:r>
    </w:p>
    <w:p w:rsidR="0078029C" w:rsidRDefault="0078029C" w:rsidP="0078029C">
      <w:pPr>
        <w:pStyle w:val="PR1"/>
      </w:pPr>
      <w:r w:rsidRPr="0078029C">
        <w:t>Ensure that installation complies with all applicable local building codes.</w:t>
      </w:r>
    </w:p>
    <w:p w:rsidR="0078029C" w:rsidRDefault="0078029C" w:rsidP="0078029C">
      <w:pPr>
        <w:pStyle w:val="ART"/>
      </w:pPr>
      <w:r w:rsidRPr="0078029C">
        <w:t>Cleaning and Protection</w:t>
      </w:r>
    </w:p>
    <w:p w:rsidR="0078029C" w:rsidRDefault="0078029C" w:rsidP="0078029C">
      <w:pPr>
        <w:pStyle w:val="PR1"/>
      </w:pPr>
      <w:r w:rsidRPr="0078029C">
        <w:t>Remove strippable film. Clean exposed surfaces in accordance with manufacturer’s instructions.</w:t>
      </w:r>
    </w:p>
    <w:p w:rsidR="001C6A71" w:rsidRPr="0078029C" w:rsidRDefault="0078029C" w:rsidP="0078029C">
      <w:pPr>
        <w:pStyle w:val="PR1"/>
      </w:pPr>
      <w:r w:rsidRPr="0078029C">
        <w:t>Protect exposed surfaces from damage by substrate construction.</w:t>
      </w:r>
    </w:p>
    <w:p w:rsidR="00BF26BA" w:rsidRPr="001C6A71" w:rsidRDefault="0094562A" w:rsidP="00C32339">
      <w:pPr>
        <w:pStyle w:val="PRT"/>
        <w:numPr>
          <w:ilvl w:val="0"/>
          <w:numId w:val="0"/>
        </w:numPr>
      </w:pPr>
      <w:r w:rsidRPr="001C6A71">
        <w:t>END OF SECTION</w:t>
      </w:r>
    </w:p>
    <w:sectPr w:rsidR="00BF26BA" w:rsidRPr="001C6A71">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0208" w:rsidRDefault="00850208" w:rsidP="00C32339"/>
    <w:p w:rsidR="00850208" w:rsidRDefault="00850208" w:rsidP="00C32339"/>
    <w:p w:rsidR="00850208" w:rsidRDefault="00850208" w:rsidP="00C32339"/>
    <w:p w:rsidR="00850208" w:rsidRDefault="00850208" w:rsidP="00C32339"/>
    <w:p w:rsidR="00850208" w:rsidRDefault="00850208" w:rsidP="00C32339"/>
    <w:p w:rsidR="00850208" w:rsidRDefault="00850208" w:rsidP="00C32339"/>
    <w:p w:rsidR="00850208" w:rsidRDefault="00850208" w:rsidP="00C32339"/>
    <w:p w:rsidR="00850208" w:rsidRDefault="00850208" w:rsidP="00C32339"/>
    <w:p w:rsidR="00850208" w:rsidRDefault="00850208" w:rsidP="00C32339"/>
  </w:endnote>
  <w:endnote w:type="continuationSeparator" w:id="0">
    <w:p w:rsidR="00850208" w:rsidRDefault="00850208" w:rsidP="00C32339">
      <w:r>
        <w:t xml:space="preserve"> </w:t>
      </w:r>
    </w:p>
    <w:p w:rsidR="00850208" w:rsidRDefault="00850208" w:rsidP="00C32339"/>
    <w:p w:rsidR="00850208" w:rsidRDefault="00850208" w:rsidP="00C32339"/>
    <w:p w:rsidR="00850208" w:rsidRDefault="00850208" w:rsidP="00C32339"/>
    <w:p w:rsidR="00850208" w:rsidRDefault="00850208" w:rsidP="00C32339"/>
    <w:p w:rsidR="00850208" w:rsidRDefault="00850208" w:rsidP="00C32339"/>
    <w:p w:rsidR="00850208" w:rsidRDefault="00850208" w:rsidP="00C32339"/>
    <w:p w:rsidR="00850208" w:rsidRDefault="00850208" w:rsidP="00C32339"/>
    <w:p w:rsidR="00850208" w:rsidRDefault="00850208" w:rsidP="00C32339"/>
  </w:endnote>
  <w:endnote w:type="continuationNotice" w:id="1">
    <w:p w:rsidR="00850208" w:rsidRDefault="00850208" w:rsidP="00C32339">
      <w:r>
        <w:t xml:space="preserve"> </w:t>
      </w:r>
    </w:p>
    <w:p w:rsidR="00850208" w:rsidRDefault="00850208" w:rsidP="00C32339"/>
    <w:p w:rsidR="00850208" w:rsidRDefault="00850208" w:rsidP="00C32339"/>
    <w:p w:rsidR="00850208" w:rsidRDefault="00850208" w:rsidP="00C32339"/>
    <w:p w:rsidR="00850208" w:rsidRDefault="00850208" w:rsidP="00C32339"/>
    <w:p w:rsidR="00850208" w:rsidRDefault="00850208" w:rsidP="00C32339"/>
    <w:p w:rsidR="00850208" w:rsidRDefault="00850208" w:rsidP="00C32339"/>
    <w:p w:rsidR="00850208" w:rsidRDefault="00850208" w:rsidP="00C32339"/>
    <w:p w:rsidR="00850208" w:rsidRDefault="00850208"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Pr>
      <w:pStyle w:val="Footer"/>
    </w:pPr>
  </w:p>
  <w:p w:rsidR="00E5309A" w:rsidRDefault="00E5309A" w:rsidP="00C32339"/>
  <w:p w:rsidR="00E5309A" w:rsidRDefault="00E5309A" w:rsidP="00C32339"/>
  <w:p w:rsidR="00E5309A" w:rsidRDefault="00E5309A" w:rsidP="00C32339"/>
  <w:p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92509F" w:rsidP="00C32339">
    <w:r>
      <w:rPr>
        <w:noProof/>
      </w:rPr>
      <w:drawing>
        <wp:inline distT="0" distB="0" distL="0" distR="0">
          <wp:extent cx="5941906" cy="307340"/>
          <wp:effectExtent l="0" t="0" r="1905"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906" cy="307340"/>
                  </a:xfrm>
                  <a:prstGeom prst="rect">
                    <a:avLst/>
                  </a:prstGeom>
                </pic:spPr>
              </pic:pic>
            </a:graphicData>
          </a:graphic>
        </wp:inline>
      </w:drawing>
    </w:r>
  </w:p>
  <w:p w:rsidR="00541B1A" w:rsidRDefault="00541B1A" w:rsidP="00C32339"/>
  <w:p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Pr>
        <w:rStyle w:val="PageNumber"/>
        <w:rFonts w:ascii="Arial Narrow" w:hAnsi="Arial Narrow"/>
        <w:color w:val="191919"/>
        <w:sz w:val="12"/>
      </w:rPr>
      <w:t>0</w:t>
    </w:r>
    <w:r w:rsidR="00CF6E9D">
      <w:rPr>
        <w:rStyle w:val="PageNumber"/>
        <w:rFonts w:ascii="Arial Narrow" w:hAnsi="Arial Narrow"/>
        <w:color w:val="191919"/>
        <w:sz w:val="12"/>
      </w:rPr>
      <w:t>1.17.25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0208" w:rsidRDefault="00850208" w:rsidP="00C32339">
      <w:r>
        <w:separator/>
      </w:r>
    </w:p>
    <w:p w:rsidR="00850208" w:rsidRDefault="00850208" w:rsidP="00C32339"/>
    <w:p w:rsidR="00850208" w:rsidRDefault="00850208" w:rsidP="00C32339"/>
    <w:p w:rsidR="00850208" w:rsidRDefault="00850208" w:rsidP="00C32339"/>
    <w:p w:rsidR="00850208" w:rsidRDefault="00850208" w:rsidP="00C32339"/>
    <w:p w:rsidR="00850208" w:rsidRDefault="00850208" w:rsidP="00C32339"/>
    <w:p w:rsidR="00850208" w:rsidRDefault="00850208" w:rsidP="00C32339"/>
    <w:p w:rsidR="00850208" w:rsidRDefault="00850208" w:rsidP="00C32339"/>
    <w:p w:rsidR="00850208" w:rsidRDefault="00850208" w:rsidP="00C32339"/>
  </w:footnote>
  <w:footnote w:type="continuationSeparator" w:id="0">
    <w:p w:rsidR="00850208" w:rsidRDefault="00850208" w:rsidP="00C32339">
      <w:r>
        <w:continuationSeparator/>
      </w:r>
    </w:p>
    <w:p w:rsidR="00850208" w:rsidRDefault="00850208" w:rsidP="00C32339"/>
    <w:p w:rsidR="00850208" w:rsidRDefault="00850208" w:rsidP="00C32339"/>
    <w:p w:rsidR="00850208" w:rsidRDefault="00850208" w:rsidP="00C32339"/>
    <w:p w:rsidR="00850208" w:rsidRDefault="00850208" w:rsidP="00C32339"/>
    <w:p w:rsidR="00850208" w:rsidRDefault="00850208" w:rsidP="00C32339"/>
    <w:p w:rsidR="00850208" w:rsidRDefault="00850208" w:rsidP="00C32339"/>
    <w:p w:rsidR="00850208" w:rsidRDefault="00850208" w:rsidP="00C32339"/>
    <w:p w:rsidR="00850208" w:rsidRDefault="00850208"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50550E" w:rsidP="00C32339">
    <w:pPr>
      <w:pStyle w:val="Header"/>
    </w:pPr>
    <w:r>
      <w:rPr>
        <w:noProof/>
      </w:rPr>
      <w:drawing>
        <wp:inline distT="0" distB="0" distL="0" distR="0">
          <wp:extent cx="5943600" cy="455295"/>
          <wp:effectExtent l="0" t="0" r="0" b="1905"/>
          <wp:docPr id="946216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216689" name="Picture 946216689"/>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rsidR="00541B1A" w:rsidRDefault="00541B1A" w:rsidP="00C32339">
    <w:pPr>
      <w:pStyle w:val="Header"/>
    </w:pPr>
  </w:p>
  <w:p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56B61A4"/>
    <w:multiLevelType w:val="hybridMultilevel"/>
    <w:tmpl w:val="7DD6061C"/>
    <w:lvl w:ilvl="0" w:tplc="6FC67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1"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3" w15:restartNumberingAfterBreak="0">
    <w:nsid w:val="1ADC1E38"/>
    <w:multiLevelType w:val="hybridMultilevel"/>
    <w:tmpl w:val="0EFC1F84"/>
    <w:lvl w:ilvl="0" w:tplc="8C88E1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151C34"/>
    <w:multiLevelType w:val="multilevel"/>
    <w:tmpl w:val="8C84275A"/>
    <w:numStyleLink w:val="CSIStandardTemplate"/>
  </w:abstractNum>
  <w:abstractNum w:abstractNumId="15" w15:restartNumberingAfterBreak="0">
    <w:nsid w:val="1F4004AC"/>
    <w:multiLevelType w:val="multilevel"/>
    <w:tmpl w:val="F6A24D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6425968"/>
    <w:multiLevelType w:val="multilevel"/>
    <w:tmpl w:val="132605A8"/>
    <w:name w:val="spec 2.16"/>
    <w:lvl w:ilvl="0">
      <w:start w:val="1"/>
      <w:numFmt w:val="decimalZero"/>
      <w:lvlText w:val="3.%1"/>
      <w:lvlJc w:val="left"/>
      <w:pPr>
        <w:tabs>
          <w:tab w:val="num" w:pos="720"/>
        </w:tabs>
        <w:ind w:left="720" w:hanging="720"/>
      </w:pPr>
      <w:rPr>
        <w:rFonts w:ascii="Arial" w:hAnsi="Arial" w:hint="default"/>
        <w:b w:val="0"/>
        <w:i w:val="0"/>
        <w:sz w:val="20"/>
        <w:szCs w:val="20"/>
      </w:rPr>
    </w:lvl>
    <w:lvl w:ilvl="1">
      <w:start w:val="1"/>
      <w:numFmt w:val="upperLetter"/>
      <w:lvlText w:val="%2."/>
      <w:lvlJc w:val="left"/>
      <w:pPr>
        <w:tabs>
          <w:tab w:val="num" w:pos="1080"/>
        </w:tabs>
        <w:ind w:left="1080" w:hanging="360"/>
      </w:pPr>
      <w:rPr>
        <w:rFonts w:ascii="Arial" w:hAnsi="Arial" w:hint="default"/>
        <w:b w:val="0"/>
        <w:i w:val="0"/>
        <w:sz w:val="20"/>
        <w:szCs w:val="20"/>
      </w:rPr>
    </w:lvl>
    <w:lvl w:ilvl="2">
      <w:start w:val="1"/>
      <w:numFmt w:val="decimal"/>
      <w:lvlText w:val="%3."/>
      <w:lvlJc w:val="left"/>
      <w:pPr>
        <w:tabs>
          <w:tab w:val="num" w:pos="1440"/>
        </w:tabs>
        <w:ind w:left="1440" w:hanging="360"/>
      </w:pPr>
      <w:rPr>
        <w:rFonts w:ascii="Arial" w:hAnsi="Arial" w:hint="default"/>
        <w:b w:val="0"/>
        <w:i w:val="0"/>
        <w:sz w:val="20"/>
        <w:szCs w:val="20"/>
      </w:rPr>
    </w:lvl>
    <w:lvl w:ilvl="3">
      <w:start w:val="1"/>
      <w:numFmt w:val="lowerLetter"/>
      <w:lvlText w:val="%4."/>
      <w:lvlJc w:val="left"/>
      <w:pPr>
        <w:tabs>
          <w:tab w:val="num" w:pos="1800"/>
        </w:tabs>
        <w:ind w:left="1800" w:hanging="360"/>
      </w:pPr>
      <w:rPr>
        <w:rFonts w:ascii="Arial" w:hAnsi="Arial" w:hint="default"/>
        <w:b w:val="0"/>
        <w:i w:val="0"/>
        <w:sz w:val="20"/>
        <w:szCs w:val="20"/>
      </w:rPr>
    </w:lvl>
    <w:lvl w:ilvl="4">
      <w:start w:val="1"/>
      <w:numFmt w:val="decimal"/>
      <w:lvlText w:val="%5)"/>
      <w:lvlJc w:val="left"/>
      <w:pPr>
        <w:tabs>
          <w:tab w:val="num" w:pos="2160"/>
        </w:tabs>
        <w:ind w:left="2160" w:hanging="360"/>
      </w:pPr>
      <w:rPr>
        <w:rFonts w:ascii="Arial" w:hAnsi="Arial" w:hint="default"/>
        <w:b w:val="0"/>
        <w:i w:val="0"/>
        <w:sz w:val="20"/>
        <w:szCs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9"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0" w15:restartNumberingAfterBreak="0">
    <w:nsid w:val="32651D07"/>
    <w:multiLevelType w:val="multilevel"/>
    <w:tmpl w:val="25B4F85A"/>
    <w:name w:val="spec 2.1"/>
    <w:lvl w:ilvl="0">
      <w:start w:val="1"/>
      <w:numFmt w:val="decimalZero"/>
      <w:lvlText w:val="1.%1"/>
      <w:lvlJc w:val="left"/>
      <w:pPr>
        <w:tabs>
          <w:tab w:val="num" w:pos="990"/>
        </w:tabs>
        <w:ind w:left="990" w:hanging="720"/>
      </w:pPr>
      <w:rPr>
        <w:rFonts w:ascii="Arial" w:hAnsi="Arial" w:hint="default"/>
        <w:b w:val="0"/>
        <w:i w:val="0"/>
        <w:sz w:val="20"/>
        <w:szCs w:val="20"/>
      </w:rPr>
    </w:lvl>
    <w:lvl w:ilvl="1">
      <w:start w:val="1"/>
      <w:numFmt w:val="upperLetter"/>
      <w:lvlText w:val="%2."/>
      <w:lvlJc w:val="left"/>
      <w:pPr>
        <w:tabs>
          <w:tab w:val="num" w:pos="1080"/>
        </w:tabs>
        <w:ind w:left="1080" w:hanging="360"/>
      </w:pPr>
      <w:rPr>
        <w:rFonts w:ascii="Arial" w:hAnsi="Arial" w:hint="default"/>
        <w:b w:val="0"/>
        <w:i w:val="0"/>
        <w:sz w:val="20"/>
        <w:szCs w:val="20"/>
      </w:rPr>
    </w:lvl>
    <w:lvl w:ilvl="2">
      <w:start w:val="1"/>
      <w:numFmt w:val="decimal"/>
      <w:lvlText w:val="%3."/>
      <w:lvlJc w:val="left"/>
      <w:pPr>
        <w:tabs>
          <w:tab w:val="num" w:pos="1440"/>
        </w:tabs>
        <w:ind w:left="1440" w:hanging="360"/>
      </w:pPr>
      <w:rPr>
        <w:rFonts w:ascii="Arial" w:hAnsi="Arial" w:hint="default"/>
        <w:b w:val="0"/>
        <w:i w:val="0"/>
        <w:sz w:val="20"/>
        <w:szCs w:val="20"/>
      </w:rPr>
    </w:lvl>
    <w:lvl w:ilvl="3">
      <w:start w:val="1"/>
      <w:numFmt w:val="lowerLetter"/>
      <w:lvlText w:val="%4."/>
      <w:lvlJc w:val="left"/>
      <w:pPr>
        <w:tabs>
          <w:tab w:val="num" w:pos="1800"/>
        </w:tabs>
        <w:ind w:left="1800" w:hanging="360"/>
      </w:pPr>
      <w:rPr>
        <w:rFonts w:ascii="Arial" w:hAnsi="Arial" w:hint="default"/>
        <w:b w:val="0"/>
        <w:i w:val="0"/>
        <w:sz w:val="20"/>
        <w:szCs w:val="20"/>
      </w:rPr>
    </w:lvl>
    <w:lvl w:ilvl="4">
      <w:start w:val="1"/>
      <w:numFmt w:val="decimal"/>
      <w:lvlText w:val="%5)"/>
      <w:lvlJc w:val="left"/>
      <w:pPr>
        <w:tabs>
          <w:tab w:val="num" w:pos="2160"/>
        </w:tabs>
        <w:ind w:left="2160" w:hanging="360"/>
      </w:pPr>
      <w:rPr>
        <w:rFonts w:ascii="Arial" w:hAnsi="Arial" w:hint="default"/>
        <w:b w:val="0"/>
        <w:i w:val="0"/>
        <w:sz w:val="20"/>
        <w:szCs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2"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3"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4"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5"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6"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7"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9"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0"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1"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3"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4"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5" w15:restartNumberingAfterBreak="0">
    <w:nsid w:val="58167E80"/>
    <w:multiLevelType w:val="hybridMultilevel"/>
    <w:tmpl w:val="97A07BF2"/>
    <w:lvl w:ilvl="0" w:tplc="F09887BC">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7"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8" w15:restartNumberingAfterBreak="0">
    <w:nsid w:val="5AC623EF"/>
    <w:multiLevelType w:val="multilevel"/>
    <w:tmpl w:val="0CA6B14A"/>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rPr>
    </w:lvl>
    <w:lvl w:ilvl="4">
      <w:start w:val="1"/>
      <w:numFmt w:val="lowerLetter"/>
      <w:pStyle w:val="PR3"/>
      <w:lvlText w:val="%5."/>
      <w:lvlJc w:val="left"/>
      <w:pPr>
        <w:tabs>
          <w:tab w:val="num" w:pos="1152"/>
        </w:tabs>
        <w:ind w:left="1152" w:hanging="288"/>
      </w:pPr>
      <w:rPr>
        <w:rFonts w:hint="default"/>
        <w:color w:val="auto"/>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9"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1"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2"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3"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44"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6" w15:restartNumberingAfterBreak="0">
    <w:nsid w:val="76F43244"/>
    <w:multiLevelType w:val="hybridMultilevel"/>
    <w:tmpl w:val="0EFC1F84"/>
    <w:lvl w:ilvl="0" w:tplc="8C88E1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8" w15:restartNumberingAfterBreak="0">
    <w:nsid w:val="7C77219D"/>
    <w:multiLevelType w:val="multilevel"/>
    <w:tmpl w:val="893C3E6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9"/>
  </w:num>
  <w:num w:numId="15" w16cid:durableId="373653122">
    <w:abstractNumId w:val="24"/>
  </w:num>
  <w:num w:numId="16" w16cid:durableId="569510022">
    <w:abstractNumId w:val="24"/>
  </w:num>
  <w:num w:numId="17" w16cid:durableId="627662339">
    <w:abstractNumId w:val="24"/>
  </w:num>
  <w:num w:numId="18" w16cid:durableId="1402871779">
    <w:abstractNumId w:val="24"/>
  </w:num>
  <w:num w:numId="19" w16cid:durableId="2127889881">
    <w:abstractNumId w:val="4"/>
  </w:num>
  <w:num w:numId="20" w16cid:durableId="13119537">
    <w:abstractNumId w:val="34"/>
  </w:num>
  <w:num w:numId="21" w16cid:durableId="334921443">
    <w:abstractNumId w:val="43"/>
  </w:num>
  <w:num w:numId="22" w16cid:durableId="539514887">
    <w:abstractNumId w:val="25"/>
  </w:num>
  <w:num w:numId="23" w16cid:durableId="1118447328">
    <w:abstractNumId w:val="6"/>
  </w:num>
  <w:num w:numId="24" w16cid:durableId="658845655">
    <w:abstractNumId w:val="45"/>
  </w:num>
  <w:num w:numId="25" w16cid:durableId="29302320">
    <w:abstractNumId w:val="5"/>
  </w:num>
  <w:num w:numId="26" w16cid:durableId="457725290">
    <w:abstractNumId w:val="22"/>
  </w:num>
  <w:num w:numId="27" w16cid:durableId="2114979225">
    <w:abstractNumId w:val="36"/>
  </w:num>
  <w:num w:numId="28" w16cid:durableId="1154879209">
    <w:abstractNumId w:val="18"/>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6"/>
  </w:num>
  <w:num w:numId="32" w16cid:durableId="1587806906">
    <w:abstractNumId w:val="16"/>
  </w:num>
  <w:num w:numId="33" w16cid:durableId="987707135">
    <w:abstractNumId w:val="11"/>
  </w:num>
  <w:num w:numId="34" w16cid:durableId="1751656749">
    <w:abstractNumId w:val="39"/>
  </w:num>
  <w:num w:numId="35" w16cid:durableId="373964351">
    <w:abstractNumId w:val="31"/>
  </w:num>
  <w:num w:numId="36" w16cid:durableId="1070614300">
    <w:abstractNumId w:val="44"/>
  </w:num>
  <w:num w:numId="37" w16cid:durableId="777992567">
    <w:abstractNumId w:val="38"/>
  </w:num>
  <w:num w:numId="38" w16cid:durableId="2031291912">
    <w:abstractNumId w:val="30"/>
  </w:num>
  <w:num w:numId="39" w16cid:durableId="460684138">
    <w:abstractNumId w:val="42"/>
  </w:num>
  <w:num w:numId="40" w16cid:durableId="339703751">
    <w:abstractNumId w:val="23"/>
  </w:num>
  <w:num w:numId="41" w16cid:durableId="927496212">
    <w:abstractNumId w:val="32"/>
  </w:num>
  <w:num w:numId="42" w16cid:durableId="383794387">
    <w:abstractNumId w:val="41"/>
  </w:num>
  <w:num w:numId="43" w16cid:durableId="1171523689">
    <w:abstractNumId w:val="12"/>
  </w:num>
  <w:num w:numId="44" w16cid:durableId="1845245715">
    <w:abstractNumId w:val="21"/>
  </w:num>
  <w:num w:numId="45" w16cid:durableId="1137991880">
    <w:abstractNumId w:val="29"/>
  </w:num>
  <w:num w:numId="46" w16cid:durableId="1730301201">
    <w:abstractNumId w:val="28"/>
  </w:num>
  <w:num w:numId="47" w16cid:durableId="1998069855">
    <w:abstractNumId w:val="14"/>
  </w:num>
  <w:num w:numId="48" w16cid:durableId="1988126488">
    <w:abstractNumId w:val="49"/>
  </w:num>
  <w:num w:numId="49" w16cid:durableId="1834877126">
    <w:abstractNumId w:val="9"/>
  </w:num>
  <w:num w:numId="50" w16cid:durableId="1976640608">
    <w:abstractNumId w:val="40"/>
  </w:num>
  <w:num w:numId="51" w16cid:durableId="1006710205">
    <w:abstractNumId w:val="33"/>
  </w:num>
  <w:num w:numId="52" w16cid:durableId="1254897227">
    <w:abstractNumId w:val="8"/>
  </w:num>
  <w:num w:numId="53" w16cid:durableId="1943492433">
    <w:abstractNumId w:val="27"/>
  </w:num>
  <w:num w:numId="54" w16cid:durableId="1204052767">
    <w:abstractNumId w:val="37"/>
  </w:num>
  <w:num w:numId="55" w16cid:durableId="975449187">
    <w:abstractNumId w:val="10"/>
  </w:num>
  <w:num w:numId="56" w16cid:durableId="441650066">
    <w:abstractNumId w:val="47"/>
  </w:num>
  <w:num w:numId="57" w16cid:durableId="378208925">
    <w:abstractNumId w:val="20"/>
  </w:num>
  <w:num w:numId="58" w16cid:durableId="588583810">
    <w:abstractNumId w:val="48"/>
  </w:num>
  <w:num w:numId="59" w16cid:durableId="859243624">
    <w:abstractNumId w:val="35"/>
  </w:num>
  <w:num w:numId="60" w16cid:durableId="638191205">
    <w:abstractNumId w:val="17"/>
  </w:num>
  <w:num w:numId="61" w16cid:durableId="323895157">
    <w:abstractNumId w:val="15"/>
  </w:num>
  <w:num w:numId="62" w16cid:durableId="1504738874">
    <w:abstractNumId w:val="7"/>
  </w:num>
  <w:num w:numId="63" w16cid:durableId="2031638044">
    <w:abstractNumId w:val="46"/>
  </w:num>
  <w:num w:numId="64" w16cid:durableId="822964750">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4655"/>
    <w:rsid w:val="00027B51"/>
    <w:rsid w:val="0004272B"/>
    <w:rsid w:val="00053632"/>
    <w:rsid w:val="0005622A"/>
    <w:rsid w:val="00056565"/>
    <w:rsid w:val="00060816"/>
    <w:rsid w:val="00081EF2"/>
    <w:rsid w:val="0008336D"/>
    <w:rsid w:val="0008581C"/>
    <w:rsid w:val="0008660F"/>
    <w:rsid w:val="0008731A"/>
    <w:rsid w:val="00091BF2"/>
    <w:rsid w:val="00095B34"/>
    <w:rsid w:val="000A00F6"/>
    <w:rsid w:val="000A1203"/>
    <w:rsid w:val="000A4315"/>
    <w:rsid w:val="000C4AC7"/>
    <w:rsid w:val="000D2ED0"/>
    <w:rsid w:val="000E6F70"/>
    <w:rsid w:val="000F5D30"/>
    <w:rsid w:val="000F7AB5"/>
    <w:rsid w:val="00100251"/>
    <w:rsid w:val="00104F7D"/>
    <w:rsid w:val="0011070F"/>
    <w:rsid w:val="001135D4"/>
    <w:rsid w:val="00117994"/>
    <w:rsid w:val="0012571C"/>
    <w:rsid w:val="001303C7"/>
    <w:rsid w:val="00130B85"/>
    <w:rsid w:val="00132DE4"/>
    <w:rsid w:val="001439EE"/>
    <w:rsid w:val="00152A97"/>
    <w:rsid w:val="00163F20"/>
    <w:rsid w:val="00171B46"/>
    <w:rsid w:val="001741D8"/>
    <w:rsid w:val="0018329A"/>
    <w:rsid w:val="0019345A"/>
    <w:rsid w:val="001938B8"/>
    <w:rsid w:val="001A4AFD"/>
    <w:rsid w:val="001B30D9"/>
    <w:rsid w:val="001B4D69"/>
    <w:rsid w:val="001C4968"/>
    <w:rsid w:val="001C6A71"/>
    <w:rsid w:val="001D400F"/>
    <w:rsid w:val="001E5991"/>
    <w:rsid w:val="001E6F77"/>
    <w:rsid w:val="002002EF"/>
    <w:rsid w:val="00203270"/>
    <w:rsid w:val="00206B68"/>
    <w:rsid w:val="002108F5"/>
    <w:rsid w:val="00216561"/>
    <w:rsid w:val="0022443A"/>
    <w:rsid w:val="00240ED3"/>
    <w:rsid w:val="002542BD"/>
    <w:rsid w:val="00264E6E"/>
    <w:rsid w:val="00272767"/>
    <w:rsid w:val="002753DD"/>
    <w:rsid w:val="0028097A"/>
    <w:rsid w:val="002821ED"/>
    <w:rsid w:val="002907BE"/>
    <w:rsid w:val="002A5BAA"/>
    <w:rsid w:val="002B34A9"/>
    <w:rsid w:val="002B537E"/>
    <w:rsid w:val="002C0B52"/>
    <w:rsid w:val="002D09CE"/>
    <w:rsid w:val="002F2EA8"/>
    <w:rsid w:val="003172CC"/>
    <w:rsid w:val="00320214"/>
    <w:rsid w:val="003215C1"/>
    <w:rsid w:val="00326C21"/>
    <w:rsid w:val="00336033"/>
    <w:rsid w:val="00360913"/>
    <w:rsid w:val="003616F2"/>
    <w:rsid w:val="00365FDA"/>
    <w:rsid w:val="00370899"/>
    <w:rsid w:val="00392AFB"/>
    <w:rsid w:val="00393E62"/>
    <w:rsid w:val="003A0CF9"/>
    <w:rsid w:val="003A6177"/>
    <w:rsid w:val="003B183F"/>
    <w:rsid w:val="003C30AE"/>
    <w:rsid w:val="003C5ACC"/>
    <w:rsid w:val="003D1495"/>
    <w:rsid w:val="003E09B6"/>
    <w:rsid w:val="003E2557"/>
    <w:rsid w:val="003F0DF9"/>
    <w:rsid w:val="00405122"/>
    <w:rsid w:val="0041634C"/>
    <w:rsid w:val="004168AD"/>
    <w:rsid w:val="004205AD"/>
    <w:rsid w:val="00422184"/>
    <w:rsid w:val="004513A1"/>
    <w:rsid w:val="00452ACE"/>
    <w:rsid w:val="004645DF"/>
    <w:rsid w:val="00471334"/>
    <w:rsid w:val="00483786"/>
    <w:rsid w:val="00483FC6"/>
    <w:rsid w:val="004A40DA"/>
    <w:rsid w:val="004B4623"/>
    <w:rsid w:val="004B6052"/>
    <w:rsid w:val="004C35CD"/>
    <w:rsid w:val="004C5A4D"/>
    <w:rsid w:val="004E4795"/>
    <w:rsid w:val="004E4863"/>
    <w:rsid w:val="005021CE"/>
    <w:rsid w:val="0050550E"/>
    <w:rsid w:val="00522F9E"/>
    <w:rsid w:val="005235A6"/>
    <w:rsid w:val="00523C49"/>
    <w:rsid w:val="00531540"/>
    <w:rsid w:val="005323F5"/>
    <w:rsid w:val="00533C4B"/>
    <w:rsid w:val="00541B1A"/>
    <w:rsid w:val="00542929"/>
    <w:rsid w:val="00542B7B"/>
    <w:rsid w:val="00576739"/>
    <w:rsid w:val="00576798"/>
    <w:rsid w:val="00581269"/>
    <w:rsid w:val="00583EED"/>
    <w:rsid w:val="00592C89"/>
    <w:rsid w:val="00593D6A"/>
    <w:rsid w:val="005A3C23"/>
    <w:rsid w:val="005A3F45"/>
    <w:rsid w:val="005A7DFE"/>
    <w:rsid w:val="005B63D8"/>
    <w:rsid w:val="005D7167"/>
    <w:rsid w:val="005F3B4C"/>
    <w:rsid w:val="005F6381"/>
    <w:rsid w:val="00600E3F"/>
    <w:rsid w:val="006169C0"/>
    <w:rsid w:val="006203BE"/>
    <w:rsid w:val="00631DA3"/>
    <w:rsid w:val="00634AFB"/>
    <w:rsid w:val="00647A42"/>
    <w:rsid w:val="00660F0D"/>
    <w:rsid w:val="006703DC"/>
    <w:rsid w:val="00697EB3"/>
    <w:rsid w:val="006A293D"/>
    <w:rsid w:val="006A3A5B"/>
    <w:rsid w:val="006B1ECC"/>
    <w:rsid w:val="006B5AF9"/>
    <w:rsid w:val="006B60B2"/>
    <w:rsid w:val="006C0248"/>
    <w:rsid w:val="006C603F"/>
    <w:rsid w:val="006D28C3"/>
    <w:rsid w:val="006E063E"/>
    <w:rsid w:val="006F2488"/>
    <w:rsid w:val="0070218A"/>
    <w:rsid w:val="00736502"/>
    <w:rsid w:val="007474D0"/>
    <w:rsid w:val="00747E4A"/>
    <w:rsid w:val="0075324D"/>
    <w:rsid w:val="0075633B"/>
    <w:rsid w:val="00770119"/>
    <w:rsid w:val="0078029C"/>
    <w:rsid w:val="00781F71"/>
    <w:rsid w:val="007C0788"/>
    <w:rsid w:val="007C48D2"/>
    <w:rsid w:val="007C6863"/>
    <w:rsid w:val="007D1EA5"/>
    <w:rsid w:val="007E0313"/>
    <w:rsid w:val="007E0872"/>
    <w:rsid w:val="007E73D8"/>
    <w:rsid w:val="007F754E"/>
    <w:rsid w:val="007F7E92"/>
    <w:rsid w:val="00802F0A"/>
    <w:rsid w:val="00822C1A"/>
    <w:rsid w:val="00824958"/>
    <w:rsid w:val="00830166"/>
    <w:rsid w:val="00830A7F"/>
    <w:rsid w:val="00850208"/>
    <w:rsid w:val="00870CFB"/>
    <w:rsid w:val="008752A1"/>
    <w:rsid w:val="008808F3"/>
    <w:rsid w:val="0088361C"/>
    <w:rsid w:val="00890E82"/>
    <w:rsid w:val="00891DCE"/>
    <w:rsid w:val="00892310"/>
    <w:rsid w:val="008B0B42"/>
    <w:rsid w:val="008B4EDD"/>
    <w:rsid w:val="008C182C"/>
    <w:rsid w:val="008E089C"/>
    <w:rsid w:val="008E1A36"/>
    <w:rsid w:val="008F352E"/>
    <w:rsid w:val="008F48A1"/>
    <w:rsid w:val="008F7A2F"/>
    <w:rsid w:val="00903AAF"/>
    <w:rsid w:val="0090583E"/>
    <w:rsid w:val="0090680F"/>
    <w:rsid w:val="009074E5"/>
    <w:rsid w:val="00912B42"/>
    <w:rsid w:val="00913B3A"/>
    <w:rsid w:val="009165C5"/>
    <w:rsid w:val="0092509F"/>
    <w:rsid w:val="00941144"/>
    <w:rsid w:val="0094174F"/>
    <w:rsid w:val="0094198D"/>
    <w:rsid w:val="009442ED"/>
    <w:rsid w:val="0094562A"/>
    <w:rsid w:val="0095404A"/>
    <w:rsid w:val="00954719"/>
    <w:rsid w:val="0095775D"/>
    <w:rsid w:val="00963FC8"/>
    <w:rsid w:val="0097547E"/>
    <w:rsid w:val="0099298C"/>
    <w:rsid w:val="009B147C"/>
    <w:rsid w:val="009B5A3A"/>
    <w:rsid w:val="009C029F"/>
    <w:rsid w:val="009C2D9C"/>
    <w:rsid w:val="009E39C4"/>
    <w:rsid w:val="00A10993"/>
    <w:rsid w:val="00A11181"/>
    <w:rsid w:val="00A15C51"/>
    <w:rsid w:val="00A23090"/>
    <w:rsid w:val="00A26942"/>
    <w:rsid w:val="00A37559"/>
    <w:rsid w:val="00A40A11"/>
    <w:rsid w:val="00A43EF2"/>
    <w:rsid w:val="00A4662D"/>
    <w:rsid w:val="00A46C10"/>
    <w:rsid w:val="00A50632"/>
    <w:rsid w:val="00A514AE"/>
    <w:rsid w:val="00A60CEA"/>
    <w:rsid w:val="00A61689"/>
    <w:rsid w:val="00A629CB"/>
    <w:rsid w:val="00A661D7"/>
    <w:rsid w:val="00A82B3C"/>
    <w:rsid w:val="00A85BF0"/>
    <w:rsid w:val="00A937D9"/>
    <w:rsid w:val="00A958FA"/>
    <w:rsid w:val="00A95ED5"/>
    <w:rsid w:val="00AA00FA"/>
    <w:rsid w:val="00AA2AFB"/>
    <w:rsid w:val="00AB70FB"/>
    <w:rsid w:val="00AC188E"/>
    <w:rsid w:val="00AC42C4"/>
    <w:rsid w:val="00B111EC"/>
    <w:rsid w:val="00B128DB"/>
    <w:rsid w:val="00B17411"/>
    <w:rsid w:val="00B218D1"/>
    <w:rsid w:val="00B279BA"/>
    <w:rsid w:val="00B35E2B"/>
    <w:rsid w:val="00B37D2D"/>
    <w:rsid w:val="00B409D8"/>
    <w:rsid w:val="00B4420C"/>
    <w:rsid w:val="00B45775"/>
    <w:rsid w:val="00B46147"/>
    <w:rsid w:val="00B54D18"/>
    <w:rsid w:val="00B5598F"/>
    <w:rsid w:val="00B57371"/>
    <w:rsid w:val="00B67E90"/>
    <w:rsid w:val="00B8035F"/>
    <w:rsid w:val="00BA7F90"/>
    <w:rsid w:val="00BC2E76"/>
    <w:rsid w:val="00BE3478"/>
    <w:rsid w:val="00BF26BA"/>
    <w:rsid w:val="00BF2F11"/>
    <w:rsid w:val="00C32339"/>
    <w:rsid w:val="00C3522A"/>
    <w:rsid w:val="00C37653"/>
    <w:rsid w:val="00C40A66"/>
    <w:rsid w:val="00C54E68"/>
    <w:rsid w:val="00C7454C"/>
    <w:rsid w:val="00C77E0A"/>
    <w:rsid w:val="00C851E9"/>
    <w:rsid w:val="00C9043C"/>
    <w:rsid w:val="00C91596"/>
    <w:rsid w:val="00C93506"/>
    <w:rsid w:val="00C94AB6"/>
    <w:rsid w:val="00C954E5"/>
    <w:rsid w:val="00C96FB1"/>
    <w:rsid w:val="00CB30FD"/>
    <w:rsid w:val="00CB3CA1"/>
    <w:rsid w:val="00CC2E2E"/>
    <w:rsid w:val="00CD0752"/>
    <w:rsid w:val="00CE5E91"/>
    <w:rsid w:val="00CE7E95"/>
    <w:rsid w:val="00CF1DA1"/>
    <w:rsid w:val="00CF3BCD"/>
    <w:rsid w:val="00CF6E9D"/>
    <w:rsid w:val="00D04236"/>
    <w:rsid w:val="00D07B23"/>
    <w:rsid w:val="00D22D7C"/>
    <w:rsid w:val="00D23E9B"/>
    <w:rsid w:val="00D36B1C"/>
    <w:rsid w:val="00D37AD3"/>
    <w:rsid w:val="00D400E5"/>
    <w:rsid w:val="00D411E3"/>
    <w:rsid w:val="00D50609"/>
    <w:rsid w:val="00D536CF"/>
    <w:rsid w:val="00D73A91"/>
    <w:rsid w:val="00D75F0D"/>
    <w:rsid w:val="00D77ACE"/>
    <w:rsid w:val="00D867DA"/>
    <w:rsid w:val="00E02DE5"/>
    <w:rsid w:val="00E077C6"/>
    <w:rsid w:val="00E07AAE"/>
    <w:rsid w:val="00E26955"/>
    <w:rsid w:val="00E44415"/>
    <w:rsid w:val="00E5309A"/>
    <w:rsid w:val="00E571ED"/>
    <w:rsid w:val="00E61AF2"/>
    <w:rsid w:val="00E733CE"/>
    <w:rsid w:val="00E77232"/>
    <w:rsid w:val="00E7723C"/>
    <w:rsid w:val="00E86CDA"/>
    <w:rsid w:val="00EB2E5D"/>
    <w:rsid w:val="00EB6D9C"/>
    <w:rsid w:val="00ED1947"/>
    <w:rsid w:val="00EE1519"/>
    <w:rsid w:val="00EF0154"/>
    <w:rsid w:val="00EF6EEA"/>
    <w:rsid w:val="00F165E9"/>
    <w:rsid w:val="00F16A39"/>
    <w:rsid w:val="00F249C4"/>
    <w:rsid w:val="00F31D00"/>
    <w:rsid w:val="00F444DB"/>
    <w:rsid w:val="00F44BF6"/>
    <w:rsid w:val="00F5399E"/>
    <w:rsid w:val="00F540B7"/>
    <w:rsid w:val="00F5605C"/>
    <w:rsid w:val="00F63446"/>
    <w:rsid w:val="00F67846"/>
    <w:rsid w:val="00F70ED9"/>
    <w:rsid w:val="00F742F0"/>
    <w:rsid w:val="00F8180F"/>
    <w:rsid w:val="00F8328E"/>
    <w:rsid w:val="00FB28B5"/>
    <w:rsid w:val="00FB44F4"/>
    <w:rsid w:val="00FD1A92"/>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42CB46"/>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1</TotalTime>
  <Pages>4</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5219</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2</cp:revision>
  <cp:lastPrinted>2013-09-16T16:02:00Z</cp:lastPrinted>
  <dcterms:created xsi:type="dcterms:W3CDTF">2025-01-13T21:03:00Z</dcterms:created>
  <dcterms:modified xsi:type="dcterms:W3CDTF">2025-01-13T21:03:00Z</dcterms:modified>
</cp:coreProperties>
</file>