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o7eukl2mhj5" w:id="0"/>
      <w:bookmarkEnd w:id="0"/>
      <w:r w:rsidDel="00000000" w:rsidR="00000000" w:rsidRPr="00000000">
        <w:rPr>
          <w:rtl w:val="0"/>
        </w:rPr>
        <w:t xml:space="preserve">Załącznik C: Umowa Gościa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i89svdhbwr6w" w:id="1"/>
      <w:bookmarkEnd w:id="1"/>
      <w:r w:rsidDel="00000000" w:rsidR="00000000" w:rsidRPr="00000000">
        <w:rPr>
          <w:rtl w:val="0"/>
        </w:rPr>
        <w:t xml:space="preserve">Fundacja Lambda Polska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ZOBOWIĄZANIE GOŚCIA DO OCHRONY DZIECI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nqradjp7uf6j" w:id="2"/>
      <w:bookmarkEnd w:id="2"/>
      <w:r w:rsidDel="00000000" w:rsidR="00000000" w:rsidRPr="00000000">
        <w:rPr>
          <w:rtl w:val="0"/>
        </w:rPr>
        <w:t xml:space="preserve">INFORMACJE O GOŚCIU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Organizacja/Firma: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 kontaktowy: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 wizyty: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Media</w:t>
            </w:r>
          </w:p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Badania</w:t>
            </w:r>
          </w:p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Darczyńca</w:t>
            </w:r>
          </w:p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Polityk</w:t>
            </w:r>
          </w:p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Prelegent</w:t>
            </w:r>
          </w:p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Inne: 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wizyty: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Miejsce: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Opiekun z Fundacji: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i76dpie35i6w" w:id="3"/>
      <w:bookmarkEnd w:id="3"/>
      <w:r w:rsidDel="00000000" w:rsidR="00000000" w:rsidRPr="00000000">
        <w:rPr>
          <w:rtl w:val="0"/>
        </w:rPr>
        <w:t xml:space="preserve">SKRÓCONE ZASADY OCHRONY DZIECI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Fundacja Lambda Polska jest zobowiązana do ochrony bezpieczeństwa i dobrostanu wszystkich dzieci i młodych osób. Jako gość, zobowiązujesz się do przestrzegania następujących zasad: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toaesddrowrc" w:id="4"/>
      <w:bookmarkEnd w:id="4"/>
      <w:r w:rsidDel="00000000" w:rsidR="00000000" w:rsidRPr="00000000">
        <w:rPr>
          <w:rtl w:val="0"/>
        </w:rPr>
        <w:t xml:space="preserve">ZAWSZE: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✓ Traktować wszystkie dzieci z szacunkiem, godnością i równością</w:t>
        <w:br w:type="textWrapping"/>
        <w:t xml:space="preserve">✓ Używać właściwych imion i zaimków</w:t>
        <w:br w:type="textWrapping"/>
        <w:t xml:space="preserve">✓ Utrzymywać profesjonalne granice</w:t>
        <w:br w:type="textWrapping"/>
        <w:t xml:space="preserve">✓ Uzyskać odpowiednią zgodę przed fotografowaniem lub filmowaniem</w:t>
        <w:br w:type="textWrapping"/>
        <w:t xml:space="preserve">✓ Być pod nadzorem personelu Fundacji w obecności dzieci</w:t>
        <w:br w:type="textWrapping"/>
        <w:t xml:space="preserve">✓ Zgłaszać wszelkie obawy dotyczące bezpieczeństwa dzieci personelowi Fundacji</w:t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yvruo3i6cukt" w:id="5"/>
      <w:bookmarkEnd w:id="5"/>
      <w:r w:rsidDel="00000000" w:rsidR="00000000" w:rsidRPr="00000000">
        <w:rPr>
          <w:rtl w:val="0"/>
        </w:rPr>
        <w:t xml:space="preserve">NIGDY: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✗ Nie angażować się w jakąkolwiek formę przemocy fizycznej, seksualnej, emocjonalnej</w:t>
        <w:br w:type="textWrapping"/>
        <w:t xml:space="preserve">✗ Nie używać języka dyskryminującego, znęcającego się lub nieodpowiedniego (w tym deadnamingu lub misgenderingu)</w:t>
        <w:br w:type="textWrapping"/>
        <w:t xml:space="preserve">✗ Nie ujawniać tożsamości płciowej lub orientacji seksualnej dziecka bez jego zgody (outing)</w:t>
        <w:br w:type="textWrapping"/>
        <w:t xml:space="preserve">✗ Nie być sam na sam z dzieckiem bez personelu Fundacji</w:t>
        <w:br w:type="textWrapping"/>
        <w:t xml:space="preserve">✗ Nie wymieniać danych kontaktowych z dziećmi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sqn68udidwe0" w:id="6"/>
      <w:bookmarkEnd w:id="6"/>
      <w:r w:rsidDel="00000000" w:rsidR="00000000" w:rsidRPr="00000000">
        <w:rPr>
          <w:rtl w:val="0"/>
        </w:rPr>
        <w:t xml:space="preserve">POUFNOŚĆ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Zobowiązuję się do: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Zachowania poufności wszelkich informacji o dzieciach, które mogę usłyszeć lub zobaczyć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Nieudostępniania danych osobowych dzieci ani szczegółów ich sytuacji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Ochrony prywatności i bezpieczeństwa młodzieży LGBTQ+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7sa8mjoztjl9" w:id="7"/>
      <w:bookmarkEnd w:id="7"/>
      <w:r w:rsidDel="00000000" w:rsidR="00000000" w:rsidRPr="00000000">
        <w:rPr>
          <w:rtl w:val="0"/>
        </w:rPr>
        <w:t xml:space="preserve">ZGŁASZANIE OBAW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Jeśli zobaczę lub usłyszę coś niepokojącego dotyczącego bezpieczeństwa dziecka: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Natychmiast zgłaszam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Mojego opiekuna z Fundacji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LUB CPO: Magdalena Górecka - Tel: 722 122 112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 nagłych wypadkach: 112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sljboch1d6ii" w:id="8"/>
      <w:bookmarkEnd w:id="8"/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Przeczytałem/am i zrozumiałem/am powyższe zasady ochrony dzieci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Zobowiązuję się do przestrzegania wszystkich zasad podczas mojej wizyty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Rozumiem, że naruszenie tych zasad może skutkować: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Natychmiastowym zakończeniem wizyty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Zgłoszeniem do odpowiednich organów (jeśli dotyczy)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Zakazem przyszłych wizyt w Fundacji Lambda Polska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Będę przez cały czas pod nadzorem personelu Fundacji w obecności dzieci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Nie mam żadnych wyroków skazujących ani trwających postępowań dotyczących przestępstw przeciwko dzieciom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7b7q30lfk70w" w:id="9"/>
      <w:bookmarkEnd w:id="9"/>
      <w:r w:rsidDel="00000000" w:rsidR="00000000" w:rsidRPr="00000000">
        <w:rPr>
          <w:rtl w:val="0"/>
        </w:rPr>
        <w:t xml:space="preserve">PODPISY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rtl w:val="0"/>
        </w:rPr>
        <w:t xml:space="preserve">Gość: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Podpis: _________________________________ Data: 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Imię i nazwisko (drukowane): 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W imieniu Fundacji Lambda Polska: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Podpis: _________________________________ Data: 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Imię i nazwisko: 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Stanowisko: 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bookmarkStart w:colFirst="0" w:colLast="0" w:name="_r21naxaqdlwn" w:id="10"/>
      <w:bookmarkEnd w:id="10"/>
      <w:r w:rsidDel="00000000" w:rsidR="00000000" w:rsidRPr="00000000">
        <w:rPr>
          <w:rtl w:val="0"/>
        </w:rPr>
        <w:t xml:space="preserve">KONTAKT W NAGŁYCH WYPADKACH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Nagły wypadek:</w:t>
      </w:r>
      <w:r w:rsidDel="00000000" w:rsidR="00000000" w:rsidRPr="00000000">
        <w:rPr>
          <w:rtl w:val="0"/>
        </w:rPr>
        <w:t xml:space="preserve"> 112</w:t>
        <w:br w:type="textWrapping"/>
      </w:r>
      <w:r w:rsidDel="00000000" w:rsidR="00000000" w:rsidRPr="00000000">
        <w:rPr>
          <w:b w:val="1"/>
          <w:rtl w:val="0"/>
        </w:rPr>
        <w:t xml:space="preserve">CPO:</w:t>
      </w:r>
      <w:r w:rsidDel="00000000" w:rsidR="00000000" w:rsidRPr="00000000">
        <w:rPr>
          <w:rtl w:val="0"/>
        </w:rPr>
        <w:t xml:space="preserve"> Magdalena Górecka - 722 122 112</w:t>
        <w:br w:type="textWrapping"/>
      </w:r>
      <w:r w:rsidDel="00000000" w:rsidR="00000000" w:rsidRPr="00000000">
        <w:rPr>
          <w:b w:val="1"/>
          <w:rtl w:val="0"/>
        </w:rPr>
        <w:t xml:space="preserve">Biuro Fundacji:</w:t>
      </w:r>
      <w:r w:rsidDel="00000000" w:rsidR="00000000" w:rsidRPr="00000000">
        <w:rPr>
          <w:rtl w:val="0"/>
        </w:rPr>
        <w:t xml:space="preserve"> 609 890 570</w:t>
        <w:br w:type="textWrapping"/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kontakt@lambdapolska.org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Kod dokumentu:</w:t>
      </w:r>
      <w:r w:rsidDel="00000000" w:rsidR="00000000" w:rsidRPr="00000000">
        <w:rPr>
          <w:rtl w:val="0"/>
        </w:rPr>
        <w:t xml:space="preserve"> LP-CPP-GA-003</w:t>
        <w:br w:type="textWrapping"/>
      </w:r>
      <w:r w:rsidDel="00000000" w:rsidR="00000000" w:rsidRPr="00000000">
        <w:rPr>
          <w:b w:val="1"/>
          <w:rtl w:val="0"/>
        </w:rPr>
        <w:t xml:space="preserve">Wersja:</w:t>
      </w:r>
      <w:r w:rsidDel="00000000" w:rsidR="00000000" w:rsidRPr="00000000">
        <w:rPr>
          <w:rtl w:val="0"/>
        </w:rPr>
        <w:t xml:space="preserve"> 1.0</w:t>
        <w:br w:type="textWrapping"/>
      </w:r>
      <w:r w:rsidDel="00000000" w:rsidR="00000000" w:rsidRPr="00000000">
        <w:rPr>
          <w:b w:val="1"/>
          <w:rtl w:val="0"/>
        </w:rPr>
        <w:t xml:space="preserve">Data wejścia w życie:</w:t>
      </w:r>
      <w:r w:rsidDel="00000000" w:rsidR="00000000" w:rsidRPr="00000000">
        <w:rPr>
          <w:rtl w:val="0"/>
        </w:rPr>
        <w:t xml:space="preserve"> Październik 2025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Ten dokument jest ważny tylko na dzień/okres wskazany powyżej. Każda wizyta wymaga nowej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lambdapols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